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A" w:rsidRDefault="0044347A">
      <w:pPr>
        <w:pStyle w:val="ConsPlusTitlePage"/>
      </w:pPr>
      <w:r>
        <w:t xml:space="preserve">Документ предоставлен </w:t>
      </w:r>
      <w:hyperlink r:id="rId5" w:history="1">
        <w:r>
          <w:rPr>
            <w:color w:val="0000FF"/>
          </w:rPr>
          <w:t>КонсультантПлюс</w:t>
        </w:r>
      </w:hyperlink>
      <w:r>
        <w:br/>
      </w:r>
    </w:p>
    <w:p w:rsidR="0044347A" w:rsidRDefault="0044347A">
      <w:pPr>
        <w:pStyle w:val="ConsPlusNormal"/>
        <w:jc w:val="both"/>
        <w:outlineLvl w:val="0"/>
      </w:pPr>
    </w:p>
    <w:p w:rsidR="0044347A" w:rsidRDefault="0044347A">
      <w:pPr>
        <w:pStyle w:val="ConsPlusTitle"/>
        <w:jc w:val="center"/>
        <w:outlineLvl w:val="0"/>
      </w:pPr>
      <w:r>
        <w:t>МИНИСТЕРСТВО КУЛЬТУРЫ, ПО ДЕЛАМ НАЦИОНАЛЬНОСТЕЙ</w:t>
      </w:r>
    </w:p>
    <w:p w:rsidR="0044347A" w:rsidRDefault="0044347A">
      <w:pPr>
        <w:pStyle w:val="ConsPlusTitle"/>
        <w:jc w:val="center"/>
      </w:pPr>
      <w:r>
        <w:t>И АРХИВНОГО ДЕЛА ЧУВАШСКОЙ РЕСПУБЛИКИ</w:t>
      </w:r>
    </w:p>
    <w:p w:rsidR="0044347A" w:rsidRDefault="0044347A">
      <w:pPr>
        <w:pStyle w:val="ConsPlusTitle"/>
        <w:jc w:val="both"/>
      </w:pPr>
    </w:p>
    <w:p w:rsidR="0044347A" w:rsidRDefault="0044347A">
      <w:pPr>
        <w:pStyle w:val="ConsPlusTitle"/>
        <w:jc w:val="center"/>
      </w:pPr>
      <w:r>
        <w:t>ПРИКАЗ</w:t>
      </w:r>
    </w:p>
    <w:p w:rsidR="0044347A" w:rsidRDefault="0044347A">
      <w:pPr>
        <w:pStyle w:val="ConsPlusTitle"/>
        <w:jc w:val="center"/>
      </w:pPr>
      <w:r>
        <w:t>от 29 декабря 2018 г. N 01-07/544</w:t>
      </w:r>
    </w:p>
    <w:p w:rsidR="0044347A" w:rsidRDefault="0044347A">
      <w:pPr>
        <w:pStyle w:val="ConsPlusTitle"/>
        <w:jc w:val="both"/>
      </w:pPr>
    </w:p>
    <w:p w:rsidR="0044347A" w:rsidRDefault="0044347A">
      <w:pPr>
        <w:pStyle w:val="ConsPlusTitle"/>
        <w:jc w:val="center"/>
      </w:pPr>
      <w:r>
        <w:t>ОБ УЧЕТНОЙ ПОЛИТИКЕ МИНИСТЕРСТВА</w:t>
      </w:r>
    </w:p>
    <w:p w:rsidR="0044347A" w:rsidRDefault="0044347A">
      <w:pPr>
        <w:pStyle w:val="ConsPlusNormal"/>
        <w:jc w:val="both"/>
      </w:pPr>
    </w:p>
    <w:p w:rsidR="0044347A" w:rsidRDefault="0044347A">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6 декабря 2011 г. N 402-ФЗ "О бухгалтерском учете", </w:t>
      </w:r>
      <w:hyperlink r:id="rId7" w:history="1">
        <w:r>
          <w:rPr>
            <w:color w:val="0000FF"/>
          </w:rPr>
          <w:t>Приказом</w:t>
        </w:r>
      </w:hyperlink>
      <w:r>
        <w:t xml:space="preserve"> Минфина России от 1 декабря 2010 г.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приказываю:</w:t>
      </w:r>
      <w:proofErr w:type="gramEnd"/>
    </w:p>
    <w:p w:rsidR="0044347A" w:rsidRDefault="0044347A">
      <w:pPr>
        <w:pStyle w:val="ConsPlusNormal"/>
        <w:spacing w:before="220"/>
        <w:ind w:firstLine="540"/>
        <w:jc w:val="both"/>
      </w:pPr>
      <w:r>
        <w:t xml:space="preserve">1. Утвердить прилагаемую Учетную </w:t>
      </w:r>
      <w:hyperlink w:anchor="P26" w:history="1">
        <w:r>
          <w:rPr>
            <w:color w:val="0000FF"/>
          </w:rPr>
          <w:t>политику</w:t>
        </w:r>
      </w:hyperlink>
      <w:r>
        <w:t xml:space="preserve"> Министерства культуры, по делам национальностей и архивного дела Чувашской Республики (далее - Учетная политика).</w:t>
      </w:r>
    </w:p>
    <w:p w:rsidR="0044347A" w:rsidRDefault="0044347A">
      <w:pPr>
        <w:pStyle w:val="ConsPlusNormal"/>
        <w:spacing w:before="220"/>
        <w:ind w:firstLine="540"/>
        <w:jc w:val="both"/>
      </w:pPr>
      <w:r>
        <w:t>2. Ответственность за достоверное отражение деятельности на счетах бухгалтерского учета, своевременное представление полной и достоверной бухгалтерской отчетности возложить на заведующего сектором бухгалтерского учета и ревизий Министерства.</w:t>
      </w:r>
    </w:p>
    <w:p w:rsidR="0044347A" w:rsidRDefault="0044347A">
      <w:pPr>
        <w:pStyle w:val="ConsPlusNormal"/>
        <w:spacing w:before="220"/>
        <w:ind w:firstLine="540"/>
        <w:jc w:val="both"/>
      </w:pPr>
      <w:r>
        <w:t>3. Признать утратившим силу приказ Министерства от 28.12.2017 N 01-07/455 "Об учетной политике Министерства".</w:t>
      </w:r>
    </w:p>
    <w:p w:rsidR="0044347A" w:rsidRDefault="0044347A">
      <w:pPr>
        <w:pStyle w:val="ConsPlusNormal"/>
        <w:spacing w:before="220"/>
        <w:ind w:firstLine="540"/>
        <w:jc w:val="both"/>
      </w:pPr>
      <w:r>
        <w:t>4. Контроль за исполнение настоящего приказа оставляю за собой.</w:t>
      </w:r>
    </w:p>
    <w:p w:rsidR="0044347A" w:rsidRDefault="0044347A">
      <w:pPr>
        <w:pStyle w:val="ConsPlusNormal"/>
        <w:jc w:val="both"/>
      </w:pPr>
    </w:p>
    <w:p w:rsidR="0044347A" w:rsidRDefault="0044347A">
      <w:pPr>
        <w:pStyle w:val="ConsPlusNormal"/>
        <w:jc w:val="right"/>
      </w:pPr>
      <w:r>
        <w:t>Министр</w:t>
      </w:r>
    </w:p>
    <w:p w:rsidR="0044347A" w:rsidRDefault="0044347A">
      <w:pPr>
        <w:pStyle w:val="ConsPlusNormal"/>
        <w:jc w:val="right"/>
      </w:pPr>
      <w:r>
        <w:t>К.Г.ЯКОВЛЕВ</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0"/>
      </w:pPr>
      <w:r>
        <w:t>Приложение</w:t>
      </w:r>
    </w:p>
    <w:p w:rsidR="0044347A" w:rsidRDefault="0044347A">
      <w:pPr>
        <w:pStyle w:val="ConsPlusNormal"/>
        <w:jc w:val="right"/>
      </w:pPr>
      <w:r>
        <w:t>к Приказу</w:t>
      </w:r>
    </w:p>
    <w:p w:rsidR="0044347A" w:rsidRDefault="0044347A">
      <w:pPr>
        <w:pStyle w:val="ConsPlusNormal"/>
        <w:jc w:val="right"/>
      </w:pPr>
      <w:r>
        <w:t>от 29.12.2018 N 01-07/544</w:t>
      </w:r>
    </w:p>
    <w:p w:rsidR="0044347A" w:rsidRDefault="0044347A">
      <w:pPr>
        <w:pStyle w:val="ConsPlusNormal"/>
        <w:jc w:val="both"/>
      </w:pPr>
    </w:p>
    <w:p w:rsidR="0044347A" w:rsidRDefault="0044347A">
      <w:pPr>
        <w:pStyle w:val="ConsPlusTitle"/>
        <w:jc w:val="center"/>
      </w:pPr>
      <w:bookmarkStart w:id="0" w:name="P26"/>
      <w:bookmarkEnd w:id="0"/>
      <w:r>
        <w:t>УЧЕТНАЯ ПОЛИТИКА</w:t>
      </w:r>
    </w:p>
    <w:p w:rsidR="0044347A" w:rsidRDefault="0044347A">
      <w:pPr>
        <w:pStyle w:val="ConsPlusTitle"/>
        <w:jc w:val="center"/>
      </w:pPr>
      <w:r>
        <w:t>МИНИСТЕРСТВА КУЛЬТУРЫ, ПО ДЕЛАМ НАЦИОНАЛЬНОСТЕЙ</w:t>
      </w:r>
    </w:p>
    <w:p w:rsidR="0044347A" w:rsidRDefault="0044347A">
      <w:pPr>
        <w:pStyle w:val="ConsPlusTitle"/>
        <w:jc w:val="center"/>
      </w:pPr>
      <w:r>
        <w:t>И АРХИВНОГО ДЕЛА ЧУВАШСКОЙ РЕСПУБЛИКИ</w:t>
      </w:r>
    </w:p>
    <w:p w:rsidR="0044347A" w:rsidRDefault="0044347A">
      <w:pPr>
        <w:pStyle w:val="ConsPlusNormal"/>
        <w:jc w:val="both"/>
      </w:pPr>
    </w:p>
    <w:p w:rsidR="0044347A" w:rsidRDefault="0044347A">
      <w:pPr>
        <w:pStyle w:val="ConsPlusTitle"/>
        <w:jc w:val="center"/>
        <w:outlineLvl w:val="1"/>
      </w:pPr>
      <w:r>
        <w:t>1. Организационные положения</w:t>
      </w:r>
    </w:p>
    <w:p w:rsidR="0044347A" w:rsidRDefault="0044347A">
      <w:pPr>
        <w:pStyle w:val="ConsPlusNormal"/>
        <w:jc w:val="both"/>
      </w:pPr>
    </w:p>
    <w:p w:rsidR="0044347A" w:rsidRDefault="0044347A">
      <w:pPr>
        <w:pStyle w:val="ConsPlusNormal"/>
        <w:ind w:firstLine="540"/>
        <w:jc w:val="both"/>
      </w:pPr>
      <w:r>
        <w:t>1.1. Настоящая Учетная политика Министерства культуры, по делам национальностей и архивного дела Чувашской Республики (далее - Министерство) разработана в соответствии с требованиями следующих документов:</w:t>
      </w:r>
    </w:p>
    <w:p w:rsidR="0044347A" w:rsidRDefault="0044347A">
      <w:pPr>
        <w:pStyle w:val="ConsPlusNormal"/>
        <w:spacing w:before="220"/>
        <w:ind w:firstLine="540"/>
        <w:jc w:val="both"/>
      </w:pPr>
      <w:r>
        <w:t xml:space="preserve">- Бюджетный </w:t>
      </w:r>
      <w:hyperlink r:id="rId8" w:history="1">
        <w:r>
          <w:rPr>
            <w:color w:val="0000FF"/>
          </w:rPr>
          <w:t>кодекс</w:t>
        </w:r>
      </w:hyperlink>
      <w:r>
        <w:t xml:space="preserve"> РФ (далее - БК РФ);</w:t>
      </w:r>
    </w:p>
    <w:p w:rsidR="0044347A" w:rsidRDefault="0044347A">
      <w:pPr>
        <w:pStyle w:val="ConsPlusNormal"/>
        <w:spacing w:before="220"/>
        <w:ind w:firstLine="540"/>
        <w:jc w:val="both"/>
      </w:pPr>
      <w:r>
        <w:t xml:space="preserve">- Федеральный </w:t>
      </w:r>
      <w:hyperlink r:id="rId9" w:history="1">
        <w:r>
          <w:rPr>
            <w:color w:val="0000FF"/>
          </w:rPr>
          <w:t>закон</w:t>
        </w:r>
      </w:hyperlink>
      <w:r>
        <w:t xml:space="preserve"> от 06.12.2011 N 402-ФЗ "О бухгалтерском учете" (далее - Закон N 402-ФЗ);</w:t>
      </w:r>
    </w:p>
    <w:p w:rsidR="0044347A" w:rsidRDefault="0044347A">
      <w:pPr>
        <w:pStyle w:val="ConsPlusNormal"/>
        <w:spacing w:before="220"/>
        <w:ind w:firstLine="540"/>
        <w:jc w:val="both"/>
      </w:pPr>
      <w:r>
        <w:lastRenderedPageBreak/>
        <w:t xml:space="preserve">- Федеральный </w:t>
      </w:r>
      <w:hyperlink r:id="rId10" w:history="1">
        <w:r>
          <w:rPr>
            <w:color w:val="0000FF"/>
          </w:rPr>
          <w:t>закон</w:t>
        </w:r>
      </w:hyperlink>
      <w:r>
        <w:t xml:space="preserve"> от 12.01.1996 N 7-ФЗ "О некоммерческих организациях" (далее - Закон N 7-ФЗ);</w:t>
      </w:r>
    </w:p>
    <w:p w:rsidR="0044347A" w:rsidRDefault="0044347A">
      <w:pPr>
        <w:pStyle w:val="ConsPlusNormal"/>
        <w:spacing w:before="220"/>
        <w:ind w:firstLine="540"/>
        <w:jc w:val="both"/>
      </w:pPr>
      <w:r>
        <w:t xml:space="preserve">- Федеральный </w:t>
      </w:r>
      <w:hyperlink r:id="rId11" w:history="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44347A" w:rsidRDefault="0044347A">
      <w:pPr>
        <w:pStyle w:val="ConsPlusNormal"/>
        <w:spacing w:before="220"/>
        <w:ind w:firstLine="540"/>
        <w:jc w:val="both"/>
      </w:pPr>
      <w:r>
        <w:t xml:space="preserve">- Федеральный </w:t>
      </w:r>
      <w:hyperlink r:id="rId12" w:history="1">
        <w:r>
          <w:rPr>
            <w:color w:val="0000FF"/>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44347A" w:rsidRDefault="0044347A">
      <w:pPr>
        <w:pStyle w:val="ConsPlusNormal"/>
        <w:spacing w:before="220"/>
        <w:ind w:firstLine="540"/>
        <w:jc w:val="both"/>
      </w:pPr>
      <w:r>
        <w:t xml:space="preserve">- Федеральный </w:t>
      </w:r>
      <w:hyperlink r:id="rId13" w:history="1">
        <w:r>
          <w:rPr>
            <w:color w:val="0000FF"/>
          </w:rPr>
          <w:t>стандарт</w:t>
        </w:r>
      </w:hyperlink>
      <w: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44347A" w:rsidRDefault="0044347A">
      <w:pPr>
        <w:pStyle w:val="ConsPlusNormal"/>
        <w:spacing w:before="220"/>
        <w:ind w:firstLine="540"/>
        <w:jc w:val="both"/>
      </w:pPr>
      <w:r>
        <w:t xml:space="preserve">- Федеральный </w:t>
      </w:r>
      <w:hyperlink r:id="rId14" w:history="1">
        <w:r>
          <w:rPr>
            <w:color w:val="0000FF"/>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44347A" w:rsidRDefault="0044347A">
      <w:pPr>
        <w:pStyle w:val="ConsPlusNormal"/>
        <w:spacing w:before="220"/>
        <w:ind w:firstLine="540"/>
        <w:jc w:val="both"/>
      </w:pPr>
      <w:r>
        <w:t xml:space="preserve">- Федеральный </w:t>
      </w:r>
      <w:hyperlink r:id="rId15" w:history="1">
        <w:r>
          <w:rPr>
            <w:color w:val="0000FF"/>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44347A" w:rsidRDefault="0044347A">
      <w:pPr>
        <w:pStyle w:val="ConsPlusNormal"/>
        <w:spacing w:before="220"/>
        <w:ind w:firstLine="540"/>
        <w:jc w:val="both"/>
      </w:pPr>
      <w:r>
        <w:t xml:space="preserve">- Федеральный </w:t>
      </w:r>
      <w:hyperlink r:id="rId16" w:history="1">
        <w:r>
          <w:rPr>
            <w:color w:val="0000FF"/>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44347A" w:rsidRDefault="0044347A">
      <w:pPr>
        <w:pStyle w:val="ConsPlusNormal"/>
        <w:spacing w:before="220"/>
        <w:ind w:firstLine="540"/>
        <w:jc w:val="both"/>
      </w:pPr>
      <w:r>
        <w:t xml:space="preserve">- Федеральный </w:t>
      </w:r>
      <w:hyperlink r:id="rId17" w:history="1">
        <w:r>
          <w:rPr>
            <w:color w:val="0000FF"/>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44347A" w:rsidRDefault="0044347A">
      <w:pPr>
        <w:pStyle w:val="ConsPlusNormal"/>
        <w:spacing w:before="220"/>
        <w:ind w:firstLine="540"/>
        <w:jc w:val="both"/>
      </w:pPr>
      <w:r>
        <w:t xml:space="preserve">- Федеральный </w:t>
      </w:r>
      <w:hyperlink r:id="rId18" w:history="1">
        <w:r>
          <w:rPr>
            <w:color w:val="0000FF"/>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44347A" w:rsidRDefault="0044347A">
      <w:pPr>
        <w:pStyle w:val="ConsPlusNormal"/>
        <w:spacing w:before="220"/>
        <w:ind w:firstLine="540"/>
        <w:jc w:val="both"/>
      </w:pPr>
      <w:r>
        <w:t xml:space="preserve">- Федеральный </w:t>
      </w:r>
      <w:hyperlink r:id="rId19" w:history="1">
        <w:r>
          <w:rPr>
            <w:color w:val="0000FF"/>
          </w:rPr>
          <w:t>стандарт</w:t>
        </w:r>
      </w:hyperlink>
      <w: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44347A" w:rsidRDefault="0044347A">
      <w:pPr>
        <w:pStyle w:val="ConsPlusNormal"/>
        <w:spacing w:before="220"/>
        <w:ind w:firstLine="540"/>
        <w:jc w:val="both"/>
      </w:pPr>
      <w:r>
        <w:t xml:space="preserve">- Федеральный </w:t>
      </w:r>
      <w:hyperlink r:id="rId20" w:history="1">
        <w:r>
          <w:rPr>
            <w:color w:val="0000FF"/>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44347A" w:rsidRDefault="0044347A">
      <w:pPr>
        <w:pStyle w:val="ConsPlusNormal"/>
        <w:spacing w:before="220"/>
        <w:ind w:firstLine="540"/>
        <w:jc w:val="both"/>
      </w:pPr>
      <w:r>
        <w:t xml:space="preserve">- Единый </w:t>
      </w:r>
      <w:hyperlink r:id="rId21"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44347A" w:rsidRDefault="0044347A">
      <w:pPr>
        <w:pStyle w:val="ConsPlusNormal"/>
        <w:spacing w:before="220"/>
        <w:ind w:firstLine="540"/>
        <w:jc w:val="both"/>
      </w:pPr>
      <w:r>
        <w:t xml:space="preserve">- </w:t>
      </w:r>
      <w:hyperlink r:id="rId22"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44347A" w:rsidRDefault="0044347A">
      <w:pPr>
        <w:pStyle w:val="ConsPlusNormal"/>
        <w:spacing w:before="220"/>
        <w:ind w:firstLine="540"/>
        <w:jc w:val="both"/>
      </w:pPr>
      <w:r>
        <w:t xml:space="preserve">- </w:t>
      </w:r>
      <w:hyperlink r:id="rId23" w:history="1">
        <w:r>
          <w:rPr>
            <w:color w:val="0000FF"/>
          </w:rPr>
          <w:t>План</w:t>
        </w:r>
      </w:hyperlink>
      <w:r>
        <w:t xml:space="preserve"> счетов бюджетного учета, утвержденный Приказом Минфина России от 06.12.2010 N 162н (далее - План счетов бюджетного учета);</w:t>
      </w:r>
    </w:p>
    <w:p w:rsidR="0044347A" w:rsidRDefault="0044347A">
      <w:pPr>
        <w:pStyle w:val="ConsPlusNormal"/>
        <w:spacing w:before="220"/>
        <w:ind w:firstLine="540"/>
        <w:jc w:val="both"/>
      </w:pPr>
      <w:r>
        <w:lastRenderedPageBreak/>
        <w:t xml:space="preserve">- </w:t>
      </w:r>
      <w:hyperlink r:id="rId24" w:history="1">
        <w:r>
          <w:rPr>
            <w:color w:val="0000FF"/>
          </w:rPr>
          <w:t>Инструкция</w:t>
        </w:r>
      </w:hyperlink>
      <w:r>
        <w:t xml:space="preserve"> по применению Плана счетов бюджетного учета, утвержденная Приказом Минфина России от 06.12.2010 N 162н (далее - Инструкция N 162н);</w:t>
      </w:r>
    </w:p>
    <w:p w:rsidR="0044347A" w:rsidRDefault="0044347A">
      <w:pPr>
        <w:pStyle w:val="ConsPlusNormal"/>
        <w:spacing w:before="220"/>
        <w:ind w:firstLine="540"/>
        <w:jc w:val="both"/>
      </w:pPr>
      <w:r>
        <w:t xml:space="preserve">- </w:t>
      </w:r>
      <w:hyperlink r:id="rId25"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44347A" w:rsidRDefault="0044347A">
      <w:pPr>
        <w:pStyle w:val="ConsPlusNormal"/>
        <w:spacing w:before="220"/>
        <w:ind w:firstLine="540"/>
        <w:jc w:val="both"/>
      </w:pPr>
      <w:r>
        <w:t xml:space="preserve">- Методические </w:t>
      </w:r>
      <w:hyperlink r:id="rId26" w:history="1">
        <w:r>
          <w:rPr>
            <w:color w:val="0000FF"/>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44347A" w:rsidRDefault="0044347A">
      <w:pPr>
        <w:pStyle w:val="ConsPlusNormal"/>
        <w:spacing w:before="220"/>
        <w:ind w:firstLine="540"/>
        <w:jc w:val="both"/>
      </w:pPr>
      <w:r>
        <w:t xml:space="preserve">- </w:t>
      </w:r>
      <w:hyperlink r:id="rId27"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44347A" w:rsidRDefault="0044347A">
      <w:pPr>
        <w:pStyle w:val="ConsPlusNormal"/>
        <w:spacing w:before="220"/>
        <w:ind w:firstLine="540"/>
        <w:jc w:val="both"/>
      </w:pPr>
      <w:r>
        <w:t xml:space="preserve">- </w:t>
      </w:r>
      <w:hyperlink r:id="rId28" w:history="1">
        <w:r>
          <w:rPr>
            <w:color w:val="0000FF"/>
          </w:rPr>
          <w:t>Указание</w:t>
        </w:r>
      </w:hyperlink>
      <w:r>
        <w:t xml:space="preserve"> Банка России от 07.10.2013 N 3073-У "Об осуществлении наличных расчетов" (далее - Указание N 3073-У);</w:t>
      </w:r>
    </w:p>
    <w:p w:rsidR="0044347A" w:rsidRDefault="0044347A">
      <w:pPr>
        <w:pStyle w:val="ConsPlusNormal"/>
        <w:spacing w:before="220"/>
        <w:ind w:firstLine="540"/>
        <w:jc w:val="both"/>
      </w:pPr>
      <w:r>
        <w:t xml:space="preserve">- Методические </w:t>
      </w:r>
      <w:hyperlink r:id="rId29" w:history="1">
        <w:r>
          <w:rPr>
            <w:color w:val="0000FF"/>
          </w:rPr>
          <w:t>указания</w:t>
        </w:r>
      </w:hyperlink>
      <w: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44347A" w:rsidRDefault="0044347A">
      <w:pPr>
        <w:pStyle w:val="ConsPlusNormal"/>
        <w:spacing w:before="220"/>
        <w:ind w:firstLine="540"/>
        <w:jc w:val="both"/>
      </w:pPr>
      <w:r>
        <w:t xml:space="preserve">- Методические </w:t>
      </w:r>
      <w:hyperlink r:id="rId30" w:history="1">
        <w:r>
          <w:rPr>
            <w:color w:val="0000FF"/>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44347A" w:rsidRDefault="0044347A">
      <w:pPr>
        <w:pStyle w:val="ConsPlusNormal"/>
        <w:spacing w:before="220"/>
        <w:ind w:firstLine="540"/>
        <w:jc w:val="both"/>
      </w:pPr>
      <w:r>
        <w:t xml:space="preserve">- </w:t>
      </w:r>
      <w:hyperlink r:id="rId31" w:history="1">
        <w:r>
          <w:rPr>
            <w:color w:val="0000FF"/>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44347A" w:rsidRDefault="0044347A">
      <w:pPr>
        <w:pStyle w:val="ConsPlusNormal"/>
        <w:spacing w:before="220"/>
        <w:ind w:firstLine="540"/>
        <w:jc w:val="both"/>
      </w:pPr>
      <w:r>
        <w:t xml:space="preserve">- </w:t>
      </w:r>
      <w:hyperlink r:id="rId32"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44347A" w:rsidRDefault="0044347A">
      <w:pPr>
        <w:pStyle w:val="ConsPlusNormal"/>
        <w:spacing w:before="220"/>
        <w:ind w:firstLine="540"/>
        <w:jc w:val="both"/>
      </w:pPr>
      <w:r>
        <w:t xml:space="preserve">- </w:t>
      </w:r>
      <w:hyperlink r:id="rId33" w:history="1">
        <w:r>
          <w:rPr>
            <w:color w:val="0000FF"/>
          </w:rPr>
          <w:t>Приказ</w:t>
        </w:r>
      </w:hyperlink>
      <w: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44347A" w:rsidRDefault="0044347A">
      <w:pPr>
        <w:pStyle w:val="ConsPlusNormal"/>
        <w:spacing w:before="220"/>
        <w:ind w:firstLine="540"/>
        <w:jc w:val="both"/>
      </w:pPr>
      <w:r>
        <w:t xml:space="preserve">- </w:t>
      </w:r>
      <w:hyperlink r:id="rId34" w:history="1">
        <w:r>
          <w:rPr>
            <w:color w:val="0000FF"/>
          </w:rPr>
          <w:t>Порядок</w:t>
        </w:r>
      </w:hyperlink>
      <w: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44347A" w:rsidRDefault="0044347A">
      <w:pPr>
        <w:pStyle w:val="ConsPlusNormal"/>
        <w:spacing w:before="220"/>
        <w:ind w:firstLine="540"/>
        <w:jc w:val="both"/>
      </w:pPr>
      <w:r>
        <w:t xml:space="preserve">- </w:t>
      </w:r>
      <w:hyperlink r:id="rId35" w:history="1">
        <w:r>
          <w:rPr>
            <w:color w:val="0000FF"/>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44347A" w:rsidRDefault="0044347A">
      <w:pPr>
        <w:pStyle w:val="ConsPlusNormal"/>
        <w:spacing w:before="220"/>
        <w:ind w:firstLine="540"/>
        <w:jc w:val="both"/>
      </w:pPr>
      <w:r>
        <w:t xml:space="preserve">1.2. Бюджетный учет ведется структурным подразделением - сектором бухгалтерского учета и ревизий (далее сектор), </w:t>
      </w:r>
      <w:proofErr w:type="gramStart"/>
      <w:r>
        <w:t>возглавляемой</w:t>
      </w:r>
      <w:proofErr w:type="gramEnd"/>
      <w:r>
        <w:t xml:space="preserve"> главным бухгалтером. Сотрудники бухгалтерии </w:t>
      </w:r>
      <w:r>
        <w:lastRenderedPageBreak/>
        <w:t>руководствуются в работе должностными инструкциями.</w:t>
      </w:r>
    </w:p>
    <w:p w:rsidR="0044347A" w:rsidRDefault="0044347A">
      <w:pPr>
        <w:pStyle w:val="ConsPlusNormal"/>
        <w:spacing w:before="220"/>
        <w:ind w:firstLine="540"/>
        <w:jc w:val="both"/>
      </w:pPr>
      <w:r>
        <w:t>1.3. Ответственным за ведение бюджетного учета в учреждении является главный бухгалтер.</w:t>
      </w:r>
    </w:p>
    <w:p w:rsidR="0044347A" w:rsidRDefault="0044347A">
      <w:pPr>
        <w:pStyle w:val="ConsPlusNormal"/>
        <w:spacing w:before="220"/>
        <w:ind w:firstLine="540"/>
        <w:jc w:val="both"/>
      </w:pPr>
      <w:r>
        <w:t xml:space="preserve">(Основание: </w:t>
      </w:r>
      <w:hyperlink r:id="rId36" w:history="1">
        <w:r>
          <w:rPr>
            <w:color w:val="0000FF"/>
          </w:rPr>
          <w:t>ч. 3 ст. 7</w:t>
        </w:r>
      </w:hyperlink>
      <w:r>
        <w:t xml:space="preserve"> Закона N 402-ФЗ)</w:t>
      </w:r>
    </w:p>
    <w:p w:rsidR="0044347A" w:rsidRDefault="0044347A">
      <w:pPr>
        <w:pStyle w:val="ConsPlusNormal"/>
        <w:spacing w:before="220"/>
        <w:ind w:firstLine="540"/>
        <w:jc w:val="both"/>
      </w:pPr>
      <w:r>
        <w:t xml:space="preserve">1.4. </w:t>
      </w:r>
      <w:hyperlink w:anchor="P603" w:history="1">
        <w:r>
          <w:rPr>
            <w:color w:val="0000FF"/>
          </w:rPr>
          <w:t>Порядок</w:t>
        </w:r>
      </w:hyperlink>
      <w:r>
        <w:t xml:space="preserve"> передачи документов и дел при смене руководителя, главного бухгалтера приведен в Приложении N 2 к Учетной политике.</w:t>
      </w:r>
    </w:p>
    <w:p w:rsidR="0044347A" w:rsidRDefault="0044347A">
      <w:pPr>
        <w:pStyle w:val="ConsPlusNormal"/>
        <w:spacing w:before="220"/>
        <w:ind w:firstLine="540"/>
        <w:jc w:val="both"/>
      </w:pPr>
      <w:r>
        <w:t xml:space="preserve">(Основание: </w:t>
      </w:r>
      <w:hyperlink r:id="rId37" w:history="1">
        <w:r>
          <w:rPr>
            <w:color w:val="0000FF"/>
          </w:rPr>
          <w:t>п. 14</w:t>
        </w:r>
      </w:hyperlink>
      <w:r>
        <w:t xml:space="preserve"> Инструкции N 157н)</w:t>
      </w:r>
    </w:p>
    <w:p w:rsidR="0044347A" w:rsidRDefault="0044347A">
      <w:pPr>
        <w:pStyle w:val="ConsPlusNormal"/>
        <w:spacing w:before="220"/>
        <w:ind w:firstLine="540"/>
        <w:jc w:val="both"/>
      </w:pPr>
      <w:r>
        <w:t>1.5. Форма ведения учета - автоматизированная с применением компьютерной программы 1С: Предприятие "Бухгалтерия БГУ версия 1.0" и "Зарплата Камин 3.5".</w:t>
      </w:r>
    </w:p>
    <w:p w:rsidR="0044347A" w:rsidRDefault="0044347A">
      <w:pPr>
        <w:pStyle w:val="ConsPlusNormal"/>
        <w:spacing w:before="220"/>
        <w:ind w:firstLine="540"/>
        <w:jc w:val="both"/>
      </w:pPr>
      <w:r>
        <w:t xml:space="preserve">(Основание: </w:t>
      </w:r>
      <w:hyperlink r:id="rId38" w:history="1">
        <w:r>
          <w:rPr>
            <w:color w:val="0000FF"/>
          </w:rPr>
          <w:t>п.п. 6</w:t>
        </w:r>
      </w:hyperlink>
      <w:r>
        <w:t xml:space="preserve">, </w:t>
      </w:r>
      <w:hyperlink r:id="rId39" w:history="1">
        <w:r>
          <w:rPr>
            <w:color w:val="0000FF"/>
          </w:rPr>
          <w:t>19</w:t>
        </w:r>
      </w:hyperlink>
      <w:r>
        <w:t xml:space="preserve"> Инструкции N 157н, </w:t>
      </w:r>
      <w:hyperlink r:id="rId40" w:history="1">
        <w:r>
          <w:rPr>
            <w:color w:val="0000FF"/>
          </w:rPr>
          <w:t>п. 9</w:t>
        </w:r>
      </w:hyperlink>
      <w:r>
        <w:t xml:space="preserve"> СГС "Учетная политика")</w:t>
      </w:r>
    </w:p>
    <w:p w:rsidR="0044347A" w:rsidRDefault="0044347A">
      <w:pPr>
        <w:pStyle w:val="ConsPlusNormal"/>
        <w:spacing w:before="220"/>
        <w:ind w:firstLine="540"/>
        <w:jc w:val="both"/>
      </w:pPr>
      <w:r>
        <w:t>1.6. Для отражения объектов учета и изменяющих их фактов хозяйственной жизни используются унифицированные формы первичных учетных документов:</w:t>
      </w:r>
    </w:p>
    <w:p w:rsidR="0044347A" w:rsidRDefault="0044347A">
      <w:pPr>
        <w:pStyle w:val="ConsPlusNormal"/>
        <w:spacing w:before="220"/>
        <w:ind w:firstLine="540"/>
        <w:jc w:val="both"/>
      </w:pPr>
      <w:r>
        <w:t xml:space="preserve">- </w:t>
      </w:r>
      <w:proofErr w:type="gramStart"/>
      <w:r>
        <w:t>утвержденные</w:t>
      </w:r>
      <w:proofErr w:type="gramEnd"/>
      <w:r>
        <w:t xml:space="preserve"> </w:t>
      </w:r>
      <w:hyperlink r:id="rId41" w:history="1">
        <w:r>
          <w:rPr>
            <w:color w:val="0000FF"/>
          </w:rPr>
          <w:t>Приказом</w:t>
        </w:r>
      </w:hyperlink>
      <w:r>
        <w:t xml:space="preserve"> Минфина России N 52н;</w:t>
      </w:r>
    </w:p>
    <w:p w:rsidR="0044347A" w:rsidRDefault="0044347A">
      <w:pPr>
        <w:pStyle w:val="ConsPlusNormal"/>
        <w:spacing w:before="220"/>
        <w:ind w:firstLine="540"/>
        <w:jc w:val="both"/>
      </w:pPr>
      <w:proofErr w:type="gramStart"/>
      <w:r>
        <w:t xml:space="preserve">- утвержденные правовыми актами уполномоченных органов исполнительной власти (при их отсутствии в </w:t>
      </w:r>
      <w:hyperlink r:id="rId42" w:history="1">
        <w:r>
          <w:rPr>
            <w:color w:val="0000FF"/>
          </w:rPr>
          <w:t>Приказе</w:t>
        </w:r>
      </w:hyperlink>
      <w:r>
        <w:t xml:space="preserve"> Минфина России N 52н).</w:t>
      </w:r>
      <w:proofErr w:type="gramEnd"/>
    </w:p>
    <w:p w:rsidR="0044347A" w:rsidRDefault="0044347A">
      <w:pPr>
        <w:pStyle w:val="ConsPlusNormal"/>
        <w:spacing w:before="220"/>
        <w:ind w:firstLine="540"/>
        <w:jc w:val="both"/>
      </w:pPr>
      <w:r>
        <w:t xml:space="preserve">(Основание: </w:t>
      </w:r>
      <w:hyperlink r:id="rId43" w:history="1">
        <w:r>
          <w:rPr>
            <w:color w:val="0000FF"/>
          </w:rPr>
          <w:t>ч. 2</w:t>
        </w:r>
      </w:hyperlink>
      <w:r>
        <w:t xml:space="preserve">, </w:t>
      </w:r>
      <w:hyperlink r:id="rId44" w:history="1">
        <w:r>
          <w:rPr>
            <w:color w:val="0000FF"/>
          </w:rPr>
          <w:t>4 ст. 9</w:t>
        </w:r>
      </w:hyperlink>
      <w:r>
        <w:t xml:space="preserve"> Закона N 402-ФЗ, </w:t>
      </w:r>
      <w:hyperlink r:id="rId45" w:history="1">
        <w:r>
          <w:rPr>
            <w:color w:val="0000FF"/>
          </w:rPr>
          <w:t>п. 25</w:t>
        </w:r>
      </w:hyperlink>
      <w:r>
        <w:t xml:space="preserve"> СГС "Концептуальные основы", </w:t>
      </w:r>
      <w:hyperlink r:id="rId46" w:history="1">
        <w:r>
          <w:rPr>
            <w:color w:val="0000FF"/>
          </w:rPr>
          <w:t>п. 9</w:t>
        </w:r>
      </w:hyperlink>
      <w:r>
        <w:t xml:space="preserve"> СГС "Учетная политика")</w:t>
      </w:r>
    </w:p>
    <w:p w:rsidR="0044347A" w:rsidRDefault="0044347A">
      <w:pPr>
        <w:pStyle w:val="ConsPlusNormal"/>
        <w:spacing w:before="220"/>
        <w:ind w:firstLine="540"/>
        <w:jc w:val="both"/>
      </w:pPr>
      <w:r>
        <w:t xml:space="preserve">1.7. Первичные учетные документы составляются на бумажном носителе. (Основание: </w:t>
      </w:r>
      <w:hyperlink r:id="rId47" w:history="1">
        <w:r>
          <w:rPr>
            <w:color w:val="0000FF"/>
          </w:rPr>
          <w:t>ч. 5 ст. 9</w:t>
        </w:r>
      </w:hyperlink>
      <w:r>
        <w:t xml:space="preserve"> Закона N 402-ФЗ, </w:t>
      </w:r>
      <w:hyperlink r:id="rId48" w:history="1">
        <w:r>
          <w:rPr>
            <w:color w:val="0000FF"/>
          </w:rPr>
          <w:t>п. 32</w:t>
        </w:r>
      </w:hyperlink>
      <w:r>
        <w:t xml:space="preserve"> СГС "Концептуальные основы")</w:t>
      </w:r>
    </w:p>
    <w:p w:rsidR="0044347A" w:rsidRDefault="0044347A">
      <w:pPr>
        <w:pStyle w:val="ConsPlusNormal"/>
        <w:spacing w:before="220"/>
        <w:ind w:firstLine="540"/>
        <w:jc w:val="both"/>
      </w:pPr>
      <w:r>
        <w:t>1.8.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44347A" w:rsidRDefault="0044347A">
      <w:pPr>
        <w:pStyle w:val="ConsPlusNormal"/>
        <w:spacing w:before="220"/>
        <w:ind w:firstLine="540"/>
        <w:jc w:val="both"/>
      </w:pPr>
      <w:r>
        <w:t xml:space="preserve">(Основание: </w:t>
      </w:r>
      <w:hyperlink r:id="rId49" w:history="1">
        <w:r>
          <w:rPr>
            <w:color w:val="0000FF"/>
          </w:rPr>
          <w:t>п. 31</w:t>
        </w:r>
      </w:hyperlink>
      <w:r>
        <w:t xml:space="preserve"> СГС "Концептуальные основы")</w:t>
      </w:r>
    </w:p>
    <w:p w:rsidR="0044347A" w:rsidRDefault="0044347A">
      <w:pPr>
        <w:pStyle w:val="ConsPlusNormal"/>
        <w:spacing w:before="220"/>
        <w:ind w:firstLine="540"/>
        <w:jc w:val="both"/>
      </w:pPr>
      <w:r>
        <w:t>1.9.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44347A" w:rsidRDefault="0044347A">
      <w:pPr>
        <w:pStyle w:val="ConsPlusNormal"/>
        <w:spacing w:before="220"/>
        <w:ind w:firstLine="540"/>
        <w:jc w:val="both"/>
      </w:pPr>
      <w:r>
        <w:t xml:space="preserve">(Основание: </w:t>
      </w:r>
      <w:hyperlink r:id="rId50" w:history="1">
        <w:r>
          <w:rPr>
            <w:color w:val="0000FF"/>
          </w:rPr>
          <w:t>п. 31</w:t>
        </w:r>
      </w:hyperlink>
      <w:r>
        <w:t xml:space="preserve"> СГС "Концептуальные основы")</w:t>
      </w:r>
    </w:p>
    <w:p w:rsidR="0044347A" w:rsidRDefault="0044347A">
      <w:pPr>
        <w:pStyle w:val="ConsPlusNormal"/>
        <w:spacing w:before="220"/>
        <w:ind w:firstLine="540"/>
        <w:jc w:val="both"/>
      </w:pPr>
      <w:r>
        <w:t xml:space="preserve">1.10. </w:t>
      </w:r>
      <w:hyperlink w:anchor="P353" w:history="1">
        <w:r>
          <w:rPr>
            <w:color w:val="0000FF"/>
          </w:rPr>
          <w:t>Правила</w:t>
        </w:r>
      </w:hyperlink>
      <w:r>
        <w:t xml:space="preserve"> и график документооборота, а также технология обработки учетной информации приведены в Приложении N 1 к Учетной политике.</w:t>
      </w:r>
    </w:p>
    <w:p w:rsidR="0044347A" w:rsidRDefault="0044347A">
      <w:pPr>
        <w:pStyle w:val="ConsPlusNormal"/>
        <w:spacing w:before="220"/>
        <w:ind w:firstLine="540"/>
        <w:jc w:val="both"/>
      </w:pPr>
      <w:r>
        <w:t xml:space="preserve">(Основание: </w:t>
      </w:r>
      <w:hyperlink r:id="rId51" w:history="1">
        <w:r>
          <w:rPr>
            <w:color w:val="0000FF"/>
          </w:rPr>
          <w:t>п. 9</w:t>
        </w:r>
      </w:hyperlink>
      <w:r>
        <w:t xml:space="preserve"> СГС "Учетная политика")</w:t>
      </w:r>
    </w:p>
    <w:p w:rsidR="0044347A" w:rsidRDefault="0044347A">
      <w:pPr>
        <w:pStyle w:val="ConsPlusNormal"/>
        <w:spacing w:before="220"/>
        <w:ind w:firstLine="540"/>
        <w:jc w:val="both"/>
      </w:pPr>
      <w:r>
        <w:t>1.11.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44347A" w:rsidRDefault="0044347A">
      <w:pPr>
        <w:pStyle w:val="ConsPlusNormal"/>
        <w:spacing w:before="220"/>
        <w:ind w:firstLine="540"/>
        <w:jc w:val="both"/>
      </w:pPr>
      <w:r>
        <w:t xml:space="preserve">(Основание: </w:t>
      </w:r>
      <w:hyperlink r:id="rId52" w:history="1">
        <w:r>
          <w:rPr>
            <w:color w:val="0000FF"/>
          </w:rPr>
          <w:t>п.п. 32</w:t>
        </w:r>
      </w:hyperlink>
      <w:r>
        <w:t xml:space="preserve">, </w:t>
      </w:r>
      <w:hyperlink r:id="rId53" w:history="1">
        <w:r>
          <w:rPr>
            <w:color w:val="0000FF"/>
          </w:rPr>
          <w:t>33</w:t>
        </w:r>
      </w:hyperlink>
      <w:r>
        <w:t xml:space="preserve"> СГС "Концептуальные основы", </w:t>
      </w:r>
      <w:hyperlink r:id="rId54" w:history="1">
        <w:r>
          <w:rPr>
            <w:color w:val="0000FF"/>
          </w:rPr>
          <w:t>п. 14</w:t>
        </w:r>
      </w:hyperlink>
      <w:r>
        <w:t xml:space="preserve"> Инструкции N 157н)</w:t>
      </w:r>
    </w:p>
    <w:p w:rsidR="0044347A" w:rsidRDefault="0044347A">
      <w:pPr>
        <w:pStyle w:val="ConsPlusNormal"/>
        <w:spacing w:before="220"/>
        <w:ind w:firstLine="540"/>
        <w:jc w:val="both"/>
      </w:pPr>
      <w:r>
        <w:t xml:space="preserve">1.12.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w:t>
      </w:r>
      <w:hyperlink r:id="rId55" w:history="1">
        <w:r>
          <w:rPr>
            <w:color w:val="0000FF"/>
          </w:rPr>
          <w:t>формам</w:t>
        </w:r>
      </w:hyperlink>
      <w:r>
        <w:t>, утвержденным Приказом Минфина России N 52н.</w:t>
      </w:r>
    </w:p>
    <w:p w:rsidR="0044347A" w:rsidRDefault="0044347A">
      <w:pPr>
        <w:pStyle w:val="ConsPlusNormal"/>
        <w:spacing w:before="220"/>
        <w:ind w:firstLine="540"/>
        <w:jc w:val="both"/>
      </w:pPr>
      <w:r>
        <w:t xml:space="preserve">(Основание: </w:t>
      </w:r>
      <w:hyperlink r:id="rId56" w:history="1">
        <w:r>
          <w:rPr>
            <w:color w:val="0000FF"/>
          </w:rPr>
          <w:t>ч. 5 ст. 10</w:t>
        </w:r>
      </w:hyperlink>
      <w:r>
        <w:t xml:space="preserve"> Закона N 402-ФЗ, </w:t>
      </w:r>
      <w:hyperlink r:id="rId57" w:history="1">
        <w:r>
          <w:rPr>
            <w:color w:val="0000FF"/>
          </w:rPr>
          <w:t>п.п. 23</w:t>
        </w:r>
      </w:hyperlink>
      <w:r>
        <w:t xml:space="preserve">, </w:t>
      </w:r>
      <w:hyperlink r:id="rId58" w:history="1">
        <w:r>
          <w:rPr>
            <w:color w:val="0000FF"/>
          </w:rPr>
          <w:t>28</w:t>
        </w:r>
      </w:hyperlink>
      <w:r>
        <w:t xml:space="preserve"> СГС "Концептуальные основы" </w:t>
      </w:r>
      <w:hyperlink r:id="rId59" w:history="1">
        <w:r>
          <w:rPr>
            <w:color w:val="0000FF"/>
          </w:rPr>
          <w:t>п. 11</w:t>
        </w:r>
      </w:hyperlink>
      <w:r>
        <w:t xml:space="preserve"> </w:t>
      </w:r>
      <w:r>
        <w:lastRenderedPageBreak/>
        <w:t>Инструкции N 157н)</w:t>
      </w:r>
    </w:p>
    <w:p w:rsidR="0044347A" w:rsidRDefault="0044347A">
      <w:pPr>
        <w:pStyle w:val="ConsPlusNormal"/>
        <w:spacing w:before="220"/>
        <w:ind w:firstLine="540"/>
        <w:jc w:val="both"/>
      </w:pPr>
      <w:r>
        <w:t>1.13. 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p>
    <w:p w:rsidR="0044347A" w:rsidRDefault="0044347A">
      <w:pPr>
        <w:pStyle w:val="ConsPlusNormal"/>
        <w:spacing w:before="220"/>
        <w:ind w:firstLine="540"/>
        <w:jc w:val="both"/>
      </w:pPr>
      <w:r>
        <w:t xml:space="preserve">(Основание: </w:t>
      </w:r>
      <w:hyperlink r:id="rId60" w:history="1">
        <w:r>
          <w:rPr>
            <w:color w:val="0000FF"/>
          </w:rPr>
          <w:t>ч. 6</w:t>
        </w:r>
      </w:hyperlink>
      <w:r>
        <w:t xml:space="preserve">, </w:t>
      </w:r>
      <w:hyperlink r:id="rId61" w:history="1">
        <w:r>
          <w:rPr>
            <w:color w:val="0000FF"/>
          </w:rPr>
          <w:t>7 ст. 10</w:t>
        </w:r>
      </w:hyperlink>
      <w:r>
        <w:t xml:space="preserve"> Закона N 402-ФЗ, </w:t>
      </w:r>
      <w:hyperlink r:id="rId62" w:history="1">
        <w:r>
          <w:rPr>
            <w:color w:val="0000FF"/>
          </w:rPr>
          <w:t>п. 32</w:t>
        </w:r>
      </w:hyperlink>
      <w:r>
        <w:t xml:space="preserve"> СГС "Концептуальные основы", </w:t>
      </w:r>
      <w:hyperlink r:id="rId63" w:history="1">
        <w:r>
          <w:rPr>
            <w:color w:val="0000FF"/>
          </w:rPr>
          <w:t>п. 11</w:t>
        </w:r>
      </w:hyperlink>
      <w:r>
        <w:t xml:space="preserve"> Инструкции N 157н)</w:t>
      </w:r>
    </w:p>
    <w:p w:rsidR="0044347A" w:rsidRDefault="0044347A">
      <w:pPr>
        <w:pStyle w:val="ConsPlusNormal"/>
        <w:spacing w:before="220"/>
        <w:ind w:firstLine="540"/>
        <w:jc w:val="both"/>
      </w:pPr>
      <w:r>
        <w:t>1.14.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44347A" w:rsidRDefault="0044347A">
      <w:pPr>
        <w:pStyle w:val="ConsPlusNormal"/>
        <w:spacing w:before="220"/>
        <w:ind w:firstLine="540"/>
        <w:jc w:val="both"/>
      </w:pPr>
      <w:r>
        <w:t xml:space="preserve">(Основание: </w:t>
      </w:r>
      <w:hyperlink r:id="rId64" w:history="1">
        <w:r>
          <w:rPr>
            <w:color w:val="0000FF"/>
          </w:rPr>
          <w:t>п.п. 32</w:t>
        </w:r>
      </w:hyperlink>
      <w:r>
        <w:t xml:space="preserve">, </w:t>
      </w:r>
      <w:hyperlink r:id="rId65" w:history="1">
        <w:r>
          <w:rPr>
            <w:color w:val="0000FF"/>
          </w:rPr>
          <w:t>33</w:t>
        </w:r>
      </w:hyperlink>
      <w:r>
        <w:t xml:space="preserve"> СГС "Концептуальные основы", </w:t>
      </w:r>
      <w:hyperlink r:id="rId66" w:history="1">
        <w:r>
          <w:rPr>
            <w:color w:val="0000FF"/>
          </w:rPr>
          <w:t>п.п. 14</w:t>
        </w:r>
      </w:hyperlink>
      <w:r>
        <w:t xml:space="preserve">, </w:t>
      </w:r>
      <w:hyperlink r:id="rId67" w:history="1">
        <w:r>
          <w:rPr>
            <w:color w:val="0000FF"/>
          </w:rPr>
          <w:t>19</w:t>
        </w:r>
      </w:hyperlink>
      <w:r>
        <w:t xml:space="preserve"> Инструкции N 157н)</w:t>
      </w:r>
    </w:p>
    <w:p w:rsidR="0044347A" w:rsidRDefault="0044347A">
      <w:pPr>
        <w:pStyle w:val="ConsPlusNormal"/>
        <w:spacing w:before="220"/>
        <w:ind w:firstLine="540"/>
        <w:jc w:val="both"/>
      </w:pPr>
      <w:r>
        <w:t>1.15. Формирование регистров бухгалтерского учета на бумажном носителе осуществляется на каждую отчетную дату.</w:t>
      </w:r>
    </w:p>
    <w:p w:rsidR="0044347A" w:rsidRDefault="0044347A">
      <w:pPr>
        <w:pStyle w:val="ConsPlusNormal"/>
        <w:spacing w:before="220"/>
        <w:ind w:firstLine="540"/>
        <w:jc w:val="both"/>
      </w:pPr>
      <w:r>
        <w:t xml:space="preserve">(Основание: </w:t>
      </w:r>
      <w:hyperlink r:id="rId68" w:history="1">
        <w:r>
          <w:rPr>
            <w:color w:val="0000FF"/>
          </w:rPr>
          <w:t>п. 19</w:t>
        </w:r>
      </w:hyperlink>
      <w:r>
        <w:t xml:space="preserve"> Инструкции N 157н)</w:t>
      </w:r>
    </w:p>
    <w:p w:rsidR="0044347A" w:rsidRDefault="0044347A">
      <w:pPr>
        <w:pStyle w:val="ConsPlusNormal"/>
        <w:spacing w:before="220"/>
        <w:ind w:firstLine="540"/>
        <w:jc w:val="both"/>
      </w:pPr>
      <w:r>
        <w:t>1.16. Внутренний контроль совершаемых фактов хозяйственной жизни осуществляется с Порядком осуществления внутреннего финансового контроля и внутреннего финансового аудита в Министерстве утвержденным приказом.</w:t>
      </w:r>
    </w:p>
    <w:p w:rsidR="0044347A" w:rsidRDefault="0044347A">
      <w:pPr>
        <w:pStyle w:val="ConsPlusNormal"/>
        <w:spacing w:before="220"/>
        <w:ind w:firstLine="540"/>
        <w:jc w:val="both"/>
      </w:pPr>
      <w:r>
        <w:t xml:space="preserve">(Основание: </w:t>
      </w:r>
      <w:hyperlink r:id="rId69" w:history="1">
        <w:r>
          <w:rPr>
            <w:color w:val="0000FF"/>
          </w:rPr>
          <w:t>ч. 1 ст. 19</w:t>
        </w:r>
      </w:hyperlink>
      <w:r>
        <w:t xml:space="preserve"> Закона N 402-ФЗ, </w:t>
      </w:r>
      <w:hyperlink r:id="rId70" w:history="1">
        <w:r>
          <w:rPr>
            <w:color w:val="0000FF"/>
          </w:rPr>
          <w:t>п. 23</w:t>
        </w:r>
      </w:hyperlink>
      <w:r>
        <w:t xml:space="preserve"> СГС "Концептуальные основы", </w:t>
      </w:r>
      <w:hyperlink r:id="rId71" w:history="1">
        <w:r>
          <w:rPr>
            <w:color w:val="0000FF"/>
          </w:rPr>
          <w:t>п. 9</w:t>
        </w:r>
      </w:hyperlink>
      <w:r>
        <w:t xml:space="preserve"> СГС "Учетная политика")</w:t>
      </w:r>
    </w:p>
    <w:p w:rsidR="0044347A" w:rsidRDefault="0044347A">
      <w:pPr>
        <w:pStyle w:val="ConsPlusNormal"/>
        <w:spacing w:before="220"/>
        <w:ind w:firstLine="540"/>
        <w:jc w:val="both"/>
      </w:pPr>
      <w:r>
        <w:t>1.17.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приказом Министерства.</w:t>
      </w:r>
    </w:p>
    <w:p w:rsidR="0044347A" w:rsidRDefault="0044347A">
      <w:pPr>
        <w:pStyle w:val="ConsPlusNormal"/>
        <w:spacing w:before="220"/>
        <w:ind w:firstLine="540"/>
        <w:jc w:val="both"/>
      </w:pPr>
      <w:r>
        <w:t xml:space="preserve">(Основание: </w:t>
      </w:r>
      <w:hyperlink r:id="rId72" w:history="1">
        <w:r>
          <w:rPr>
            <w:color w:val="0000FF"/>
          </w:rPr>
          <w:t>п. 9</w:t>
        </w:r>
      </w:hyperlink>
      <w:r>
        <w:t xml:space="preserve"> СГС "Учетная политика")</w:t>
      </w:r>
    </w:p>
    <w:p w:rsidR="0044347A" w:rsidRDefault="0044347A">
      <w:pPr>
        <w:pStyle w:val="ConsPlusNormal"/>
        <w:spacing w:before="220"/>
        <w:ind w:firstLine="540"/>
        <w:jc w:val="both"/>
      </w:pPr>
      <w:r>
        <w:t>1.18. Достоверность данных учета и отчетности подтверждается путем инвентаризаций активов и обязательств, проводимых в соответствии с порядком, утвержденным приказом об инвентаризации.</w:t>
      </w:r>
    </w:p>
    <w:p w:rsidR="0044347A" w:rsidRDefault="0044347A">
      <w:pPr>
        <w:pStyle w:val="ConsPlusNormal"/>
        <w:spacing w:before="220"/>
        <w:ind w:firstLine="540"/>
        <w:jc w:val="both"/>
      </w:pPr>
      <w:r>
        <w:t xml:space="preserve">(Основание: </w:t>
      </w:r>
      <w:hyperlink r:id="rId73" w:history="1">
        <w:r>
          <w:rPr>
            <w:color w:val="0000FF"/>
          </w:rPr>
          <w:t>ч. 3 ст. 11</w:t>
        </w:r>
      </w:hyperlink>
      <w:r>
        <w:t xml:space="preserve"> Закона N 402-ФЗ, </w:t>
      </w:r>
      <w:hyperlink r:id="rId74" w:history="1">
        <w:r>
          <w:rPr>
            <w:color w:val="0000FF"/>
          </w:rPr>
          <w:t>п. 80</w:t>
        </w:r>
      </w:hyperlink>
      <w:r>
        <w:t xml:space="preserve"> СГС "Концептуальные основы", </w:t>
      </w:r>
      <w:hyperlink r:id="rId75" w:history="1">
        <w:r>
          <w:rPr>
            <w:color w:val="0000FF"/>
          </w:rPr>
          <w:t>п. 9</w:t>
        </w:r>
      </w:hyperlink>
      <w:r>
        <w:t xml:space="preserve"> СГС "Учетная политика")</w:t>
      </w:r>
    </w:p>
    <w:p w:rsidR="0044347A" w:rsidRDefault="0044347A">
      <w:pPr>
        <w:pStyle w:val="ConsPlusNormal"/>
        <w:spacing w:before="220"/>
        <w:ind w:firstLine="540"/>
        <w:jc w:val="both"/>
      </w:pPr>
      <w:r>
        <w:t xml:space="preserve">1.19. Выдача денежных средств под отчет производится в соответствии с </w:t>
      </w:r>
      <w:hyperlink w:anchor="P833" w:history="1">
        <w:r>
          <w:rPr>
            <w:color w:val="0000FF"/>
          </w:rPr>
          <w:t>порядком</w:t>
        </w:r>
      </w:hyperlink>
      <w:r>
        <w:t>, приведенным в Приложении N 3 к Учетной политике.</w:t>
      </w:r>
    </w:p>
    <w:p w:rsidR="0044347A" w:rsidRDefault="0044347A">
      <w:pPr>
        <w:pStyle w:val="ConsPlusNormal"/>
        <w:spacing w:before="220"/>
        <w:ind w:firstLine="540"/>
        <w:jc w:val="both"/>
      </w:pPr>
      <w:r>
        <w:t xml:space="preserve">(Основание: </w:t>
      </w:r>
      <w:hyperlink r:id="rId76" w:history="1">
        <w:r>
          <w:rPr>
            <w:color w:val="0000FF"/>
          </w:rPr>
          <w:t>п. 9</w:t>
        </w:r>
      </w:hyperlink>
      <w:r>
        <w:t xml:space="preserve"> СГС "Учетная политика")</w:t>
      </w:r>
    </w:p>
    <w:p w:rsidR="0044347A" w:rsidRDefault="0044347A">
      <w:pPr>
        <w:pStyle w:val="ConsPlusNormal"/>
        <w:spacing w:before="220"/>
        <w:ind w:firstLine="540"/>
        <w:jc w:val="both"/>
      </w:pPr>
      <w:r>
        <w:t xml:space="preserve">1.20. Выдача под отчет денежных документов производится в соответствии с </w:t>
      </w:r>
      <w:hyperlink w:anchor="P886" w:history="1">
        <w:r>
          <w:rPr>
            <w:color w:val="0000FF"/>
          </w:rPr>
          <w:t>порядком</w:t>
        </w:r>
      </w:hyperlink>
      <w:r>
        <w:t>, приведенным в Приложении N 4 к Учетной политике.</w:t>
      </w:r>
    </w:p>
    <w:p w:rsidR="0044347A" w:rsidRDefault="0044347A">
      <w:pPr>
        <w:pStyle w:val="ConsPlusNormal"/>
        <w:spacing w:before="220"/>
        <w:ind w:firstLine="540"/>
        <w:jc w:val="both"/>
      </w:pPr>
      <w:r>
        <w:t xml:space="preserve">(Основание: </w:t>
      </w:r>
      <w:hyperlink r:id="rId77" w:history="1">
        <w:r>
          <w:rPr>
            <w:color w:val="0000FF"/>
          </w:rPr>
          <w:t>п. 9</w:t>
        </w:r>
      </w:hyperlink>
      <w:r>
        <w:t xml:space="preserve"> СГС "Учетная политика")</w:t>
      </w:r>
    </w:p>
    <w:p w:rsidR="0044347A" w:rsidRDefault="0044347A">
      <w:pPr>
        <w:pStyle w:val="ConsPlusNormal"/>
        <w:spacing w:before="220"/>
        <w:ind w:firstLine="540"/>
        <w:jc w:val="both"/>
      </w:pPr>
      <w:r>
        <w:t xml:space="preserve">1.21. Бланки строгой отчетности принимаются, хранятся и выдаются в соответствии с </w:t>
      </w:r>
      <w:hyperlink w:anchor="P927" w:history="1">
        <w:r>
          <w:rPr>
            <w:color w:val="0000FF"/>
          </w:rPr>
          <w:t>порядком</w:t>
        </w:r>
      </w:hyperlink>
      <w:r>
        <w:t>, приведенным в Приложении N 5 к Учетной политике.</w:t>
      </w:r>
    </w:p>
    <w:p w:rsidR="0044347A" w:rsidRDefault="0044347A">
      <w:pPr>
        <w:pStyle w:val="ConsPlusNormal"/>
        <w:spacing w:before="220"/>
        <w:ind w:firstLine="540"/>
        <w:jc w:val="both"/>
      </w:pPr>
      <w:r>
        <w:t xml:space="preserve">(Основание: </w:t>
      </w:r>
      <w:hyperlink r:id="rId78" w:history="1">
        <w:r>
          <w:rPr>
            <w:color w:val="0000FF"/>
          </w:rPr>
          <w:t>п. 9</w:t>
        </w:r>
      </w:hyperlink>
      <w:r>
        <w:t xml:space="preserve"> СГС "Учетная политика")</w:t>
      </w:r>
    </w:p>
    <w:p w:rsidR="0044347A" w:rsidRDefault="0044347A">
      <w:pPr>
        <w:pStyle w:val="ConsPlusNormal"/>
        <w:spacing w:before="220"/>
        <w:ind w:firstLine="540"/>
        <w:jc w:val="both"/>
      </w:pPr>
      <w:r>
        <w:lastRenderedPageBreak/>
        <w:t xml:space="preserve">1.22. Признание событий после отчетной даты и отражение информации о них в отчетности осуществляется в соответствии с требованиями </w:t>
      </w:r>
      <w:hyperlink r:id="rId79" w:history="1">
        <w:r>
          <w:rPr>
            <w:color w:val="0000FF"/>
          </w:rPr>
          <w:t>СГС</w:t>
        </w:r>
      </w:hyperlink>
      <w:r>
        <w:t xml:space="preserve"> "События после отчетной даты".</w:t>
      </w:r>
    </w:p>
    <w:p w:rsidR="0044347A" w:rsidRDefault="0044347A">
      <w:pPr>
        <w:pStyle w:val="ConsPlusNormal"/>
        <w:spacing w:before="220"/>
        <w:ind w:firstLine="540"/>
        <w:jc w:val="both"/>
      </w:pPr>
      <w:r>
        <w:t xml:space="preserve">1.23. Формирование и использование резервов предстоящих расходов осуществляется в соответствии с </w:t>
      </w:r>
      <w:hyperlink w:anchor="P1059" w:history="1">
        <w:r>
          <w:rPr>
            <w:color w:val="0000FF"/>
          </w:rPr>
          <w:t>порядком</w:t>
        </w:r>
      </w:hyperlink>
      <w:r>
        <w:t>, приведенным в Приложении N 6 к Учетной политике.</w:t>
      </w:r>
    </w:p>
    <w:p w:rsidR="0044347A" w:rsidRDefault="0044347A">
      <w:pPr>
        <w:pStyle w:val="ConsPlusNormal"/>
        <w:spacing w:before="220"/>
        <w:ind w:firstLine="540"/>
        <w:jc w:val="both"/>
      </w:pPr>
      <w:r>
        <w:t xml:space="preserve">(Основание: </w:t>
      </w:r>
      <w:hyperlink r:id="rId80" w:history="1">
        <w:r>
          <w:rPr>
            <w:color w:val="0000FF"/>
          </w:rPr>
          <w:t>п. 9</w:t>
        </w:r>
      </w:hyperlink>
      <w:r>
        <w:t xml:space="preserve"> СГС "Учетная политика")</w:t>
      </w:r>
    </w:p>
    <w:p w:rsidR="0044347A" w:rsidRDefault="0044347A">
      <w:pPr>
        <w:pStyle w:val="ConsPlusNormal"/>
        <w:spacing w:before="220"/>
        <w:ind w:firstLine="540"/>
        <w:jc w:val="both"/>
      </w:pPr>
      <w:r>
        <w:t>1.24. Рабочий план счетов формируется в составе номеров счетов учета для ведения синтетического и аналитического учета.</w:t>
      </w:r>
    </w:p>
    <w:p w:rsidR="0044347A" w:rsidRDefault="0044347A">
      <w:pPr>
        <w:pStyle w:val="ConsPlusNormal"/>
        <w:spacing w:before="220"/>
        <w:ind w:firstLine="540"/>
        <w:jc w:val="both"/>
      </w:pPr>
      <w:r>
        <w:t xml:space="preserve">(Основание: </w:t>
      </w:r>
      <w:hyperlink r:id="rId81" w:history="1">
        <w:r>
          <w:rPr>
            <w:color w:val="0000FF"/>
          </w:rPr>
          <w:t>п. 9</w:t>
        </w:r>
      </w:hyperlink>
      <w:r>
        <w:t xml:space="preserve"> СГС "Учетная политика")</w:t>
      </w:r>
    </w:p>
    <w:p w:rsidR="0044347A" w:rsidRDefault="0044347A">
      <w:pPr>
        <w:pStyle w:val="ConsPlusNormal"/>
        <w:jc w:val="both"/>
      </w:pPr>
    </w:p>
    <w:p w:rsidR="0044347A" w:rsidRDefault="0044347A">
      <w:pPr>
        <w:pStyle w:val="ConsPlusTitle"/>
        <w:jc w:val="center"/>
        <w:outlineLvl w:val="1"/>
      </w:pPr>
      <w:r>
        <w:t>2. Основные средства</w:t>
      </w:r>
    </w:p>
    <w:p w:rsidR="0044347A" w:rsidRDefault="0044347A">
      <w:pPr>
        <w:pStyle w:val="ConsPlusNormal"/>
        <w:jc w:val="both"/>
      </w:pPr>
    </w:p>
    <w:p w:rsidR="0044347A" w:rsidRDefault="0044347A">
      <w:pPr>
        <w:pStyle w:val="ConsPlusNormal"/>
        <w:ind w:firstLine="540"/>
        <w:jc w:val="both"/>
      </w:pPr>
      <w: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2" w:history="1">
        <w:r>
          <w:rPr>
            <w:color w:val="0000FF"/>
          </w:rPr>
          <w:t>д. 35</w:t>
        </w:r>
      </w:hyperlink>
      <w:r>
        <w:t xml:space="preserve"> СГС "Основные средства", </w:t>
      </w:r>
      <w:hyperlink r:id="rId83" w:history="1">
        <w:r>
          <w:rPr>
            <w:color w:val="0000FF"/>
          </w:rPr>
          <w:t>п. 44</w:t>
        </w:r>
      </w:hyperlink>
      <w:r>
        <w:t xml:space="preserve"> Инструкции N 157н.</w:t>
      </w:r>
    </w:p>
    <w:p w:rsidR="0044347A" w:rsidRDefault="0044347A">
      <w:pPr>
        <w:pStyle w:val="ConsPlusNormal"/>
        <w:spacing w:before="220"/>
        <w:ind w:firstLine="540"/>
        <w:jc w:val="both"/>
      </w:pPr>
      <w:r>
        <w:t>2.2. Амортизация по всем основным средствам начисляется линейным методом.</w:t>
      </w:r>
    </w:p>
    <w:p w:rsidR="0044347A" w:rsidRDefault="0044347A">
      <w:pPr>
        <w:pStyle w:val="ConsPlusNormal"/>
        <w:spacing w:before="220"/>
        <w:ind w:firstLine="540"/>
        <w:jc w:val="both"/>
      </w:pPr>
      <w:r>
        <w:t xml:space="preserve">(Основание: </w:t>
      </w:r>
      <w:hyperlink r:id="rId84" w:history="1">
        <w:r>
          <w:rPr>
            <w:color w:val="0000FF"/>
          </w:rPr>
          <w:t>п.п. 36</w:t>
        </w:r>
      </w:hyperlink>
      <w:r>
        <w:t xml:space="preserve">, </w:t>
      </w:r>
      <w:hyperlink r:id="rId85" w:history="1">
        <w:r>
          <w:rPr>
            <w:color w:val="0000FF"/>
          </w:rPr>
          <w:t>37</w:t>
        </w:r>
      </w:hyperlink>
      <w:r>
        <w:t xml:space="preserve"> СГС "Основные средства")</w:t>
      </w:r>
    </w:p>
    <w:p w:rsidR="0044347A" w:rsidRDefault="0044347A">
      <w:pPr>
        <w:pStyle w:val="ConsPlusNormal"/>
        <w:spacing w:before="220"/>
        <w:ind w:firstLine="540"/>
        <w:jc w:val="both"/>
      </w:pPr>
      <w:r>
        <w:t>2.3. Объекты основных сре</w:t>
      </w:r>
      <w:proofErr w:type="gramStart"/>
      <w:r>
        <w:t>дств ст</w:t>
      </w:r>
      <w:proofErr w:type="gramEnd"/>
      <w:r>
        <w:t>оимостью менее 10000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44347A" w:rsidRDefault="0044347A">
      <w:pPr>
        <w:pStyle w:val="ConsPlusNormal"/>
        <w:spacing w:before="220"/>
        <w:ind w:firstLine="540"/>
        <w:jc w:val="both"/>
      </w:pPr>
      <w:r>
        <w:t xml:space="preserve">(Основание: </w:t>
      </w:r>
      <w:hyperlink r:id="rId86" w:history="1">
        <w:r>
          <w:rPr>
            <w:color w:val="0000FF"/>
          </w:rPr>
          <w:t>п. 10</w:t>
        </w:r>
      </w:hyperlink>
      <w:r>
        <w:t xml:space="preserve"> СГС "Основные средства")</w:t>
      </w:r>
    </w:p>
    <w:p w:rsidR="0044347A" w:rsidRDefault="0044347A">
      <w:pPr>
        <w:pStyle w:val="ConsPlusNormal"/>
        <w:spacing w:before="220"/>
        <w:ind w:firstLine="540"/>
        <w:jc w:val="both"/>
      </w:pPr>
      <w: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44347A" w:rsidRDefault="0044347A">
      <w:pPr>
        <w:pStyle w:val="ConsPlusNormal"/>
        <w:spacing w:before="220"/>
        <w:ind w:firstLine="540"/>
        <w:jc w:val="both"/>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7" w:history="1">
        <w:r>
          <w:rPr>
            <w:color w:val="0000FF"/>
          </w:rPr>
          <w:t>Постановлении</w:t>
        </w:r>
      </w:hyperlink>
      <w:r>
        <w:t xml:space="preserve"> Правительства РФ от 01.01.2002 N 1.</w:t>
      </w:r>
    </w:p>
    <w:p w:rsidR="0044347A" w:rsidRDefault="0044347A">
      <w:pPr>
        <w:pStyle w:val="ConsPlusNormal"/>
        <w:spacing w:before="220"/>
        <w:ind w:firstLine="540"/>
        <w:jc w:val="both"/>
      </w:pPr>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44347A" w:rsidRDefault="0044347A">
      <w:pPr>
        <w:pStyle w:val="ConsPlusNormal"/>
        <w:spacing w:before="220"/>
        <w:ind w:firstLine="540"/>
        <w:jc w:val="both"/>
      </w:pPr>
      <w:r>
        <w:t xml:space="preserve">(Основание: </w:t>
      </w:r>
      <w:hyperlink r:id="rId88" w:history="1">
        <w:r>
          <w:rPr>
            <w:color w:val="0000FF"/>
          </w:rPr>
          <w:t>п. 10</w:t>
        </w:r>
      </w:hyperlink>
      <w:r>
        <w:t xml:space="preserve"> СГС "Основные средства")</w:t>
      </w:r>
    </w:p>
    <w:p w:rsidR="0044347A" w:rsidRDefault="0044347A">
      <w:pPr>
        <w:pStyle w:val="ConsPlusNormal"/>
        <w:spacing w:before="220"/>
        <w:ind w:firstLine="540"/>
        <w:jc w:val="both"/>
      </w:pPr>
      <w:r>
        <w:t>2.5. Каждому инвентарному объекту основных сре</w:t>
      </w:r>
      <w:proofErr w:type="gramStart"/>
      <w:r>
        <w:t>дств пр</w:t>
      </w:r>
      <w:proofErr w:type="gramEnd"/>
      <w:r>
        <w:t>исваивается инвентарный номер, состоящий из 10 знаков.</w:t>
      </w:r>
    </w:p>
    <w:p w:rsidR="0044347A" w:rsidRDefault="0044347A">
      <w:pPr>
        <w:pStyle w:val="ConsPlusNormal"/>
        <w:spacing w:before="220"/>
        <w:ind w:firstLine="540"/>
        <w:jc w:val="both"/>
      </w:pPr>
      <w:r>
        <w:t xml:space="preserve">(Основание: </w:t>
      </w:r>
      <w:hyperlink r:id="rId89" w:history="1">
        <w:r>
          <w:rPr>
            <w:color w:val="0000FF"/>
          </w:rPr>
          <w:t>п. 9</w:t>
        </w:r>
      </w:hyperlink>
      <w:r>
        <w:t xml:space="preserve"> СГС "Основные средства", </w:t>
      </w:r>
      <w:hyperlink r:id="rId90" w:history="1">
        <w:r>
          <w:rPr>
            <w:color w:val="0000FF"/>
          </w:rPr>
          <w:t>п. 46</w:t>
        </w:r>
      </w:hyperlink>
      <w:r>
        <w:t xml:space="preserve"> Инструкции N 157н)</w:t>
      </w:r>
    </w:p>
    <w:p w:rsidR="0044347A" w:rsidRDefault="0044347A">
      <w:pPr>
        <w:pStyle w:val="ConsPlusNormal"/>
        <w:spacing w:before="220"/>
        <w:ind w:firstLine="540"/>
        <w:jc w:val="both"/>
      </w:pPr>
      <w:r>
        <w:t>2.6.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44347A" w:rsidRDefault="0044347A">
      <w:pPr>
        <w:pStyle w:val="ConsPlusNormal"/>
        <w:spacing w:before="220"/>
        <w:ind w:firstLine="540"/>
        <w:jc w:val="both"/>
      </w:pPr>
      <w:r>
        <w:t xml:space="preserve">(Основание: </w:t>
      </w:r>
      <w:hyperlink r:id="rId91" w:history="1">
        <w:r>
          <w:rPr>
            <w:color w:val="0000FF"/>
          </w:rPr>
          <w:t>п. 46</w:t>
        </w:r>
      </w:hyperlink>
      <w:r>
        <w:t xml:space="preserve"> Инструкции N 157н)</w:t>
      </w:r>
    </w:p>
    <w:p w:rsidR="0044347A" w:rsidRDefault="0044347A">
      <w:pPr>
        <w:pStyle w:val="ConsPlusNormal"/>
        <w:spacing w:before="220"/>
        <w:ind w:firstLine="540"/>
        <w:jc w:val="both"/>
      </w:pPr>
      <w:r>
        <w:t>2.7. 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p>
    <w:p w:rsidR="0044347A" w:rsidRDefault="0044347A">
      <w:pPr>
        <w:pStyle w:val="ConsPlusNormal"/>
        <w:spacing w:before="220"/>
        <w:ind w:firstLine="540"/>
        <w:jc w:val="both"/>
      </w:pPr>
      <w:r>
        <w:lastRenderedPageBreak/>
        <w:t xml:space="preserve">(Основание: </w:t>
      </w:r>
      <w:hyperlink r:id="rId92" w:history="1">
        <w:r>
          <w:rPr>
            <w:color w:val="0000FF"/>
          </w:rPr>
          <w:t>п.п. 52</w:t>
        </w:r>
      </w:hyperlink>
      <w:r>
        <w:t xml:space="preserve">, </w:t>
      </w:r>
      <w:hyperlink r:id="rId93" w:history="1">
        <w:r>
          <w:rPr>
            <w:color w:val="0000FF"/>
          </w:rPr>
          <w:t>54</w:t>
        </w:r>
      </w:hyperlink>
      <w:r>
        <w:t xml:space="preserve"> СГС "Концептуальные основы", </w:t>
      </w:r>
      <w:hyperlink r:id="rId94" w:history="1">
        <w:r>
          <w:rPr>
            <w:color w:val="0000FF"/>
          </w:rPr>
          <w:t>п. 31</w:t>
        </w:r>
      </w:hyperlink>
      <w:r>
        <w:t xml:space="preserve"> Инструкции N 157н)</w:t>
      </w:r>
    </w:p>
    <w:p w:rsidR="0044347A" w:rsidRDefault="0044347A">
      <w:pPr>
        <w:pStyle w:val="ConsPlusNormal"/>
        <w:spacing w:before="220"/>
        <w:ind w:firstLine="540"/>
        <w:jc w:val="both"/>
      </w:pPr>
      <w:r>
        <w:t xml:space="preserve">2.8. </w:t>
      </w:r>
      <w:proofErr w:type="gramStart"/>
      <w:r>
        <w:t>В Инвентарных карточках учета нефинансовых активов (ф. 050403 П.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roofErr w:type="gramEnd"/>
    </w:p>
    <w:p w:rsidR="0044347A" w:rsidRDefault="0044347A">
      <w:pPr>
        <w:pStyle w:val="ConsPlusNormal"/>
        <w:spacing w:before="220"/>
        <w:ind w:firstLine="540"/>
        <w:jc w:val="both"/>
      </w:pPr>
      <w:r>
        <w:t xml:space="preserve">(Основание: </w:t>
      </w:r>
      <w:hyperlink r:id="rId95" w:history="1">
        <w:r>
          <w:rPr>
            <w:color w:val="0000FF"/>
          </w:rPr>
          <w:t>п. 9</w:t>
        </w:r>
      </w:hyperlink>
      <w:r>
        <w:t xml:space="preserve"> СГС "Учетная политика")</w:t>
      </w:r>
    </w:p>
    <w:p w:rsidR="0044347A" w:rsidRDefault="0044347A">
      <w:pPr>
        <w:pStyle w:val="ConsPlusNormal"/>
        <w:spacing w:before="220"/>
        <w:ind w:firstLine="540"/>
        <w:jc w:val="both"/>
      </w:pPr>
      <w:r>
        <w:t xml:space="preserve">2.9. </w:t>
      </w:r>
      <w:proofErr w:type="gramStart"/>
      <w:r>
        <w:t>Балансовая стоимость объекта основных средств видов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44347A" w:rsidRDefault="0044347A">
      <w:pPr>
        <w:pStyle w:val="ConsPlusNormal"/>
        <w:spacing w:before="220"/>
        <w:ind w:firstLine="540"/>
        <w:jc w:val="both"/>
      </w:pPr>
      <w:r>
        <w:t>Одновременно балансовая стоимость этого объекта уменьшается на стоимость выбывающих (заменяемых) частей.</w:t>
      </w:r>
    </w:p>
    <w:p w:rsidR="0044347A" w:rsidRDefault="0044347A">
      <w:pPr>
        <w:pStyle w:val="ConsPlusNormal"/>
        <w:spacing w:before="220"/>
        <w:ind w:firstLine="540"/>
        <w:jc w:val="both"/>
      </w:pPr>
      <w:r>
        <w:t xml:space="preserve">(Основание: </w:t>
      </w:r>
      <w:hyperlink r:id="rId96" w:history="1">
        <w:r>
          <w:rPr>
            <w:color w:val="0000FF"/>
          </w:rPr>
          <w:t>п.п. 19</w:t>
        </w:r>
      </w:hyperlink>
      <w:r>
        <w:t xml:space="preserve">, </w:t>
      </w:r>
      <w:hyperlink r:id="rId97" w:history="1">
        <w:r>
          <w:rPr>
            <w:color w:val="0000FF"/>
          </w:rPr>
          <w:t>27</w:t>
        </w:r>
      </w:hyperlink>
      <w:r>
        <w:t xml:space="preserve"> СГС "Основные средства")</w:t>
      </w:r>
    </w:p>
    <w:p w:rsidR="0044347A" w:rsidRDefault="0044347A">
      <w:pPr>
        <w:pStyle w:val="ConsPlusNormal"/>
        <w:spacing w:before="220"/>
        <w:ind w:firstLine="540"/>
        <w:jc w:val="both"/>
      </w:pPr>
      <w:r>
        <w:t>2.10. 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44347A" w:rsidRDefault="0044347A">
      <w:pPr>
        <w:pStyle w:val="ConsPlusNormal"/>
        <w:spacing w:before="220"/>
        <w:ind w:firstLine="540"/>
        <w:jc w:val="both"/>
      </w:pPr>
      <w:r>
        <w:t xml:space="preserve">(Основание: </w:t>
      </w:r>
      <w:hyperlink r:id="rId98" w:history="1">
        <w:r>
          <w:rPr>
            <w:color w:val="0000FF"/>
          </w:rPr>
          <w:t>п. 19</w:t>
        </w:r>
      </w:hyperlink>
      <w:r>
        <w:t xml:space="preserve"> СГС "Основные средства")</w:t>
      </w:r>
    </w:p>
    <w:p w:rsidR="0044347A" w:rsidRDefault="0044347A">
      <w:pPr>
        <w:pStyle w:val="ConsPlusNormal"/>
        <w:spacing w:before="220"/>
        <w:ind w:firstLine="540"/>
        <w:jc w:val="both"/>
      </w:pPr>
      <w:r>
        <w:t>2.11. Стоимость основного средства изменяется в случае проведения переоценки этого основного средства и отражения ее результатов в учете.</w:t>
      </w:r>
    </w:p>
    <w:p w:rsidR="0044347A" w:rsidRDefault="0044347A">
      <w:pPr>
        <w:pStyle w:val="ConsPlusNormal"/>
        <w:spacing w:before="220"/>
        <w:ind w:firstLine="540"/>
        <w:jc w:val="both"/>
      </w:pPr>
      <w:r>
        <w:t xml:space="preserve">(Основание: </w:t>
      </w:r>
      <w:hyperlink r:id="rId99" w:history="1">
        <w:r>
          <w:rPr>
            <w:color w:val="0000FF"/>
          </w:rPr>
          <w:t>п. 19</w:t>
        </w:r>
      </w:hyperlink>
      <w:r>
        <w:t xml:space="preserve"> СГС "Основные средства")</w:t>
      </w:r>
    </w:p>
    <w:p w:rsidR="0044347A" w:rsidRDefault="0044347A">
      <w:pPr>
        <w:pStyle w:val="ConsPlusNormal"/>
        <w:spacing w:before="220"/>
        <w:ind w:firstLine="540"/>
        <w:jc w:val="both"/>
      </w:pPr>
      <w:r>
        <w:t>2.12.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44347A" w:rsidRDefault="0044347A">
      <w:pPr>
        <w:pStyle w:val="ConsPlusNormal"/>
        <w:spacing w:before="220"/>
        <w:ind w:firstLine="540"/>
        <w:jc w:val="both"/>
      </w:pPr>
      <w:r>
        <w:t xml:space="preserve">(Основание: </w:t>
      </w:r>
      <w:hyperlink r:id="rId100" w:history="1">
        <w:r>
          <w:rPr>
            <w:color w:val="0000FF"/>
          </w:rPr>
          <w:t>п. 41</w:t>
        </w:r>
      </w:hyperlink>
      <w:r>
        <w:t xml:space="preserve"> СГС "Основные средства")</w:t>
      </w:r>
    </w:p>
    <w:p w:rsidR="0044347A" w:rsidRDefault="0044347A">
      <w:pPr>
        <w:pStyle w:val="ConsPlusNormal"/>
        <w:spacing w:before="220"/>
        <w:ind w:firstLine="540"/>
        <w:jc w:val="both"/>
      </w:pPr>
      <w:r>
        <w:t xml:space="preserve">2.13.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p>
    <w:p w:rsidR="0044347A" w:rsidRDefault="0044347A">
      <w:pPr>
        <w:pStyle w:val="ConsPlusNormal"/>
        <w:spacing w:before="220"/>
        <w:ind w:firstLine="540"/>
        <w:jc w:val="both"/>
      </w:pPr>
      <w:r>
        <w:t xml:space="preserve">(Основание: </w:t>
      </w:r>
      <w:hyperlink r:id="rId101" w:history="1">
        <w:r>
          <w:rPr>
            <w:color w:val="0000FF"/>
          </w:rPr>
          <w:t>п. 9</w:t>
        </w:r>
      </w:hyperlink>
      <w:r>
        <w:t xml:space="preserve"> СГС "Учетная политика")</w:t>
      </w:r>
    </w:p>
    <w:p w:rsidR="0044347A" w:rsidRDefault="0044347A">
      <w:pPr>
        <w:pStyle w:val="ConsPlusNormal"/>
        <w:spacing w:before="220"/>
        <w:ind w:firstLine="540"/>
        <w:jc w:val="both"/>
      </w:pPr>
      <w:r>
        <w:t>2.14.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44347A" w:rsidRDefault="0044347A">
      <w:pPr>
        <w:pStyle w:val="ConsPlusNormal"/>
        <w:spacing w:before="220"/>
        <w:ind w:firstLine="540"/>
        <w:jc w:val="both"/>
      </w:pPr>
      <w:r>
        <w:t xml:space="preserve">(Основание: </w:t>
      </w:r>
      <w:hyperlink r:id="rId102" w:history="1">
        <w:r>
          <w:rPr>
            <w:color w:val="0000FF"/>
          </w:rPr>
          <w:t>п. 9</w:t>
        </w:r>
      </w:hyperlink>
      <w:r>
        <w:t xml:space="preserve"> СГС "Учетная политика")</w:t>
      </w:r>
    </w:p>
    <w:p w:rsidR="0044347A" w:rsidRDefault="0044347A">
      <w:pPr>
        <w:pStyle w:val="ConsPlusNormal"/>
        <w:spacing w:before="220"/>
        <w:ind w:firstLine="540"/>
        <w:jc w:val="both"/>
      </w:pPr>
      <w:r>
        <w:t>2.15. Продажа объектов основных средств оформляется Актом о приеме-передаче объектов нефинансовых активов (ф. 0504101).</w:t>
      </w:r>
    </w:p>
    <w:p w:rsidR="0044347A" w:rsidRDefault="0044347A">
      <w:pPr>
        <w:pStyle w:val="ConsPlusNormal"/>
        <w:spacing w:before="220"/>
        <w:ind w:firstLine="540"/>
        <w:jc w:val="both"/>
      </w:pPr>
      <w:proofErr w:type="gramStart"/>
      <w:r>
        <w:t>(Основание:</w:t>
      </w:r>
      <w:proofErr w:type="gramEnd"/>
      <w:r>
        <w:t xml:space="preserve"> </w:t>
      </w:r>
      <w:proofErr w:type="gramStart"/>
      <w:r>
        <w:t xml:space="preserve">Методические </w:t>
      </w:r>
      <w:hyperlink r:id="rId103" w:history="1">
        <w:r>
          <w:rPr>
            <w:color w:val="0000FF"/>
          </w:rPr>
          <w:t>указания</w:t>
        </w:r>
      </w:hyperlink>
      <w:r>
        <w:t xml:space="preserve"> N 52н)</w:t>
      </w:r>
      <w:proofErr w:type="gramEnd"/>
    </w:p>
    <w:p w:rsidR="0044347A" w:rsidRDefault="0044347A">
      <w:pPr>
        <w:pStyle w:val="ConsPlusNormal"/>
        <w:spacing w:before="220"/>
        <w:ind w:firstLine="540"/>
        <w:jc w:val="both"/>
      </w:pPr>
      <w:r>
        <w:lastRenderedPageBreak/>
        <w:t>2.16. Безвозмездная передача объектов основных средств оформляется Актом о приеме-передаче объектов нефинансовых активов (ф. 0504101).</w:t>
      </w:r>
    </w:p>
    <w:p w:rsidR="0044347A" w:rsidRDefault="0044347A">
      <w:pPr>
        <w:pStyle w:val="ConsPlusNormal"/>
        <w:spacing w:before="220"/>
        <w:ind w:firstLine="540"/>
        <w:jc w:val="both"/>
      </w:pPr>
      <w:proofErr w:type="gramStart"/>
      <w:r>
        <w:t>(Основание:</w:t>
      </w:r>
      <w:proofErr w:type="gramEnd"/>
      <w:r>
        <w:t xml:space="preserve"> </w:t>
      </w:r>
      <w:proofErr w:type="gramStart"/>
      <w:r>
        <w:t xml:space="preserve">Методические </w:t>
      </w:r>
      <w:hyperlink r:id="rId104" w:history="1">
        <w:r>
          <w:rPr>
            <w:color w:val="0000FF"/>
          </w:rPr>
          <w:t>указания</w:t>
        </w:r>
      </w:hyperlink>
      <w:r>
        <w:t xml:space="preserve"> N 52н)</w:t>
      </w:r>
      <w:proofErr w:type="gramEnd"/>
    </w:p>
    <w:p w:rsidR="0044347A" w:rsidRDefault="0044347A">
      <w:pPr>
        <w:pStyle w:val="ConsPlusNormal"/>
        <w:spacing w:before="220"/>
        <w:ind w:firstLine="540"/>
        <w:jc w:val="both"/>
      </w:pPr>
      <w:r>
        <w:t>2.17. Безвозмездная передача, продажа объектов основных средств оформляется Актом о приеме-передаче объектов нефинансовых активов (ф. 0504101).</w:t>
      </w:r>
    </w:p>
    <w:p w:rsidR="0044347A" w:rsidRDefault="0044347A">
      <w:pPr>
        <w:pStyle w:val="ConsPlusNormal"/>
        <w:spacing w:before="220"/>
        <w:ind w:firstLine="540"/>
        <w:jc w:val="both"/>
      </w:pPr>
      <w:proofErr w:type="gramStart"/>
      <w:r>
        <w:t>(Основание:</w:t>
      </w:r>
      <w:proofErr w:type="gramEnd"/>
      <w:r>
        <w:t xml:space="preserve"> </w:t>
      </w:r>
      <w:proofErr w:type="gramStart"/>
      <w:r>
        <w:t xml:space="preserve">Методические </w:t>
      </w:r>
      <w:hyperlink r:id="rId105" w:history="1">
        <w:r>
          <w:rPr>
            <w:color w:val="0000FF"/>
          </w:rPr>
          <w:t>указания</w:t>
        </w:r>
      </w:hyperlink>
      <w:r>
        <w:t xml:space="preserve"> N 52н)</w:t>
      </w:r>
      <w:proofErr w:type="gramEnd"/>
    </w:p>
    <w:p w:rsidR="0044347A" w:rsidRDefault="0044347A">
      <w:pPr>
        <w:pStyle w:val="ConsPlusNormal"/>
        <w:jc w:val="both"/>
      </w:pPr>
    </w:p>
    <w:p w:rsidR="0044347A" w:rsidRDefault="0044347A">
      <w:pPr>
        <w:pStyle w:val="ConsPlusTitle"/>
        <w:jc w:val="center"/>
        <w:outlineLvl w:val="1"/>
      </w:pPr>
      <w:r>
        <w:t>3. Материальные запасы</w:t>
      </w:r>
    </w:p>
    <w:p w:rsidR="0044347A" w:rsidRDefault="0044347A">
      <w:pPr>
        <w:pStyle w:val="ConsPlusNormal"/>
        <w:jc w:val="both"/>
      </w:pPr>
    </w:p>
    <w:p w:rsidR="0044347A" w:rsidRDefault="0044347A">
      <w:pPr>
        <w:pStyle w:val="ConsPlusNormal"/>
        <w:ind w:firstLine="540"/>
        <w:jc w:val="both"/>
      </w:pPr>
      <w:r>
        <w:t>3.1. Единицей бухгалтерского учета материальных запасов является номенклатурный номер.</w:t>
      </w:r>
    </w:p>
    <w:p w:rsidR="0044347A" w:rsidRDefault="0044347A">
      <w:pPr>
        <w:pStyle w:val="ConsPlusNormal"/>
        <w:spacing w:before="220"/>
        <w:ind w:firstLine="540"/>
        <w:jc w:val="both"/>
      </w:pPr>
      <w:r>
        <w:t xml:space="preserve">(Основание: </w:t>
      </w:r>
      <w:hyperlink r:id="rId106" w:history="1">
        <w:r>
          <w:rPr>
            <w:color w:val="0000FF"/>
          </w:rPr>
          <w:t>п. 101</w:t>
        </w:r>
      </w:hyperlink>
      <w:r>
        <w:t xml:space="preserve"> Инструкции N 157н)</w:t>
      </w:r>
    </w:p>
    <w:p w:rsidR="0044347A" w:rsidRDefault="0044347A">
      <w:pPr>
        <w:pStyle w:val="ConsPlusNormal"/>
        <w:spacing w:before="220"/>
        <w:ind w:firstLine="540"/>
        <w:jc w:val="both"/>
      </w:pPr>
      <w:r>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44347A" w:rsidRDefault="0044347A">
      <w:pPr>
        <w:pStyle w:val="ConsPlusNormal"/>
        <w:spacing w:before="220"/>
        <w:ind w:firstLine="540"/>
        <w:jc w:val="both"/>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4347A" w:rsidRDefault="0044347A">
      <w:pPr>
        <w:pStyle w:val="ConsPlusNormal"/>
        <w:spacing w:before="220"/>
        <w:ind w:firstLine="540"/>
        <w:jc w:val="both"/>
      </w:pPr>
      <w:r>
        <w:t xml:space="preserve">(Основание: </w:t>
      </w:r>
      <w:hyperlink r:id="rId107" w:history="1">
        <w:r>
          <w:rPr>
            <w:color w:val="0000FF"/>
          </w:rPr>
          <w:t>п.п. 6</w:t>
        </w:r>
      </w:hyperlink>
      <w:r>
        <w:t xml:space="preserve">, </w:t>
      </w:r>
      <w:hyperlink r:id="rId108" w:history="1">
        <w:r>
          <w:rPr>
            <w:color w:val="0000FF"/>
          </w:rPr>
          <w:t>100</w:t>
        </w:r>
      </w:hyperlink>
      <w:r>
        <w:t xml:space="preserve">, </w:t>
      </w:r>
      <w:hyperlink r:id="rId109" w:history="1">
        <w:r>
          <w:rPr>
            <w:color w:val="0000FF"/>
          </w:rPr>
          <w:t>102</w:t>
        </w:r>
      </w:hyperlink>
      <w:r>
        <w:t xml:space="preserve"> Инструкции N 157н, </w:t>
      </w:r>
      <w:hyperlink r:id="rId110" w:history="1">
        <w:r>
          <w:rPr>
            <w:color w:val="0000FF"/>
          </w:rPr>
          <w:t>п. 9</w:t>
        </w:r>
      </w:hyperlink>
      <w:r>
        <w:t xml:space="preserve"> СГС "Учетная политика")</w:t>
      </w:r>
    </w:p>
    <w:p w:rsidR="0044347A" w:rsidRDefault="0044347A">
      <w:pPr>
        <w:pStyle w:val="ConsPlusNormal"/>
        <w:spacing w:before="220"/>
        <w:ind w:firstLine="540"/>
        <w:jc w:val="both"/>
      </w:pPr>
      <w: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44347A" w:rsidRDefault="0044347A">
      <w:pPr>
        <w:pStyle w:val="ConsPlusNormal"/>
        <w:spacing w:before="220"/>
        <w:ind w:firstLine="540"/>
        <w:jc w:val="both"/>
      </w:pPr>
      <w:r>
        <w:t xml:space="preserve">(Основание: </w:t>
      </w:r>
      <w:hyperlink r:id="rId111" w:history="1">
        <w:r>
          <w:rPr>
            <w:color w:val="0000FF"/>
          </w:rPr>
          <w:t>п.п. 52</w:t>
        </w:r>
      </w:hyperlink>
      <w:r>
        <w:t xml:space="preserve">, </w:t>
      </w:r>
      <w:hyperlink r:id="rId112" w:history="1">
        <w:r>
          <w:rPr>
            <w:color w:val="0000FF"/>
          </w:rPr>
          <w:t>54</w:t>
        </w:r>
      </w:hyperlink>
      <w:r>
        <w:t xml:space="preserve"> СГС "Концептуальные основы" </w:t>
      </w:r>
      <w:hyperlink r:id="rId113" w:history="1">
        <w:r>
          <w:rPr>
            <w:color w:val="0000FF"/>
          </w:rPr>
          <w:t>п. 106</w:t>
        </w:r>
      </w:hyperlink>
      <w:r>
        <w:t xml:space="preserve"> Инструкции N 157н)</w:t>
      </w:r>
    </w:p>
    <w:p w:rsidR="0044347A" w:rsidRDefault="0044347A">
      <w:pPr>
        <w:pStyle w:val="ConsPlusNormal"/>
        <w:spacing w:before="220"/>
        <w:ind w:firstLine="540"/>
        <w:jc w:val="both"/>
      </w:pPr>
      <w:r>
        <w:t>3.4. Выбытие материальных запасов признается по средней фактической стоимости запасов.</w:t>
      </w:r>
    </w:p>
    <w:p w:rsidR="0044347A" w:rsidRDefault="0044347A">
      <w:pPr>
        <w:pStyle w:val="ConsPlusNormal"/>
        <w:spacing w:before="220"/>
        <w:ind w:firstLine="540"/>
        <w:jc w:val="both"/>
      </w:pPr>
      <w:r>
        <w:t xml:space="preserve">(Основание: </w:t>
      </w:r>
      <w:hyperlink r:id="rId114" w:history="1">
        <w:r>
          <w:rPr>
            <w:color w:val="0000FF"/>
          </w:rPr>
          <w:t>п. 46</w:t>
        </w:r>
      </w:hyperlink>
      <w:r>
        <w:t xml:space="preserve"> СГС "Концептуальные основы", </w:t>
      </w:r>
      <w:hyperlink r:id="rId115" w:history="1">
        <w:r>
          <w:rPr>
            <w:color w:val="0000FF"/>
          </w:rPr>
          <w:t>п. 108</w:t>
        </w:r>
      </w:hyperlink>
      <w:r>
        <w:t xml:space="preserve"> Инструкции N 157н)</w:t>
      </w:r>
    </w:p>
    <w:p w:rsidR="0044347A" w:rsidRDefault="0044347A">
      <w:pPr>
        <w:pStyle w:val="ConsPlusNormal"/>
        <w:spacing w:before="220"/>
        <w:ind w:firstLine="540"/>
        <w:jc w:val="both"/>
      </w:pPr>
      <w:r>
        <w:t>3.5.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44347A" w:rsidRDefault="0044347A">
      <w:pPr>
        <w:pStyle w:val="ConsPlusNormal"/>
        <w:spacing w:before="220"/>
        <w:ind w:firstLine="540"/>
        <w:jc w:val="both"/>
      </w:pPr>
      <w:r>
        <w:t xml:space="preserve">(Основание: </w:t>
      </w:r>
      <w:hyperlink r:id="rId116" w:history="1">
        <w:r>
          <w:rPr>
            <w:color w:val="0000FF"/>
          </w:rPr>
          <w:t>п. 116</w:t>
        </w:r>
      </w:hyperlink>
      <w:r>
        <w:t xml:space="preserve"> Инструкции N 157н)</w:t>
      </w:r>
    </w:p>
    <w:p w:rsidR="0044347A" w:rsidRDefault="0044347A">
      <w:pPr>
        <w:pStyle w:val="ConsPlusNormal"/>
        <w:spacing w:before="220"/>
        <w:ind w:firstLine="540"/>
        <w:jc w:val="both"/>
      </w:pPr>
      <w:r>
        <w:t xml:space="preserve">3.6. </w:t>
      </w:r>
      <w:proofErr w:type="gramStart"/>
      <w:r>
        <w:t>Выдача запасных частей и хозяйственных материалов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roofErr w:type="gramEnd"/>
    </w:p>
    <w:p w:rsidR="0044347A" w:rsidRDefault="0044347A">
      <w:pPr>
        <w:pStyle w:val="ConsPlusNormal"/>
        <w:spacing w:before="220"/>
        <w:ind w:firstLine="540"/>
        <w:jc w:val="both"/>
      </w:pPr>
      <w:r>
        <w:t xml:space="preserve">(Основание: </w:t>
      </w:r>
      <w:hyperlink r:id="rId117" w:history="1">
        <w:r>
          <w:rPr>
            <w:color w:val="0000FF"/>
          </w:rPr>
          <w:t>п. 9</w:t>
        </w:r>
      </w:hyperlink>
      <w:r>
        <w:t xml:space="preserve"> СГС "Учетная политика")</w:t>
      </w:r>
    </w:p>
    <w:p w:rsidR="0044347A" w:rsidRDefault="0044347A">
      <w:pPr>
        <w:pStyle w:val="ConsPlusNormal"/>
        <w:jc w:val="both"/>
      </w:pPr>
    </w:p>
    <w:p w:rsidR="0044347A" w:rsidRDefault="0044347A">
      <w:pPr>
        <w:pStyle w:val="ConsPlusTitle"/>
        <w:jc w:val="center"/>
        <w:outlineLvl w:val="1"/>
      </w:pPr>
      <w:r>
        <w:t>4. Денежные средства, денежные</w:t>
      </w:r>
    </w:p>
    <w:p w:rsidR="0044347A" w:rsidRDefault="0044347A">
      <w:pPr>
        <w:pStyle w:val="ConsPlusTitle"/>
        <w:jc w:val="center"/>
      </w:pPr>
      <w:r>
        <w:t>эквиваленты и денежные документы</w:t>
      </w:r>
    </w:p>
    <w:p w:rsidR="0044347A" w:rsidRDefault="0044347A">
      <w:pPr>
        <w:pStyle w:val="ConsPlusNormal"/>
        <w:jc w:val="both"/>
      </w:pPr>
    </w:p>
    <w:p w:rsidR="0044347A" w:rsidRDefault="0044347A">
      <w:pPr>
        <w:pStyle w:val="ConsPlusNormal"/>
        <w:ind w:firstLine="540"/>
        <w:jc w:val="both"/>
      </w:pPr>
      <w:r>
        <w:t>4.1. Учет денежных средств осуществляется в соответствии с требованиями, установленными Порядком ведения кассовых операций.</w:t>
      </w:r>
    </w:p>
    <w:p w:rsidR="0044347A" w:rsidRDefault="0044347A">
      <w:pPr>
        <w:pStyle w:val="ConsPlusNormal"/>
        <w:spacing w:before="220"/>
        <w:ind w:firstLine="540"/>
        <w:jc w:val="both"/>
      </w:pPr>
      <w:proofErr w:type="gramStart"/>
      <w:r>
        <w:t>(Основание:</w:t>
      </w:r>
      <w:proofErr w:type="gramEnd"/>
      <w:r>
        <w:t xml:space="preserve"> </w:t>
      </w:r>
      <w:hyperlink r:id="rId118" w:history="1">
        <w:proofErr w:type="gramStart"/>
        <w:r>
          <w:rPr>
            <w:color w:val="0000FF"/>
          </w:rPr>
          <w:t>Указание</w:t>
        </w:r>
      </w:hyperlink>
      <w:r>
        <w:t xml:space="preserve"> М 3210-У)</w:t>
      </w:r>
      <w:proofErr w:type="gramEnd"/>
    </w:p>
    <w:p w:rsidR="0044347A" w:rsidRDefault="0044347A">
      <w:pPr>
        <w:pStyle w:val="ConsPlusNormal"/>
        <w:spacing w:before="220"/>
        <w:ind w:firstLine="540"/>
        <w:jc w:val="both"/>
      </w:pPr>
      <w:r>
        <w:t>4.2. Кассовая книга (ф. 0504514) оформляется на бумажном носителе с применением компьютерной программы.</w:t>
      </w:r>
    </w:p>
    <w:p w:rsidR="0044347A" w:rsidRDefault="0044347A">
      <w:pPr>
        <w:pStyle w:val="ConsPlusNormal"/>
        <w:spacing w:before="220"/>
        <w:ind w:firstLine="540"/>
        <w:jc w:val="both"/>
      </w:pPr>
      <w:r>
        <w:lastRenderedPageBreak/>
        <w:t xml:space="preserve">(Основание: </w:t>
      </w:r>
      <w:hyperlink r:id="rId119" w:history="1">
        <w:r>
          <w:rPr>
            <w:color w:val="0000FF"/>
          </w:rPr>
          <w:t>пп. 4.7 п. 4</w:t>
        </w:r>
      </w:hyperlink>
      <w:r>
        <w:t xml:space="preserve"> Указания N 3210-У)</w:t>
      </w:r>
    </w:p>
    <w:p w:rsidR="0044347A" w:rsidRDefault="0044347A">
      <w:pPr>
        <w:pStyle w:val="ConsPlusNormal"/>
        <w:spacing w:before="220"/>
        <w:ind w:firstLine="540"/>
        <w:jc w:val="both"/>
      </w:pPr>
      <w:r>
        <w:t>4.3. В составе денежных документов учитываются почтовые конверты с марками, отдельно приобретаемые почтовые марки.</w:t>
      </w:r>
    </w:p>
    <w:p w:rsidR="0044347A" w:rsidRDefault="0044347A">
      <w:pPr>
        <w:pStyle w:val="ConsPlusNormal"/>
        <w:spacing w:before="220"/>
        <w:ind w:firstLine="540"/>
        <w:jc w:val="both"/>
      </w:pPr>
      <w:r>
        <w:t xml:space="preserve">(Основание: </w:t>
      </w:r>
      <w:hyperlink r:id="rId120" w:history="1">
        <w:r>
          <w:rPr>
            <w:color w:val="0000FF"/>
          </w:rPr>
          <w:t>п. 169</w:t>
        </w:r>
      </w:hyperlink>
      <w:r>
        <w:t xml:space="preserve"> Инструкции М 157н)</w:t>
      </w:r>
    </w:p>
    <w:p w:rsidR="0044347A" w:rsidRDefault="0044347A">
      <w:pPr>
        <w:pStyle w:val="ConsPlusNormal"/>
        <w:jc w:val="both"/>
      </w:pPr>
    </w:p>
    <w:p w:rsidR="0044347A" w:rsidRDefault="0044347A">
      <w:pPr>
        <w:pStyle w:val="ConsPlusTitle"/>
        <w:jc w:val="center"/>
        <w:outlineLvl w:val="1"/>
      </w:pPr>
      <w:r>
        <w:t>5. Расчеты с дебиторами и кредиторами</w:t>
      </w:r>
    </w:p>
    <w:p w:rsidR="0044347A" w:rsidRDefault="0044347A">
      <w:pPr>
        <w:pStyle w:val="ConsPlusNormal"/>
        <w:jc w:val="both"/>
      </w:pPr>
    </w:p>
    <w:p w:rsidR="0044347A" w:rsidRDefault="0044347A">
      <w:pPr>
        <w:pStyle w:val="ConsPlusNormal"/>
        <w:ind w:firstLine="540"/>
        <w:jc w:val="both"/>
      </w:pPr>
      <w:r>
        <w:t>5.1.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44347A" w:rsidRDefault="0044347A">
      <w:pPr>
        <w:pStyle w:val="ConsPlusNormal"/>
        <w:spacing w:before="220"/>
        <w:ind w:firstLine="540"/>
        <w:jc w:val="both"/>
      </w:pPr>
      <w:r>
        <w:t xml:space="preserve">(Основание: </w:t>
      </w:r>
      <w:hyperlink r:id="rId121" w:history="1">
        <w:r>
          <w:rPr>
            <w:color w:val="0000FF"/>
          </w:rPr>
          <w:t>п.п. 6</w:t>
        </w:r>
      </w:hyperlink>
      <w:r>
        <w:t xml:space="preserve">, </w:t>
      </w:r>
      <w:hyperlink r:id="rId122" w:history="1">
        <w:r>
          <w:rPr>
            <w:color w:val="0000FF"/>
          </w:rPr>
          <w:t>220</w:t>
        </w:r>
      </w:hyperlink>
      <w:r>
        <w:t xml:space="preserve"> Инструкции N 157н)</w:t>
      </w:r>
    </w:p>
    <w:p w:rsidR="0044347A" w:rsidRDefault="0044347A">
      <w:pPr>
        <w:pStyle w:val="ConsPlusNormal"/>
        <w:spacing w:before="220"/>
        <w:ind w:firstLine="540"/>
        <w:jc w:val="both"/>
      </w:pPr>
      <w:r>
        <w:t>5.2.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44347A" w:rsidRDefault="0044347A">
      <w:pPr>
        <w:pStyle w:val="ConsPlusNormal"/>
        <w:spacing w:before="220"/>
        <w:ind w:firstLine="540"/>
        <w:jc w:val="both"/>
      </w:pPr>
      <w:r>
        <w:t xml:space="preserve">(Основание: </w:t>
      </w:r>
      <w:hyperlink r:id="rId123" w:history="1">
        <w:r>
          <w:rPr>
            <w:color w:val="0000FF"/>
          </w:rPr>
          <w:t>п. 9</w:t>
        </w:r>
      </w:hyperlink>
      <w:r>
        <w:t xml:space="preserve"> СГС "Учетная политика")</w:t>
      </w:r>
    </w:p>
    <w:p w:rsidR="0044347A" w:rsidRDefault="0044347A">
      <w:pPr>
        <w:pStyle w:val="ConsPlusNormal"/>
        <w:spacing w:before="220"/>
        <w:ind w:firstLine="540"/>
        <w:jc w:val="both"/>
      </w:pPr>
      <w:r>
        <w:t>5.3.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44347A" w:rsidRDefault="0044347A">
      <w:pPr>
        <w:pStyle w:val="ConsPlusNormal"/>
        <w:spacing w:before="220"/>
        <w:ind w:firstLine="540"/>
        <w:jc w:val="both"/>
      </w:pPr>
      <w:r>
        <w:t xml:space="preserve">(Основание: </w:t>
      </w:r>
      <w:hyperlink r:id="rId124" w:history="1">
        <w:r>
          <w:rPr>
            <w:color w:val="0000FF"/>
          </w:rPr>
          <w:t>п. 9</w:t>
        </w:r>
      </w:hyperlink>
      <w:r>
        <w:t xml:space="preserve"> СГС "Учетная политика")</w:t>
      </w:r>
    </w:p>
    <w:p w:rsidR="0044347A" w:rsidRDefault="0044347A">
      <w:pPr>
        <w:pStyle w:val="ConsPlusNormal"/>
        <w:spacing w:before="220"/>
        <w:ind w:firstLine="540"/>
        <w:jc w:val="both"/>
      </w:pPr>
      <w:r>
        <w:t>5.4. Аналитический учет расчетов с подотчетными лицами ведется в Журнале операций расчетов с подотчетными лицами (ф. 0504071).</w:t>
      </w:r>
    </w:p>
    <w:p w:rsidR="0044347A" w:rsidRDefault="0044347A">
      <w:pPr>
        <w:pStyle w:val="ConsPlusNormal"/>
        <w:spacing w:before="220"/>
        <w:ind w:firstLine="540"/>
        <w:jc w:val="both"/>
      </w:pPr>
      <w:r>
        <w:t xml:space="preserve">(Основание: </w:t>
      </w:r>
      <w:hyperlink r:id="rId125" w:history="1">
        <w:r>
          <w:rPr>
            <w:color w:val="0000FF"/>
          </w:rPr>
          <w:t>п. 218</w:t>
        </w:r>
      </w:hyperlink>
      <w:r>
        <w:t xml:space="preserve"> Инструкции N 157н)</w:t>
      </w:r>
    </w:p>
    <w:p w:rsidR="0044347A" w:rsidRDefault="0044347A">
      <w:pPr>
        <w:pStyle w:val="ConsPlusNormal"/>
        <w:spacing w:before="220"/>
        <w:ind w:firstLine="540"/>
        <w:jc w:val="both"/>
      </w:pPr>
      <w:r>
        <w:t>5.5.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 0504071).</w:t>
      </w:r>
    </w:p>
    <w:p w:rsidR="0044347A" w:rsidRDefault="0044347A">
      <w:pPr>
        <w:pStyle w:val="ConsPlusNormal"/>
        <w:spacing w:before="220"/>
        <w:ind w:firstLine="540"/>
        <w:jc w:val="both"/>
      </w:pPr>
      <w:r>
        <w:t xml:space="preserve">(Основание: </w:t>
      </w:r>
      <w:hyperlink r:id="rId126" w:history="1">
        <w:r>
          <w:rPr>
            <w:color w:val="0000FF"/>
          </w:rPr>
          <w:t>п. 257</w:t>
        </w:r>
      </w:hyperlink>
      <w:r>
        <w:t xml:space="preserve"> Инструкции N 157н)</w:t>
      </w:r>
    </w:p>
    <w:p w:rsidR="0044347A" w:rsidRDefault="0044347A">
      <w:pPr>
        <w:pStyle w:val="ConsPlusNormal"/>
        <w:spacing w:before="220"/>
        <w:ind w:firstLine="540"/>
        <w:jc w:val="both"/>
      </w:pPr>
      <w:r>
        <w:t>5.6. Аналитический учет расчетов по платежам в бюджеты ведется в Карточке учета средств и расчетов (ф. 0504051).</w:t>
      </w:r>
    </w:p>
    <w:p w:rsidR="0044347A" w:rsidRDefault="0044347A">
      <w:pPr>
        <w:pStyle w:val="ConsPlusNormal"/>
        <w:spacing w:before="220"/>
        <w:ind w:firstLine="540"/>
        <w:jc w:val="both"/>
      </w:pPr>
      <w:r>
        <w:t xml:space="preserve">(Основание: </w:t>
      </w:r>
      <w:hyperlink r:id="rId127" w:history="1">
        <w:r>
          <w:rPr>
            <w:color w:val="0000FF"/>
          </w:rPr>
          <w:t>п. 264</w:t>
        </w:r>
      </w:hyperlink>
      <w:r>
        <w:t xml:space="preserve"> Инструкции N 157н)</w:t>
      </w:r>
    </w:p>
    <w:p w:rsidR="0044347A" w:rsidRDefault="0044347A">
      <w:pPr>
        <w:pStyle w:val="ConsPlusNormal"/>
        <w:spacing w:before="220"/>
        <w:ind w:firstLine="540"/>
        <w:jc w:val="both"/>
      </w:pPr>
      <w:r>
        <w:t>5.7. Аналитический учет расчетов по оплате труда ведется в разрезе структурных подразделений.</w:t>
      </w:r>
    </w:p>
    <w:p w:rsidR="0044347A" w:rsidRDefault="0044347A">
      <w:pPr>
        <w:pStyle w:val="ConsPlusNormal"/>
        <w:spacing w:before="220"/>
        <w:ind w:firstLine="540"/>
        <w:jc w:val="both"/>
      </w:pPr>
      <w:r>
        <w:t xml:space="preserve">(Основание: </w:t>
      </w:r>
      <w:hyperlink r:id="rId128" w:history="1">
        <w:r>
          <w:rPr>
            <w:color w:val="0000FF"/>
          </w:rPr>
          <w:t>п. 257</w:t>
        </w:r>
      </w:hyperlink>
      <w:r>
        <w:t xml:space="preserve"> Инструкции N 157н)</w:t>
      </w:r>
    </w:p>
    <w:p w:rsidR="0044347A" w:rsidRDefault="0044347A">
      <w:pPr>
        <w:pStyle w:val="ConsPlusNormal"/>
        <w:spacing w:before="220"/>
        <w:ind w:firstLine="540"/>
        <w:jc w:val="both"/>
      </w:pPr>
      <w:r>
        <w:t>5.8. В Табеле учета использования рабочего времени (ф. 0504421) отражаются фактические затраты рабочего времени. Табель учета использования рабочего времени (ф. 0504421) дополнен условными обозначениями.</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44347A">
        <w:tc>
          <w:tcPr>
            <w:tcW w:w="6746" w:type="dxa"/>
          </w:tcPr>
          <w:p w:rsidR="0044347A" w:rsidRDefault="0044347A">
            <w:pPr>
              <w:pStyle w:val="ConsPlusNormal"/>
              <w:jc w:val="center"/>
            </w:pPr>
            <w:r>
              <w:t>Наименование показателя</w:t>
            </w:r>
          </w:p>
        </w:tc>
        <w:tc>
          <w:tcPr>
            <w:tcW w:w="2324" w:type="dxa"/>
          </w:tcPr>
          <w:p w:rsidR="0044347A" w:rsidRDefault="0044347A">
            <w:pPr>
              <w:pStyle w:val="ConsPlusNormal"/>
              <w:jc w:val="center"/>
            </w:pPr>
            <w:r>
              <w:t>Код</w:t>
            </w:r>
          </w:p>
        </w:tc>
      </w:tr>
      <w:tr w:rsidR="0044347A">
        <w:tc>
          <w:tcPr>
            <w:tcW w:w="6746" w:type="dxa"/>
          </w:tcPr>
          <w:p w:rsidR="0044347A" w:rsidRDefault="0044347A">
            <w:pPr>
              <w:pStyle w:val="ConsPlusNormal"/>
              <w:jc w:val="both"/>
            </w:pPr>
            <w:r>
              <w:t>Дополнительные выходные дни (оплачиваемые)</w:t>
            </w:r>
          </w:p>
        </w:tc>
        <w:tc>
          <w:tcPr>
            <w:tcW w:w="2324" w:type="dxa"/>
          </w:tcPr>
          <w:p w:rsidR="0044347A" w:rsidRDefault="0044347A">
            <w:pPr>
              <w:pStyle w:val="ConsPlusNormal"/>
              <w:jc w:val="center"/>
            </w:pPr>
            <w:r>
              <w:t>ОВ</w:t>
            </w:r>
          </w:p>
        </w:tc>
      </w:tr>
      <w:tr w:rsidR="0044347A">
        <w:tc>
          <w:tcPr>
            <w:tcW w:w="6746" w:type="dxa"/>
          </w:tcPr>
          <w:p w:rsidR="0044347A" w:rsidRDefault="0044347A">
            <w:pPr>
              <w:pStyle w:val="ConsPlusNormal"/>
              <w:jc w:val="both"/>
            </w:pPr>
            <w:r>
              <w:lastRenderedPageBreak/>
              <w:t>Заключение под стражу</w:t>
            </w:r>
          </w:p>
        </w:tc>
        <w:tc>
          <w:tcPr>
            <w:tcW w:w="2324" w:type="dxa"/>
          </w:tcPr>
          <w:p w:rsidR="0044347A" w:rsidRDefault="0044347A">
            <w:pPr>
              <w:pStyle w:val="ConsPlusNormal"/>
              <w:jc w:val="center"/>
            </w:pPr>
            <w:r>
              <w:t>ЗС</w:t>
            </w:r>
          </w:p>
        </w:tc>
      </w:tr>
      <w:tr w:rsidR="0044347A">
        <w:tc>
          <w:tcPr>
            <w:tcW w:w="6746" w:type="dxa"/>
          </w:tcPr>
          <w:p w:rsidR="0044347A" w:rsidRDefault="0044347A">
            <w:pPr>
              <w:pStyle w:val="ConsPlusNormal"/>
              <w:jc w:val="both"/>
            </w:pPr>
            <w:r>
              <w:t>Нахождение в пути к месту вахты и обратно</w:t>
            </w:r>
          </w:p>
        </w:tc>
        <w:tc>
          <w:tcPr>
            <w:tcW w:w="2324" w:type="dxa"/>
          </w:tcPr>
          <w:p w:rsidR="0044347A" w:rsidRDefault="0044347A">
            <w:pPr>
              <w:pStyle w:val="ConsPlusNormal"/>
              <w:jc w:val="center"/>
            </w:pPr>
            <w:r>
              <w:t>ДП</w:t>
            </w:r>
          </w:p>
        </w:tc>
      </w:tr>
      <w:tr w:rsidR="0044347A">
        <w:tc>
          <w:tcPr>
            <w:tcW w:w="6746" w:type="dxa"/>
          </w:tcPr>
          <w:p w:rsidR="0044347A" w:rsidRDefault="0044347A">
            <w:pPr>
              <w:pStyle w:val="ConsPlusNormal"/>
              <w:jc w:val="both"/>
            </w:pPr>
            <w:r>
              <w:t>Невыясненные дни</w:t>
            </w:r>
          </w:p>
        </w:tc>
        <w:tc>
          <w:tcPr>
            <w:tcW w:w="2324" w:type="dxa"/>
          </w:tcPr>
          <w:p w:rsidR="0044347A" w:rsidRDefault="0044347A">
            <w:pPr>
              <w:pStyle w:val="ConsPlusNormal"/>
              <w:jc w:val="center"/>
            </w:pPr>
            <w:r>
              <w:t>Н</w:t>
            </w:r>
          </w:p>
        </w:tc>
      </w:tr>
    </w:tbl>
    <w:p w:rsidR="0044347A" w:rsidRDefault="0044347A">
      <w:pPr>
        <w:pStyle w:val="ConsPlusNormal"/>
        <w:jc w:val="both"/>
      </w:pPr>
    </w:p>
    <w:p w:rsidR="0044347A" w:rsidRDefault="0044347A">
      <w:pPr>
        <w:pStyle w:val="ConsPlusNormal"/>
        <w:ind w:firstLine="540"/>
        <w:jc w:val="both"/>
      </w:pPr>
      <w:proofErr w:type="gramStart"/>
      <w:r>
        <w:t>(Основание:</w:t>
      </w:r>
      <w:proofErr w:type="gramEnd"/>
      <w:r>
        <w:t xml:space="preserve"> </w:t>
      </w:r>
      <w:proofErr w:type="gramStart"/>
      <w:r>
        <w:t xml:space="preserve">Методические </w:t>
      </w:r>
      <w:hyperlink r:id="rId129" w:history="1">
        <w:r>
          <w:rPr>
            <w:color w:val="0000FF"/>
          </w:rPr>
          <w:t>указания</w:t>
        </w:r>
      </w:hyperlink>
      <w:r>
        <w:t xml:space="preserve"> N 52н)</w:t>
      </w:r>
      <w:proofErr w:type="gramEnd"/>
    </w:p>
    <w:p w:rsidR="0044347A" w:rsidRDefault="0044347A">
      <w:pPr>
        <w:pStyle w:val="ConsPlusNormal"/>
        <w:spacing w:before="220"/>
        <w:ind w:firstLine="540"/>
        <w:jc w:val="both"/>
      </w:pPr>
      <w:r>
        <w:t>5.9. По не исполненной в срок и не соответствующей критериям признания актива дебиторской задолженности создается резерв.</w:t>
      </w:r>
    </w:p>
    <w:p w:rsidR="0044347A" w:rsidRDefault="0044347A">
      <w:pPr>
        <w:pStyle w:val="ConsPlusNormal"/>
        <w:spacing w:before="220"/>
        <w:ind w:firstLine="540"/>
        <w:jc w:val="both"/>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4347A" w:rsidRDefault="0044347A">
      <w:pPr>
        <w:pStyle w:val="ConsPlusNormal"/>
        <w:spacing w:before="220"/>
        <w:ind w:firstLine="540"/>
        <w:jc w:val="both"/>
      </w:pPr>
      <w:r>
        <w:t xml:space="preserve">(Основание: </w:t>
      </w:r>
      <w:hyperlink r:id="rId130" w:history="1">
        <w:r>
          <w:rPr>
            <w:color w:val="0000FF"/>
          </w:rPr>
          <w:t>п. 11</w:t>
        </w:r>
      </w:hyperlink>
      <w:r>
        <w:t xml:space="preserve"> СГС "Доходы", </w:t>
      </w:r>
      <w:hyperlink r:id="rId131" w:history="1">
        <w:r>
          <w:rPr>
            <w:color w:val="0000FF"/>
          </w:rPr>
          <w:t>п. 9</w:t>
        </w:r>
      </w:hyperlink>
      <w:r>
        <w:t xml:space="preserve"> СГС "Учетная политика")</w:t>
      </w:r>
    </w:p>
    <w:p w:rsidR="0044347A" w:rsidRDefault="0044347A">
      <w:pPr>
        <w:pStyle w:val="ConsPlusNormal"/>
        <w:spacing w:before="220"/>
        <w:ind w:firstLine="540"/>
        <w:jc w:val="both"/>
      </w:pPr>
      <w:r>
        <w:t>5.10. Резерв по сомнительной задолженности формируется (корректируется) один раз в год - на конец отчетного года.</w:t>
      </w:r>
    </w:p>
    <w:p w:rsidR="0044347A" w:rsidRDefault="0044347A">
      <w:pPr>
        <w:pStyle w:val="ConsPlusNormal"/>
        <w:spacing w:before="220"/>
        <w:ind w:firstLine="540"/>
        <w:jc w:val="both"/>
      </w:pPr>
      <w:r>
        <w:t>5.11. Сумма резерва (корректировки резерва) по сомнительной задолженности относится на счет 0 401 20 000.</w:t>
      </w:r>
    </w:p>
    <w:p w:rsidR="0044347A" w:rsidRDefault="0044347A">
      <w:pPr>
        <w:pStyle w:val="ConsPlusNormal"/>
        <w:jc w:val="both"/>
      </w:pPr>
    </w:p>
    <w:p w:rsidR="0044347A" w:rsidRDefault="0044347A">
      <w:pPr>
        <w:pStyle w:val="ConsPlusTitle"/>
        <w:jc w:val="center"/>
        <w:outlineLvl w:val="1"/>
      </w:pPr>
      <w:r>
        <w:t>6. Финансовый результат</w:t>
      </w:r>
    </w:p>
    <w:p w:rsidR="0044347A" w:rsidRDefault="0044347A">
      <w:pPr>
        <w:pStyle w:val="ConsPlusNormal"/>
        <w:jc w:val="both"/>
      </w:pPr>
    </w:p>
    <w:p w:rsidR="0044347A" w:rsidRDefault="0044347A">
      <w:pPr>
        <w:pStyle w:val="ConsPlusNormal"/>
        <w:ind w:firstLine="540"/>
        <w:jc w:val="both"/>
      </w:pPr>
      <w:r>
        <w:t xml:space="preserve">6.1. Как расходы будущих периодов учитываются расходы </w:t>
      </w:r>
      <w:proofErr w:type="gramStart"/>
      <w:r>
        <w:t>на</w:t>
      </w:r>
      <w:proofErr w:type="gramEnd"/>
      <w:r>
        <w:t>:</w:t>
      </w:r>
    </w:p>
    <w:p w:rsidR="0044347A" w:rsidRDefault="0044347A">
      <w:pPr>
        <w:pStyle w:val="ConsPlusNormal"/>
        <w:spacing w:before="220"/>
        <w:ind w:firstLine="540"/>
        <w:jc w:val="both"/>
      </w:pPr>
      <w:r>
        <w:t>- страхование имущества, гражданской ответственности;</w:t>
      </w:r>
    </w:p>
    <w:p w:rsidR="0044347A" w:rsidRDefault="0044347A">
      <w:pPr>
        <w:pStyle w:val="ConsPlusNormal"/>
        <w:spacing w:before="220"/>
        <w:ind w:firstLine="540"/>
        <w:jc w:val="both"/>
      </w:pPr>
      <w:r>
        <w:t>- выплату отпускных.</w:t>
      </w:r>
    </w:p>
    <w:p w:rsidR="0044347A" w:rsidRDefault="0044347A">
      <w:pPr>
        <w:pStyle w:val="ConsPlusNormal"/>
        <w:spacing w:before="220"/>
        <w:ind w:firstLine="540"/>
        <w:jc w:val="both"/>
      </w:pPr>
      <w:r>
        <w:t xml:space="preserve">(Основание: </w:t>
      </w:r>
      <w:hyperlink r:id="rId132" w:history="1">
        <w:r>
          <w:rPr>
            <w:color w:val="0000FF"/>
          </w:rPr>
          <w:t>п. 302</w:t>
        </w:r>
      </w:hyperlink>
      <w:r>
        <w:t xml:space="preserve"> Инструкции N 157н)</w:t>
      </w:r>
    </w:p>
    <w:p w:rsidR="0044347A" w:rsidRDefault="0044347A">
      <w:pPr>
        <w:pStyle w:val="ConsPlusNormal"/>
        <w:spacing w:before="220"/>
        <w:ind w:firstLine="540"/>
        <w:jc w:val="both"/>
      </w:pPr>
      <w:r>
        <w:t>6.2.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44347A" w:rsidRDefault="0044347A">
      <w:pPr>
        <w:pStyle w:val="ConsPlusNormal"/>
        <w:spacing w:before="220"/>
        <w:ind w:firstLine="540"/>
        <w:jc w:val="both"/>
      </w:pPr>
      <w:r>
        <w:t xml:space="preserve">(Основание: </w:t>
      </w:r>
      <w:hyperlink r:id="rId133" w:history="1">
        <w:r>
          <w:rPr>
            <w:color w:val="0000FF"/>
          </w:rPr>
          <w:t>п. 302</w:t>
        </w:r>
      </w:hyperlink>
      <w:r>
        <w:t xml:space="preserve"> Инструкции N 157н)</w:t>
      </w:r>
    </w:p>
    <w:p w:rsidR="0044347A" w:rsidRDefault="0044347A">
      <w:pPr>
        <w:pStyle w:val="ConsPlusNormal"/>
        <w:spacing w:before="220"/>
        <w:ind w:firstLine="540"/>
        <w:jc w:val="both"/>
      </w:pPr>
      <w:r>
        <w:t>6.3.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44347A" w:rsidRDefault="0044347A">
      <w:pPr>
        <w:pStyle w:val="ConsPlusNormal"/>
        <w:spacing w:before="220"/>
        <w:ind w:firstLine="540"/>
        <w:jc w:val="both"/>
      </w:pPr>
      <w:r>
        <w:t xml:space="preserve">(Основание: </w:t>
      </w:r>
      <w:hyperlink r:id="rId134" w:history="1">
        <w:r>
          <w:rPr>
            <w:color w:val="0000FF"/>
          </w:rPr>
          <w:t>п. 302</w:t>
        </w:r>
      </w:hyperlink>
      <w:r>
        <w:t xml:space="preserve"> Инструкции N 157н)</w:t>
      </w:r>
    </w:p>
    <w:p w:rsidR="0044347A" w:rsidRDefault="0044347A">
      <w:pPr>
        <w:pStyle w:val="ConsPlusNormal"/>
        <w:spacing w:before="220"/>
        <w:ind w:firstLine="540"/>
        <w:jc w:val="both"/>
      </w:pPr>
      <w:r>
        <w:t>6.4.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4347A" w:rsidRDefault="0044347A">
      <w:pPr>
        <w:pStyle w:val="ConsPlusNormal"/>
        <w:spacing w:before="220"/>
        <w:ind w:firstLine="540"/>
        <w:jc w:val="both"/>
      </w:pPr>
      <w:r>
        <w:t xml:space="preserve">(Основание: </w:t>
      </w:r>
      <w:hyperlink r:id="rId135" w:history="1">
        <w:r>
          <w:rPr>
            <w:color w:val="0000FF"/>
          </w:rPr>
          <w:t>п. 302.1</w:t>
        </w:r>
      </w:hyperlink>
      <w:r>
        <w:t xml:space="preserve"> Инструкции N 157н)</w:t>
      </w:r>
    </w:p>
    <w:p w:rsidR="0044347A" w:rsidRDefault="0044347A">
      <w:pPr>
        <w:pStyle w:val="ConsPlusNormal"/>
        <w:spacing w:before="220"/>
        <w:ind w:firstLine="540"/>
        <w:jc w:val="both"/>
      </w:pPr>
      <w:r>
        <w:t>6.5. Аналитический учет резервов предстоящих расходов ведется в Карточке учета средств и расчетов (ф. 0504051).</w:t>
      </w:r>
    </w:p>
    <w:p w:rsidR="0044347A" w:rsidRDefault="0044347A">
      <w:pPr>
        <w:pStyle w:val="ConsPlusNormal"/>
        <w:spacing w:before="220"/>
        <w:ind w:firstLine="540"/>
        <w:jc w:val="both"/>
      </w:pPr>
      <w:r>
        <w:t xml:space="preserve">(Основание: </w:t>
      </w:r>
      <w:hyperlink r:id="rId136" w:history="1">
        <w:r>
          <w:rPr>
            <w:color w:val="0000FF"/>
          </w:rPr>
          <w:t>п. 302.1</w:t>
        </w:r>
      </w:hyperlink>
      <w:r>
        <w:t xml:space="preserve"> Инструкции N 157н)</w:t>
      </w:r>
    </w:p>
    <w:p w:rsidR="0044347A" w:rsidRDefault="0044347A">
      <w:pPr>
        <w:pStyle w:val="ConsPlusNormal"/>
        <w:jc w:val="both"/>
      </w:pPr>
    </w:p>
    <w:p w:rsidR="0044347A" w:rsidRDefault="0044347A">
      <w:pPr>
        <w:pStyle w:val="ConsPlusTitle"/>
        <w:jc w:val="center"/>
        <w:outlineLvl w:val="1"/>
      </w:pPr>
      <w:r>
        <w:lastRenderedPageBreak/>
        <w:t>7. Администрирование доходов, источников</w:t>
      </w:r>
    </w:p>
    <w:p w:rsidR="0044347A" w:rsidRDefault="0044347A">
      <w:pPr>
        <w:pStyle w:val="ConsPlusTitle"/>
        <w:jc w:val="center"/>
      </w:pPr>
      <w:r>
        <w:t>финансирования дефицита бюджета</w:t>
      </w:r>
    </w:p>
    <w:p w:rsidR="0044347A" w:rsidRDefault="0044347A">
      <w:pPr>
        <w:pStyle w:val="ConsPlusNormal"/>
        <w:jc w:val="both"/>
      </w:pPr>
    </w:p>
    <w:p w:rsidR="0044347A" w:rsidRDefault="0044347A">
      <w:pPr>
        <w:pStyle w:val="ConsPlusNormal"/>
        <w:ind w:firstLine="540"/>
        <w:jc w:val="both"/>
      </w:pPr>
      <w:r>
        <w:t>7.1. Основанием для отражения операций по поступлениям являются:</w:t>
      </w:r>
    </w:p>
    <w:p w:rsidR="0044347A" w:rsidRDefault="0044347A">
      <w:pPr>
        <w:pStyle w:val="ConsPlusNormal"/>
        <w:spacing w:before="220"/>
        <w:ind w:firstLine="540"/>
        <w:jc w:val="both"/>
      </w:pPr>
      <w:r>
        <w:t>- выписки из лицевого счета администратора доходов бюджета (ф. 0531761);</w:t>
      </w:r>
    </w:p>
    <w:p w:rsidR="0044347A" w:rsidRDefault="0044347A">
      <w:pPr>
        <w:pStyle w:val="ConsPlusNormal"/>
        <w:spacing w:before="220"/>
        <w:ind w:firstLine="540"/>
        <w:jc w:val="both"/>
      </w:pPr>
      <w:r>
        <w:t>- выписки из Сводного реестра поступлений и выбытий (ф. 0531472);</w:t>
      </w:r>
    </w:p>
    <w:p w:rsidR="0044347A" w:rsidRDefault="0044347A">
      <w:pPr>
        <w:pStyle w:val="ConsPlusNormal"/>
        <w:spacing w:before="220"/>
        <w:ind w:firstLine="540"/>
        <w:jc w:val="both"/>
      </w:pPr>
      <w:r>
        <w:t>- справки о перечислении поступлений в бюджеты (ф. 0531468).</w:t>
      </w:r>
    </w:p>
    <w:p w:rsidR="0044347A" w:rsidRDefault="0044347A">
      <w:pPr>
        <w:pStyle w:val="ConsPlusNormal"/>
        <w:spacing w:before="220"/>
        <w:ind w:firstLine="540"/>
        <w:jc w:val="both"/>
      </w:pPr>
      <w:r>
        <w:t xml:space="preserve">(Основание: </w:t>
      </w:r>
      <w:hyperlink r:id="rId137" w:history="1">
        <w:r>
          <w:rPr>
            <w:color w:val="0000FF"/>
          </w:rPr>
          <w:t>п. 2 ст. 40</w:t>
        </w:r>
      </w:hyperlink>
      <w:r>
        <w:t xml:space="preserve"> БК РФ, </w:t>
      </w:r>
      <w:hyperlink r:id="rId138" w:history="1">
        <w:r>
          <w:rPr>
            <w:color w:val="0000FF"/>
          </w:rPr>
          <w:t>п. 90</w:t>
        </w:r>
      </w:hyperlink>
      <w:r>
        <w:t xml:space="preserve"> Инструкции N 162н)</w:t>
      </w:r>
    </w:p>
    <w:p w:rsidR="0044347A" w:rsidRDefault="0044347A">
      <w:pPr>
        <w:pStyle w:val="ConsPlusNormal"/>
        <w:jc w:val="both"/>
      </w:pPr>
    </w:p>
    <w:p w:rsidR="0044347A" w:rsidRDefault="0044347A">
      <w:pPr>
        <w:pStyle w:val="ConsPlusTitle"/>
        <w:jc w:val="center"/>
        <w:outlineLvl w:val="1"/>
      </w:pPr>
      <w:r>
        <w:t>8. Санкционирование расходов</w:t>
      </w:r>
    </w:p>
    <w:p w:rsidR="0044347A" w:rsidRDefault="0044347A">
      <w:pPr>
        <w:pStyle w:val="ConsPlusNormal"/>
        <w:jc w:val="both"/>
      </w:pPr>
    </w:p>
    <w:p w:rsidR="0044347A" w:rsidRDefault="0044347A">
      <w:pPr>
        <w:pStyle w:val="ConsPlusNormal"/>
        <w:ind w:firstLine="540"/>
        <w:jc w:val="both"/>
      </w:pPr>
      <w:r>
        <w:t>8.1. Учет принимаемых обязательств осуществляется на основании:</w:t>
      </w:r>
    </w:p>
    <w:p w:rsidR="0044347A" w:rsidRDefault="0044347A">
      <w:pPr>
        <w:pStyle w:val="ConsPlusNormal"/>
        <w:spacing w:before="220"/>
        <w:ind w:firstLine="540"/>
        <w:jc w:val="both"/>
      </w:pPr>
      <w:r>
        <w:t>- извещения о проведении конкурса, аукциона, торгов, запроса котировок;</w:t>
      </w:r>
    </w:p>
    <w:p w:rsidR="0044347A" w:rsidRDefault="0044347A">
      <w:pPr>
        <w:pStyle w:val="ConsPlusNormal"/>
        <w:spacing w:before="220"/>
        <w:ind w:firstLine="540"/>
        <w:jc w:val="both"/>
      </w:pPr>
      <w:r>
        <w:t>- приглашения принять участие в определении поставщика (подрядчика, исполнителя);</w:t>
      </w:r>
    </w:p>
    <w:p w:rsidR="0044347A" w:rsidRDefault="0044347A">
      <w:pPr>
        <w:pStyle w:val="ConsPlusNormal"/>
        <w:spacing w:before="220"/>
        <w:ind w:firstLine="540"/>
        <w:jc w:val="both"/>
      </w:pPr>
      <w:r>
        <w:t>- контракта на поставку товаров, выполнение работ, оказание услуг;</w:t>
      </w:r>
    </w:p>
    <w:p w:rsidR="0044347A" w:rsidRDefault="0044347A">
      <w:pPr>
        <w:pStyle w:val="ConsPlusNormal"/>
        <w:spacing w:before="220"/>
        <w:ind w:firstLine="540"/>
        <w:jc w:val="both"/>
      </w:pPr>
      <w:r>
        <w:t>- договора на поставку товаров, выполнение работ, оказание услуг;</w:t>
      </w:r>
    </w:p>
    <w:p w:rsidR="0044347A" w:rsidRDefault="0044347A">
      <w:pPr>
        <w:pStyle w:val="ConsPlusNormal"/>
        <w:spacing w:before="220"/>
        <w:ind w:firstLine="540"/>
        <w:jc w:val="both"/>
      </w:pPr>
      <w:r>
        <w:t>- протокола конкурсной комиссии;</w:t>
      </w:r>
    </w:p>
    <w:p w:rsidR="0044347A" w:rsidRDefault="0044347A">
      <w:pPr>
        <w:pStyle w:val="ConsPlusNormal"/>
        <w:spacing w:before="220"/>
        <w:ind w:firstLine="540"/>
        <w:jc w:val="both"/>
      </w:pPr>
      <w:r>
        <w:t>- бухгалтерской справки (ф. 0504833).</w:t>
      </w:r>
    </w:p>
    <w:p w:rsidR="0044347A" w:rsidRDefault="0044347A">
      <w:pPr>
        <w:pStyle w:val="ConsPlusNormal"/>
        <w:spacing w:before="220"/>
        <w:ind w:firstLine="540"/>
        <w:jc w:val="both"/>
      </w:pPr>
      <w:r>
        <w:t xml:space="preserve">(Основание: </w:t>
      </w:r>
      <w:hyperlink r:id="rId139" w:history="1">
        <w:r>
          <w:rPr>
            <w:color w:val="0000FF"/>
          </w:rPr>
          <w:t>п. 3 ст. 219</w:t>
        </w:r>
      </w:hyperlink>
      <w:r>
        <w:t xml:space="preserve"> БК РФ, </w:t>
      </w:r>
      <w:hyperlink r:id="rId140" w:history="1">
        <w:r>
          <w:rPr>
            <w:color w:val="0000FF"/>
          </w:rPr>
          <w:t>п. 318</w:t>
        </w:r>
      </w:hyperlink>
      <w:r>
        <w:t xml:space="preserve"> Инструкции N 157н, </w:t>
      </w:r>
      <w:hyperlink r:id="rId141" w:history="1">
        <w:r>
          <w:rPr>
            <w:color w:val="0000FF"/>
          </w:rPr>
          <w:t>п. 9</w:t>
        </w:r>
      </w:hyperlink>
      <w:r>
        <w:t xml:space="preserve"> СГС "Учетная политика")</w:t>
      </w:r>
    </w:p>
    <w:p w:rsidR="0044347A" w:rsidRDefault="0044347A">
      <w:pPr>
        <w:pStyle w:val="ConsPlusNormal"/>
        <w:spacing w:before="220"/>
        <w:ind w:firstLine="540"/>
        <w:jc w:val="both"/>
      </w:pPr>
      <w:r>
        <w:t>8.2. Учет обязательств осуществляется на основании:</w:t>
      </w:r>
    </w:p>
    <w:p w:rsidR="0044347A" w:rsidRDefault="0044347A">
      <w:pPr>
        <w:pStyle w:val="ConsPlusNormal"/>
        <w:spacing w:before="220"/>
        <w:ind w:firstLine="540"/>
        <w:jc w:val="both"/>
      </w:pPr>
      <w:r>
        <w:t>- договора (контракта) на поставку товаров, выполнение работ, оказание услуг;</w:t>
      </w:r>
    </w:p>
    <w:p w:rsidR="0044347A" w:rsidRDefault="0044347A">
      <w:pPr>
        <w:pStyle w:val="ConsPlusNormal"/>
        <w:spacing w:before="220"/>
        <w:ind w:firstLine="540"/>
        <w:jc w:val="both"/>
      </w:pPr>
      <w:r>
        <w:t>- при отсутствии договора - акта выполненных работ (оказанных услуг), счета;</w:t>
      </w:r>
    </w:p>
    <w:p w:rsidR="0044347A" w:rsidRDefault="0044347A">
      <w:pPr>
        <w:pStyle w:val="ConsPlusNormal"/>
        <w:spacing w:before="220"/>
        <w:ind w:firstLine="540"/>
        <w:jc w:val="both"/>
      </w:pPr>
      <w:r>
        <w:t>- исполнительного листа, судебного приказа;</w:t>
      </w:r>
    </w:p>
    <w:p w:rsidR="0044347A" w:rsidRDefault="0044347A">
      <w:pPr>
        <w:pStyle w:val="ConsPlusNormal"/>
        <w:spacing w:before="220"/>
        <w:ind w:firstLine="540"/>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4347A" w:rsidRDefault="0044347A">
      <w:pPr>
        <w:pStyle w:val="ConsPlusNormal"/>
        <w:spacing w:before="220"/>
        <w:ind w:firstLine="540"/>
        <w:jc w:val="both"/>
      </w:pPr>
      <w:r>
        <w:t>- согласованного руководителем заявления о выдаче под отчет денежных средств или авансового отчета.</w:t>
      </w:r>
    </w:p>
    <w:p w:rsidR="0044347A" w:rsidRDefault="0044347A">
      <w:pPr>
        <w:pStyle w:val="ConsPlusNormal"/>
        <w:spacing w:before="220"/>
        <w:ind w:firstLine="540"/>
        <w:jc w:val="both"/>
      </w:pPr>
      <w:r>
        <w:t xml:space="preserve">(Основание: </w:t>
      </w:r>
      <w:hyperlink r:id="rId142" w:history="1">
        <w:r>
          <w:rPr>
            <w:color w:val="0000FF"/>
          </w:rPr>
          <w:t>п. 3 ст. 219</w:t>
        </w:r>
      </w:hyperlink>
      <w:r>
        <w:t xml:space="preserve"> БК РФ, </w:t>
      </w:r>
      <w:hyperlink r:id="rId143" w:history="1">
        <w:r>
          <w:rPr>
            <w:color w:val="0000FF"/>
          </w:rPr>
          <w:t>п. 318</w:t>
        </w:r>
      </w:hyperlink>
      <w:r>
        <w:t xml:space="preserve"> Инструкции N 157н, </w:t>
      </w:r>
      <w:hyperlink r:id="rId144" w:history="1">
        <w:r>
          <w:rPr>
            <w:color w:val="0000FF"/>
          </w:rPr>
          <w:t>П. 9</w:t>
        </w:r>
      </w:hyperlink>
      <w:r>
        <w:t xml:space="preserve"> СГС "Учетная политика")</w:t>
      </w:r>
    </w:p>
    <w:p w:rsidR="0044347A" w:rsidRDefault="0044347A">
      <w:pPr>
        <w:pStyle w:val="ConsPlusNormal"/>
        <w:spacing w:before="220"/>
        <w:ind w:firstLine="540"/>
        <w:jc w:val="both"/>
      </w:pPr>
      <w:r>
        <w:t>8.3. Учет денежных обязательств осуществляется на основании:</w:t>
      </w:r>
    </w:p>
    <w:p w:rsidR="0044347A" w:rsidRDefault="0044347A">
      <w:pPr>
        <w:pStyle w:val="ConsPlusNormal"/>
        <w:spacing w:before="220"/>
        <w:ind w:firstLine="540"/>
        <w:jc w:val="both"/>
      </w:pPr>
      <w:r>
        <w:t>- расчетно-платежной ведомости (ф. 0504401);</w:t>
      </w:r>
    </w:p>
    <w:p w:rsidR="0044347A" w:rsidRDefault="0044347A">
      <w:pPr>
        <w:pStyle w:val="ConsPlusNormal"/>
        <w:spacing w:before="220"/>
        <w:ind w:firstLine="540"/>
        <w:jc w:val="both"/>
      </w:pPr>
      <w:r>
        <w:t>- расчетной ведомости (ф. 0504402);</w:t>
      </w:r>
    </w:p>
    <w:p w:rsidR="0044347A" w:rsidRDefault="0044347A">
      <w:pPr>
        <w:pStyle w:val="ConsPlusNormal"/>
        <w:spacing w:before="220"/>
        <w:ind w:firstLine="540"/>
        <w:jc w:val="both"/>
      </w:pPr>
      <w:r>
        <w:t>- записки-расчета об исчислении среднего заработка при предоставлении отпуска, увольнении и других случаях (ф. 0504425);</w:t>
      </w:r>
    </w:p>
    <w:p w:rsidR="0044347A" w:rsidRDefault="0044347A">
      <w:pPr>
        <w:pStyle w:val="ConsPlusNormal"/>
        <w:spacing w:before="220"/>
        <w:ind w:firstLine="540"/>
        <w:jc w:val="both"/>
      </w:pPr>
      <w:r>
        <w:t>- бухгалтерской справки (ф. 0504833);</w:t>
      </w:r>
    </w:p>
    <w:p w:rsidR="0044347A" w:rsidRDefault="0044347A">
      <w:pPr>
        <w:pStyle w:val="ConsPlusNormal"/>
        <w:spacing w:before="220"/>
        <w:ind w:firstLine="540"/>
        <w:jc w:val="both"/>
      </w:pPr>
      <w:r>
        <w:lastRenderedPageBreak/>
        <w:t>- акта выполненных работ;</w:t>
      </w:r>
    </w:p>
    <w:p w:rsidR="0044347A" w:rsidRDefault="0044347A">
      <w:pPr>
        <w:pStyle w:val="ConsPlusNormal"/>
        <w:spacing w:before="220"/>
        <w:ind w:firstLine="540"/>
        <w:jc w:val="both"/>
      </w:pPr>
      <w:r>
        <w:t>- акта об оказании услуг;</w:t>
      </w:r>
    </w:p>
    <w:p w:rsidR="0044347A" w:rsidRDefault="0044347A">
      <w:pPr>
        <w:pStyle w:val="ConsPlusNormal"/>
        <w:spacing w:before="220"/>
        <w:ind w:firstLine="540"/>
        <w:jc w:val="both"/>
      </w:pPr>
      <w:r>
        <w:t>- акта приема-передачи;</w:t>
      </w:r>
    </w:p>
    <w:p w:rsidR="0044347A" w:rsidRDefault="0044347A">
      <w:pPr>
        <w:pStyle w:val="ConsPlusNormal"/>
        <w:spacing w:before="220"/>
        <w:ind w:firstLine="540"/>
        <w:jc w:val="both"/>
      </w:pPr>
      <w:r>
        <w:t>- договора в случае осуществления авансовых платежей в соответствии с его условиями;</w:t>
      </w:r>
    </w:p>
    <w:p w:rsidR="0044347A" w:rsidRDefault="0044347A">
      <w:pPr>
        <w:pStyle w:val="ConsPlusNormal"/>
        <w:spacing w:before="220"/>
        <w:ind w:firstLine="540"/>
        <w:jc w:val="both"/>
      </w:pPr>
      <w:r>
        <w:t>- авансового отчета (ф. 0504505);</w:t>
      </w:r>
    </w:p>
    <w:p w:rsidR="0044347A" w:rsidRDefault="0044347A">
      <w:pPr>
        <w:pStyle w:val="ConsPlusNormal"/>
        <w:spacing w:before="220"/>
        <w:ind w:firstLine="540"/>
        <w:jc w:val="both"/>
      </w:pPr>
      <w:r>
        <w:t>- справки-расчета;</w:t>
      </w:r>
    </w:p>
    <w:p w:rsidR="0044347A" w:rsidRDefault="0044347A">
      <w:pPr>
        <w:pStyle w:val="ConsPlusNormal"/>
        <w:spacing w:before="220"/>
        <w:ind w:firstLine="540"/>
        <w:jc w:val="both"/>
      </w:pPr>
      <w:r>
        <w:t>- счета;</w:t>
      </w:r>
    </w:p>
    <w:p w:rsidR="0044347A" w:rsidRDefault="0044347A">
      <w:pPr>
        <w:pStyle w:val="ConsPlusNormal"/>
        <w:spacing w:before="220"/>
        <w:ind w:firstLine="540"/>
        <w:jc w:val="both"/>
      </w:pPr>
      <w:r>
        <w:t>- счета-фактуры;</w:t>
      </w:r>
    </w:p>
    <w:p w:rsidR="0044347A" w:rsidRDefault="0044347A">
      <w:pPr>
        <w:pStyle w:val="ConsPlusNormal"/>
        <w:spacing w:before="220"/>
        <w:ind w:firstLine="540"/>
        <w:jc w:val="both"/>
      </w:pPr>
      <w:r>
        <w:t xml:space="preserve">- товарной накладной </w:t>
      </w:r>
      <w:hyperlink r:id="rId145" w:history="1">
        <w:r>
          <w:rPr>
            <w:color w:val="0000FF"/>
          </w:rPr>
          <w:t>(ТОРГ-12)</w:t>
        </w:r>
      </w:hyperlink>
      <w:r>
        <w:t xml:space="preserve"> (ф. 0330212);</w:t>
      </w:r>
    </w:p>
    <w:p w:rsidR="0044347A" w:rsidRDefault="0044347A">
      <w:pPr>
        <w:pStyle w:val="ConsPlusNormal"/>
        <w:spacing w:before="220"/>
        <w:ind w:firstLine="540"/>
        <w:jc w:val="both"/>
      </w:pPr>
      <w:r>
        <w:t>- универсального передаточного документа;</w:t>
      </w:r>
    </w:p>
    <w:p w:rsidR="0044347A" w:rsidRDefault="0044347A">
      <w:pPr>
        <w:pStyle w:val="ConsPlusNormal"/>
        <w:spacing w:before="220"/>
        <w:ind w:firstLine="540"/>
        <w:jc w:val="both"/>
      </w:pPr>
      <w:r>
        <w:t>- чека;</w:t>
      </w:r>
    </w:p>
    <w:p w:rsidR="0044347A" w:rsidRDefault="0044347A">
      <w:pPr>
        <w:pStyle w:val="ConsPlusNormal"/>
        <w:spacing w:before="220"/>
        <w:ind w:firstLine="540"/>
        <w:jc w:val="both"/>
      </w:pPr>
      <w:r>
        <w:t>- квитанции;</w:t>
      </w:r>
    </w:p>
    <w:p w:rsidR="0044347A" w:rsidRDefault="0044347A">
      <w:pPr>
        <w:pStyle w:val="ConsPlusNormal"/>
        <w:spacing w:before="220"/>
        <w:ind w:firstLine="540"/>
        <w:jc w:val="both"/>
      </w:pPr>
      <w:r>
        <w:t>- исполнительного листа, судебного приказа;</w:t>
      </w:r>
    </w:p>
    <w:p w:rsidR="0044347A" w:rsidRDefault="0044347A">
      <w:pPr>
        <w:pStyle w:val="ConsPlusNormal"/>
        <w:spacing w:before="220"/>
        <w:ind w:firstLine="540"/>
        <w:jc w:val="both"/>
      </w:pPr>
      <w:r>
        <w:t>- налоговой декларации, налогового расчета (расчета авансовых платежей), расчета по страховым взносам;</w:t>
      </w:r>
    </w:p>
    <w:p w:rsidR="0044347A" w:rsidRDefault="0044347A">
      <w:pPr>
        <w:pStyle w:val="ConsPlusNormal"/>
        <w:spacing w:before="220"/>
        <w:ind w:firstLine="540"/>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4347A" w:rsidRDefault="0044347A">
      <w:pPr>
        <w:pStyle w:val="ConsPlusNormal"/>
        <w:spacing w:before="220"/>
        <w:ind w:firstLine="540"/>
        <w:jc w:val="both"/>
      </w:pPr>
      <w:r>
        <w:t>- согласованного руководителем заявления о выдаче под отчет денежных средств;</w:t>
      </w:r>
    </w:p>
    <w:p w:rsidR="0044347A" w:rsidRDefault="0044347A">
      <w:pPr>
        <w:pStyle w:val="ConsPlusNormal"/>
        <w:spacing w:before="220"/>
        <w:ind w:firstLine="540"/>
        <w:jc w:val="both"/>
      </w:pPr>
      <w:r>
        <w:t>- контракта в случае осуществления авансовых платежей в соответствии с его условиями.</w:t>
      </w:r>
    </w:p>
    <w:p w:rsidR="0044347A" w:rsidRDefault="0044347A">
      <w:pPr>
        <w:pStyle w:val="ConsPlusNormal"/>
        <w:spacing w:before="220"/>
        <w:ind w:firstLine="540"/>
        <w:jc w:val="both"/>
      </w:pPr>
      <w:r>
        <w:t xml:space="preserve">(Основание: </w:t>
      </w:r>
      <w:hyperlink r:id="rId146" w:history="1">
        <w:r>
          <w:rPr>
            <w:color w:val="0000FF"/>
          </w:rPr>
          <w:t>п. 4 ст. 219</w:t>
        </w:r>
      </w:hyperlink>
      <w:r>
        <w:t xml:space="preserve"> БК РФ, </w:t>
      </w:r>
      <w:hyperlink r:id="rId147" w:history="1">
        <w:r>
          <w:rPr>
            <w:color w:val="0000FF"/>
          </w:rPr>
          <w:t>п. 318</w:t>
        </w:r>
      </w:hyperlink>
      <w:r>
        <w:t xml:space="preserve"> Инструкции N 157н)</w:t>
      </w:r>
    </w:p>
    <w:p w:rsidR="0044347A" w:rsidRDefault="0044347A">
      <w:pPr>
        <w:pStyle w:val="ConsPlusNormal"/>
        <w:spacing w:before="220"/>
        <w:ind w:firstLine="540"/>
        <w:jc w:val="both"/>
      </w:pPr>
      <w:r>
        <w:t>8.4. Аналитический учет операций по счету 050400000 "Сметные (плановые, прогнозные) назначения" ведется в Карточке учета прогнозных (плановых) назначений.</w:t>
      </w:r>
    </w:p>
    <w:p w:rsidR="0044347A" w:rsidRDefault="0044347A">
      <w:pPr>
        <w:pStyle w:val="ConsPlusNormal"/>
        <w:spacing w:before="220"/>
        <w:ind w:firstLine="540"/>
        <w:jc w:val="both"/>
      </w:pPr>
      <w:r>
        <w:t xml:space="preserve">(Основание: </w:t>
      </w:r>
      <w:hyperlink r:id="rId148" w:history="1">
        <w:r>
          <w:rPr>
            <w:color w:val="0000FF"/>
          </w:rPr>
          <w:t>п. 150</w:t>
        </w:r>
      </w:hyperlink>
      <w:r>
        <w:t xml:space="preserve"> Инструкции N 162н)</w:t>
      </w:r>
    </w:p>
    <w:p w:rsidR="0044347A" w:rsidRDefault="0044347A">
      <w:pPr>
        <w:pStyle w:val="ConsPlusNormal"/>
        <w:jc w:val="both"/>
      </w:pPr>
    </w:p>
    <w:p w:rsidR="0044347A" w:rsidRDefault="0044347A">
      <w:pPr>
        <w:pStyle w:val="ConsPlusTitle"/>
        <w:jc w:val="center"/>
        <w:outlineLvl w:val="1"/>
      </w:pPr>
      <w:r>
        <w:t>9. Обесценение активов</w:t>
      </w:r>
    </w:p>
    <w:p w:rsidR="0044347A" w:rsidRDefault="0044347A">
      <w:pPr>
        <w:pStyle w:val="ConsPlusNormal"/>
        <w:jc w:val="both"/>
      </w:pPr>
    </w:p>
    <w:p w:rsidR="0044347A" w:rsidRDefault="0044347A">
      <w:pPr>
        <w:pStyle w:val="ConsPlusNormal"/>
        <w:ind w:firstLine="540"/>
        <w:jc w:val="both"/>
      </w:pPr>
      <w: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44347A" w:rsidRDefault="0044347A">
      <w:pPr>
        <w:pStyle w:val="ConsPlusNormal"/>
        <w:spacing w:before="220"/>
        <w:ind w:firstLine="540"/>
        <w:jc w:val="both"/>
      </w:pPr>
      <w:r>
        <w:t xml:space="preserve">(Основание: </w:t>
      </w:r>
      <w:hyperlink r:id="rId149" w:history="1">
        <w:r>
          <w:rPr>
            <w:color w:val="0000FF"/>
          </w:rPr>
          <w:t>п. 9</w:t>
        </w:r>
      </w:hyperlink>
      <w:r>
        <w:t xml:space="preserve"> СГС "Учетная политика", </w:t>
      </w:r>
      <w:hyperlink r:id="rId150" w:history="1">
        <w:r>
          <w:rPr>
            <w:color w:val="0000FF"/>
          </w:rPr>
          <w:t>п.п. 5</w:t>
        </w:r>
      </w:hyperlink>
      <w:r>
        <w:t xml:space="preserve">, </w:t>
      </w:r>
      <w:hyperlink r:id="rId151" w:history="1">
        <w:r>
          <w:rPr>
            <w:color w:val="0000FF"/>
          </w:rPr>
          <w:t>6</w:t>
        </w:r>
      </w:hyperlink>
      <w:r>
        <w:t xml:space="preserve"> СГС "Обесценение активов")</w:t>
      </w:r>
    </w:p>
    <w:p w:rsidR="0044347A" w:rsidRDefault="0044347A">
      <w:pPr>
        <w:pStyle w:val="ConsPlusNormal"/>
        <w:spacing w:before="220"/>
        <w:ind w:firstLine="540"/>
        <w:jc w:val="both"/>
      </w:pPr>
      <w:r>
        <w:t>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44347A" w:rsidRDefault="0044347A">
      <w:pPr>
        <w:pStyle w:val="ConsPlusNormal"/>
        <w:spacing w:before="220"/>
        <w:ind w:firstLine="540"/>
        <w:jc w:val="both"/>
      </w:pPr>
      <w:r>
        <w:t xml:space="preserve">(Основание: </w:t>
      </w:r>
      <w:hyperlink r:id="rId152" w:history="1">
        <w:r>
          <w:rPr>
            <w:color w:val="0000FF"/>
          </w:rPr>
          <w:t>п.п. 6</w:t>
        </w:r>
      </w:hyperlink>
      <w:r>
        <w:t xml:space="preserve">, </w:t>
      </w:r>
      <w:hyperlink r:id="rId153" w:history="1">
        <w:r>
          <w:rPr>
            <w:color w:val="0000FF"/>
          </w:rPr>
          <w:t>18</w:t>
        </w:r>
      </w:hyperlink>
      <w:r>
        <w:t xml:space="preserve"> СГС "Обесценение активов")</w:t>
      </w:r>
    </w:p>
    <w:p w:rsidR="0044347A" w:rsidRDefault="0044347A">
      <w:pPr>
        <w:pStyle w:val="ConsPlusNormal"/>
        <w:spacing w:before="220"/>
        <w:ind w:firstLine="540"/>
        <w:jc w:val="both"/>
      </w:pPr>
      <w:r>
        <w:t xml:space="preserve">9.3. Рассмотрение результатов проведения теста на обесценение и оценку необходимости </w:t>
      </w:r>
      <w:r>
        <w:lastRenderedPageBreak/>
        <w:t>определения справедливой стоимости актива осуществляет комиссия по поступлению и выбытию активов.</w:t>
      </w:r>
    </w:p>
    <w:p w:rsidR="0044347A" w:rsidRDefault="0044347A">
      <w:pPr>
        <w:pStyle w:val="ConsPlusNormal"/>
        <w:spacing w:before="220"/>
        <w:ind w:firstLine="540"/>
        <w:jc w:val="both"/>
      </w:pPr>
      <w:r>
        <w:t xml:space="preserve">(Основание: </w:t>
      </w:r>
      <w:hyperlink r:id="rId154" w:history="1">
        <w:r>
          <w:rPr>
            <w:color w:val="0000FF"/>
          </w:rPr>
          <w:t>п. 9</w:t>
        </w:r>
      </w:hyperlink>
      <w:r>
        <w:t xml:space="preserve"> СГС "Учетная политика")</w:t>
      </w:r>
    </w:p>
    <w:p w:rsidR="0044347A" w:rsidRDefault="0044347A">
      <w:pPr>
        <w:pStyle w:val="ConsPlusNormal"/>
        <w:spacing w:before="220"/>
        <w:ind w:firstLine="540"/>
        <w:jc w:val="both"/>
      </w:pPr>
      <w:r>
        <w:t>9.4. 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p>
    <w:p w:rsidR="0044347A" w:rsidRDefault="0044347A">
      <w:pPr>
        <w:pStyle w:val="ConsPlusNormal"/>
        <w:spacing w:before="220"/>
        <w:ind w:firstLine="540"/>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44347A" w:rsidRDefault="0044347A">
      <w:pPr>
        <w:pStyle w:val="ConsPlusNormal"/>
        <w:spacing w:before="220"/>
        <w:ind w:firstLine="540"/>
        <w:jc w:val="both"/>
      </w:pPr>
      <w:r>
        <w:t xml:space="preserve">(Основание: </w:t>
      </w:r>
      <w:hyperlink r:id="rId155" w:history="1">
        <w:r>
          <w:rPr>
            <w:color w:val="0000FF"/>
          </w:rPr>
          <w:t>п. 9</w:t>
        </w:r>
      </w:hyperlink>
      <w:r>
        <w:t xml:space="preserve"> СГС "Учетная политика", </w:t>
      </w:r>
      <w:hyperlink r:id="rId156" w:history="1">
        <w:r>
          <w:rPr>
            <w:color w:val="0000FF"/>
          </w:rPr>
          <w:t>п.п. 10</w:t>
        </w:r>
      </w:hyperlink>
      <w:r>
        <w:t xml:space="preserve">, </w:t>
      </w:r>
      <w:hyperlink r:id="rId157" w:history="1">
        <w:r>
          <w:rPr>
            <w:color w:val="0000FF"/>
          </w:rPr>
          <w:t>11</w:t>
        </w:r>
      </w:hyperlink>
      <w:r>
        <w:t xml:space="preserve"> СГС "Обесценение активов")</w:t>
      </w:r>
    </w:p>
    <w:p w:rsidR="0044347A" w:rsidRDefault="0044347A">
      <w:pPr>
        <w:pStyle w:val="ConsPlusNormal"/>
        <w:spacing w:before="220"/>
        <w:ind w:firstLine="540"/>
        <w:jc w:val="both"/>
      </w:pPr>
      <w:r>
        <w:t>9.5. При выявлении признаков возможного обесценения (снижения, убытка) Министр принимает решение о необходимости (об отсутствии необходимости) определения справедливой стоимости такого актива.</w:t>
      </w:r>
    </w:p>
    <w:p w:rsidR="0044347A" w:rsidRDefault="0044347A">
      <w:pPr>
        <w:pStyle w:val="ConsPlusNormal"/>
        <w:spacing w:before="220"/>
        <w:ind w:firstLine="540"/>
        <w:jc w:val="both"/>
      </w:pPr>
      <w:r>
        <w:t>9.6. Это решение оформляется приказом с указанием метода, которым стоимость будет определена.</w:t>
      </w:r>
    </w:p>
    <w:p w:rsidR="0044347A" w:rsidRDefault="0044347A">
      <w:pPr>
        <w:pStyle w:val="ConsPlusNormal"/>
        <w:spacing w:before="220"/>
        <w:ind w:firstLine="540"/>
        <w:jc w:val="both"/>
      </w:pPr>
      <w:r>
        <w:t xml:space="preserve">(Основание: </w:t>
      </w:r>
      <w:hyperlink r:id="rId158" w:history="1">
        <w:r>
          <w:rPr>
            <w:color w:val="0000FF"/>
          </w:rPr>
          <w:t>п.п. 10</w:t>
        </w:r>
      </w:hyperlink>
      <w:r>
        <w:t xml:space="preserve">, </w:t>
      </w:r>
      <w:hyperlink r:id="rId159" w:history="1">
        <w:r>
          <w:rPr>
            <w:color w:val="0000FF"/>
          </w:rPr>
          <w:t>22</w:t>
        </w:r>
      </w:hyperlink>
      <w:r>
        <w:t xml:space="preserve"> СГС "Обесценение активов")</w:t>
      </w:r>
    </w:p>
    <w:p w:rsidR="0044347A" w:rsidRDefault="0044347A">
      <w:pPr>
        <w:pStyle w:val="ConsPlusNormal"/>
        <w:spacing w:before="220"/>
        <w:ind w:firstLine="540"/>
        <w:jc w:val="both"/>
      </w:pPr>
      <w: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44347A" w:rsidRDefault="0044347A">
      <w:pPr>
        <w:pStyle w:val="ConsPlusNormal"/>
        <w:spacing w:before="220"/>
        <w:ind w:firstLine="540"/>
        <w:jc w:val="both"/>
      </w:pPr>
      <w:r>
        <w:t xml:space="preserve">(Основание: </w:t>
      </w:r>
      <w:hyperlink r:id="rId160" w:history="1">
        <w:r>
          <w:rPr>
            <w:color w:val="0000FF"/>
          </w:rPr>
          <w:t>п. 13</w:t>
        </w:r>
      </w:hyperlink>
      <w:r>
        <w:t xml:space="preserve"> СГС "Обесценение активов")</w:t>
      </w:r>
    </w:p>
    <w:p w:rsidR="0044347A" w:rsidRDefault="0044347A">
      <w:pPr>
        <w:pStyle w:val="ConsPlusNormal"/>
        <w:spacing w:before="220"/>
        <w:ind w:firstLine="540"/>
        <w:jc w:val="both"/>
      </w:pPr>
      <w:r>
        <w:t>9.8. Если по результатам определения справедливой стоимости актива выявлен убыток от обесценения, то он подлежит признанию в учете.</w:t>
      </w:r>
    </w:p>
    <w:p w:rsidR="0044347A" w:rsidRDefault="0044347A">
      <w:pPr>
        <w:pStyle w:val="ConsPlusNormal"/>
        <w:spacing w:before="220"/>
        <w:ind w:firstLine="540"/>
        <w:jc w:val="both"/>
      </w:pPr>
      <w:r>
        <w:t xml:space="preserve">(Основание: </w:t>
      </w:r>
      <w:hyperlink r:id="rId161" w:history="1">
        <w:r>
          <w:rPr>
            <w:color w:val="0000FF"/>
          </w:rPr>
          <w:t>п. 15</w:t>
        </w:r>
      </w:hyperlink>
      <w:r>
        <w:t xml:space="preserve"> СГС "Обесценение активов")</w:t>
      </w:r>
    </w:p>
    <w:p w:rsidR="0044347A" w:rsidRDefault="0044347A">
      <w:pPr>
        <w:pStyle w:val="ConsPlusNormal"/>
        <w:spacing w:before="220"/>
        <w:ind w:firstLine="540"/>
        <w:jc w:val="both"/>
      </w:pPr>
      <w:r>
        <w:t>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44347A" w:rsidRDefault="0044347A">
      <w:pPr>
        <w:pStyle w:val="ConsPlusNormal"/>
        <w:spacing w:before="220"/>
        <w:ind w:firstLine="540"/>
        <w:jc w:val="both"/>
      </w:pPr>
      <w:r>
        <w:t xml:space="preserve">(Основание: </w:t>
      </w:r>
      <w:hyperlink r:id="rId162" w:history="1">
        <w:r>
          <w:rPr>
            <w:color w:val="0000FF"/>
          </w:rPr>
          <w:t>п. 9</w:t>
        </w:r>
      </w:hyperlink>
      <w:r>
        <w:t xml:space="preserve"> СГС "Учетная политика")</w:t>
      </w:r>
    </w:p>
    <w:p w:rsidR="0044347A" w:rsidRDefault="0044347A">
      <w:pPr>
        <w:pStyle w:val="ConsPlusNormal"/>
        <w:spacing w:before="220"/>
        <w:ind w:firstLine="540"/>
        <w:jc w:val="both"/>
      </w:pPr>
      <w: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44347A" w:rsidRDefault="0044347A">
      <w:pPr>
        <w:pStyle w:val="ConsPlusNormal"/>
        <w:spacing w:before="220"/>
        <w:ind w:firstLine="540"/>
        <w:jc w:val="both"/>
      </w:pPr>
      <w:r>
        <w:t xml:space="preserve">(Основание: </w:t>
      </w:r>
      <w:hyperlink r:id="rId163" w:history="1">
        <w:r>
          <w:rPr>
            <w:color w:val="0000FF"/>
          </w:rPr>
          <w:t>п. 24</w:t>
        </w:r>
      </w:hyperlink>
      <w:r>
        <w:t xml:space="preserve"> СГС "Обесценение активов")</w:t>
      </w:r>
    </w:p>
    <w:p w:rsidR="0044347A" w:rsidRDefault="0044347A">
      <w:pPr>
        <w:pStyle w:val="ConsPlusNormal"/>
        <w:spacing w:before="220"/>
        <w:ind w:firstLine="540"/>
        <w:jc w:val="both"/>
      </w:pPr>
      <w:r>
        <w:t>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44347A" w:rsidRDefault="0044347A">
      <w:pPr>
        <w:pStyle w:val="ConsPlusNormal"/>
        <w:spacing w:before="220"/>
        <w:ind w:firstLine="540"/>
        <w:jc w:val="both"/>
      </w:pPr>
      <w:r>
        <w:t xml:space="preserve">(Основание: </w:t>
      </w:r>
      <w:hyperlink r:id="rId164" w:history="1">
        <w:r>
          <w:rPr>
            <w:color w:val="0000FF"/>
          </w:rPr>
          <w:t>п. 9</w:t>
        </w:r>
      </w:hyperlink>
      <w:r>
        <w:t xml:space="preserve"> СГС "Учетная политика")</w:t>
      </w:r>
    </w:p>
    <w:p w:rsidR="0044347A" w:rsidRDefault="0044347A">
      <w:pPr>
        <w:pStyle w:val="ConsPlusNormal"/>
        <w:jc w:val="both"/>
      </w:pPr>
    </w:p>
    <w:p w:rsidR="0044347A" w:rsidRDefault="0044347A">
      <w:pPr>
        <w:pStyle w:val="ConsPlusTitle"/>
        <w:jc w:val="center"/>
        <w:outlineLvl w:val="1"/>
      </w:pPr>
      <w:r>
        <w:t>10. Забалансовый учет</w:t>
      </w:r>
    </w:p>
    <w:p w:rsidR="0044347A" w:rsidRDefault="0044347A">
      <w:pPr>
        <w:pStyle w:val="ConsPlusNormal"/>
        <w:jc w:val="both"/>
      </w:pPr>
    </w:p>
    <w:p w:rsidR="0044347A" w:rsidRDefault="0044347A">
      <w:pPr>
        <w:pStyle w:val="ConsPlusNormal"/>
        <w:ind w:firstLine="540"/>
        <w:jc w:val="both"/>
      </w:pPr>
      <w:r>
        <w:t>10.1. По каждому виду имущества, отражаемого на забалансовом счете 01 "Имущество, полученное в пользование", обособленно показывается имущество казны.</w:t>
      </w:r>
    </w:p>
    <w:p w:rsidR="0044347A" w:rsidRDefault="0044347A">
      <w:pPr>
        <w:pStyle w:val="ConsPlusNormal"/>
        <w:spacing w:before="220"/>
        <w:ind w:firstLine="540"/>
        <w:jc w:val="both"/>
      </w:pPr>
      <w:r>
        <w:t xml:space="preserve">(Основание: </w:t>
      </w:r>
      <w:hyperlink r:id="rId165" w:history="1">
        <w:r>
          <w:rPr>
            <w:color w:val="0000FF"/>
          </w:rPr>
          <w:t>п. 20</w:t>
        </w:r>
      </w:hyperlink>
      <w:r>
        <w:t xml:space="preserve"> Инструкции N 191н)</w:t>
      </w:r>
    </w:p>
    <w:p w:rsidR="0044347A" w:rsidRDefault="0044347A">
      <w:pPr>
        <w:pStyle w:val="ConsPlusNormal"/>
        <w:spacing w:before="220"/>
        <w:ind w:firstLine="540"/>
        <w:jc w:val="both"/>
      </w:pPr>
      <w:r>
        <w:lastRenderedPageBreak/>
        <w:t>10.2. На забалансовом счете 03 "Бланки строгой отчетности" учет ведется по группам:</w:t>
      </w:r>
    </w:p>
    <w:p w:rsidR="0044347A" w:rsidRDefault="0044347A">
      <w:pPr>
        <w:pStyle w:val="ConsPlusNormal"/>
        <w:spacing w:before="220"/>
        <w:ind w:firstLine="540"/>
        <w:jc w:val="both"/>
      </w:pPr>
      <w:r>
        <w:t>- сертификаты;</w:t>
      </w:r>
    </w:p>
    <w:p w:rsidR="0044347A" w:rsidRDefault="0044347A">
      <w:pPr>
        <w:pStyle w:val="ConsPlusNormal"/>
        <w:spacing w:before="220"/>
        <w:ind w:firstLine="540"/>
        <w:jc w:val="both"/>
      </w:pPr>
      <w:r>
        <w:t>- квитанции.</w:t>
      </w:r>
    </w:p>
    <w:p w:rsidR="0044347A" w:rsidRDefault="0044347A">
      <w:pPr>
        <w:pStyle w:val="ConsPlusNormal"/>
        <w:spacing w:before="220"/>
        <w:ind w:firstLine="540"/>
        <w:jc w:val="both"/>
      </w:pPr>
      <w:r>
        <w:t xml:space="preserve">(Основание: </w:t>
      </w:r>
      <w:hyperlink r:id="rId166" w:history="1">
        <w:r>
          <w:rPr>
            <w:color w:val="0000FF"/>
          </w:rPr>
          <w:t>п. 337</w:t>
        </w:r>
      </w:hyperlink>
      <w:r>
        <w:t xml:space="preserve"> Инструкции N 157н)</w:t>
      </w:r>
    </w:p>
    <w:p w:rsidR="0044347A" w:rsidRDefault="0044347A">
      <w:pPr>
        <w:pStyle w:val="ConsPlusNormal"/>
        <w:spacing w:before="220"/>
        <w:ind w:firstLine="540"/>
        <w:jc w:val="both"/>
      </w:pPr>
      <w:r>
        <w:t>10.3. На забалансовом счете 04 "Задолженность неплатежеспособных дебиторов" учет ведется по группам:</w:t>
      </w:r>
    </w:p>
    <w:p w:rsidR="0044347A" w:rsidRDefault="0044347A">
      <w:pPr>
        <w:pStyle w:val="ConsPlusNormal"/>
        <w:spacing w:before="220"/>
        <w:ind w:firstLine="540"/>
        <w:jc w:val="both"/>
      </w:pPr>
      <w:r>
        <w:t>- задолженность по доходам;</w:t>
      </w:r>
    </w:p>
    <w:p w:rsidR="0044347A" w:rsidRDefault="0044347A">
      <w:pPr>
        <w:pStyle w:val="ConsPlusNormal"/>
        <w:spacing w:before="220"/>
        <w:ind w:firstLine="540"/>
        <w:jc w:val="both"/>
      </w:pPr>
      <w:r>
        <w:t>- задолженность по авансам;</w:t>
      </w:r>
    </w:p>
    <w:p w:rsidR="0044347A" w:rsidRDefault="0044347A">
      <w:pPr>
        <w:pStyle w:val="ConsPlusNormal"/>
        <w:spacing w:before="220"/>
        <w:ind w:firstLine="540"/>
        <w:jc w:val="both"/>
      </w:pPr>
      <w:r>
        <w:t>- задолженность подотчетных лиц;</w:t>
      </w:r>
    </w:p>
    <w:p w:rsidR="0044347A" w:rsidRDefault="0044347A">
      <w:pPr>
        <w:pStyle w:val="ConsPlusNormal"/>
        <w:spacing w:before="220"/>
        <w:ind w:firstLine="540"/>
        <w:jc w:val="both"/>
      </w:pPr>
      <w:r>
        <w:t>- задолженность по недостачам.</w:t>
      </w:r>
    </w:p>
    <w:p w:rsidR="0044347A" w:rsidRDefault="0044347A">
      <w:pPr>
        <w:pStyle w:val="ConsPlusNormal"/>
        <w:spacing w:before="220"/>
        <w:ind w:firstLine="540"/>
        <w:jc w:val="both"/>
      </w:pPr>
      <w:r>
        <w:t xml:space="preserve">(Основание: </w:t>
      </w:r>
      <w:hyperlink r:id="rId167" w:history="1">
        <w:r>
          <w:rPr>
            <w:color w:val="0000FF"/>
          </w:rPr>
          <w:t>п. 9</w:t>
        </w:r>
      </w:hyperlink>
      <w:r>
        <w:t xml:space="preserve"> СГС "Учетная политика")</w:t>
      </w:r>
    </w:p>
    <w:p w:rsidR="0044347A" w:rsidRDefault="0044347A">
      <w:pPr>
        <w:pStyle w:val="ConsPlusNormal"/>
        <w:spacing w:before="220"/>
        <w:ind w:firstLine="540"/>
        <w:jc w:val="both"/>
      </w:pPr>
      <w:r>
        <w:t>10.4. На забалансовом счете 10 "Обеспечение исполнения обязательств" учет ведется по видам обеспечений:</w:t>
      </w:r>
    </w:p>
    <w:p w:rsidR="0044347A" w:rsidRDefault="0044347A">
      <w:pPr>
        <w:pStyle w:val="ConsPlusNormal"/>
        <w:spacing w:before="220"/>
        <w:ind w:firstLine="540"/>
        <w:jc w:val="both"/>
      </w:pPr>
      <w:r>
        <w:t>- банковские гарантии;</w:t>
      </w:r>
    </w:p>
    <w:p w:rsidR="0044347A" w:rsidRDefault="0044347A">
      <w:pPr>
        <w:pStyle w:val="ConsPlusNormal"/>
        <w:spacing w:before="220"/>
        <w:ind w:firstLine="540"/>
        <w:jc w:val="both"/>
      </w:pPr>
      <w:r>
        <w:t>- поручительства;</w:t>
      </w:r>
    </w:p>
    <w:p w:rsidR="0044347A" w:rsidRDefault="0044347A">
      <w:pPr>
        <w:pStyle w:val="ConsPlusNormal"/>
        <w:spacing w:before="220"/>
        <w:ind w:firstLine="540"/>
        <w:jc w:val="both"/>
      </w:pPr>
      <w:r>
        <w:t>- иные обеспечения.</w:t>
      </w:r>
    </w:p>
    <w:p w:rsidR="0044347A" w:rsidRDefault="0044347A">
      <w:pPr>
        <w:pStyle w:val="ConsPlusNormal"/>
        <w:spacing w:before="220"/>
        <w:ind w:firstLine="540"/>
        <w:jc w:val="both"/>
      </w:pPr>
      <w:r>
        <w:t xml:space="preserve">(Основание: </w:t>
      </w:r>
      <w:hyperlink r:id="rId168" w:history="1">
        <w:r>
          <w:rPr>
            <w:color w:val="0000FF"/>
          </w:rPr>
          <w:t>п. 352</w:t>
        </w:r>
      </w:hyperlink>
      <w:r>
        <w:t xml:space="preserve"> Инструкции N 157н)</w:t>
      </w:r>
    </w:p>
    <w:p w:rsidR="0044347A" w:rsidRDefault="0044347A">
      <w:pPr>
        <w:pStyle w:val="ConsPlusNormal"/>
        <w:spacing w:before="220"/>
        <w:ind w:firstLine="540"/>
        <w:jc w:val="both"/>
      </w:pPr>
      <w:r>
        <w:t>10.5. Аналитический учет по счетам по счетам 17 "Поступления денежных средств" и 18 "Выбытия денежных средств" ведется в Карточке учета средств и расчетов (ф. 0504051).</w:t>
      </w:r>
    </w:p>
    <w:p w:rsidR="0044347A" w:rsidRDefault="0044347A">
      <w:pPr>
        <w:pStyle w:val="ConsPlusNormal"/>
        <w:spacing w:before="220"/>
        <w:ind w:firstLine="540"/>
        <w:jc w:val="both"/>
      </w:pPr>
      <w:r>
        <w:t xml:space="preserve">(Основание: </w:t>
      </w:r>
      <w:hyperlink r:id="rId169" w:history="1">
        <w:r>
          <w:rPr>
            <w:color w:val="0000FF"/>
          </w:rPr>
          <w:t>п.п. 366</w:t>
        </w:r>
      </w:hyperlink>
      <w:r>
        <w:t xml:space="preserve">, </w:t>
      </w:r>
      <w:hyperlink r:id="rId170" w:history="1">
        <w:r>
          <w:rPr>
            <w:color w:val="0000FF"/>
          </w:rPr>
          <w:t>368</w:t>
        </w:r>
      </w:hyperlink>
      <w:r>
        <w:t xml:space="preserve"> Инструкции N 157н)</w:t>
      </w:r>
    </w:p>
    <w:p w:rsidR="0044347A" w:rsidRDefault="0044347A">
      <w:pPr>
        <w:pStyle w:val="ConsPlusNormal"/>
        <w:spacing w:before="220"/>
        <w:ind w:firstLine="540"/>
        <w:jc w:val="both"/>
      </w:pPr>
      <w:r>
        <w:t>10.6. 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средства.</w:t>
      </w:r>
    </w:p>
    <w:p w:rsidR="0044347A" w:rsidRDefault="0044347A">
      <w:pPr>
        <w:pStyle w:val="ConsPlusNormal"/>
        <w:spacing w:before="220"/>
        <w:ind w:firstLine="540"/>
        <w:jc w:val="both"/>
      </w:pPr>
      <w:r>
        <w:t xml:space="preserve">(Основание: </w:t>
      </w:r>
      <w:hyperlink r:id="rId171" w:history="1">
        <w:r>
          <w:rPr>
            <w:color w:val="0000FF"/>
          </w:rPr>
          <w:t>п.п. 6</w:t>
        </w:r>
      </w:hyperlink>
      <w:r>
        <w:t xml:space="preserve">, </w:t>
      </w:r>
      <w:hyperlink r:id="rId172" w:history="1">
        <w:r>
          <w:rPr>
            <w:color w:val="0000FF"/>
          </w:rPr>
          <w:t>370</w:t>
        </w:r>
      </w:hyperlink>
      <w:r>
        <w:t xml:space="preserve"> Инструкции N 157н, </w:t>
      </w:r>
      <w:hyperlink r:id="rId173" w:history="1">
        <w:r>
          <w:rPr>
            <w:color w:val="0000FF"/>
          </w:rPr>
          <w:t>п. 9</w:t>
        </w:r>
      </w:hyperlink>
      <w:r>
        <w:t xml:space="preserve"> СГС "Учетная политика")</w:t>
      </w:r>
    </w:p>
    <w:p w:rsidR="0044347A" w:rsidRDefault="0044347A">
      <w:pPr>
        <w:pStyle w:val="ConsPlusNormal"/>
        <w:spacing w:before="220"/>
        <w:ind w:firstLine="540"/>
        <w:jc w:val="both"/>
      </w:pPr>
      <w:r>
        <w:t>10.7. На забалансовый счет 20 "Задолженность, невостребованная кредиторами" не востребованная кредитором задолженность принимается по приказу, изданному на основании инвентаризационной описи расчетов с покупателями, поставщиками и прочими дебиторами и кредиторами (ф. 0504089).</w:t>
      </w:r>
    </w:p>
    <w:p w:rsidR="0044347A" w:rsidRDefault="0044347A">
      <w:pPr>
        <w:pStyle w:val="ConsPlusNormal"/>
        <w:spacing w:before="220"/>
        <w:ind w:firstLine="540"/>
        <w:jc w:val="both"/>
      </w:pPr>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44347A" w:rsidRDefault="0044347A">
      <w:pPr>
        <w:pStyle w:val="ConsPlusNormal"/>
        <w:spacing w:before="220"/>
        <w:ind w:firstLine="540"/>
        <w:jc w:val="both"/>
      </w:pPr>
      <w:r>
        <w:t>- завершился срок возможного возобновления процедуры взыскания задолженности согласно законодательству;</w:t>
      </w:r>
    </w:p>
    <w:p w:rsidR="0044347A" w:rsidRDefault="0044347A">
      <w:pPr>
        <w:pStyle w:val="ConsPlusNormal"/>
        <w:spacing w:before="220"/>
        <w:ind w:firstLine="540"/>
        <w:jc w:val="both"/>
      </w:pPr>
      <w:r>
        <w:t>- имеются документы, подтверждающие прекращение обязательства в связи со смертью (ликвидацией) контрагента.</w:t>
      </w:r>
    </w:p>
    <w:p w:rsidR="0044347A" w:rsidRDefault="0044347A">
      <w:pPr>
        <w:pStyle w:val="ConsPlusNormal"/>
        <w:spacing w:before="220"/>
        <w:ind w:firstLine="540"/>
        <w:jc w:val="both"/>
      </w:pPr>
      <w:r>
        <w:t xml:space="preserve">(Основание: </w:t>
      </w:r>
      <w:hyperlink r:id="rId174" w:history="1">
        <w:r>
          <w:rPr>
            <w:color w:val="0000FF"/>
          </w:rPr>
          <w:t>п. 371</w:t>
        </w:r>
      </w:hyperlink>
      <w:r>
        <w:t xml:space="preserve"> Инструкции N 157н)</w:t>
      </w:r>
    </w:p>
    <w:p w:rsidR="0044347A" w:rsidRDefault="0044347A">
      <w:pPr>
        <w:pStyle w:val="ConsPlusNormal"/>
        <w:spacing w:before="220"/>
        <w:ind w:firstLine="540"/>
        <w:jc w:val="both"/>
      </w:pPr>
      <w:r>
        <w:lastRenderedPageBreak/>
        <w:t>10.8. Основные средства на забалансовом счете 21 "Основные средства в эксплуатации" учитываются в условной оценке: один объект - один рубль.</w:t>
      </w:r>
    </w:p>
    <w:p w:rsidR="0044347A" w:rsidRDefault="0044347A">
      <w:pPr>
        <w:pStyle w:val="ConsPlusNormal"/>
        <w:spacing w:before="220"/>
        <w:ind w:firstLine="540"/>
        <w:jc w:val="both"/>
      </w:pPr>
      <w:r>
        <w:t xml:space="preserve">(Основание: </w:t>
      </w:r>
      <w:hyperlink r:id="rId175" w:history="1">
        <w:r>
          <w:rPr>
            <w:color w:val="0000FF"/>
          </w:rPr>
          <w:t>п. 373</w:t>
        </w:r>
      </w:hyperlink>
      <w:r>
        <w:t xml:space="preserve"> Инструкции N 157н)</w:t>
      </w:r>
    </w:p>
    <w:p w:rsidR="0044347A" w:rsidRDefault="0044347A">
      <w:pPr>
        <w:pStyle w:val="ConsPlusNormal"/>
        <w:spacing w:before="220"/>
        <w:ind w:firstLine="540"/>
        <w:jc w:val="both"/>
      </w:pPr>
      <w:r>
        <w:t>10.9. Аналитический учет на счете 21 ведется по следующим группам:</w:t>
      </w:r>
    </w:p>
    <w:p w:rsidR="0044347A" w:rsidRDefault="0044347A">
      <w:pPr>
        <w:pStyle w:val="ConsPlusNormal"/>
        <w:spacing w:before="220"/>
        <w:ind w:firstLine="540"/>
        <w:jc w:val="both"/>
      </w:pPr>
      <w:r>
        <w:t>- (вид или виды имущества).</w:t>
      </w:r>
    </w:p>
    <w:p w:rsidR="0044347A" w:rsidRDefault="0044347A">
      <w:pPr>
        <w:pStyle w:val="ConsPlusNormal"/>
        <w:spacing w:before="220"/>
        <w:ind w:firstLine="540"/>
        <w:jc w:val="both"/>
      </w:pPr>
      <w:r>
        <w:t xml:space="preserve">(Основание: </w:t>
      </w:r>
      <w:hyperlink r:id="rId176" w:history="1">
        <w:r>
          <w:rPr>
            <w:color w:val="0000FF"/>
          </w:rPr>
          <w:t>п.п. 6</w:t>
        </w:r>
      </w:hyperlink>
      <w:r>
        <w:t xml:space="preserve">, </w:t>
      </w:r>
      <w:hyperlink r:id="rId177" w:history="1">
        <w:r>
          <w:rPr>
            <w:color w:val="0000FF"/>
          </w:rPr>
          <w:t>374</w:t>
        </w:r>
      </w:hyperlink>
      <w:r>
        <w:t xml:space="preserve"> Инструкции N 157н, </w:t>
      </w:r>
      <w:hyperlink r:id="rId178" w:history="1">
        <w:r>
          <w:rPr>
            <w:color w:val="0000FF"/>
          </w:rPr>
          <w:t>п. 9</w:t>
        </w:r>
      </w:hyperlink>
      <w:r>
        <w:t xml:space="preserve"> СГС "Учетная политика")</w:t>
      </w:r>
    </w:p>
    <w:p w:rsidR="0044347A" w:rsidRDefault="0044347A">
      <w:pPr>
        <w:pStyle w:val="ConsPlusNormal"/>
        <w:spacing w:before="220"/>
        <w:ind w:firstLine="540"/>
        <w:jc w:val="both"/>
      </w:pPr>
      <w:r>
        <w:t>10.10. Аналитический учет по счету 22 "Материальные ценности, полученные по централизованному снабжению" ведется в разрезе видов материальных ценностей, поставщиков, получателей.</w:t>
      </w:r>
    </w:p>
    <w:p w:rsidR="0044347A" w:rsidRDefault="0044347A">
      <w:pPr>
        <w:pStyle w:val="ConsPlusNormal"/>
        <w:spacing w:before="220"/>
        <w:ind w:firstLine="540"/>
        <w:jc w:val="both"/>
      </w:pPr>
      <w:r>
        <w:t xml:space="preserve">(Основание: </w:t>
      </w:r>
      <w:hyperlink r:id="rId179" w:history="1">
        <w:r>
          <w:rPr>
            <w:color w:val="0000FF"/>
          </w:rPr>
          <w:t>п.п. 6</w:t>
        </w:r>
      </w:hyperlink>
      <w:r>
        <w:t xml:space="preserve">, </w:t>
      </w:r>
      <w:hyperlink r:id="rId180" w:history="1">
        <w:r>
          <w:rPr>
            <w:color w:val="0000FF"/>
          </w:rPr>
          <w:t>376</w:t>
        </w:r>
      </w:hyperlink>
      <w:r>
        <w:t xml:space="preserve"> Инструкции N 157н, </w:t>
      </w:r>
      <w:hyperlink r:id="rId181" w:history="1">
        <w:r>
          <w:rPr>
            <w:color w:val="0000FF"/>
          </w:rPr>
          <w:t>п. 9</w:t>
        </w:r>
      </w:hyperlink>
      <w:r>
        <w:t xml:space="preserve"> СГС "Учетная политика")</w:t>
      </w:r>
    </w:p>
    <w:p w:rsidR="0044347A" w:rsidRDefault="0044347A">
      <w:pPr>
        <w:pStyle w:val="ConsPlusNormal"/>
        <w:spacing w:before="220"/>
        <w:ind w:firstLine="540"/>
        <w:jc w:val="both"/>
      </w:pPr>
      <w:r>
        <w:t>10.11. Выбытие инвентарных объектов основных средств, в том числе объектов движимого имущества стоимостью до 10000 руб. включительно, учитываемых на забалансовом учете, оформляется соответствующим актом о списании (ф. ф. 0504104, 0504105.0504143).</w:t>
      </w:r>
    </w:p>
    <w:p w:rsidR="0044347A" w:rsidRDefault="0044347A">
      <w:pPr>
        <w:pStyle w:val="ConsPlusNormal"/>
        <w:spacing w:before="220"/>
        <w:ind w:firstLine="540"/>
        <w:jc w:val="both"/>
      </w:pPr>
      <w:r>
        <w:t xml:space="preserve">(Основание: </w:t>
      </w:r>
      <w:hyperlink r:id="rId182" w:history="1">
        <w:r>
          <w:rPr>
            <w:color w:val="0000FF"/>
          </w:rPr>
          <w:t>п. 51</w:t>
        </w:r>
      </w:hyperlink>
      <w:r>
        <w:t xml:space="preserve"> Инструкции N 157н)</w:t>
      </w:r>
    </w:p>
    <w:p w:rsidR="0044347A" w:rsidRDefault="0044347A">
      <w:pPr>
        <w:pStyle w:val="ConsPlusNormal"/>
        <w:jc w:val="both"/>
      </w:pPr>
    </w:p>
    <w:p w:rsidR="0044347A" w:rsidRDefault="0044347A">
      <w:pPr>
        <w:pStyle w:val="ConsPlusTitle"/>
        <w:jc w:val="center"/>
        <w:outlineLvl w:val="1"/>
      </w:pPr>
      <w:r>
        <w:t>11. Бюджетная отчетность</w:t>
      </w:r>
    </w:p>
    <w:p w:rsidR="0044347A" w:rsidRDefault="0044347A">
      <w:pPr>
        <w:pStyle w:val="ConsPlusNormal"/>
        <w:jc w:val="both"/>
      </w:pPr>
    </w:p>
    <w:p w:rsidR="0044347A" w:rsidRDefault="0044347A">
      <w:pPr>
        <w:pStyle w:val="ConsPlusNormal"/>
        <w:ind w:firstLine="540"/>
        <w:jc w:val="both"/>
      </w:pPr>
      <w:r>
        <w:t>11.1.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183" w:history="1">
        <w:r>
          <w:rPr>
            <w:color w:val="0000FF"/>
          </w:rPr>
          <w:t>приказ</w:t>
        </w:r>
      </w:hyperlink>
      <w:r>
        <w:t xml:space="preserve"> Минфина России от 28 декабря 2010 N 191н). Бюджетная отчетность представляется главному распорядителю бюджетных средств в установленные им сроки.</w:t>
      </w:r>
    </w:p>
    <w:p w:rsidR="0044347A" w:rsidRDefault="0044347A">
      <w:pPr>
        <w:pStyle w:val="ConsPlusNormal"/>
        <w:spacing w:before="220"/>
        <w:ind w:firstLine="540"/>
        <w:jc w:val="both"/>
      </w:pPr>
      <w:r>
        <w:t>Для подведомственных учреждений Министерства, наделенных полномочиями юридического лица, устанавливаются следующие сроки представления бюджетной отчетности:</w:t>
      </w:r>
    </w:p>
    <w:p w:rsidR="0044347A" w:rsidRDefault="0044347A">
      <w:pPr>
        <w:pStyle w:val="ConsPlusNormal"/>
        <w:spacing w:before="220"/>
        <w:ind w:firstLine="540"/>
        <w:jc w:val="both"/>
      </w:pPr>
      <w:r>
        <w:t>- квартальные - до 10-го числа месяца, следующего за отчетным периодом;</w:t>
      </w:r>
    </w:p>
    <w:p w:rsidR="0044347A" w:rsidRDefault="0044347A">
      <w:pPr>
        <w:pStyle w:val="ConsPlusNormal"/>
        <w:spacing w:before="220"/>
        <w:ind w:firstLine="540"/>
        <w:jc w:val="both"/>
      </w:pPr>
      <w:r>
        <w:t xml:space="preserve">- </w:t>
      </w:r>
      <w:proofErr w:type="gramStart"/>
      <w:r>
        <w:t>годовой</w:t>
      </w:r>
      <w:proofErr w:type="gramEnd"/>
      <w:r>
        <w:t xml:space="preserve"> - до 25 января года, следующего за отчетным годом.</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1</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1" w:name="P353"/>
      <w:bookmarkEnd w:id="1"/>
      <w:r>
        <w:t>Правила</w:t>
      </w:r>
    </w:p>
    <w:p w:rsidR="0044347A" w:rsidRDefault="0044347A">
      <w:pPr>
        <w:pStyle w:val="ConsPlusTitle"/>
        <w:jc w:val="center"/>
      </w:pPr>
      <w:r>
        <w:t>и график документооборота, а также технология</w:t>
      </w:r>
    </w:p>
    <w:p w:rsidR="0044347A" w:rsidRDefault="0044347A">
      <w:pPr>
        <w:pStyle w:val="ConsPlusTitle"/>
        <w:jc w:val="center"/>
      </w:pPr>
      <w:r>
        <w:t>обработки учетной информации</w:t>
      </w:r>
    </w:p>
    <w:p w:rsidR="0044347A" w:rsidRDefault="0044347A">
      <w:pPr>
        <w:pStyle w:val="ConsPlusNormal"/>
        <w:jc w:val="both"/>
      </w:pPr>
    </w:p>
    <w:p w:rsidR="0044347A" w:rsidRDefault="0044347A">
      <w:pPr>
        <w:sectPr w:rsidR="0044347A" w:rsidSect="00A24A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665"/>
        <w:gridCol w:w="3064"/>
        <w:gridCol w:w="2324"/>
        <w:gridCol w:w="2381"/>
      </w:tblGrid>
      <w:tr w:rsidR="0044347A">
        <w:tc>
          <w:tcPr>
            <w:tcW w:w="3118" w:type="dxa"/>
            <w:vMerge w:val="restart"/>
          </w:tcPr>
          <w:p w:rsidR="0044347A" w:rsidRDefault="0044347A">
            <w:pPr>
              <w:pStyle w:val="ConsPlusNormal"/>
              <w:jc w:val="center"/>
            </w:pPr>
            <w:r>
              <w:lastRenderedPageBreak/>
              <w:t>Первичный документ</w:t>
            </w:r>
          </w:p>
        </w:tc>
        <w:tc>
          <w:tcPr>
            <w:tcW w:w="5729" w:type="dxa"/>
            <w:gridSpan w:val="2"/>
          </w:tcPr>
          <w:p w:rsidR="0044347A" w:rsidRDefault="0044347A">
            <w:pPr>
              <w:pStyle w:val="ConsPlusNormal"/>
              <w:jc w:val="center"/>
            </w:pPr>
            <w:r>
              <w:t>Составление и подписание документа</w:t>
            </w:r>
          </w:p>
        </w:tc>
        <w:tc>
          <w:tcPr>
            <w:tcW w:w="4705" w:type="dxa"/>
            <w:gridSpan w:val="2"/>
          </w:tcPr>
          <w:p w:rsidR="0044347A" w:rsidRDefault="0044347A">
            <w:pPr>
              <w:pStyle w:val="ConsPlusNormal"/>
              <w:jc w:val="center"/>
            </w:pPr>
            <w:r>
              <w:t>Представление и проверка</w:t>
            </w:r>
          </w:p>
        </w:tc>
      </w:tr>
      <w:tr w:rsidR="0044347A">
        <w:tc>
          <w:tcPr>
            <w:tcW w:w="3118" w:type="dxa"/>
            <w:vMerge/>
          </w:tcPr>
          <w:p w:rsidR="0044347A" w:rsidRDefault="0044347A"/>
        </w:tc>
        <w:tc>
          <w:tcPr>
            <w:tcW w:w="2665" w:type="dxa"/>
          </w:tcPr>
          <w:p w:rsidR="0044347A" w:rsidRDefault="0044347A">
            <w:pPr>
              <w:pStyle w:val="ConsPlusNormal"/>
              <w:jc w:val="center"/>
            </w:pPr>
            <w:proofErr w:type="gramStart"/>
            <w:r>
              <w:t>Ответственный</w:t>
            </w:r>
            <w:proofErr w:type="gramEnd"/>
            <w:r>
              <w:t xml:space="preserve"> за составление (должность)</w:t>
            </w:r>
          </w:p>
        </w:tc>
        <w:tc>
          <w:tcPr>
            <w:tcW w:w="3064" w:type="dxa"/>
          </w:tcPr>
          <w:p w:rsidR="0044347A" w:rsidRDefault="0044347A">
            <w:pPr>
              <w:pStyle w:val="ConsPlusNormal"/>
              <w:jc w:val="center"/>
            </w:pPr>
            <w:r>
              <w:t xml:space="preserve">Кто </w:t>
            </w:r>
            <w:proofErr w:type="gramStart"/>
            <w:r>
              <w:t>подписывает</w:t>
            </w:r>
            <w:proofErr w:type="gramEnd"/>
            <w:r>
              <w:t>/утверждает (должность)</w:t>
            </w:r>
          </w:p>
        </w:tc>
        <w:tc>
          <w:tcPr>
            <w:tcW w:w="2324" w:type="dxa"/>
          </w:tcPr>
          <w:p w:rsidR="0044347A" w:rsidRDefault="0044347A">
            <w:pPr>
              <w:pStyle w:val="ConsPlusNormal"/>
              <w:jc w:val="center"/>
            </w:pPr>
            <w:r>
              <w:t>Срок представления в структурное подразделение, осуществляющее учет</w:t>
            </w:r>
          </w:p>
        </w:tc>
        <w:tc>
          <w:tcPr>
            <w:tcW w:w="2381" w:type="dxa"/>
          </w:tcPr>
          <w:p w:rsidR="0044347A" w:rsidRDefault="0044347A">
            <w:pPr>
              <w:pStyle w:val="ConsPlusNormal"/>
              <w:jc w:val="center"/>
            </w:pPr>
            <w:proofErr w:type="gramStart"/>
            <w:r>
              <w:t>Ответственный</w:t>
            </w:r>
            <w:proofErr w:type="gramEnd"/>
            <w:r>
              <w:t xml:space="preserve"> за проверку (должность)</w:t>
            </w:r>
          </w:p>
        </w:tc>
      </w:tr>
      <w:tr w:rsidR="0044347A">
        <w:tc>
          <w:tcPr>
            <w:tcW w:w="3118" w:type="dxa"/>
          </w:tcPr>
          <w:p w:rsidR="0044347A" w:rsidRDefault="0044347A">
            <w:pPr>
              <w:pStyle w:val="ConsPlusNormal"/>
              <w:jc w:val="center"/>
            </w:pPr>
            <w:r>
              <w:t>1</w:t>
            </w:r>
          </w:p>
        </w:tc>
        <w:tc>
          <w:tcPr>
            <w:tcW w:w="2665" w:type="dxa"/>
          </w:tcPr>
          <w:p w:rsidR="0044347A" w:rsidRDefault="0044347A">
            <w:pPr>
              <w:pStyle w:val="ConsPlusNormal"/>
              <w:jc w:val="center"/>
            </w:pPr>
            <w:r>
              <w:t>3</w:t>
            </w:r>
          </w:p>
        </w:tc>
        <w:tc>
          <w:tcPr>
            <w:tcW w:w="3064" w:type="dxa"/>
          </w:tcPr>
          <w:p w:rsidR="0044347A" w:rsidRDefault="0044347A">
            <w:pPr>
              <w:pStyle w:val="ConsPlusNormal"/>
              <w:jc w:val="center"/>
            </w:pPr>
            <w:r>
              <w:t>4</w:t>
            </w:r>
          </w:p>
        </w:tc>
        <w:tc>
          <w:tcPr>
            <w:tcW w:w="2324" w:type="dxa"/>
          </w:tcPr>
          <w:p w:rsidR="0044347A" w:rsidRDefault="0044347A">
            <w:pPr>
              <w:pStyle w:val="ConsPlusNormal"/>
              <w:jc w:val="center"/>
            </w:pPr>
            <w:r>
              <w:t>5</w:t>
            </w:r>
          </w:p>
        </w:tc>
        <w:tc>
          <w:tcPr>
            <w:tcW w:w="2381" w:type="dxa"/>
          </w:tcPr>
          <w:p w:rsidR="0044347A" w:rsidRDefault="0044347A">
            <w:pPr>
              <w:pStyle w:val="ConsPlusNormal"/>
              <w:jc w:val="center"/>
            </w:pPr>
            <w:r>
              <w:t>6</w:t>
            </w:r>
          </w:p>
        </w:tc>
      </w:tr>
      <w:tr w:rsidR="0044347A">
        <w:tc>
          <w:tcPr>
            <w:tcW w:w="3118" w:type="dxa"/>
          </w:tcPr>
          <w:p w:rsidR="0044347A" w:rsidRDefault="0044347A">
            <w:pPr>
              <w:pStyle w:val="ConsPlusNormal"/>
              <w:jc w:val="both"/>
            </w:pPr>
            <w:r>
              <w:t>Табель использования рабочего времени и расчета заработной платы Форма 504421</w:t>
            </w:r>
          </w:p>
        </w:tc>
        <w:tc>
          <w:tcPr>
            <w:tcW w:w="2665" w:type="dxa"/>
          </w:tcPr>
          <w:p w:rsidR="0044347A" w:rsidRDefault="0044347A">
            <w:pPr>
              <w:pStyle w:val="ConsPlusNormal"/>
              <w:jc w:val="both"/>
            </w:pPr>
            <w:r>
              <w:t>Специалист-эксперт отдела правового обеспечения и кадровой работы</w:t>
            </w:r>
          </w:p>
        </w:tc>
        <w:tc>
          <w:tcPr>
            <w:tcW w:w="3064" w:type="dxa"/>
          </w:tcPr>
          <w:p w:rsidR="0044347A" w:rsidRDefault="0044347A">
            <w:pPr>
              <w:pStyle w:val="ConsPlusNormal"/>
              <w:jc w:val="both"/>
            </w:pPr>
            <w:r>
              <w:t>Министр, Главный специалист-эксперт</w:t>
            </w:r>
          </w:p>
        </w:tc>
        <w:tc>
          <w:tcPr>
            <w:tcW w:w="2324" w:type="dxa"/>
          </w:tcPr>
          <w:p w:rsidR="0044347A" w:rsidRDefault="0044347A">
            <w:pPr>
              <w:pStyle w:val="ConsPlusNormal"/>
              <w:jc w:val="both"/>
            </w:pPr>
            <w:r>
              <w:t xml:space="preserve">Не позднее 1 числа месяца, следующего за </w:t>
            </w:r>
            <w:proofErr w:type="gramStart"/>
            <w:r>
              <w:t>отчетным</w:t>
            </w:r>
            <w:proofErr w:type="gramEnd"/>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Листки нетрудоспособности Форма 504417</w:t>
            </w:r>
          </w:p>
        </w:tc>
        <w:tc>
          <w:tcPr>
            <w:tcW w:w="2665" w:type="dxa"/>
          </w:tcPr>
          <w:p w:rsidR="0044347A" w:rsidRDefault="0044347A">
            <w:pPr>
              <w:pStyle w:val="ConsPlusNormal"/>
              <w:jc w:val="both"/>
            </w:pPr>
            <w:r>
              <w:t>Заведующий сектором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По мере поступления, но не позднее, чем за 4 рабочих дня до выплаты заработной платы</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Записка-расчет об исчислении среднего заработка при предоставлении отпуска, увольнении и других случаях</w:t>
            </w:r>
          </w:p>
        </w:tc>
        <w:tc>
          <w:tcPr>
            <w:tcW w:w="2665" w:type="dxa"/>
          </w:tcPr>
          <w:p w:rsidR="0044347A" w:rsidRDefault="0044347A">
            <w:pPr>
              <w:pStyle w:val="ConsPlusNormal"/>
              <w:jc w:val="both"/>
            </w:pPr>
            <w:r>
              <w:t>Заведующий сектором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Ежемесячно</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Списки на перечисление денежных средств на заработные карты Форма 504425</w:t>
            </w:r>
          </w:p>
        </w:tc>
        <w:tc>
          <w:tcPr>
            <w:tcW w:w="2665" w:type="dxa"/>
          </w:tcPr>
          <w:p w:rsidR="0044347A" w:rsidRDefault="0044347A">
            <w:pPr>
              <w:pStyle w:val="ConsPlusNormal"/>
              <w:jc w:val="both"/>
            </w:pPr>
            <w:r>
              <w:t>Заведующий сектором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За 2 рабочих дня до выплаты з/платы</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Заявка кассовые расход, на перечисление налогов, сборов и иных обязательных платежей в бюджетную систему РФ и прочих платежей</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За 2 рабочих дня до выплаты</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lastRenderedPageBreak/>
              <w:t>Приходный кассовый ордер</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По мере получения денежных средств</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Расходный кассовый ордер Форма 310001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В установленные сроки</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Расчетно-платежная ведомость Форма 310002</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Не позднее 1 числа каждого месяца</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Платежная ведомость Форма 504401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Не позднее 15 числа каждого месяца</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Кассовый отчет Форма 504403</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 консультант</w:t>
            </w:r>
          </w:p>
        </w:tc>
        <w:tc>
          <w:tcPr>
            <w:tcW w:w="2324" w:type="dxa"/>
          </w:tcPr>
          <w:p w:rsidR="0044347A" w:rsidRDefault="0044347A">
            <w:pPr>
              <w:pStyle w:val="ConsPlusNormal"/>
              <w:jc w:val="both"/>
            </w:pPr>
            <w:r>
              <w:t>По мере движения денежных средств</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Приказы о приеме (переводе) на работу Форма 504514</w:t>
            </w:r>
          </w:p>
        </w:tc>
        <w:tc>
          <w:tcPr>
            <w:tcW w:w="2665" w:type="dxa"/>
          </w:tcPr>
          <w:p w:rsidR="0044347A" w:rsidRDefault="0044347A">
            <w:pPr>
              <w:pStyle w:val="ConsPlusNormal"/>
              <w:jc w:val="both"/>
            </w:pPr>
            <w:r>
              <w:t>Консультант отдела правового обеспечения и кадровой работы</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По мере подписания</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Приказ о прекращении трудового договора</w:t>
            </w:r>
          </w:p>
        </w:tc>
        <w:tc>
          <w:tcPr>
            <w:tcW w:w="2665" w:type="dxa"/>
          </w:tcPr>
          <w:p w:rsidR="0044347A" w:rsidRDefault="0044347A">
            <w:pPr>
              <w:pStyle w:val="ConsPlusNormal"/>
              <w:jc w:val="both"/>
            </w:pPr>
            <w:r>
              <w:t>Консультант отдела правового обеспечения и кадровой работы</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По мере подписания</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Приказ о предоставлении отпуска</w:t>
            </w:r>
          </w:p>
        </w:tc>
        <w:tc>
          <w:tcPr>
            <w:tcW w:w="2665" w:type="dxa"/>
          </w:tcPr>
          <w:p w:rsidR="0044347A" w:rsidRDefault="0044347A">
            <w:pPr>
              <w:pStyle w:val="ConsPlusNormal"/>
              <w:jc w:val="both"/>
            </w:pPr>
            <w:r>
              <w:t xml:space="preserve">Консультант отдела правового обеспечения и </w:t>
            </w:r>
            <w:r>
              <w:lastRenderedPageBreak/>
              <w:t>кадровой работы</w:t>
            </w:r>
          </w:p>
        </w:tc>
        <w:tc>
          <w:tcPr>
            <w:tcW w:w="3064" w:type="dxa"/>
          </w:tcPr>
          <w:p w:rsidR="0044347A" w:rsidRDefault="0044347A">
            <w:pPr>
              <w:pStyle w:val="ConsPlusNormal"/>
              <w:jc w:val="both"/>
            </w:pPr>
            <w:r>
              <w:lastRenderedPageBreak/>
              <w:t>Министр</w:t>
            </w:r>
          </w:p>
        </w:tc>
        <w:tc>
          <w:tcPr>
            <w:tcW w:w="2324" w:type="dxa"/>
          </w:tcPr>
          <w:p w:rsidR="0044347A" w:rsidRDefault="0044347A">
            <w:pPr>
              <w:pStyle w:val="ConsPlusNormal"/>
              <w:jc w:val="both"/>
            </w:pPr>
            <w:r>
              <w:t xml:space="preserve">Не менее 5 рабочих дней до начала </w:t>
            </w:r>
            <w:r>
              <w:lastRenderedPageBreak/>
              <w:t>отпуска</w:t>
            </w:r>
          </w:p>
        </w:tc>
        <w:tc>
          <w:tcPr>
            <w:tcW w:w="2381" w:type="dxa"/>
          </w:tcPr>
          <w:p w:rsidR="0044347A" w:rsidRDefault="0044347A">
            <w:pPr>
              <w:pStyle w:val="ConsPlusNormal"/>
              <w:jc w:val="both"/>
            </w:pPr>
            <w:r>
              <w:lastRenderedPageBreak/>
              <w:t xml:space="preserve">Заведующий сектором бухгалтерского учета и </w:t>
            </w:r>
            <w:r>
              <w:lastRenderedPageBreak/>
              <w:t>ревизий</w:t>
            </w:r>
          </w:p>
        </w:tc>
      </w:tr>
      <w:tr w:rsidR="0044347A">
        <w:tc>
          <w:tcPr>
            <w:tcW w:w="3118" w:type="dxa"/>
          </w:tcPr>
          <w:p w:rsidR="0044347A" w:rsidRDefault="0044347A">
            <w:pPr>
              <w:pStyle w:val="ConsPlusNormal"/>
              <w:jc w:val="both"/>
            </w:pPr>
            <w:r>
              <w:lastRenderedPageBreak/>
              <w:t>Приказ об установлении надбавки</w:t>
            </w:r>
          </w:p>
        </w:tc>
        <w:tc>
          <w:tcPr>
            <w:tcW w:w="2665" w:type="dxa"/>
          </w:tcPr>
          <w:p w:rsidR="0044347A" w:rsidRDefault="0044347A">
            <w:pPr>
              <w:pStyle w:val="ConsPlusNormal"/>
              <w:jc w:val="both"/>
            </w:pPr>
            <w:r>
              <w:t>Консультант отдела правового обеспечения и кадровой работы</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За 1 рабочий день до дня изменения надбавки</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Сведения о количестве неиспользованных дней отпуска</w:t>
            </w:r>
          </w:p>
        </w:tc>
        <w:tc>
          <w:tcPr>
            <w:tcW w:w="2665" w:type="dxa"/>
          </w:tcPr>
          <w:p w:rsidR="0044347A" w:rsidRDefault="0044347A">
            <w:pPr>
              <w:pStyle w:val="ConsPlusNormal"/>
              <w:jc w:val="both"/>
            </w:pPr>
            <w:r>
              <w:t>Консультант отдела правового обеспечения и кадровой работы</w:t>
            </w:r>
          </w:p>
        </w:tc>
        <w:tc>
          <w:tcPr>
            <w:tcW w:w="3064" w:type="dxa"/>
          </w:tcPr>
          <w:p w:rsidR="0044347A" w:rsidRDefault="0044347A">
            <w:pPr>
              <w:pStyle w:val="ConsPlusNormal"/>
              <w:jc w:val="both"/>
            </w:pPr>
            <w:r>
              <w:t>Консультант отдела правового обеспечения и кадровой работы</w:t>
            </w:r>
          </w:p>
        </w:tc>
        <w:tc>
          <w:tcPr>
            <w:tcW w:w="2324" w:type="dxa"/>
          </w:tcPr>
          <w:p w:rsidR="0044347A" w:rsidRDefault="0044347A">
            <w:pPr>
              <w:pStyle w:val="ConsPlusNormal"/>
              <w:jc w:val="both"/>
            </w:pPr>
            <w:r>
              <w:t>конец каждого календарного года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Приказ о командировке</w:t>
            </w:r>
          </w:p>
        </w:tc>
        <w:tc>
          <w:tcPr>
            <w:tcW w:w="2665" w:type="dxa"/>
          </w:tcPr>
          <w:p w:rsidR="0044347A" w:rsidRDefault="0044347A">
            <w:pPr>
              <w:pStyle w:val="ConsPlusNormal"/>
              <w:jc w:val="both"/>
            </w:pPr>
            <w:r>
              <w:t>Консультант отдела правового обеспечения и кадровой работы</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За 3 рабочих дня до выбытия в командировку</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Авансовый отчет Форма 0504505</w:t>
            </w:r>
          </w:p>
        </w:tc>
        <w:tc>
          <w:tcPr>
            <w:tcW w:w="2665" w:type="dxa"/>
          </w:tcPr>
          <w:p w:rsidR="0044347A" w:rsidRDefault="0044347A">
            <w:pPr>
              <w:pStyle w:val="ConsPlusNormal"/>
              <w:jc w:val="both"/>
            </w:pPr>
            <w:r>
              <w:t>Подотчетное лицо</w:t>
            </w:r>
          </w:p>
        </w:tc>
        <w:tc>
          <w:tcPr>
            <w:tcW w:w="3064" w:type="dxa"/>
          </w:tcPr>
          <w:p w:rsidR="0044347A" w:rsidRDefault="0044347A">
            <w:pPr>
              <w:pStyle w:val="ConsPlusNormal"/>
              <w:jc w:val="both"/>
            </w:pPr>
            <w:r>
              <w:t>Министр, руководитель структурного подразделения, Заведующий сектором бухгалтерского учета и ревизий, консультант</w:t>
            </w:r>
          </w:p>
        </w:tc>
        <w:tc>
          <w:tcPr>
            <w:tcW w:w="2324" w:type="dxa"/>
          </w:tcPr>
          <w:p w:rsidR="0044347A" w:rsidRDefault="0044347A">
            <w:pPr>
              <w:pStyle w:val="ConsPlusNormal"/>
              <w:jc w:val="both"/>
            </w:pPr>
            <w:r>
              <w:t>В течение трех дней после приезда из командировки</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Договор о полной материальной ответственности</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По мере возложения обязанности на материально ответственное лицо</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Бюджетная смета на соответствующий финансовый и плановый период по центральному аппарату</w:t>
            </w:r>
          </w:p>
        </w:tc>
        <w:tc>
          <w:tcPr>
            <w:tcW w:w="2665" w:type="dxa"/>
          </w:tcPr>
          <w:p w:rsidR="0044347A" w:rsidRDefault="0044347A">
            <w:pPr>
              <w:pStyle w:val="ConsPlusNormal"/>
              <w:jc w:val="both"/>
            </w:pPr>
            <w:r>
              <w:t>Заведующий сектором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В течение 10 рабочих дней со дня получения утвержденных лимитов бюджетных обязательства текущий финансовый год и плановый период</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Справка о заработной плате</w:t>
            </w:r>
          </w:p>
        </w:tc>
        <w:tc>
          <w:tcPr>
            <w:tcW w:w="2665" w:type="dxa"/>
          </w:tcPr>
          <w:p w:rsidR="0044347A" w:rsidRDefault="0044347A">
            <w:pPr>
              <w:pStyle w:val="ConsPlusNormal"/>
              <w:jc w:val="both"/>
            </w:pPr>
            <w:r>
              <w:t xml:space="preserve">Заведующий сектором </w:t>
            </w:r>
            <w:r>
              <w:lastRenderedPageBreak/>
              <w:t>бухгалтерского учета и ревизий</w:t>
            </w:r>
          </w:p>
        </w:tc>
        <w:tc>
          <w:tcPr>
            <w:tcW w:w="3064" w:type="dxa"/>
          </w:tcPr>
          <w:p w:rsidR="0044347A" w:rsidRDefault="0044347A">
            <w:pPr>
              <w:pStyle w:val="ConsPlusNormal"/>
              <w:jc w:val="both"/>
            </w:pPr>
            <w:r>
              <w:lastRenderedPageBreak/>
              <w:t xml:space="preserve">Министр, Заведующий </w:t>
            </w:r>
            <w:r>
              <w:lastRenderedPageBreak/>
              <w:t>сектором бухгалтерского учета и ревизий</w:t>
            </w:r>
          </w:p>
        </w:tc>
        <w:tc>
          <w:tcPr>
            <w:tcW w:w="2324" w:type="dxa"/>
          </w:tcPr>
          <w:p w:rsidR="0044347A" w:rsidRDefault="0044347A">
            <w:pPr>
              <w:pStyle w:val="ConsPlusNormal"/>
              <w:jc w:val="both"/>
            </w:pPr>
            <w:r>
              <w:lastRenderedPageBreak/>
              <w:t xml:space="preserve">По мере </w:t>
            </w:r>
            <w:r>
              <w:lastRenderedPageBreak/>
              <w:t>необходимости</w:t>
            </w:r>
          </w:p>
        </w:tc>
        <w:tc>
          <w:tcPr>
            <w:tcW w:w="2381" w:type="dxa"/>
          </w:tcPr>
          <w:p w:rsidR="0044347A" w:rsidRDefault="0044347A">
            <w:pPr>
              <w:pStyle w:val="ConsPlusNormal"/>
              <w:jc w:val="both"/>
            </w:pPr>
            <w:r>
              <w:lastRenderedPageBreak/>
              <w:t xml:space="preserve">Заведующий сектором </w:t>
            </w:r>
            <w:r>
              <w:lastRenderedPageBreak/>
              <w:t>бухгалтерского учета и ревизий</w:t>
            </w:r>
          </w:p>
        </w:tc>
      </w:tr>
      <w:tr w:rsidR="0044347A">
        <w:tc>
          <w:tcPr>
            <w:tcW w:w="3118" w:type="dxa"/>
          </w:tcPr>
          <w:p w:rsidR="0044347A" w:rsidRDefault="0044347A">
            <w:pPr>
              <w:pStyle w:val="ConsPlusNormal"/>
              <w:jc w:val="both"/>
            </w:pPr>
            <w:r>
              <w:lastRenderedPageBreak/>
              <w:t>Уведомление о лимитах бюджетных обязательств Форма 504833</w:t>
            </w:r>
          </w:p>
        </w:tc>
        <w:tc>
          <w:tcPr>
            <w:tcW w:w="2665" w:type="dxa"/>
          </w:tcPr>
          <w:p w:rsidR="0044347A" w:rsidRDefault="0044347A">
            <w:pPr>
              <w:pStyle w:val="ConsPlusNormal"/>
              <w:jc w:val="both"/>
            </w:pPr>
            <w:r>
              <w:t>Заведующий сектором планирования и финансов</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 xml:space="preserve">Государственные контракты, договора с предприятиями и </w:t>
            </w:r>
            <w:proofErr w:type="gramStart"/>
            <w:r>
              <w:t>организациями</w:t>
            </w:r>
            <w:proofErr w:type="gramEnd"/>
            <w:r>
              <w:t xml:space="preserve"> оказывающими услуги</w:t>
            </w:r>
          </w:p>
        </w:tc>
        <w:tc>
          <w:tcPr>
            <w:tcW w:w="2665" w:type="dxa"/>
          </w:tcPr>
          <w:p w:rsidR="0044347A" w:rsidRDefault="0044347A">
            <w:pPr>
              <w:pStyle w:val="ConsPlusNormal"/>
              <w:jc w:val="both"/>
            </w:pPr>
            <w:r>
              <w:t>главный специалист-эксперт отдела планирования и финансов, 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 государственного контракта, договора</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Акта об оказании услуг</w:t>
            </w:r>
          </w:p>
        </w:tc>
        <w:tc>
          <w:tcPr>
            <w:tcW w:w="2665" w:type="dxa"/>
          </w:tcPr>
          <w:p w:rsidR="0044347A" w:rsidRDefault="0044347A">
            <w:pPr>
              <w:pStyle w:val="ConsPlusNormal"/>
              <w:jc w:val="both"/>
            </w:pPr>
            <w:r>
              <w:t>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Акта приема-передачи</w:t>
            </w:r>
          </w:p>
        </w:tc>
        <w:tc>
          <w:tcPr>
            <w:tcW w:w="2665" w:type="dxa"/>
          </w:tcPr>
          <w:p w:rsidR="0044347A" w:rsidRDefault="0044347A">
            <w:pPr>
              <w:pStyle w:val="ConsPlusNormal"/>
              <w:jc w:val="both"/>
            </w:pPr>
            <w:r>
              <w:t>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 xml:space="preserve">Товарной накладной </w:t>
            </w:r>
            <w:hyperlink r:id="rId184" w:history="1">
              <w:r>
                <w:rPr>
                  <w:color w:val="0000FF"/>
                </w:rPr>
                <w:t>(ТОРГ-12)</w:t>
              </w:r>
            </w:hyperlink>
            <w:r>
              <w:t xml:space="preserve"> Форма 0330212</w:t>
            </w:r>
          </w:p>
        </w:tc>
        <w:tc>
          <w:tcPr>
            <w:tcW w:w="2665" w:type="dxa"/>
          </w:tcPr>
          <w:p w:rsidR="0044347A" w:rsidRDefault="0044347A">
            <w:pPr>
              <w:pStyle w:val="ConsPlusNormal"/>
              <w:jc w:val="both"/>
            </w:pPr>
            <w:r>
              <w:t xml:space="preserve">Руководитель структурного подразделения ответственного по </w:t>
            </w:r>
            <w:r>
              <w:lastRenderedPageBreak/>
              <w:t>направлению деятельности</w:t>
            </w:r>
          </w:p>
        </w:tc>
        <w:tc>
          <w:tcPr>
            <w:tcW w:w="3064" w:type="dxa"/>
          </w:tcPr>
          <w:p w:rsidR="0044347A" w:rsidRDefault="0044347A">
            <w:pPr>
              <w:pStyle w:val="ConsPlusNormal"/>
              <w:jc w:val="both"/>
            </w:pPr>
            <w:r>
              <w:lastRenderedPageBreak/>
              <w:t>Материально-ответственное лицо, 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lastRenderedPageBreak/>
              <w:t>Универсального передаточного документа</w:t>
            </w:r>
          </w:p>
        </w:tc>
        <w:tc>
          <w:tcPr>
            <w:tcW w:w="2665" w:type="dxa"/>
          </w:tcPr>
          <w:p w:rsidR="0044347A" w:rsidRDefault="0044347A">
            <w:pPr>
              <w:pStyle w:val="ConsPlusNormal"/>
              <w:jc w:val="both"/>
            </w:pPr>
            <w:r>
              <w:t>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Акта выполненных работ</w:t>
            </w:r>
          </w:p>
        </w:tc>
        <w:tc>
          <w:tcPr>
            <w:tcW w:w="2665" w:type="dxa"/>
          </w:tcPr>
          <w:p w:rsidR="0044347A" w:rsidRDefault="0044347A">
            <w:pPr>
              <w:pStyle w:val="ConsPlusNormal"/>
              <w:jc w:val="both"/>
            </w:pPr>
            <w:r>
              <w:t>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Иные документы в целях формирования денежных обязательств</w:t>
            </w:r>
          </w:p>
        </w:tc>
        <w:tc>
          <w:tcPr>
            <w:tcW w:w="2665" w:type="dxa"/>
          </w:tcPr>
          <w:p w:rsidR="0044347A" w:rsidRDefault="0044347A">
            <w:pPr>
              <w:pStyle w:val="ConsPlusNormal"/>
              <w:jc w:val="both"/>
            </w:pPr>
            <w:r>
              <w:t>Руководитель структурного подразделения ответственного по направлению деятельности</w:t>
            </w:r>
          </w:p>
        </w:tc>
        <w:tc>
          <w:tcPr>
            <w:tcW w:w="3064" w:type="dxa"/>
          </w:tcPr>
          <w:p w:rsidR="0044347A" w:rsidRDefault="0044347A">
            <w:pPr>
              <w:pStyle w:val="ConsPlusNormal"/>
              <w:jc w:val="both"/>
            </w:pPr>
            <w:r>
              <w:t>Министр</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 о списании объекта основных средств Форма 306003</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Члены постоянно действующей комиссии по списанию товарно-материальных ценностей, утверждает Министр или его заместитель</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 о списании мягкого и хозяйственного инвентаря Форма 504143</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 xml:space="preserve">Члены постоянно действующей комиссии по списанию товарно-материальных ценностей, </w:t>
            </w:r>
            <w:r>
              <w:lastRenderedPageBreak/>
              <w:t>утверждает Министр или его заместитель</w:t>
            </w:r>
          </w:p>
        </w:tc>
        <w:tc>
          <w:tcPr>
            <w:tcW w:w="2324" w:type="dxa"/>
          </w:tcPr>
          <w:p w:rsidR="0044347A" w:rsidRDefault="0044347A">
            <w:pPr>
              <w:pStyle w:val="ConsPlusNormal"/>
              <w:jc w:val="both"/>
            </w:pPr>
            <w:r>
              <w:lastRenderedPageBreak/>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lastRenderedPageBreak/>
              <w:t>Ведомость выдачи материальных ценностей на нужды учреждения Форма 504210</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 специалист-эксперт сектора бухгалтерского учета и ревизий</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 о списании материальных запасов Форма 504230</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Члены постоянно действующей комиссии по списанию товарно-материальных ценностей, утверждает Министр или его заместитель</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 о списание бланков строгой отчетности Форма 504816</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Члены постоянно действующей комиссии по списанию товарно-материальных ценностей, утверждает Министр или его заместитель</w:t>
            </w:r>
          </w:p>
        </w:tc>
        <w:tc>
          <w:tcPr>
            <w:tcW w:w="2324" w:type="dxa"/>
          </w:tcPr>
          <w:p w:rsidR="0044347A" w:rsidRDefault="0044347A">
            <w:pPr>
              <w:pStyle w:val="ConsPlusNormal"/>
              <w:jc w:val="both"/>
            </w:pPr>
            <w:r>
              <w:t>Ежемесячно</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Акт о приемке материалов Форма 315004</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Министр, Заведующий сектором бухгалтерского учета и ревизий</w:t>
            </w:r>
          </w:p>
        </w:tc>
        <w:tc>
          <w:tcPr>
            <w:tcW w:w="2324" w:type="dxa"/>
          </w:tcPr>
          <w:p w:rsidR="0044347A" w:rsidRDefault="0044347A">
            <w:pPr>
              <w:pStyle w:val="ConsPlusNormal"/>
              <w:jc w:val="both"/>
            </w:pPr>
            <w:r>
              <w:t>Ежемесячно</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Требование-накладная Форма 315006</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Материально-ответственное лицо, Министр, Заведующий сектором бухгалтерского учета и ревизий</w:t>
            </w:r>
          </w:p>
        </w:tc>
        <w:tc>
          <w:tcPr>
            <w:tcW w:w="2324" w:type="dxa"/>
          </w:tcPr>
          <w:p w:rsidR="0044347A" w:rsidRDefault="0044347A">
            <w:pPr>
              <w:pStyle w:val="ConsPlusNormal"/>
              <w:jc w:val="both"/>
            </w:pPr>
            <w:r>
              <w:t>В течение 2 рабочих дней после подписания</w:t>
            </w:r>
          </w:p>
        </w:tc>
        <w:tc>
          <w:tcPr>
            <w:tcW w:w="2381" w:type="dxa"/>
          </w:tcPr>
          <w:p w:rsidR="0044347A" w:rsidRDefault="0044347A">
            <w:pPr>
              <w:pStyle w:val="ConsPlusNormal"/>
              <w:jc w:val="both"/>
            </w:pPr>
            <w:r>
              <w:t>Главный специалист-эксперт сектора бухгалтерского учета и ревизий</w:t>
            </w:r>
          </w:p>
        </w:tc>
      </w:tr>
      <w:tr w:rsidR="0044347A">
        <w:tc>
          <w:tcPr>
            <w:tcW w:w="3118" w:type="dxa"/>
          </w:tcPr>
          <w:p w:rsidR="0044347A" w:rsidRDefault="0044347A">
            <w:pPr>
              <w:pStyle w:val="ConsPlusNormal"/>
              <w:jc w:val="both"/>
            </w:pPr>
            <w:r>
              <w:t>Журнал операций по счету "Касса" Форма 504071</w:t>
            </w:r>
          </w:p>
        </w:tc>
        <w:tc>
          <w:tcPr>
            <w:tcW w:w="2665" w:type="dxa"/>
          </w:tcPr>
          <w:p w:rsidR="0044347A" w:rsidRDefault="0044347A">
            <w:pPr>
              <w:pStyle w:val="ConsPlusNormal"/>
              <w:jc w:val="both"/>
            </w:pPr>
            <w:r>
              <w:t xml:space="preserve">Главный специалист-эксперт сектора </w:t>
            </w:r>
            <w:r>
              <w:lastRenderedPageBreak/>
              <w:t>бухгалтерского учета и ревизий</w:t>
            </w:r>
          </w:p>
        </w:tc>
        <w:tc>
          <w:tcPr>
            <w:tcW w:w="3064" w:type="dxa"/>
          </w:tcPr>
          <w:p w:rsidR="0044347A" w:rsidRDefault="0044347A">
            <w:pPr>
              <w:pStyle w:val="ConsPlusNormal"/>
              <w:jc w:val="both"/>
            </w:pPr>
            <w:r>
              <w:lastRenderedPageBreak/>
              <w:t xml:space="preserve">Заведующий сектором бухгалтерского учета и </w:t>
            </w:r>
            <w:r>
              <w:lastRenderedPageBreak/>
              <w:t>ревизий</w:t>
            </w:r>
          </w:p>
        </w:tc>
        <w:tc>
          <w:tcPr>
            <w:tcW w:w="2324" w:type="dxa"/>
          </w:tcPr>
          <w:p w:rsidR="0044347A" w:rsidRDefault="0044347A">
            <w:pPr>
              <w:pStyle w:val="ConsPlusNormal"/>
              <w:jc w:val="both"/>
            </w:pPr>
            <w:r>
              <w:lastRenderedPageBreak/>
              <w:t>Не позднее 2 числа каждого месяца</w:t>
            </w:r>
          </w:p>
        </w:tc>
        <w:tc>
          <w:tcPr>
            <w:tcW w:w="2381" w:type="dxa"/>
          </w:tcPr>
          <w:p w:rsidR="0044347A" w:rsidRDefault="0044347A">
            <w:pPr>
              <w:pStyle w:val="ConsPlusNormal"/>
              <w:jc w:val="both"/>
            </w:pPr>
            <w:r>
              <w:t xml:space="preserve">Заведующий сектором бухгалтерского учета и </w:t>
            </w:r>
            <w:r>
              <w:lastRenderedPageBreak/>
              <w:t>ревизий</w:t>
            </w:r>
          </w:p>
        </w:tc>
      </w:tr>
      <w:tr w:rsidR="0044347A">
        <w:tc>
          <w:tcPr>
            <w:tcW w:w="3118" w:type="dxa"/>
          </w:tcPr>
          <w:p w:rsidR="0044347A" w:rsidRDefault="0044347A">
            <w:pPr>
              <w:pStyle w:val="ConsPlusNormal"/>
              <w:jc w:val="both"/>
            </w:pPr>
            <w:r>
              <w:lastRenderedPageBreak/>
              <w:t>Журнал операций с безналичными денежными средствами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Журнал операций расчетов с подотчетными лицами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Журнал операций расчетов с поставщиками и подрядчиками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 xml:space="preserve">Журнал операций расчетов с дебиторами </w:t>
            </w:r>
            <w:proofErr w:type="gramStart"/>
            <w:r>
              <w:t>по</w:t>
            </w:r>
            <w:proofErr w:type="gramEnd"/>
            <w:r>
              <w:t xml:space="preserve"> доходами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Журнал операций расчетов по оплате труда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Журнал операций по выбытию и перемещению нефинансовых активов Форма 504071</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5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Журнал по прочим операциям Форма 504071</w:t>
            </w:r>
          </w:p>
        </w:tc>
        <w:tc>
          <w:tcPr>
            <w:tcW w:w="2665" w:type="dxa"/>
          </w:tcPr>
          <w:p w:rsidR="0044347A" w:rsidRDefault="0044347A">
            <w:pPr>
              <w:pStyle w:val="ConsPlusNormal"/>
              <w:jc w:val="both"/>
            </w:pPr>
            <w:r>
              <w:t xml:space="preserve">Главный специалист-эксперт сектора </w:t>
            </w:r>
            <w:r>
              <w:lastRenderedPageBreak/>
              <w:t>бухгалтерского учета и ревизий</w:t>
            </w:r>
          </w:p>
        </w:tc>
        <w:tc>
          <w:tcPr>
            <w:tcW w:w="3064" w:type="dxa"/>
          </w:tcPr>
          <w:p w:rsidR="0044347A" w:rsidRDefault="0044347A">
            <w:pPr>
              <w:pStyle w:val="ConsPlusNormal"/>
              <w:jc w:val="both"/>
            </w:pPr>
            <w:r>
              <w:lastRenderedPageBreak/>
              <w:t xml:space="preserve">Заведующий сектором бухгалтерского учета и </w:t>
            </w:r>
            <w:r>
              <w:lastRenderedPageBreak/>
              <w:t>ревизий</w:t>
            </w:r>
          </w:p>
        </w:tc>
        <w:tc>
          <w:tcPr>
            <w:tcW w:w="2324" w:type="dxa"/>
          </w:tcPr>
          <w:p w:rsidR="0044347A" w:rsidRDefault="0044347A">
            <w:pPr>
              <w:pStyle w:val="ConsPlusNormal"/>
              <w:jc w:val="both"/>
            </w:pPr>
            <w:r>
              <w:lastRenderedPageBreak/>
              <w:t>Не позднее 5 числа каждого месяца</w:t>
            </w:r>
          </w:p>
        </w:tc>
        <w:tc>
          <w:tcPr>
            <w:tcW w:w="2381" w:type="dxa"/>
          </w:tcPr>
          <w:p w:rsidR="0044347A" w:rsidRDefault="0044347A">
            <w:pPr>
              <w:pStyle w:val="ConsPlusNormal"/>
              <w:jc w:val="both"/>
            </w:pPr>
            <w:r>
              <w:t xml:space="preserve">Заведующий сектором бухгалтерского учета и </w:t>
            </w:r>
            <w:r>
              <w:lastRenderedPageBreak/>
              <w:t>ревизий</w:t>
            </w:r>
          </w:p>
        </w:tc>
      </w:tr>
      <w:tr w:rsidR="0044347A">
        <w:tc>
          <w:tcPr>
            <w:tcW w:w="3118" w:type="dxa"/>
          </w:tcPr>
          <w:p w:rsidR="0044347A" w:rsidRDefault="0044347A">
            <w:pPr>
              <w:pStyle w:val="ConsPlusNormal"/>
              <w:jc w:val="both"/>
            </w:pPr>
            <w:r>
              <w:lastRenderedPageBreak/>
              <w:t>Главная книга Форма 504072</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Заведующий сектором бухгалтерского учета и ревизий</w:t>
            </w:r>
          </w:p>
        </w:tc>
        <w:tc>
          <w:tcPr>
            <w:tcW w:w="2324" w:type="dxa"/>
          </w:tcPr>
          <w:p w:rsidR="0044347A" w:rsidRDefault="0044347A">
            <w:pPr>
              <w:pStyle w:val="ConsPlusNormal"/>
              <w:jc w:val="both"/>
            </w:pPr>
            <w:r>
              <w:t>Не позднее 10 числа каждого месяца</w:t>
            </w:r>
          </w:p>
        </w:tc>
        <w:tc>
          <w:tcPr>
            <w:tcW w:w="2381" w:type="dxa"/>
          </w:tcPr>
          <w:p w:rsidR="0044347A" w:rsidRDefault="0044347A">
            <w:pPr>
              <w:pStyle w:val="ConsPlusNormal"/>
              <w:jc w:val="both"/>
            </w:pPr>
            <w:r>
              <w:t>Заведующий сектором бухгалтерского учета и ревизий</w:t>
            </w:r>
          </w:p>
        </w:tc>
      </w:tr>
      <w:tr w:rsidR="0044347A">
        <w:tc>
          <w:tcPr>
            <w:tcW w:w="3118" w:type="dxa"/>
          </w:tcPr>
          <w:p w:rsidR="0044347A" w:rsidRDefault="0044347A">
            <w:pPr>
              <w:pStyle w:val="ConsPlusNormal"/>
              <w:jc w:val="both"/>
            </w:pPr>
            <w:r>
              <w:t>Акт проверки хозяйственно-финансовой деятельности подведомственных учреждений</w:t>
            </w:r>
          </w:p>
        </w:tc>
        <w:tc>
          <w:tcPr>
            <w:tcW w:w="2665" w:type="dxa"/>
          </w:tcPr>
          <w:p w:rsidR="0044347A" w:rsidRDefault="0044347A">
            <w:pPr>
              <w:pStyle w:val="ConsPlusNormal"/>
              <w:jc w:val="both"/>
            </w:pPr>
            <w:r>
              <w:t>Главный специалист-эксперт сектора бухгалтерского учета и ревизий</w:t>
            </w:r>
          </w:p>
        </w:tc>
        <w:tc>
          <w:tcPr>
            <w:tcW w:w="3064" w:type="dxa"/>
          </w:tcPr>
          <w:p w:rsidR="0044347A" w:rsidRDefault="0044347A">
            <w:pPr>
              <w:pStyle w:val="ConsPlusNormal"/>
              <w:jc w:val="both"/>
            </w:pPr>
            <w:r>
              <w:t>Главный специалист-эксперт, руководитель и Заведующий сектором бухгалтерского учета и ревизий подведомственного учреждения</w:t>
            </w:r>
          </w:p>
        </w:tc>
        <w:tc>
          <w:tcPr>
            <w:tcW w:w="2324" w:type="dxa"/>
          </w:tcPr>
          <w:p w:rsidR="0044347A" w:rsidRDefault="0044347A">
            <w:pPr>
              <w:pStyle w:val="ConsPlusNormal"/>
              <w:jc w:val="both"/>
            </w:pPr>
            <w:r>
              <w:t>Не позднее 10 дней после окончания срока проверки</w:t>
            </w:r>
          </w:p>
        </w:tc>
        <w:tc>
          <w:tcPr>
            <w:tcW w:w="2381" w:type="dxa"/>
          </w:tcPr>
          <w:p w:rsidR="0044347A" w:rsidRDefault="0044347A">
            <w:pPr>
              <w:pStyle w:val="ConsPlusNormal"/>
              <w:jc w:val="both"/>
            </w:pPr>
            <w:r>
              <w:t>Заведующий сектором бухгалтерского учета и ревизий</w:t>
            </w:r>
          </w:p>
        </w:tc>
      </w:tr>
    </w:tbl>
    <w:p w:rsidR="0044347A" w:rsidRDefault="0044347A">
      <w:pPr>
        <w:sectPr w:rsidR="0044347A">
          <w:pgSz w:w="16838" w:h="11905" w:orient="landscape"/>
          <w:pgMar w:top="1701" w:right="1134" w:bottom="850" w:left="1134" w:header="0" w:footer="0" w:gutter="0"/>
          <w:cols w:space="720"/>
        </w:sectPr>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2</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2" w:name="P603"/>
      <w:bookmarkEnd w:id="2"/>
      <w:r>
        <w:t>Порядок</w:t>
      </w:r>
    </w:p>
    <w:p w:rsidR="0044347A" w:rsidRDefault="0044347A">
      <w:pPr>
        <w:pStyle w:val="ConsPlusTitle"/>
        <w:jc w:val="center"/>
      </w:pPr>
      <w:r>
        <w:t>передачи документов бухгалтерского учета</w:t>
      </w:r>
    </w:p>
    <w:p w:rsidR="0044347A" w:rsidRDefault="0044347A">
      <w:pPr>
        <w:pStyle w:val="ConsPlusTitle"/>
        <w:jc w:val="center"/>
      </w:pPr>
      <w:r>
        <w:t>и дел при смене главного бухгалтера</w:t>
      </w:r>
    </w:p>
    <w:p w:rsidR="0044347A" w:rsidRDefault="0044347A">
      <w:pPr>
        <w:pStyle w:val="ConsPlusNormal"/>
        <w:jc w:val="both"/>
      </w:pPr>
    </w:p>
    <w:p w:rsidR="0044347A" w:rsidRDefault="0044347A">
      <w:pPr>
        <w:pStyle w:val="ConsPlusTitle"/>
        <w:jc w:val="center"/>
        <w:outlineLvl w:val="2"/>
      </w:pPr>
      <w:r>
        <w:t>1. Организация передачи документов и дел</w:t>
      </w:r>
    </w:p>
    <w:p w:rsidR="0044347A" w:rsidRDefault="0044347A">
      <w:pPr>
        <w:pStyle w:val="ConsPlusNormal"/>
        <w:jc w:val="both"/>
      </w:pPr>
    </w:p>
    <w:p w:rsidR="0044347A" w:rsidRDefault="0044347A">
      <w:pPr>
        <w:pStyle w:val="ConsPlusNormal"/>
        <w:ind w:firstLine="540"/>
        <w:jc w:val="both"/>
      </w:pPr>
      <w:r>
        <w:t>1.1. Основанием для передачи документов и дел является прекращение полномочий об освобождении от должности главного бухгалтера.</w:t>
      </w:r>
    </w:p>
    <w:p w:rsidR="0044347A" w:rsidRDefault="0044347A">
      <w:pPr>
        <w:pStyle w:val="ConsPlusNormal"/>
        <w:spacing w:before="220"/>
        <w:ind w:firstLine="540"/>
        <w:jc w:val="both"/>
      </w:pPr>
      <w:r>
        <w:t>1.2. При возникновении основания, названного в п. 1.1, издается приказ, о передаче документов и дел. В нем указываются:</w:t>
      </w:r>
    </w:p>
    <w:p w:rsidR="0044347A" w:rsidRDefault="0044347A">
      <w:pPr>
        <w:pStyle w:val="ConsPlusNormal"/>
        <w:spacing w:before="220"/>
        <w:ind w:firstLine="540"/>
        <w:jc w:val="both"/>
      </w:pPr>
      <w:r>
        <w:t>а) лицо, передающее документы и дела;</w:t>
      </w:r>
    </w:p>
    <w:p w:rsidR="0044347A" w:rsidRDefault="0044347A">
      <w:pPr>
        <w:pStyle w:val="ConsPlusNormal"/>
        <w:spacing w:before="220"/>
        <w:ind w:firstLine="540"/>
        <w:jc w:val="both"/>
      </w:pPr>
      <w:r>
        <w:t>б) лицо, которому передаются документы и дела;</w:t>
      </w:r>
    </w:p>
    <w:p w:rsidR="0044347A" w:rsidRDefault="0044347A">
      <w:pPr>
        <w:pStyle w:val="ConsPlusNormal"/>
        <w:spacing w:before="220"/>
        <w:ind w:firstLine="540"/>
        <w:jc w:val="both"/>
      </w:pPr>
      <w:r>
        <w:t xml:space="preserve">в) дата передачи документов и дел и время </w:t>
      </w:r>
      <w:proofErr w:type="gramStart"/>
      <w:r>
        <w:t>начала</w:t>
      </w:r>
      <w:proofErr w:type="gramEnd"/>
      <w:r>
        <w:t xml:space="preserve"> и предельный срок такой передачи;</w:t>
      </w:r>
    </w:p>
    <w:p w:rsidR="0044347A" w:rsidRDefault="0044347A">
      <w:pPr>
        <w:pStyle w:val="ConsPlusNormal"/>
        <w:spacing w:before="220"/>
        <w:ind w:firstLine="540"/>
        <w:jc w:val="both"/>
      </w:pPr>
      <w:r>
        <w:t>г) состав комиссии, создаваемой для передачи документов и дел (далее - комиссия);</w:t>
      </w:r>
    </w:p>
    <w:p w:rsidR="0044347A" w:rsidRDefault="0044347A">
      <w:pPr>
        <w:pStyle w:val="ConsPlusNormal"/>
        <w:spacing w:before="220"/>
        <w:ind w:firstLine="540"/>
        <w:jc w:val="both"/>
      </w:pPr>
      <w:r>
        <w:t>1.3.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44347A" w:rsidRDefault="0044347A">
      <w:pPr>
        <w:pStyle w:val="ConsPlusNormal"/>
        <w:jc w:val="both"/>
      </w:pPr>
    </w:p>
    <w:p w:rsidR="0044347A" w:rsidRDefault="0044347A">
      <w:pPr>
        <w:pStyle w:val="ConsPlusTitle"/>
        <w:jc w:val="center"/>
        <w:outlineLvl w:val="3"/>
      </w:pPr>
      <w:r>
        <w:t>Порядок передачи документов и дел</w:t>
      </w:r>
    </w:p>
    <w:p w:rsidR="0044347A" w:rsidRDefault="0044347A">
      <w:pPr>
        <w:pStyle w:val="ConsPlusNormal"/>
        <w:jc w:val="both"/>
      </w:pPr>
    </w:p>
    <w:p w:rsidR="0044347A" w:rsidRDefault="0044347A">
      <w:pPr>
        <w:pStyle w:val="ConsPlusNormal"/>
        <w:ind w:firstLine="540"/>
        <w:jc w:val="both"/>
      </w:pPr>
      <w:r>
        <w:t>1.4. Передача документов и дел начинается с проведения инвентаризации.</w:t>
      </w:r>
    </w:p>
    <w:p w:rsidR="0044347A" w:rsidRDefault="0044347A">
      <w:pPr>
        <w:pStyle w:val="ConsPlusNormal"/>
        <w:spacing w:before="220"/>
        <w:ind w:firstLine="540"/>
        <w:jc w:val="both"/>
      </w:pPr>
      <w:r>
        <w:t>1.5. Инвентаризации подлежит все имущество, которое закреплено за лицом, передающим дела и документы.</w:t>
      </w:r>
    </w:p>
    <w:p w:rsidR="0044347A" w:rsidRDefault="0044347A">
      <w:pPr>
        <w:pStyle w:val="ConsPlusNormal"/>
        <w:spacing w:before="220"/>
        <w:ind w:firstLine="540"/>
        <w:jc w:val="both"/>
      </w:pPr>
      <w:r>
        <w:t>1.6. Проведение инвентаризации и оформление ее результатов осуществляется в соответствии с приказом. Непосредственно при передаче дел и документов осуществляются следующие действия:</w:t>
      </w:r>
    </w:p>
    <w:p w:rsidR="0044347A" w:rsidRDefault="0044347A">
      <w:pPr>
        <w:pStyle w:val="ConsPlusNormal"/>
        <w:spacing w:before="220"/>
        <w:ind w:firstLine="540"/>
        <w:jc w:val="both"/>
      </w:pPr>
      <w:r>
        <w:t>а) передающее лицо в присутствии всех членов комиссии демонстрирует принимающему лицу все передаваемые документы, в том числе:</w:t>
      </w:r>
    </w:p>
    <w:p w:rsidR="0044347A" w:rsidRDefault="0044347A">
      <w:pPr>
        <w:pStyle w:val="ConsPlusNormal"/>
        <w:spacing w:before="220"/>
        <w:ind w:firstLine="540"/>
        <w:jc w:val="both"/>
      </w:pPr>
      <w:r>
        <w:t>- учредительные, регистрационные и иные документы;</w:t>
      </w:r>
    </w:p>
    <w:p w:rsidR="0044347A" w:rsidRDefault="0044347A">
      <w:pPr>
        <w:pStyle w:val="ConsPlusNormal"/>
        <w:spacing w:before="220"/>
        <w:ind w:firstLine="540"/>
        <w:jc w:val="both"/>
      </w:pPr>
      <w:r>
        <w:t>- лицензии, свидетельства, патенты и пр.;</w:t>
      </w:r>
    </w:p>
    <w:p w:rsidR="0044347A" w:rsidRDefault="0044347A">
      <w:pPr>
        <w:pStyle w:val="ConsPlusNormal"/>
        <w:spacing w:before="220"/>
        <w:ind w:firstLine="540"/>
        <w:jc w:val="both"/>
      </w:pPr>
      <w:r>
        <w:t>- документы учетной политики;</w:t>
      </w:r>
    </w:p>
    <w:p w:rsidR="0044347A" w:rsidRDefault="0044347A">
      <w:pPr>
        <w:pStyle w:val="ConsPlusNormal"/>
        <w:spacing w:before="220"/>
        <w:ind w:firstLine="540"/>
        <w:jc w:val="both"/>
      </w:pPr>
      <w:r>
        <w:t>- бюджетную и налоговую отчетность;</w:t>
      </w:r>
    </w:p>
    <w:p w:rsidR="0044347A" w:rsidRDefault="0044347A">
      <w:pPr>
        <w:pStyle w:val="ConsPlusNormal"/>
        <w:spacing w:before="220"/>
        <w:ind w:firstLine="540"/>
        <w:jc w:val="both"/>
      </w:pPr>
      <w:r>
        <w:t xml:space="preserve">- документы, подтверждающие регистрацию прав на недвижимое имущество, документы о </w:t>
      </w:r>
      <w:r>
        <w:lastRenderedPageBreak/>
        <w:t>регистрации (постановке на учет) транспортных средств;</w:t>
      </w:r>
    </w:p>
    <w:p w:rsidR="0044347A" w:rsidRDefault="0044347A">
      <w:pPr>
        <w:pStyle w:val="ConsPlusNormal"/>
        <w:spacing w:before="220"/>
        <w:ind w:firstLine="540"/>
        <w:jc w:val="both"/>
      </w:pPr>
      <w:r>
        <w:t>- акты ревизий и проверок;</w:t>
      </w:r>
    </w:p>
    <w:p w:rsidR="0044347A" w:rsidRDefault="0044347A">
      <w:pPr>
        <w:pStyle w:val="ConsPlusNormal"/>
        <w:spacing w:before="220"/>
        <w:ind w:firstLine="540"/>
        <w:jc w:val="both"/>
      </w:pPr>
      <w:r>
        <w:t>- план-график закупок;</w:t>
      </w:r>
    </w:p>
    <w:p w:rsidR="0044347A" w:rsidRDefault="0044347A">
      <w:pPr>
        <w:pStyle w:val="ConsPlusNormal"/>
        <w:spacing w:before="220"/>
        <w:ind w:firstLine="540"/>
        <w:jc w:val="both"/>
      </w:pPr>
      <w:r>
        <w:t>- бланки строгой отчетности;</w:t>
      </w:r>
    </w:p>
    <w:p w:rsidR="0044347A" w:rsidRDefault="0044347A">
      <w:pPr>
        <w:pStyle w:val="ConsPlusNormal"/>
        <w:spacing w:before="220"/>
        <w:ind w:firstLine="540"/>
        <w:jc w:val="both"/>
      </w:pPr>
      <w:r>
        <w:t>- материалы о недостачах и хищениях, переданные и не переданные в правоохранительные органы;</w:t>
      </w:r>
    </w:p>
    <w:p w:rsidR="0044347A" w:rsidRDefault="0044347A">
      <w:pPr>
        <w:pStyle w:val="ConsPlusNormal"/>
        <w:spacing w:before="220"/>
        <w:ind w:firstLine="540"/>
        <w:jc w:val="both"/>
      </w:pPr>
      <w:r>
        <w:t>- регистры бухгалтерского учета: книги, оборотные ведомости, карточки, журналы операций и пр.;</w:t>
      </w:r>
    </w:p>
    <w:p w:rsidR="0044347A" w:rsidRDefault="0044347A">
      <w:pPr>
        <w:pStyle w:val="ConsPlusNormal"/>
        <w:spacing w:before="220"/>
        <w:ind w:firstLine="540"/>
        <w:jc w:val="both"/>
      </w:pPr>
      <w:r>
        <w:t>- регистры налогового учета;</w:t>
      </w:r>
    </w:p>
    <w:p w:rsidR="0044347A" w:rsidRDefault="0044347A">
      <w:pPr>
        <w:pStyle w:val="ConsPlusNormal"/>
        <w:spacing w:before="220"/>
        <w:ind w:firstLine="540"/>
        <w:jc w:val="both"/>
      </w:pPr>
      <w:r>
        <w:t>- договоры с контрагентами;</w:t>
      </w:r>
    </w:p>
    <w:p w:rsidR="0044347A" w:rsidRDefault="0044347A">
      <w:pPr>
        <w:pStyle w:val="ConsPlusNormal"/>
        <w:spacing w:before="220"/>
        <w:ind w:firstLine="540"/>
        <w:jc w:val="both"/>
      </w:pPr>
      <w:r>
        <w:t>- акты сверки расчетов с налоговыми органами, контрагентами;</w:t>
      </w:r>
    </w:p>
    <w:p w:rsidR="0044347A" w:rsidRDefault="0044347A">
      <w:pPr>
        <w:pStyle w:val="ConsPlusNormal"/>
        <w:spacing w:before="220"/>
        <w:ind w:firstLine="540"/>
        <w:jc w:val="both"/>
      </w:pPr>
      <w:r>
        <w:t>- первичные (сводные) учетные документы;</w:t>
      </w:r>
    </w:p>
    <w:p w:rsidR="0044347A" w:rsidRDefault="0044347A">
      <w:pPr>
        <w:pStyle w:val="ConsPlusNormal"/>
        <w:spacing w:before="220"/>
        <w:ind w:firstLine="540"/>
        <w:jc w:val="both"/>
      </w:pPr>
      <w:r>
        <w:t>- книгу покупок, книгу продаж, журналы регистрации счетов-фактур;</w:t>
      </w:r>
    </w:p>
    <w:p w:rsidR="0044347A" w:rsidRDefault="0044347A">
      <w:pPr>
        <w:pStyle w:val="ConsPlusNormal"/>
        <w:spacing w:before="220"/>
        <w:ind w:firstLine="540"/>
        <w:jc w:val="both"/>
      </w:pPr>
      <w:r>
        <w:t>- документы по инвентаризации имущества и обязательств, в том числе акты инвентаризации, инвентаризационные описи, сличительные ведомости;</w:t>
      </w:r>
    </w:p>
    <w:p w:rsidR="0044347A" w:rsidRDefault="0044347A">
      <w:pPr>
        <w:pStyle w:val="ConsPlusNormal"/>
        <w:spacing w:before="220"/>
        <w:ind w:firstLine="540"/>
        <w:jc w:val="both"/>
      </w:pPr>
      <w:r>
        <w:t>- иные документы;</w:t>
      </w:r>
    </w:p>
    <w:p w:rsidR="0044347A" w:rsidRDefault="0044347A">
      <w:pPr>
        <w:pStyle w:val="ConsPlusNormal"/>
        <w:spacing w:before="220"/>
        <w:ind w:firstLine="540"/>
        <w:jc w:val="both"/>
      </w:pPr>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4347A" w:rsidRDefault="0044347A">
      <w:pPr>
        <w:pStyle w:val="ConsPlusNormal"/>
        <w:spacing w:before="220"/>
        <w:ind w:firstLine="540"/>
        <w:jc w:val="both"/>
      </w:pPr>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4347A" w:rsidRDefault="0044347A">
      <w:pPr>
        <w:pStyle w:val="ConsPlusNormal"/>
        <w:spacing w:before="220"/>
        <w:ind w:firstLine="540"/>
        <w:jc w:val="both"/>
      </w:pPr>
      <w:r>
        <w:t>г) передающее лицо в присутствии всех членов комиссии передает принимающему лицу ключи от сейфов, печати и штампы, чековые книжки и т.п.;</w:t>
      </w:r>
    </w:p>
    <w:p w:rsidR="0044347A" w:rsidRDefault="0044347A">
      <w:pPr>
        <w:pStyle w:val="ConsPlusNormal"/>
        <w:spacing w:before="220"/>
        <w:ind w:firstLine="540"/>
        <w:jc w:val="both"/>
      </w:pPr>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4347A" w:rsidRDefault="0044347A">
      <w:pPr>
        <w:pStyle w:val="ConsPlusNormal"/>
        <w:spacing w:before="220"/>
        <w:ind w:firstLine="540"/>
        <w:jc w:val="both"/>
      </w:pPr>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4347A" w:rsidRDefault="0044347A">
      <w:pPr>
        <w:pStyle w:val="ConsPlusNormal"/>
        <w:spacing w:before="220"/>
        <w:ind w:firstLine="540"/>
        <w:jc w:val="both"/>
      </w:pPr>
      <w:r>
        <w:t xml:space="preserve">1.7. По результатам передачи дел и документов составляется </w:t>
      </w:r>
      <w:hyperlink w:anchor="P661" w:history="1">
        <w:r>
          <w:rPr>
            <w:color w:val="0000FF"/>
          </w:rPr>
          <w:t>акт</w:t>
        </w:r>
      </w:hyperlink>
      <w:r>
        <w:t xml:space="preserve"> по форме, приведенной в приложении к настоящему Порядку.</w:t>
      </w:r>
    </w:p>
    <w:p w:rsidR="0044347A" w:rsidRDefault="0044347A">
      <w:pPr>
        <w:pStyle w:val="ConsPlusNormal"/>
        <w:spacing w:before="220"/>
        <w:ind w:firstLine="540"/>
        <w:jc w:val="both"/>
      </w:pPr>
      <w:r>
        <w:t>1.8.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44347A" w:rsidRDefault="0044347A">
      <w:pPr>
        <w:pStyle w:val="ConsPlusNormal"/>
        <w:spacing w:before="220"/>
        <w:ind w:firstLine="540"/>
        <w:jc w:val="both"/>
      </w:pPr>
      <w:r>
        <w:t>1.9.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44347A" w:rsidRDefault="0044347A">
      <w:pPr>
        <w:pStyle w:val="ConsPlusNormal"/>
        <w:spacing w:before="220"/>
        <w:ind w:firstLine="540"/>
        <w:jc w:val="both"/>
      </w:pPr>
      <w:r>
        <w:t xml:space="preserve">1.10. Акт составляется в двух экземплярах (для </w:t>
      </w:r>
      <w:proofErr w:type="gramStart"/>
      <w:r>
        <w:t>передающего</w:t>
      </w:r>
      <w:proofErr w:type="gramEnd"/>
      <w:r>
        <w:t xml:space="preserve"> и принимающего), </w:t>
      </w:r>
      <w:r>
        <w:lastRenderedPageBreak/>
        <w:t>подписывается передающим лицом, принимающим лицом и всеми членами комиссии. Отказ от подписания акта не допускается.</w:t>
      </w:r>
    </w:p>
    <w:p w:rsidR="0044347A" w:rsidRDefault="0044347A">
      <w:pPr>
        <w:pStyle w:val="ConsPlusNormal"/>
        <w:spacing w:before="220"/>
        <w:ind w:firstLine="540"/>
        <w:jc w:val="both"/>
      </w:pPr>
      <w:r>
        <w:t>1.11.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2"/>
      </w:pPr>
      <w:r>
        <w:t>Приложение 1</w:t>
      </w:r>
    </w:p>
    <w:p w:rsidR="0044347A" w:rsidRDefault="0044347A">
      <w:pPr>
        <w:pStyle w:val="ConsPlusNormal"/>
        <w:jc w:val="right"/>
      </w:pPr>
      <w:r>
        <w:t>к Порядку передачи документов</w:t>
      </w:r>
    </w:p>
    <w:p w:rsidR="0044347A" w:rsidRDefault="0044347A">
      <w:pPr>
        <w:pStyle w:val="ConsPlusNormal"/>
        <w:jc w:val="right"/>
      </w:pPr>
      <w:r>
        <w:t>бухгалтерского учета и дел</w:t>
      </w:r>
    </w:p>
    <w:p w:rsidR="0044347A" w:rsidRDefault="0044347A">
      <w:pPr>
        <w:pStyle w:val="ConsPlusNormal"/>
        <w:jc w:val="both"/>
      </w:pPr>
    </w:p>
    <w:p w:rsidR="0044347A" w:rsidRDefault="0044347A">
      <w:pPr>
        <w:pStyle w:val="ConsPlusNonformat"/>
        <w:jc w:val="both"/>
      </w:pPr>
      <w:r>
        <w:t xml:space="preserve">                                                 (наименование организации)</w:t>
      </w:r>
    </w:p>
    <w:p w:rsidR="0044347A" w:rsidRDefault="0044347A">
      <w:pPr>
        <w:pStyle w:val="ConsPlusNonformat"/>
        <w:jc w:val="both"/>
      </w:pPr>
    </w:p>
    <w:p w:rsidR="0044347A" w:rsidRDefault="0044347A">
      <w:pPr>
        <w:pStyle w:val="ConsPlusNonformat"/>
        <w:jc w:val="both"/>
      </w:pPr>
      <w:bookmarkStart w:id="3" w:name="P661"/>
      <w:bookmarkEnd w:id="3"/>
      <w:r>
        <w:t xml:space="preserve">                                    АКТ</w:t>
      </w:r>
    </w:p>
    <w:p w:rsidR="0044347A" w:rsidRDefault="0044347A">
      <w:pPr>
        <w:pStyle w:val="ConsPlusNonformat"/>
        <w:jc w:val="both"/>
      </w:pPr>
      <w:r>
        <w:t xml:space="preserve">                     приема-передачи документов и дел</w:t>
      </w:r>
    </w:p>
    <w:p w:rsidR="0044347A" w:rsidRDefault="0044347A">
      <w:pPr>
        <w:pStyle w:val="ConsPlusNonformat"/>
        <w:jc w:val="both"/>
      </w:pPr>
    </w:p>
    <w:p w:rsidR="0044347A" w:rsidRDefault="0044347A">
      <w:pPr>
        <w:pStyle w:val="ConsPlusNonformat"/>
        <w:jc w:val="both"/>
      </w:pPr>
      <w:r>
        <w:t xml:space="preserve">   (место подписания акта)                         "___" _________ 20___ г.</w:t>
      </w:r>
    </w:p>
    <w:p w:rsidR="0044347A" w:rsidRDefault="0044347A">
      <w:pPr>
        <w:pStyle w:val="ConsPlusNonformat"/>
        <w:jc w:val="both"/>
      </w:pPr>
    </w:p>
    <w:p w:rsidR="0044347A" w:rsidRDefault="0044347A">
      <w:pPr>
        <w:pStyle w:val="ConsPlusNonformat"/>
        <w:jc w:val="both"/>
      </w:pPr>
      <w:r>
        <w:t>Мы, нижеподписавшиеся:</w:t>
      </w:r>
    </w:p>
    <w:p w:rsidR="0044347A" w:rsidRDefault="0044347A">
      <w:pPr>
        <w:pStyle w:val="ConsPlusNonformat"/>
        <w:jc w:val="both"/>
      </w:pPr>
    </w:p>
    <w:p w:rsidR="0044347A" w:rsidRDefault="0044347A">
      <w:pPr>
        <w:pStyle w:val="ConsPlusNonformat"/>
        <w:jc w:val="both"/>
      </w:pPr>
      <w:r>
        <w:t xml:space="preserve">(должность, Ф.И.О.)                         - </w:t>
      </w:r>
      <w:proofErr w:type="gramStart"/>
      <w:r>
        <w:t>сдающий</w:t>
      </w:r>
      <w:proofErr w:type="gramEnd"/>
      <w:r>
        <w:t xml:space="preserve"> документы и дела,</w:t>
      </w:r>
    </w:p>
    <w:p w:rsidR="0044347A" w:rsidRDefault="0044347A">
      <w:pPr>
        <w:pStyle w:val="ConsPlusNonformat"/>
        <w:jc w:val="both"/>
      </w:pPr>
      <w:r>
        <w:t xml:space="preserve">(должность, Ф.И.О.)                         - </w:t>
      </w:r>
      <w:proofErr w:type="gramStart"/>
      <w:r>
        <w:t>принимающий</w:t>
      </w:r>
      <w:proofErr w:type="gramEnd"/>
      <w:r>
        <w:t xml:space="preserve"> документы и дела,</w:t>
      </w:r>
    </w:p>
    <w:p w:rsidR="0044347A" w:rsidRDefault="0044347A">
      <w:pPr>
        <w:pStyle w:val="ConsPlusNonformat"/>
        <w:jc w:val="both"/>
      </w:pPr>
      <w:r>
        <w:t>члены комиссии, созданной (вид документа - приказ, распоряжение и т.п.)</w:t>
      </w:r>
    </w:p>
    <w:p w:rsidR="0044347A" w:rsidRDefault="0044347A">
      <w:pPr>
        <w:pStyle w:val="ConsPlusNonformat"/>
        <w:jc w:val="both"/>
      </w:pPr>
      <w:r>
        <w:t>(должность руководителя) от _____________ N __________</w:t>
      </w:r>
    </w:p>
    <w:p w:rsidR="0044347A" w:rsidRDefault="0044347A">
      <w:pPr>
        <w:pStyle w:val="ConsPlusNonformat"/>
        <w:jc w:val="both"/>
      </w:pPr>
      <w:r>
        <w:t>(должность, Ф.И.О.)                         - председатель комиссии,</w:t>
      </w:r>
    </w:p>
    <w:p w:rsidR="0044347A" w:rsidRDefault="0044347A">
      <w:pPr>
        <w:pStyle w:val="ConsPlusNonformat"/>
        <w:jc w:val="both"/>
      </w:pPr>
      <w:r>
        <w:t>(должность, Ф.И.О.)                         - член комиссии,</w:t>
      </w:r>
    </w:p>
    <w:p w:rsidR="0044347A" w:rsidRDefault="0044347A">
      <w:pPr>
        <w:pStyle w:val="ConsPlusNonformat"/>
        <w:jc w:val="both"/>
      </w:pPr>
      <w:r>
        <w:t>(должность, Ф.И.О.)                         - член комиссии,</w:t>
      </w:r>
    </w:p>
    <w:p w:rsidR="0044347A" w:rsidRDefault="0044347A">
      <w:pPr>
        <w:pStyle w:val="ConsPlusNonformat"/>
        <w:jc w:val="both"/>
      </w:pPr>
      <w:r>
        <w:t>представитель  органа,  осуществляющего  функции  и  полномочия  учредителя</w:t>
      </w:r>
    </w:p>
    <w:p w:rsidR="0044347A" w:rsidRDefault="0044347A">
      <w:pPr>
        <w:pStyle w:val="ConsPlusNonformat"/>
        <w:jc w:val="both"/>
      </w:pPr>
      <w:r>
        <w:t>(должность, Ф.И.О.)</w:t>
      </w:r>
    </w:p>
    <w:p w:rsidR="0044347A" w:rsidRDefault="0044347A">
      <w:pPr>
        <w:pStyle w:val="ConsPlusNonformat"/>
        <w:jc w:val="both"/>
      </w:pPr>
      <w:r>
        <w:t>составили настоящий акт о том, что</w:t>
      </w:r>
    </w:p>
    <w:p w:rsidR="0044347A" w:rsidRDefault="0044347A">
      <w:pPr>
        <w:pStyle w:val="ConsPlusNonformat"/>
        <w:jc w:val="both"/>
      </w:pPr>
      <w:r>
        <w:t xml:space="preserve">(должность, фамилия, инициалы </w:t>
      </w:r>
      <w:proofErr w:type="gramStart"/>
      <w:r>
        <w:t>сдающего</w:t>
      </w:r>
      <w:proofErr w:type="gramEnd"/>
      <w:r>
        <w:t xml:space="preserve"> в творительном падеже)</w:t>
      </w:r>
    </w:p>
    <w:p w:rsidR="0044347A" w:rsidRDefault="0044347A">
      <w:pPr>
        <w:pStyle w:val="ConsPlusNonformat"/>
        <w:jc w:val="both"/>
      </w:pPr>
      <w:r>
        <w:t xml:space="preserve">(должность, фамилия, инициалы </w:t>
      </w:r>
      <w:proofErr w:type="gramStart"/>
      <w:r>
        <w:t>принимающего</w:t>
      </w:r>
      <w:proofErr w:type="gramEnd"/>
      <w:r>
        <w:t xml:space="preserve"> в дательном падеже)</w:t>
      </w:r>
    </w:p>
    <w:p w:rsidR="0044347A" w:rsidRDefault="0044347A">
      <w:pPr>
        <w:pStyle w:val="ConsPlusNonformat"/>
        <w:jc w:val="both"/>
      </w:pPr>
      <w:r>
        <w:t>переданы:</w:t>
      </w:r>
    </w:p>
    <w:p w:rsidR="0044347A" w:rsidRDefault="0044347A">
      <w:pPr>
        <w:pStyle w:val="ConsPlusNonformat"/>
        <w:jc w:val="both"/>
      </w:pPr>
    </w:p>
    <w:p w:rsidR="0044347A" w:rsidRDefault="0044347A">
      <w:pPr>
        <w:pStyle w:val="ConsPlusNonformat"/>
        <w:jc w:val="both"/>
      </w:pPr>
      <w:r>
        <w:t xml:space="preserve">    1. Следующие документы и сведения:</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175"/>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5386" w:type="dxa"/>
          </w:tcPr>
          <w:p w:rsidR="0044347A" w:rsidRDefault="0044347A">
            <w:pPr>
              <w:pStyle w:val="ConsPlusNormal"/>
              <w:jc w:val="center"/>
            </w:pPr>
            <w:r>
              <w:t>Описание переданных документов и сведений</w:t>
            </w:r>
          </w:p>
        </w:tc>
        <w:tc>
          <w:tcPr>
            <w:tcW w:w="3175" w:type="dxa"/>
          </w:tcPr>
          <w:p w:rsidR="0044347A" w:rsidRDefault="0044347A">
            <w:pPr>
              <w:pStyle w:val="ConsPlusNormal"/>
              <w:jc w:val="center"/>
            </w:pPr>
            <w:r>
              <w:t>Количество</w:t>
            </w:r>
          </w:p>
        </w:tc>
      </w:tr>
      <w:tr w:rsidR="0044347A">
        <w:tc>
          <w:tcPr>
            <w:tcW w:w="454" w:type="dxa"/>
          </w:tcPr>
          <w:p w:rsidR="0044347A" w:rsidRDefault="0044347A">
            <w:pPr>
              <w:pStyle w:val="ConsPlusNormal"/>
              <w:jc w:val="center"/>
            </w:pPr>
            <w:r>
              <w:t>1</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2</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3</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w:t>
            </w:r>
          </w:p>
        </w:tc>
        <w:tc>
          <w:tcPr>
            <w:tcW w:w="5386" w:type="dxa"/>
          </w:tcPr>
          <w:p w:rsidR="0044347A" w:rsidRDefault="0044347A">
            <w:pPr>
              <w:pStyle w:val="ConsPlusNormal"/>
            </w:pPr>
          </w:p>
        </w:tc>
        <w:tc>
          <w:tcPr>
            <w:tcW w:w="3175"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 xml:space="preserve">    2. Следующая информация в электронном виде:</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175"/>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5386" w:type="dxa"/>
          </w:tcPr>
          <w:p w:rsidR="0044347A" w:rsidRDefault="0044347A">
            <w:pPr>
              <w:pStyle w:val="ConsPlusNormal"/>
              <w:jc w:val="center"/>
            </w:pPr>
            <w:r>
              <w:t>Описание переданной информации в электронном виде</w:t>
            </w:r>
          </w:p>
        </w:tc>
        <w:tc>
          <w:tcPr>
            <w:tcW w:w="3175" w:type="dxa"/>
          </w:tcPr>
          <w:p w:rsidR="0044347A" w:rsidRDefault="0044347A">
            <w:pPr>
              <w:pStyle w:val="ConsPlusNormal"/>
              <w:jc w:val="center"/>
            </w:pPr>
            <w:r>
              <w:t>Количество</w:t>
            </w:r>
          </w:p>
        </w:tc>
      </w:tr>
      <w:tr w:rsidR="0044347A">
        <w:tc>
          <w:tcPr>
            <w:tcW w:w="454" w:type="dxa"/>
          </w:tcPr>
          <w:p w:rsidR="0044347A" w:rsidRDefault="0044347A">
            <w:pPr>
              <w:pStyle w:val="ConsPlusNormal"/>
              <w:jc w:val="center"/>
            </w:pPr>
            <w:r>
              <w:lastRenderedPageBreak/>
              <w:t>1</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2</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3</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w:t>
            </w:r>
          </w:p>
        </w:tc>
        <w:tc>
          <w:tcPr>
            <w:tcW w:w="5386" w:type="dxa"/>
          </w:tcPr>
          <w:p w:rsidR="0044347A" w:rsidRDefault="0044347A">
            <w:pPr>
              <w:pStyle w:val="ConsPlusNormal"/>
            </w:pPr>
          </w:p>
        </w:tc>
        <w:tc>
          <w:tcPr>
            <w:tcW w:w="3175"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 xml:space="preserve">    3. Следующие электронные носители, необходимые для работы:</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175"/>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5386" w:type="dxa"/>
          </w:tcPr>
          <w:p w:rsidR="0044347A" w:rsidRDefault="0044347A">
            <w:pPr>
              <w:pStyle w:val="ConsPlusNormal"/>
              <w:jc w:val="center"/>
            </w:pPr>
            <w:r>
              <w:t>Описание электронных носителей</w:t>
            </w:r>
          </w:p>
        </w:tc>
        <w:tc>
          <w:tcPr>
            <w:tcW w:w="3175" w:type="dxa"/>
          </w:tcPr>
          <w:p w:rsidR="0044347A" w:rsidRDefault="0044347A">
            <w:pPr>
              <w:pStyle w:val="ConsPlusNormal"/>
              <w:jc w:val="center"/>
            </w:pPr>
            <w:r>
              <w:t>Количество</w:t>
            </w:r>
          </w:p>
        </w:tc>
      </w:tr>
      <w:tr w:rsidR="0044347A">
        <w:tc>
          <w:tcPr>
            <w:tcW w:w="454" w:type="dxa"/>
          </w:tcPr>
          <w:p w:rsidR="0044347A" w:rsidRDefault="0044347A">
            <w:pPr>
              <w:pStyle w:val="ConsPlusNormal"/>
              <w:jc w:val="center"/>
            </w:pPr>
            <w:r>
              <w:t>1</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2</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3</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w:t>
            </w:r>
          </w:p>
        </w:tc>
        <w:tc>
          <w:tcPr>
            <w:tcW w:w="5386" w:type="dxa"/>
          </w:tcPr>
          <w:p w:rsidR="0044347A" w:rsidRDefault="0044347A">
            <w:pPr>
              <w:pStyle w:val="ConsPlusNormal"/>
            </w:pPr>
          </w:p>
        </w:tc>
        <w:tc>
          <w:tcPr>
            <w:tcW w:w="3175"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 xml:space="preserve">    4. Ключи от сейфов: (точное описание сейфов и мест их расположения) __.</w:t>
      </w:r>
    </w:p>
    <w:p w:rsidR="0044347A" w:rsidRDefault="0044347A">
      <w:pPr>
        <w:pStyle w:val="ConsPlusNonformat"/>
        <w:jc w:val="both"/>
      </w:pPr>
      <w:r>
        <w:t xml:space="preserve">    5. Следующие печати и штампы:</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175"/>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5386" w:type="dxa"/>
          </w:tcPr>
          <w:p w:rsidR="0044347A" w:rsidRDefault="0044347A">
            <w:pPr>
              <w:pStyle w:val="ConsPlusNormal"/>
              <w:jc w:val="center"/>
            </w:pPr>
            <w:r>
              <w:t>Описание печатей и штампов</w:t>
            </w:r>
          </w:p>
        </w:tc>
        <w:tc>
          <w:tcPr>
            <w:tcW w:w="3175" w:type="dxa"/>
          </w:tcPr>
          <w:p w:rsidR="0044347A" w:rsidRDefault="0044347A">
            <w:pPr>
              <w:pStyle w:val="ConsPlusNormal"/>
              <w:jc w:val="center"/>
            </w:pPr>
            <w:r>
              <w:t>Количество</w:t>
            </w:r>
          </w:p>
        </w:tc>
      </w:tr>
      <w:tr w:rsidR="0044347A">
        <w:tc>
          <w:tcPr>
            <w:tcW w:w="454" w:type="dxa"/>
          </w:tcPr>
          <w:p w:rsidR="0044347A" w:rsidRDefault="0044347A">
            <w:pPr>
              <w:pStyle w:val="ConsPlusNormal"/>
              <w:jc w:val="center"/>
            </w:pPr>
            <w:r>
              <w:t>1</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2</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3</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w:t>
            </w:r>
          </w:p>
        </w:tc>
        <w:tc>
          <w:tcPr>
            <w:tcW w:w="5386" w:type="dxa"/>
          </w:tcPr>
          <w:p w:rsidR="0044347A" w:rsidRDefault="0044347A">
            <w:pPr>
              <w:pStyle w:val="ConsPlusNormal"/>
            </w:pPr>
          </w:p>
        </w:tc>
        <w:tc>
          <w:tcPr>
            <w:tcW w:w="3175"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 xml:space="preserve">    6. Следующие чековые книжки:</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175"/>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5386" w:type="dxa"/>
          </w:tcPr>
          <w:p w:rsidR="0044347A" w:rsidRDefault="0044347A">
            <w:pPr>
              <w:pStyle w:val="ConsPlusNormal"/>
              <w:jc w:val="center"/>
            </w:pPr>
            <w:r>
              <w:t>Наименование учреждения, выдавшего чековую книжку</w:t>
            </w:r>
          </w:p>
        </w:tc>
        <w:tc>
          <w:tcPr>
            <w:tcW w:w="3175" w:type="dxa"/>
          </w:tcPr>
          <w:p w:rsidR="0044347A" w:rsidRDefault="0044347A">
            <w:pPr>
              <w:pStyle w:val="ConsPlusNormal"/>
              <w:jc w:val="center"/>
            </w:pPr>
            <w:r>
              <w:t>Номера неиспользованных чеков в чековой книжке</w:t>
            </w:r>
          </w:p>
        </w:tc>
      </w:tr>
      <w:tr w:rsidR="0044347A">
        <w:tc>
          <w:tcPr>
            <w:tcW w:w="454" w:type="dxa"/>
          </w:tcPr>
          <w:p w:rsidR="0044347A" w:rsidRDefault="0044347A">
            <w:pPr>
              <w:pStyle w:val="ConsPlusNormal"/>
              <w:jc w:val="center"/>
            </w:pPr>
            <w:r>
              <w:t>1</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2</w:t>
            </w: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pPr>
          </w:p>
        </w:tc>
        <w:tc>
          <w:tcPr>
            <w:tcW w:w="5386" w:type="dxa"/>
          </w:tcPr>
          <w:p w:rsidR="0044347A" w:rsidRDefault="0044347A">
            <w:pPr>
              <w:pStyle w:val="ConsPlusNormal"/>
            </w:pPr>
          </w:p>
        </w:tc>
        <w:tc>
          <w:tcPr>
            <w:tcW w:w="3175" w:type="dxa"/>
          </w:tcPr>
          <w:p w:rsidR="0044347A" w:rsidRDefault="0044347A">
            <w:pPr>
              <w:pStyle w:val="ConsPlusNormal"/>
            </w:pPr>
          </w:p>
        </w:tc>
      </w:tr>
      <w:tr w:rsidR="0044347A">
        <w:tc>
          <w:tcPr>
            <w:tcW w:w="454" w:type="dxa"/>
          </w:tcPr>
          <w:p w:rsidR="0044347A" w:rsidRDefault="0044347A">
            <w:pPr>
              <w:pStyle w:val="ConsPlusNormal"/>
              <w:jc w:val="center"/>
            </w:pPr>
            <w:r>
              <w:t>...</w:t>
            </w:r>
          </w:p>
        </w:tc>
        <w:tc>
          <w:tcPr>
            <w:tcW w:w="5386" w:type="dxa"/>
          </w:tcPr>
          <w:p w:rsidR="0044347A" w:rsidRDefault="0044347A">
            <w:pPr>
              <w:pStyle w:val="ConsPlusNormal"/>
            </w:pPr>
          </w:p>
        </w:tc>
        <w:tc>
          <w:tcPr>
            <w:tcW w:w="3175"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 xml:space="preserve">    Доведена  следующая информация о проблемах, нерешенных делах, возможных</w:t>
      </w:r>
    </w:p>
    <w:p w:rsidR="0044347A" w:rsidRDefault="0044347A">
      <w:pPr>
        <w:pStyle w:val="ConsPlusNonformat"/>
        <w:jc w:val="both"/>
      </w:pPr>
      <w:r>
        <w:t xml:space="preserve">или  имеющих  место  </w:t>
      </w:r>
      <w:proofErr w:type="gramStart"/>
      <w:r>
        <w:t>претензиях</w:t>
      </w:r>
      <w:proofErr w:type="gramEnd"/>
      <w:r>
        <w:t xml:space="preserve">  контролирующих  органов и иных аналогичных</w:t>
      </w:r>
    </w:p>
    <w:p w:rsidR="0044347A" w:rsidRDefault="0044347A">
      <w:pPr>
        <w:pStyle w:val="ConsPlusNonformat"/>
        <w:jc w:val="both"/>
      </w:pPr>
      <w:proofErr w:type="gramStart"/>
      <w:r>
        <w:t>вопросах</w:t>
      </w:r>
      <w:proofErr w:type="gramEnd"/>
      <w:r>
        <w:t>:</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w:t>
      </w:r>
    </w:p>
    <w:p w:rsidR="0044347A" w:rsidRDefault="0044347A">
      <w:pPr>
        <w:pStyle w:val="ConsPlusNonformat"/>
        <w:jc w:val="both"/>
      </w:pPr>
      <w:r>
        <w:t xml:space="preserve">    В  процессе  передачи  документов и дел выявлены следующие существенные</w:t>
      </w:r>
    </w:p>
    <w:p w:rsidR="0044347A" w:rsidRDefault="0044347A">
      <w:pPr>
        <w:pStyle w:val="ConsPlusNonformat"/>
        <w:jc w:val="both"/>
      </w:pPr>
      <w:r>
        <w:lastRenderedPageBreak/>
        <w:t>недостатки и нарушения в организации работы по ведению учета:</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w:t>
      </w:r>
    </w:p>
    <w:p w:rsidR="0044347A" w:rsidRDefault="0044347A">
      <w:pPr>
        <w:pStyle w:val="ConsPlusNonformat"/>
        <w:jc w:val="both"/>
      </w:pPr>
      <w:r>
        <w:t xml:space="preserve">    Передающим лицом даны следующие пояснения:</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w:t>
      </w:r>
    </w:p>
    <w:p w:rsidR="0044347A" w:rsidRDefault="0044347A">
      <w:pPr>
        <w:pStyle w:val="ConsPlusNonformat"/>
        <w:jc w:val="both"/>
      </w:pPr>
      <w:r>
        <w:t xml:space="preserve">    Дополнения (примечания, рекомендации, предложения):</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__________________________________________________________________________.</w:t>
      </w:r>
    </w:p>
    <w:p w:rsidR="0044347A" w:rsidRDefault="0044347A">
      <w:pPr>
        <w:pStyle w:val="ConsPlusNonformat"/>
        <w:jc w:val="both"/>
      </w:pPr>
    </w:p>
    <w:p w:rsidR="0044347A" w:rsidRDefault="0044347A">
      <w:pPr>
        <w:pStyle w:val="ConsPlusNonformat"/>
        <w:jc w:val="both"/>
      </w:pPr>
      <w:r>
        <w:t>Приложения к акту:</w:t>
      </w:r>
    </w:p>
    <w:p w:rsidR="0044347A" w:rsidRDefault="0044347A">
      <w:pPr>
        <w:pStyle w:val="ConsPlusNonformat"/>
        <w:jc w:val="both"/>
      </w:pPr>
      <w:r>
        <w:t>1. ____________________________________________________________</w:t>
      </w:r>
    </w:p>
    <w:p w:rsidR="0044347A" w:rsidRDefault="0044347A">
      <w:pPr>
        <w:pStyle w:val="ConsPlusNonformat"/>
        <w:jc w:val="both"/>
      </w:pPr>
      <w:r>
        <w:t>2. ____________________________________________________________</w:t>
      </w:r>
    </w:p>
    <w:p w:rsidR="0044347A" w:rsidRDefault="0044347A">
      <w:pPr>
        <w:pStyle w:val="ConsPlusNonformat"/>
        <w:jc w:val="both"/>
      </w:pPr>
      <w:r>
        <w:t>3. ____________________________________________________________</w:t>
      </w:r>
    </w:p>
    <w:p w:rsidR="0044347A" w:rsidRDefault="0044347A">
      <w:pPr>
        <w:pStyle w:val="ConsPlusNonformat"/>
        <w:jc w:val="both"/>
      </w:pPr>
      <w:r>
        <w:t>Подписи лиц, составивших акт:</w:t>
      </w:r>
    </w:p>
    <w:p w:rsidR="0044347A" w:rsidRDefault="0044347A">
      <w:pPr>
        <w:pStyle w:val="ConsPlusNonformat"/>
        <w:jc w:val="both"/>
      </w:pPr>
      <w:r>
        <w:t>Передал:</w:t>
      </w:r>
    </w:p>
    <w:p w:rsidR="0044347A" w:rsidRDefault="0044347A">
      <w:pPr>
        <w:pStyle w:val="ConsPlusNonformat"/>
        <w:jc w:val="both"/>
      </w:pPr>
      <w:r>
        <w:t>(должность)         (подпись)         (фамилия, инициалы)</w:t>
      </w:r>
    </w:p>
    <w:p w:rsidR="0044347A" w:rsidRDefault="0044347A">
      <w:pPr>
        <w:pStyle w:val="ConsPlusNonformat"/>
        <w:jc w:val="both"/>
      </w:pPr>
      <w:r>
        <w:t>Принял:</w:t>
      </w:r>
    </w:p>
    <w:p w:rsidR="0044347A" w:rsidRDefault="0044347A">
      <w:pPr>
        <w:pStyle w:val="ConsPlusNonformat"/>
        <w:jc w:val="both"/>
      </w:pPr>
      <w:r>
        <w:t>(должность)         (подпись)         (фамилия, инициалы)</w:t>
      </w:r>
    </w:p>
    <w:p w:rsidR="0044347A" w:rsidRDefault="0044347A">
      <w:pPr>
        <w:pStyle w:val="ConsPlusNonformat"/>
        <w:jc w:val="both"/>
      </w:pPr>
      <w:r>
        <w:t>Председатель комиссии:</w:t>
      </w:r>
    </w:p>
    <w:p w:rsidR="0044347A" w:rsidRDefault="0044347A">
      <w:pPr>
        <w:pStyle w:val="ConsPlusNonformat"/>
        <w:jc w:val="both"/>
      </w:pPr>
      <w:r>
        <w:t>(должность)         (подпись)         (фамилия, инициалы)</w:t>
      </w:r>
    </w:p>
    <w:p w:rsidR="0044347A" w:rsidRDefault="0044347A">
      <w:pPr>
        <w:pStyle w:val="ConsPlusNonformat"/>
        <w:jc w:val="both"/>
      </w:pPr>
      <w:r>
        <w:t>Члены комиссии:</w:t>
      </w:r>
    </w:p>
    <w:p w:rsidR="0044347A" w:rsidRDefault="0044347A">
      <w:pPr>
        <w:pStyle w:val="ConsPlusNonformat"/>
        <w:jc w:val="both"/>
      </w:pPr>
      <w:r>
        <w:t>(должность)         (подпись)         (фамилия, инициалы)</w:t>
      </w:r>
    </w:p>
    <w:p w:rsidR="0044347A" w:rsidRDefault="0044347A">
      <w:pPr>
        <w:pStyle w:val="ConsPlusNonformat"/>
        <w:jc w:val="both"/>
      </w:pPr>
      <w:r>
        <w:t>(должность)         (подпись)         (фамилия, инициалы)</w:t>
      </w:r>
    </w:p>
    <w:p w:rsidR="0044347A" w:rsidRDefault="0044347A">
      <w:pPr>
        <w:pStyle w:val="ConsPlusNonformat"/>
        <w:jc w:val="both"/>
      </w:pPr>
      <w:r>
        <w:t>Представитель органа, осуществляющего функции и полномочия учредителя:</w:t>
      </w:r>
    </w:p>
    <w:p w:rsidR="0044347A" w:rsidRDefault="0044347A">
      <w:pPr>
        <w:pStyle w:val="ConsPlusNonformat"/>
        <w:jc w:val="both"/>
      </w:pPr>
      <w:r>
        <w:t xml:space="preserve">         (должность)         (подпись)         (фамилия, инициалы)</w:t>
      </w:r>
    </w:p>
    <w:p w:rsidR="0044347A" w:rsidRDefault="0044347A">
      <w:pPr>
        <w:pStyle w:val="ConsPlusNonformat"/>
        <w:jc w:val="both"/>
      </w:pPr>
      <w:r>
        <w:t xml:space="preserve">                          Оборот последнего листа</w:t>
      </w:r>
    </w:p>
    <w:p w:rsidR="0044347A" w:rsidRDefault="0044347A">
      <w:pPr>
        <w:pStyle w:val="ConsPlusNonformat"/>
        <w:jc w:val="both"/>
      </w:pPr>
    </w:p>
    <w:p w:rsidR="0044347A" w:rsidRDefault="0044347A">
      <w:pPr>
        <w:pStyle w:val="ConsPlusNonformat"/>
        <w:jc w:val="both"/>
      </w:pPr>
      <w:r>
        <w:t xml:space="preserve">    В настоящем акте пронумеровано, прошнуровано и заверено печатью _______</w:t>
      </w:r>
    </w:p>
    <w:p w:rsidR="0044347A" w:rsidRDefault="0044347A">
      <w:pPr>
        <w:pStyle w:val="ConsPlusNonformat"/>
        <w:jc w:val="both"/>
      </w:pPr>
      <w:r>
        <w:t>листов.</w:t>
      </w:r>
    </w:p>
    <w:p w:rsidR="0044347A" w:rsidRDefault="0044347A">
      <w:pPr>
        <w:pStyle w:val="ConsPlusNonformat"/>
        <w:jc w:val="both"/>
      </w:pPr>
      <w:r>
        <w:t xml:space="preserve">   (должность председателя комиссии)    (подпись)    (фамилия, инициалы)</w:t>
      </w:r>
    </w:p>
    <w:p w:rsidR="0044347A" w:rsidRDefault="0044347A">
      <w:pPr>
        <w:pStyle w:val="ConsPlusNonformat"/>
        <w:jc w:val="both"/>
      </w:pPr>
      <w:r>
        <w:t>"___" ___________ 20___ г.</w:t>
      </w:r>
    </w:p>
    <w:p w:rsidR="0044347A" w:rsidRDefault="0044347A">
      <w:pPr>
        <w:pStyle w:val="ConsPlusNonformat"/>
        <w:jc w:val="both"/>
      </w:pPr>
      <w:r>
        <w:t>М.П.</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3</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4" w:name="P833"/>
      <w:bookmarkEnd w:id="4"/>
      <w:r>
        <w:t>Порядок</w:t>
      </w:r>
    </w:p>
    <w:p w:rsidR="0044347A" w:rsidRDefault="0044347A">
      <w:pPr>
        <w:pStyle w:val="ConsPlusTitle"/>
        <w:jc w:val="center"/>
      </w:pPr>
      <w:r>
        <w:t>выдачи под отчет денежных средств, составления</w:t>
      </w:r>
    </w:p>
    <w:p w:rsidR="0044347A" w:rsidRDefault="0044347A">
      <w:pPr>
        <w:pStyle w:val="ConsPlusTitle"/>
        <w:jc w:val="center"/>
      </w:pPr>
      <w:r>
        <w:t>и представления отчетов подотчетными лицами</w:t>
      </w:r>
    </w:p>
    <w:p w:rsidR="0044347A" w:rsidRDefault="0044347A">
      <w:pPr>
        <w:pStyle w:val="ConsPlusNormal"/>
        <w:jc w:val="both"/>
      </w:pPr>
    </w:p>
    <w:p w:rsidR="0044347A" w:rsidRDefault="0044347A">
      <w:pPr>
        <w:pStyle w:val="ConsPlusTitle"/>
        <w:jc w:val="center"/>
        <w:outlineLvl w:val="2"/>
      </w:pPr>
      <w:r>
        <w:t>1. Общие положения</w:t>
      </w:r>
    </w:p>
    <w:p w:rsidR="0044347A" w:rsidRDefault="0044347A">
      <w:pPr>
        <w:pStyle w:val="ConsPlusNormal"/>
        <w:jc w:val="both"/>
      </w:pPr>
    </w:p>
    <w:p w:rsidR="0044347A" w:rsidRDefault="0044347A">
      <w:pPr>
        <w:pStyle w:val="ConsPlusNormal"/>
        <w:ind w:firstLine="540"/>
        <w:jc w:val="both"/>
      </w:pPr>
      <w:r>
        <w:t>1.1. Порядок устанавливает единые правила расчетов с подотчетными лицами.</w:t>
      </w:r>
    </w:p>
    <w:p w:rsidR="0044347A" w:rsidRDefault="0044347A">
      <w:pPr>
        <w:pStyle w:val="ConsPlusNormal"/>
        <w:spacing w:before="220"/>
        <w:ind w:firstLine="540"/>
        <w:jc w:val="both"/>
      </w:pPr>
      <w:r>
        <w:t>1.2. Основными нормативными правовыми актами, использованными при разработке настоящего Порядка, являются:</w:t>
      </w:r>
    </w:p>
    <w:p w:rsidR="0044347A" w:rsidRDefault="0044347A">
      <w:pPr>
        <w:pStyle w:val="ConsPlusNormal"/>
        <w:spacing w:before="220"/>
        <w:ind w:firstLine="540"/>
        <w:jc w:val="both"/>
      </w:pPr>
      <w:r>
        <w:t xml:space="preserve">- </w:t>
      </w:r>
      <w:hyperlink r:id="rId185" w:history="1">
        <w:r>
          <w:rPr>
            <w:color w:val="0000FF"/>
          </w:rPr>
          <w:t>Указание</w:t>
        </w:r>
      </w:hyperlink>
      <w:r>
        <w:t xml:space="preserve"> N 3210-У;</w:t>
      </w:r>
    </w:p>
    <w:p w:rsidR="0044347A" w:rsidRDefault="0044347A">
      <w:pPr>
        <w:pStyle w:val="ConsPlusNormal"/>
        <w:spacing w:before="220"/>
        <w:ind w:firstLine="540"/>
        <w:jc w:val="both"/>
      </w:pPr>
      <w:r>
        <w:lastRenderedPageBreak/>
        <w:t xml:space="preserve">- </w:t>
      </w:r>
      <w:hyperlink r:id="rId186" w:history="1">
        <w:r>
          <w:rPr>
            <w:color w:val="0000FF"/>
          </w:rPr>
          <w:t>Инструкция</w:t>
        </w:r>
      </w:hyperlink>
      <w:r>
        <w:t xml:space="preserve"> N 157н;</w:t>
      </w:r>
    </w:p>
    <w:p w:rsidR="0044347A" w:rsidRDefault="0044347A">
      <w:pPr>
        <w:pStyle w:val="ConsPlusNormal"/>
        <w:spacing w:before="220"/>
        <w:ind w:firstLine="540"/>
        <w:jc w:val="both"/>
      </w:pPr>
      <w:r>
        <w:t xml:space="preserve">- </w:t>
      </w:r>
      <w:hyperlink r:id="rId187" w:history="1">
        <w:r>
          <w:rPr>
            <w:color w:val="0000FF"/>
          </w:rPr>
          <w:t>Приказ</w:t>
        </w:r>
      </w:hyperlink>
      <w:r>
        <w:t xml:space="preserve"> Минфина России N 52н;</w:t>
      </w:r>
    </w:p>
    <w:p w:rsidR="0044347A" w:rsidRDefault="0044347A">
      <w:pPr>
        <w:pStyle w:val="ConsPlusNormal"/>
        <w:spacing w:before="220"/>
        <w:ind w:firstLine="540"/>
        <w:jc w:val="both"/>
      </w:pPr>
      <w:r>
        <w:t xml:space="preserve">- </w:t>
      </w:r>
      <w:hyperlink r:id="rId188" w:history="1">
        <w:r>
          <w:rPr>
            <w:color w:val="0000FF"/>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N 749.</w:t>
      </w:r>
    </w:p>
    <w:p w:rsidR="0044347A" w:rsidRDefault="0044347A">
      <w:pPr>
        <w:pStyle w:val="ConsPlusNormal"/>
        <w:jc w:val="both"/>
      </w:pPr>
    </w:p>
    <w:p w:rsidR="0044347A" w:rsidRDefault="0044347A">
      <w:pPr>
        <w:pStyle w:val="ConsPlusTitle"/>
        <w:jc w:val="center"/>
        <w:outlineLvl w:val="3"/>
      </w:pPr>
      <w:r>
        <w:t>Порядок выдачи денежных средств под отчет</w:t>
      </w:r>
    </w:p>
    <w:p w:rsidR="0044347A" w:rsidRDefault="0044347A">
      <w:pPr>
        <w:pStyle w:val="ConsPlusNormal"/>
        <w:jc w:val="both"/>
      </w:pPr>
    </w:p>
    <w:p w:rsidR="0044347A" w:rsidRDefault="0044347A">
      <w:pPr>
        <w:pStyle w:val="ConsPlusNormal"/>
        <w:ind w:firstLine="540"/>
        <w:jc w:val="both"/>
      </w:pPr>
      <w:r>
        <w:t>1.3. Денежные средства выдаются (перечисляются) под отчет:</w:t>
      </w:r>
    </w:p>
    <w:p w:rsidR="0044347A" w:rsidRDefault="0044347A">
      <w:pPr>
        <w:pStyle w:val="ConsPlusNormal"/>
        <w:spacing w:before="220"/>
        <w:ind w:firstLine="540"/>
        <w:jc w:val="both"/>
      </w:pPr>
      <w:r>
        <w:t>- на административно-хозяйственные нужды;</w:t>
      </w:r>
    </w:p>
    <w:p w:rsidR="0044347A" w:rsidRDefault="0044347A">
      <w:pPr>
        <w:pStyle w:val="ConsPlusNormal"/>
        <w:spacing w:before="220"/>
        <w:ind w:firstLine="540"/>
        <w:jc w:val="both"/>
      </w:pPr>
      <w:r>
        <w:t>- покрытие (возмещение) затрат, связанных со служебными командировками.</w:t>
      </w:r>
    </w:p>
    <w:p w:rsidR="0044347A" w:rsidRDefault="0044347A">
      <w:pPr>
        <w:pStyle w:val="ConsPlusNormal"/>
        <w:spacing w:before="220"/>
        <w:ind w:firstLine="540"/>
        <w:jc w:val="both"/>
      </w:pPr>
      <w:r>
        <w:t>1.4. Получать подотчетные суммы на административно-хозяйственные нужды имеют право сотрудники, с которыми заключены договора материальной ответственности.</w:t>
      </w:r>
    </w:p>
    <w:p w:rsidR="0044347A" w:rsidRDefault="0044347A">
      <w:pPr>
        <w:pStyle w:val="ConsPlusNormal"/>
        <w:spacing w:before="220"/>
        <w:ind w:firstLine="540"/>
        <w:jc w:val="both"/>
      </w:pPr>
      <w:r>
        <w:t>1.5. Сумма денежных средств, выдаваемых под отчет одному лицу на административно-хозяйственные нужды, с учетом перерасхода не может превышать 100000 (сто тысяч) руб.</w:t>
      </w:r>
    </w:p>
    <w:p w:rsidR="0044347A" w:rsidRDefault="0044347A">
      <w:pPr>
        <w:pStyle w:val="ConsPlusNormal"/>
        <w:spacing w:before="220"/>
        <w:ind w:firstLine="540"/>
        <w:jc w:val="both"/>
      </w:pPr>
      <w:r>
        <w:t>1.6. Денежные средства под отчет на административно-хозяйственные нужды перечисляются на банковские дебетовые карты сотрудников.</w:t>
      </w:r>
    </w:p>
    <w:p w:rsidR="0044347A" w:rsidRDefault="0044347A">
      <w:pPr>
        <w:pStyle w:val="ConsPlusNormal"/>
        <w:spacing w:before="220"/>
        <w:ind w:firstLine="540"/>
        <w:jc w:val="both"/>
      </w:pPr>
      <w:r>
        <w:t>1.7. Максимальный срок выдачи денежных средств под отчет на административно-хозяйственные нужды составляет 10 календарных дней.</w:t>
      </w:r>
    </w:p>
    <w:p w:rsidR="0044347A" w:rsidRDefault="0044347A">
      <w:pPr>
        <w:pStyle w:val="ConsPlusNormal"/>
        <w:spacing w:before="220"/>
        <w:ind w:firstLine="540"/>
        <w:jc w:val="both"/>
      </w:pPr>
      <w:r>
        <w:t>1.8.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44347A" w:rsidRDefault="0044347A">
      <w:pPr>
        <w:pStyle w:val="ConsPlusNormal"/>
        <w:spacing w:before="220"/>
        <w:ind w:firstLine="540"/>
        <w:jc w:val="both"/>
      </w:pPr>
      <w:r>
        <w:t>1.9. Авансы на расходы, связанные со служебными командировками, перечисляются на банковские дебетовые карты сотрудников.</w:t>
      </w:r>
    </w:p>
    <w:p w:rsidR="0044347A" w:rsidRDefault="0044347A">
      <w:pPr>
        <w:pStyle w:val="ConsPlusNormal"/>
        <w:spacing w:before="220"/>
        <w:ind w:firstLine="540"/>
        <w:jc w:val="both"/>
      </w:pPr>
      <w:r>
        <w:t>1.10.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в произвольной форме.</w:t>
      </w:r>
    </w:p>
    <w:p w:rsidR="0044347A" w:rsidRDefault="0044347A">
      <w:pPr>
        <w:pStyle w:val="ConsPlusNormal"/>
        <w:spacing w:before="220"/>
        <w:ind w:firstLine="540"/>
        <w:jc w:val="both"/>
      </w:pPr>
      <w:r>
        <w:t>1.11.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44347A" w:rsidRDefault="0044347A">
      <w:pPr>
        <w:pStyle w:val="ConsPlusNormal"/>
        <w:spacing w:before="220"/>
        <w:ind w:firstLine="540"/>
        <w:jc w:val="both"/>
      </w:pPr>
      <w:r>
        <w:t>1.12.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44347A" w:rsidRDefault="0044347A">
      <w:pPr>
        <w:pStyle w:val="ConsPlusNormal"/>
        <w:spacing w:before="220"/>
        <w:ind w:firstLine="540"/>
        <w:jc w:val="both"/>
      </w:pPr>
      <w:r>
        <w:t>1.13.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(ф. 0504505).</w:t>
      </w:r>
    </w:p>
    <w:p w:rsidR="0044347A" w:rsidRDefault="0044347A">
      <w:pPr>
        <w:pStyle w:val="ConsPlusNormal"/>
        <w:spacing w:before="220"/>
        <w:ind w:firstLine="540"/>
        <w:jc w:val="both"/>
      </w:pPr>
      <w:r>
        <w:t>1.14. Передача выданных (перечисленных) под отчет денежных средств одним лицом другому запрещается.</w:t>
      </w:r>
    </w:p>
    <w:p w:rsidR="0044347A" w:rsidRDefault="0044347A">
      <w:pPr>
        <w:pStyle w:val="ConsPlusNormal"/>
        <w:spacing w:before="220"/>
        <w:ind w:firstLine="540"/>
        <w:jc w:val="both"/>
      </w:pPr>
      <w:r>
        <w:t xml:space="preserve">1.15.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w:t>
      </w:r>
      <w:r>
        <w:lastRenderedPageBreak/>
        <w:t>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44347A" w:rsidRDefault="0044347A">
      <w:pPr>
        <w:pStyle w:val="ConsPlusNormal"/>
        <w:jc w:val="both"/>
      </w:pPr>
    </w:p>
    <w:p w:rsidR="0044347A" w:rsidRDefault="0044347A">
      <w:pPr>
        <w:pStyle w:val="ConsPlusTitle"/>
        <w:jc w:val="center"/>
        <w:outlineLvl w:val="3"/>
      </w:pPr>
      <w:r>
        <w:t>Порядок представления отчетности подотчетными лицами</w:t>
      </w:r>
    </w:p>
    <w:p w:rsidR="0044347A" w:rsidRDefault="0044347A">
      <w:pPr>
        <w:pStyle w:val="ConsPlusNormal"/>
        <w:jc w:val="both"/>
      </w:pPr>
    </w:p>
    <w:p w:rsidR="0044347A" w:rsidRDefault="0044347A">
      <w:pPr>
        <w:pStyle w:val="ConsPlusNormal"/>
        <w:ind w:firstLine="540"/>
        <w:jc w:val="both"/>
      </w:pPr>
      <w:r>
        <w:t>1.16.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4347A" w:rsidRDefault="0044347A">
      <w:pPr>
        <w:pStyle w:val="ConsPlusNormal"/>
        <w:spacing w:before="220"/>
        <w:ind w:firstLine="540"/>
        <w:jc w:val="both"/>
      </w:pPr>
      <w:r>
        <w:t>1.17. 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44347A" w:rsidRDefault="0044347A">
      <w:pPr>
        <w:pStyle w:val="ConsPlusNormal"/>
        <w:spacing w:before="220"/>
        <w:ind w:firstLine="540"/>
        <w:jc w:val="both"/>
      </w:pPr>
      <w:r>
        <w:t>1.18. Авансовый отчет (ф. 0504505) по командировочным расходам представляется работником не позднее трех рабочих дней со дня возвращения из командировки.</w:t>
      </w:r>
    </w:p>
    <w:p w:rsidR="0044347A" w:rsidRDefault="0044347A">
      <w:pPr>
        <w:pStyle w:val="ConsPlusNormal"/>
        <w:spacing w:before="220"/>
        <w:ind w:firstLine="540"/>
        <w:jc w:val="both"/>
      </w:pPr>
      <w:r>
        <w:t>1.19.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p>
    <w:p w:rsidR="0044347A" w:rsidRDefault="0044347A">
      <w:pPr>
        <w:pStyle w:val="ConsPlusNormal"/>
        <w:spacing w:before="220"/>
        <w:ind w:firstLine="540"/>
        <w:jc w:val="both"/>
      </w:pPr>
      <w:r>
        <w:t>1.20.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44347A" w:rsidRDefault="0044347A">
      <w:pPr>
        <w:pStyle w:val="ConsPlusNormal"/>
        <w:spacing w:before="220"/>
        <w:ind w:firstLine="540"/>
        <w:jc w:val="both"/>
      </w:pPr>
      <w:r>
        <w:t>1.21. Проверенный Авансовый отчет (ф. 0504505) утверждает руководитель. После этого отчет принимается к учету.</w:t>
      </w:r>
    </w:p>
    <w:p w:rsidR="0044347A" w:rsidRDefault="0044347A">
      <w:pPr>
        <w:pStyle w:val="ConsPlusNormal"/>
        <w:spacing w:before="220"/>
        <w:ind w:firstLine="540"/>
        <w:jc w:val="both"/>
      </w:pPr>
      <w:r>
        <w:t>1.22. Проверка и утверждение авансового отчета осуществляются в течение трех рабочих дней со дня его представления подотчетным лицом.</w:t>
      </w:r>
    </w:p>
    <w:p w:rsidR="0044347A" w:rsidRDefault="0044347A">
      <w:pPr>
        <w:pStyle w:val="ConsPlusNormal"/>
        <w:spacing w:before="220"/>
        <w:ind w:firstLine="540"/>
        <w:jc w:val="both"/>
      </w:pPr>
      <w:r>
        <w:t>1.23. 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44347A" w:rsidRDefault="0044347A">
      <w:pPr>
        <w:pStyle w:val="ConsPlusNormal"/>
        <w:spacing w:before="220"/>
        <w:ind w:firstLine="540"/>
        <w:jc w:val="both"/>
      </w:pPr>
      <w:r>
        <w:t>1.24. Остаток неиспользованного аванса вносится подотчетным лицом не позднее дня, следующего за днем утверждения руководителем Авансового отчета (ф. 0504505).</w:t>
      </w:r>
    </w:p>
    <w:p w:rsidR="0044347A" w:rsidRDefault="0044347A">
      <w:pPr>
        <w:pStyle w:val="ConsPlusNormal"/>
        <w:spacing w:before="220"/>
        <w:ind w:firstLine="540"/>
        <w:jc w:val="both"/>
      </w:pPr>
      <w:r>
        <w:t xml:space="preserve">1.25. Если работник в установленный срок не представил Авансовый 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89" w:history="1">
        <w:r>
          <w:rPr>
            <w:color w:val="0000FF"/>
          </w:rPr>
          <w:t>ст. 137</w:t>
        </w:r>
      </w:hyperlink>
      <w:r>
        <w:t xml:space="preserve"> и </w:t>
      </w:r>
      <w:hyperlink r:id="rId190" w:history="1">
        <w:r>
          <w:rPr>
            <w:color w:val="0000FF"/>
          </w:rPr>
          <w:t>138</w:t>
        </w:r>
      </w:hyperlink>
      <w:r>
        <w:t xml:space="preserve"> ТК РФ.</w:t>
      </w:r>
    </w:p>
    <w:p w:rsidR="0044347A" w:rsidRDefault="0044347A">
      <w:pPr>
        <w:pStyle w:val="ConsPlusNormal"/>
        <w:spacing w:before="220"/>
        <w:ind w:firstLine="540"/>
        <w:jc w:val="both"/>
      </w:pPr>
      <w:r>
        <w:t>1.26.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4</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5" w:name="P886"/>
      <w:bookmarkEnd w:id="5"/>
      <w:r>
        <w:t>Порядок</w:t>
      </w:r>
    </w:p>
    <w:p w:rsidR="0044347A" w:rsidRDefault="0044347A">
      <w:pPr>
        <w:pStyle w:val="ConsPlusTitle"/>
        <w:jc w:val="center"/>
      </w:pPr>
      <w:r>
        <w:t>выдачи под отчет денежных документов, составления</w:t>
      </w:r>
    </w:p>
    <w:p w:rsidR="0044347A" w:rsidRDefault="0044347A">
      <w:pPr>
        <w:pStyle w:val="ConsPlusTitle"/>
        <w:jc w:val="center"/>
      </w:pPr>
      <w:r>
        <w:lastRenderedPageBreak/>
        <w:t>и представления отчетов подотчетными лицами</w:t>
      </w:r>
    </w:p>
    <w:p w:rsidR="0044347A" w:rsidRDefault="0044347A">
      <w:pPr>
        <w:pStyle w:val="ConsPlusNormal"/>
        <w:jc w:val="both"/>
      </w:pPr>
    </w:p>
    <w:p w:rsidR="0044347A" w:rsidRDefault="0044347A">
      <w:pPr>
        <w:pStyle w:val="ConsPlusTitle"/>
        <w:jc w:val="center"/>
        <w:outlineLvl w:val="2"/>
      </w:pPr>
      <w:r>
        <w:t>1. Общие положения</w:t>
      </w:r>
    </w:p>
    <w:p w:rsidR="0044347A" w:rsidRDefault="0044347A">
      <w:pPr>
        <w:pStyle w:val="ConsPlusNormal"/>
        <w:jc w:val="both"/>
      </w:pPr>
    </w:p>
    <w:p w:rsidR="0044347A" w:rsidRDefault="0044347A">
      <w:pPr>
        <w:pStyle w:val="ConsPlusNormal"/>
        <w:ind w:firstLine="540"/>
        <w:jc w:val="both"/>
      </w:pPr>
      <w: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44347A" w:rsidRDefault="0044347A">
      <w:pPr>
        <w:pStyle w:val="ConsPlusNormal"/>
        <w:jc w:val="both"/>
      </w:pPr>
    </w:p>
    <w:p w:rsidR="0044347A" w:rsidRDefault="0044347A">
      <w:pPr>
        <w:pStyle w:val="ConsPlusTitle"/>
        <w:jc w:val="center"/>
        <w:outlineLvl w:val="3"/>
      </w:pPr>
      <w:r>
        <w:t>Порядок выдачи денежных документов под отчет</w:t>
      </w:r>
    </w:p>
    <w:p w:rsidR="0044347A" w:rsidRDefault="0044347A">
      <w:pPr>
        <w:pStyle w:val="ConsPlusNormal"/>
        <w:jc w:val="both"/>
      </w:pPr>
    </w:p>
    <w:p w:rsidR="0044347A" w:rsidRDefault="0044347A">
      <w:pPr>
        <w:pStyle w:val="ConsPlusTitle"/>
        <w:jc w:val="center"/>
        <w:outlineLvl w:val="4"/>
      </w:pPr>
      <w:r>
        <w:t>Денежные документы в бумажном виде</w:t>
      </w:r>
    </w:p>
    <w:p w:rsidR="0044347A" w:rsidRDefault="0044347A">
      <w:pPr>
        <w:pStyle w:val="ConsPlusNormal"/>
        <w:jc w:val="both"/>
      </w:pPr>
    </w:p>
    <w:p w:rsidR="0044347A" w:rsidRDefault="0044347A">
      <w:pPr>
        <w:pStyle w:val="ConsPlusNormal"/>
        <w:ind w:firstLine="540"/>
        <w:jc w:val="both"/>
      </w:pPr>
      <w:r>
        <w:t>1.2. Получать денежные документы имеют право работники, с которыми заключены договора материальной ответственности.</w:t>
      </w:r>
    </w:p>
    <w:p w:rsidR="0044347A" w:rsidRDefault="0044347A">
      <w:pPr>
        <w:pStyle w:val="ConsPlusNormal"/>
        <w:spacing w:before="220"/>
        <w:ind w:firstLine="540"/>
        <w:jc w:val="both"/>
      </w:pPr>
      <w:r>
        <w:t>1.3.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44347A" w:rsidRDefault="0044347A">
      <w:pPr>
        <w:pStyle w:val="ConsPlusNormal"/>
        <w:spacing w:before="220"/>
        <w:ind w:firstLine="540"/>
        <w:jc w:val="both"/>
      </w:pPr>
      <w:r>
        <w:t>1.4.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 (не приводится).</w:t>
      </w:r>
    </w:p>
    <w:p w:rsidR="0044347A" w:rsidRDefault="0044347A">
      <w:pPr>
        <w:pStyle w:val="ConsPlusNormal"/>
        <w:spacing w:before="220"/>
        <w:ind w:firstLine="540"/>
        <w:jc w:val="both"/>
      </w:pPr>
      <w:r>
        <w:t>1.5.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44347A" w:rsidRDefault="0044347A">
      <w:pPr>
        <w:pStyle w:val="ConsPlusNormal"/>
        <w:spacing w:before="220"/>
        <w:ind w:firstLine="540"/>
        <w:jc w:val="both"/>
      </w:pPr>
      <w:r>
        <w:t>1.6.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44347A" w:rsidRDefault="0044347A">
      <w:pPr>
        <w:pStyle w:val="ConsPlusNormal"/>
        <w:spacing w:before="220"/>
        <w:ind w:firstLine="540"/>
        <w:jc w:val="both"/>
      </w:pPr>
      <w:r>
        <w:t>1.7.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rsidR="0044347A" w:rsidRDefault="0044347A">
      <w:pPr>
        <w:pStyle w:val="ConsPlusNormal"/>
        <w:spacing w:before="220"/>
        <w:ind w:firstLine="540"/>
        <w:jc w:val="both"/>
      </w:pPr>
      <w:r>
        <w:t>1.8. Максимальный срок выдачи денежных документов под отчет составляет 90 календарных дней. Не использованные в срок денежные документы возвращаются на лицевой счет Министерства в безналичном порядке.</w:t>
      </w:r>
    </w:p>
    <w:p w:rsidR="0044347A" w:rsidRDefault="0044347A">
      <w:pPr>
        <w:pStyle w:val="ConsPlusNormal"/>
        <w:jc w:val="both"/>
      </w:pPr>
    </w:p>
    <w:p w:rsidR="0044347A" w:rsidRDefault="0044347A">
      <w:pPr>
        <w:pStyle w:val="ConsPlusTitle"/>
        <w:jc w:val="center"/>
        <w:outlineLvl w:val="4"/>
      </w:pPr>
      <w:r>
        <w:t>Составление, представление отчетности подотчетными лицами</w:t>
      </w:r>
    </w:p>
    <w:p w:rsidR="0044347A" w:rsidRDefault="0044347A">
      <w:pPr>
        <w:pStyle w:val="ConsPlusNormal"/>
        <w:jc w:val="both"/>
      </w:pPr>
    </w:p>
    <w:p w:rsidR="0044347A" w:rsidRDefault="0044347A">
      <w:pPr>
        <w:pStyle w:val="ConsPlusNormal"/>
        <w:ind w:firstLine="540"/>
        <w:jc w:val="both"/>
      </w:pPr>
      <w:r>
        <w:t>1.9.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44347A" w:rsidRDefault="0044347A">
      <w:pPr>
        <w:pStyle w:val="ConsPlusNormal"/>
        <w:spacing w:before="220"/>
        <w:ind w:firstLine="540"/>
        <w:jc w:val="both"/>
      </w:pPr>
      <w:r>
        <w:t>1.10.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44347A" w:rsidRDefault="0044347A">
      <w:pPr>
        <w:pStyle w:val="ConsPlusNormal"/>
        <w:spacing w:before="220"/>
        <w:ind w:firstLine="540"/>
        <w:jc w:val="both"/>
      </w:pPr>
      <w:r>
        <w:t xml:space="preserve">1.11. </w:t>
      </w:r>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(ф. 0504505) прилагаются использованные проездные билеты.</w:t>
      </w:r>
    </w:p>
    <w:p w:rsidR="0044347A" w:rsidRDefault="0044347A">
      <w:pPr>
        <w:pStyle w:val="ConsPlusNormal"/>
        <w:spacing w:before="220"/>
        <w:ind w:firstLine="540"/>
        <w:jc w:val="both"/>
      </w:pPr>
      <w:r>
        <w:t xml:space="preserve">1.12. Авансовый отчет (ф. 0504505) представляется подотчетным лицом для отражения в </w:t>
      </w:r>
      <w:r>
        <w:lastRenderedPageBreak/>
        <w:t>учете и отчетности не позднее трех рабочих дней со дня истечения срока, на который были выданы денежные документы.</w:t>
      </w:r>
    </w:p>
    <w:p w:rsidR="0044347A" w:rsidRDefault="0044347A">
      <w:pPr>
        <w:pStyle w:val="ConsPlusNormal"/>
        <w:spacing w:before="220"/>
        <w:ind w:firstLine="540"/>
        <w:jc w:val="both"/>
      </w:pPr>
      <w:r>
        <w:t>1.13.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использование денежных документов.</w:t>
      </w:r>
    </w:p>
    <w:p w:rsidR="0044347A" w:rsidRDefault="0044347A">
      <w:pPr>
        <w:pStyle w:val="ConsPlusNormal"/>
        <w:spacing w:before="220"/>
        <w:ind w:firstLine="540"/>
        <w:jc w:val="both"/>
      </w:pPr>
      <w:r>
        <w:t>1.14. Проверенный Авансовый отчет (ф. 0504505) утверждается руководителем, после чего принимается к учету.</w:t>
      </w:r>
    </w:p>
    <w:p w:rsidR="0044347A" w:rsidRDefault="0044347A">
      <w:pPr>
        <w:pStyle w:val="ConsPlusNormal"/>
        <w:spacing w:before="220"/>
        <w:ind w:firstLine="540"/>
        <w:jc w:val="both"/>
      </w:pPr>
      <w:r>
        <w:t>1.15. Проверка и утверждение отчета осуществляются в течение трех рабочих дней со дня представления его подотчетным лицом.</w:t>
      </w:r>
    </w:p>
    <w:p w:rsidR="0044347A" w:rsidRDefault="0044347A">
      <w:pPr>
        <w:pStyle w:val="ConsPlusNormal"/>
        <w:spacing w:before="220"/>
        <w:ind w:firstLine="540"/>
        <w:jc w:val="both"/>
      </w:pPr>
      <w:r>
        <w:t>1.16.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(ф. 0504505).</w:t>
      </w:r>
    </w:p>
    <w:p w:rsidR="0044347A" w:rsidRDefault="0044347A">
      <w:pPr>
        <w:pStyle w:val="ConsPlusNormal"/>
        <w:spacing w:before="220"/>
        <w:ind w:firstLine="540"/>
        <w:jc w:val="both"/>
      </w:pPr>
      <w:r>
        <w:t xml:space="preserve">1.17. Если подотчетным лицом не представлен в установленный срок Авансовый отчет (ф. 0504505)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191" w:history="1">
        <w:r>
          <w:rPr>
            <w:color w:val="0000FF"/>
          </w:rPr>
          <w:t>ст. 137</w:t>
        </w:r>
      </w:hyperlink>
      <w:r>
        <w:t xml:space="preserve"> и </w:t>
      </w:r>
      <w:hyperlink r:id="rId192" w:history="1">
        <w:r>
          <w:rPr>
            <w:color w:val="0000FF"/>
          </w:rPr>
          <w:t>138</w:t>
        </w:r>
      </w:hyperlink>
      <w:r>
        <w:t xml:space="preserve"> ТК РФ.</w:t>
      </w:r>
    </w:p>
    <w:p w:rsidR="0044347A" w:rsidRDefault="0044347A">
      <w:pPr>
        <w:pStyle w:val="ConsPlusNormal"/>
        <w:spacing w:before="220"/>
        <w:ind w:firstLine="540"/>
        <w:jc w:val="both"/>
      </w:pPr>
      <w:r>
        <w:t>1.18.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5</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6" w:name="P927"/>
      <w:bookmarkEnd w:id="6"/>
      <w:r>
        <w:t>Порядок</w:t>
      </w:r>
    </w:p>
    <w:p w:rsidR="0044347A" w:rsidRDefault="0044347A">
      <w:pPr>
        <w:pStyle w:val="ConsPlusTitle"/>
        <w:jc w:val="center"/>
      </w:pPr>
      <w:r>
        <w:t>приемки, хранения, выдачи и списания</w:t>
      </w:r>
    </w:p>
    <w:p w:rsidR="0044347A" w:rsidRDefault="0044347A">
      <w:pPr>
        <w:pStyle w:val="ConsPlusTitle"/>
        <w:jc w:val="center"/>
      </w:pPr>
      <w:r>
        <w:t>бланков строгой отчетности</w:t>
      </w:r>
    </w:p>
    <w:p w:rsidR="0044347A" w:rsidRDefault="0044347A">
      <w:pPr>
        <w:pStyle w:val="ConsPlusNormal"/>
        <w:jc w:val="both"/>
      </w:pPr>
    </w:p>
    <w:p w:rsidR="0044347A" w:rsidRDefault="0044347A">
      <w:pPr>
        <w:pStyle w:val="ConsPlusNormal"/>
        <w:ind w:firstLine="540"/>
        <w:jc w:val="both"/>
      </w:pPr>
      <w:r>
        <w:t>1. Настоящий порядок устанавливает правила приемки, хранения, выдачи и списания бланков строгой отчетности.</w:t>
      </w:r>
    </w:p>
    <w:p w:rsidR="0044347A" w:rsidRDefault="0044347A">
      <w:pPr>
        <w:pStyle w:val="ConsPlusNormal"/>
        <w:spacing w:before="220"/>
        <w:ind w:firstLine="540"/>
        <w:jc w:val="both"/>
      </w:pPr>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44347A" w:rsidRDefault="0044347A">
      <w:pPr>
        <w:pStyle w:val="ConsPlusNormal"/>
        <w:spacing w:before="220"/>
        <w:ind w:firstLine="540"/>
        <w:jc w:val="both"/>
      </w:pPr>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44347A" w:rsidRDefault="0044347A">
      <w:pPr>
        <w:pStyle w:val="ConsPlusNormal"/>
        <w:spacing w:before="220"/>
        <w:ind w:firstLine="540"/>
        <w:jc w:val="both"/>
      </w:pPr>
      <w:r>
        <w:t xml:space="preserve">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w:t>
      </w:r>
      <w:hyperlink w:anchor="P953" w:history="1">
        <w:r>
          <w:rPr>
            <w:color w:val="0000FF"/>
          </w:rPr>
          <w:t>акта</w:t>
        </w:r>
      </w:hyperlink>
      <w:r>
        <w:t xml:space="preserve"> приведена в приложении N 1 к настоящему Порядку.</w:t>
      </w:r>
    </w:p>
    <w:p w:rsidR="0044347A" w:rsidRDefault="0044347A">
      <w:pPr>
        <w:pStyle w:val="ConsPlusNormal"/>
        <w:spacing w:before="220"/>
        <w:ind w:firstLine="540"/>
        <w:jc w:val="both"/>
      </w:pPr>
      <w:r>
        <w:t xml:space="preserve">Аналитический учет бланков строгой отчетности ведется в Книге учета бланков строгой </w:t>
      </w:r>
      <w:r>
        <w:lastRenderedPageBreak/>
        <w:t>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44347A" w:rsidRDefault="0044347A">
      <w:pPr>
        <w:pStyle w:val="ConsPlusNormal"/>
        <w:spacing w:before="220"/>
        <w:ind w:firstLine="540"/>
        <w:jc w:val="both"/>
      </w:pPr>
      <w:r>
        <w:t>Книга должна быть прошнурована и опечатана. Количество листов в книге заверяется руководителем и уполномоченным должностным лицом.</w:t>
      </w:r>
    </w:p>
    <w:p w:rsidR="0044347A" w:rsidRDefault="0044347A">
      <w:pPr>
        <w:pStyle w:val="ConsPlusNormal"/>
        <w:spacing w:before="220"/>
        <w:ind w:firstLine="540"/>
        <w:jc w:val="both"/>
      </w:pPr>
      <w:r>
        <w:t>Бланки строгой отчетности хранятся в металлических шкафах и (или) сейфах. По окончании рабочего дня места хранения бланков опечатываются.</w:t>
      </w:r>
    </w:p>
    <w:p w:rsidR="0044347A" w:rsidRDefault="0044347A">
      <w:pPr>
        <w:pStyle w:val="ConsPlusNormal"/>
        <w:spacing w:before="220"/>
        <w:ind w:firstLine="540"/>
        <w:jc w:val="both"/>
      </w:pPr>
      <w:r>
        <w:t>Внутреннее перемещение бланков строгой отчетности оформляется Требованием-накладной (ф. 0504204).</w:t>
      </w:r>
    </w:p>
    <w:p w:rsidR="0044347A" w:rsidRDefault="0044347A">
      <w:pPr>
        <w:pStyle w:val="ConsPlusNormal"/>
        <w:spacing w:before="220"/>
        <w:ind w:firstLine="540"/>
        <w:jc w:val="both"/>
      </w:pPr>
      <w:r>
        <w:t>Списание (в том числе испорченных бланков строгой отчетности) производится по Акту о списании бланков строгой отчетности (ф. 0504816).</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2"/>
      </w:pPr>
      <w:r>
        <w:t>Приложение N 1</w:t>
      </w:r>
    </w:p>
    <w:p w:rsidR="0044347A" w:rsidRDefault="0044347A">
      <w:pPr>
        <w:pStyle w:val="ConsPlusNormal"/>
        <w:jc w:val="right"/>
      </w:pPr>
      <w:r>
        <w:t>к Порядку приемки, хранения, выдачи</w:t>
      </w:r>
    </w:p>
    <w:p w:rsidR="0044347A" w:rsidRDefault="0044347A">
      <w:pPr>
        <w:pStyle w:val="ConsPlusNormal"/>
        <w:jc w:val="right"/>
      </w:pPr>
      <w:r>
        <w:t>и списания бланков строгой отчетности</w:t>
      </w:r>
    </w:p>
    <w:p w:rsidR="0044347A" w:rsidRDefault="0044347A">
      <w:pPr>
        <w:pStyle w:val="ConsPlusNormal"/>
        <w:jc w:val="both"/>
      </w:pPr>
    </w:p>
    <w:p w:rsidR="0044347A" w:rsidRDefault="0044347A">
      <w:pPr>
        <w:pStyle w:val="ConsPlusNonformat"/>
        <w:jc w:val="both"/>
      </w:pPr>
      <w:r>
        <w:t xml:space="preserve">                                                                  УТВЕРЖДАЮ</w:t>
      </w:r>
    </w:p>
    <w:p w:rsidR="0044347A" w:rsidRDefault="0044347A">
      <w:pPr>
        <w:pStyle w:val="ConsPlusNonformat"/>
        <w:jc w:val="both"/>
      </w:pPr>
    </w:p>
    <w:p w:rsidR="0044347A" w:rsidRDefault="0044347A">
      <w:pPr>
        <w:pStyle w:val="ConsPlusNonformat"/>
        <w:jc w:val="both"/>
      </w:pPr>
      <w:r>
        <w:t xml:space="preserve">                                (должность, фамилия, инициалы руководителя)</w:t>
      </w:r>
    </w:p>
    <w:p w:rsidR="0044347A" w:rsidRDefault="0044347A">
      <w:pPr>
        <w:pStyle w:val="ConsPlusNonformat"/>
        <w:jc w:val="both"/>
      </w:pPr>
    </w:p>
    <w:p w:rsidR="0044347A" w:rsidRDefault="0044347A">
      <w:pPr>
        <w:pStyle w:val="ConsPlusNonformat"/>
        <w:jc w:val="both"/>
      </w:pPr>
      <w:bookmarkStart w:id="7" w:name="P953"/>
      <w:bookmarkEnd w:id="7"/>
      <w:r>
        <w:t xml:space="preserve">                                    АКТ</w:t>
      </w:r>
    </w:p>
    <w:p w:rsidR="0044347A" w:rsidRDefault="0044347A">
      <w:pPr>
        <w:pStyle w:val="ConsPlusNonformat"/>
        <w:jc w:val="both"/>
      </w:pPr>
      <w:r>
        <w:t xml:space="preserve">                    приемки бланков строгой отчетности</w:t>
      </w:r>
    </w:p>
    <w:p w:rsidR="0044347A" w:rsidRDefault="0044347A">
      <w:pPr>
        <w:pStyle w:val="ConsPlusNonformat"/>
        <w:jc w:val="both"/>
      </w:pPr>
    </w:p>
    <w:p w:rsidR="0044347A" w:rsidRDefault="0044347A">
      <w:pPr>
        <w:pStyle w:val="ConsPlusNonformat"/>
        <w:jc w:val="both"/>
      </w:pPr>
      <w:r>
        <w:t>"____" __________ 20___ г.                                          N _____</w:t>
      </w:r>
    </w:p>
    <w:p w:rsidR="0044347A" w:rsidRDefault="0044347A">
      <w:pPr>
        <w:pStyle w:val="ConsPlusNonformat"/>
        <w:jc w:val="both"/>
      </w:pPr>
    </w:p>
    <w:p w:rsidR="0044347A" w:rsidRDefault="0044347A">
      <w:pPr>
        <w:pStyle w:val="ConsPlusNonformat"/>
        <w:jc w:val="both"/>
      </w:pPr>
      <w:r>
        <w:t>Комиссия в составе:</w:t>
      </w:r>
    </w:p>
    <w:p w:rsidR="0044347A" w:rsidRDefault="0044347A">
      <w:pPr>
        <w:pStyle w:val="ConsPlusNonformat"/>
        <w:jc w:val="both"/>
      </w:pPr>
      <w:r>
        <w:t>Председатель                 (должность, фамилия, инициалы)</w:t>
      </w:r>
    </w:p>
    <w:p w:rsidR="0044347A" w:rsidRDefault="0044347A">
      <w:pPr>
        <w:pStyle w:val="ConsPlusNonformat"/>
        <w:jc w:val="both"/>
      </w:pPr>
      <w:r>
        <w:t xml:space="preserve">             ______________________________________________________________</w:t>
      </w:r>
    </w:p>
    <w:p w:rsidR="0044347A" w:rsidRDefault="0044347A">
      <w:pPr>
        <w:pStyle w:val="ConsPlusNonformat"/>
        <w:jc w:val="both"/>
      </w:pPr>
      <w:r>
        <w:t>Члены комиссии:</w:t>
      </w:r>
    </w:p>
    <w:p w:rsidR="0044347A" w:rsidRDefault="0044347A">
      <w:pPr>
        <w:pStyle w:val="ConsPlusNonformat"/>
        <w:jc w:val="both"/>
      </w:pPr>
      <w:r>
        <w:t xml:space="preserve">                      (должность, фамилия, инициалы)</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 xml:space="preserve">                      (должность, фамилия, инициалы)</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 xml:space="preserve">                      (должность, фамилия, инициалы)</w:t>
      </w:r>
    </w:p>
    <w:p w:rsidR="0044347A" w:rsidRDefault="0044347A">
      <w:pPr>
        <w:pStyle w:val="ConsPlusNonformat"/>
        <w:jc w:val="both"/>
      </w:pPr>
      <w:r>
        <w:t>__________________________________________________________________________,</w:t>
      </w:r>
    </w:p>
    <w:p w:rsidR="0044347A" w:rsidRDefault="0044347A">
      <w:pPr>
        <w:pStyle w:val="ConsPlusNonformat"/>
        <w:jc w:val="both"/>
      </w:pPr>
      <w:proofErr w:type="gramStart"/>
      <w:r>
        <w:t>назначенная</w:t>
      </w:r>
      <w:proofErr w:type="gramEnd"/>
      <w:r>
        <w:t xml:space="preserve"> (распорядительный акт руководителя)</w:t>
      </w:r>
    </w:p>
    <w:p w:rsidR="0044347A" w:rsidRDefault="0044347A">
      <w:pPr>
        <w:pStyle w:val="ConsPlusNonformat"/>
        <w:jc w:val="both"/>
      </w:pPr>
      <w:r>
        <w:t>от "____" ___________ 20___ г. N _____,</w:t>
      </w:r>
    </w:p>
    <w:p w:rsidR="0044347A" w:rsidRDefault="0044347A">
      <w:pPr>
        <w:pStyle w:val="ConsPlusNonformat"/>
        <w:jc w:val="both"/>
      </w:pPr>
      <w:r>
        <w:t>произвела проверку фактического наличия бланков строгой отчетности,</w:t>
      </w:r>
    </w:p>
    <w:p w:rsidR="0044347A" w:rsidRDefault="0044347A">
      <w:pPr>
        <w:pStyle w:val="ConsPlusNonformat"/>
        <w:jc w:val="both"/>
      </w:pPr>
      <w:r>
        <w:t>полученных от ____________________________________________________________,</w:t>
      </w:r>
    </w:p>
    <w:p w:rsidR="0044347A" w:rsidRDefault="0044347A">
      <w:pPr>
        <w:pStyle w:val="ConsPlusNonformat"/>
        <w:jc w:val="both"/>
      </w:pPr>
      <w:r>
        <w:t>согласно счету от "___" _________ 20___ г. N ______________________________</w:t>
      </w:r>
    </w:p>
    <w:p w:rsidR="0044347A" w:rsidRDefault="0044347A">
      <w:pPr>
        <w:pStyle w:val="ConsPlusNonformat"/>
        <w:jc w:val="both"/>
      </w:pPr>
      <w:r>
        <w:t>и накладной от "___" _________ 20___ г. N ________________________________.</w:t>
      </w:r>
    </w:p>
    <w:p w:rsidR="0044347A" w:rsidRDefault="0044347A">
      <w:pPr>
        <w:pStyle w:val="ConsPlusNonformat"/>
        <w:jc w:val="both"/>
      </w:pPr>
      <w:r>
        <w:t>В результате проверки выявлено:</w:t>
      </w:r>
    </w:p>
    <w:p w:rsidR="0044347A" w:rsidRDefault="0044347A">
      <w:pPr>
        <w:pStyle w:val="ConsPlusNonformat"/>
        <w:jc w:val="both"/>
      </w:pPr>
      <w:r>
        <w:t>1. Состояние упаковки _____________________________________________________</w:t>
      </w:r>
    </w:p>
    <w:p w:rsidR="0044347A" w:rsidRDefault="0044347A">
      <w:pPr>
        <w:pStyle w:val="ConsPlusNonformat"/>
        <w:jc w:val="both"/>
      </w:pPr>
      <w:r>
        <w:t>2. Наличие документов строгой отчетности:</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50"/>
        <w:gridCol w:w="907"/>
        <w:gridCol w:w="814"/>
        <w:gridCol w:w="754"/>
        <w:gridCol w:w="1039"/>
        <w:gridCol w:w="1204"/>
        <w:gridCol w:w="1039"/>
        <w:gridCol w:w="964"/>
      </w:tblGrid>
      <w:tr w:rsidR="0044347A">
        <w:tc>
          <w:tcPr>
            <w:tcW w:w="1474" w:type="dxa"/>
            <w:vMerge w:val="restart"/>
          </w:tcPr>
          <w:p w:rsidR="0044347A" w:rsidRDefault="0044347A">
            <w:pPr>
              <w:pStyle w:val="ConsPlusNormal"/>
              <w:jc w:val="center"/>
            </w:pPr>
            <w:r>
              <w:t>Наименование и код формы</w:t>
            </w:r>
          </w:p>
        </w:tc>
        <w:tc>
          <w:tcPr>
            <w:tcW w:w="1757" w:type="dxa"/>
            <w:gridSpan w:val="2"/>
          </w:tcPr>
          <w:p w:rsidR="0044347A" w:rsidRDefault="0044347A">
            <w:pPr>
              <w:pStyle w:val="ConsPlusNormal"/>
              <w:jc w:val="center"/>
            </w:pPr>
            <w:r>
              <w:t>Количество бланков (единиц)</w:t>
            </w:r>
          </w:p>
        </w:tc>
        <w:tc>
          <w:tcPr>
            <w:tcW w:w="814" w:type="dxa"/>
            <w:vMerge w:val="restart"/>
          </w:tcPr>
          <w:p w:rsidR="0044347A" w:rsidRDefault="0044347A">
            <w:pPr>
              <w:pStyle w:val="ConsPlusNormal"/>
              <w:jc w:val="center"/>
            </w:pPr>
            <w:r>
              <w:t>N формы</w:t>
            </w:r>
          </w:p>
        </w:tc>
        <w:tc>
          <w:tcPr>
            <w:tcW w:w="754" w:type="dxa"/>
            <w:vMerge w:val="restart"/>
          </w:tcPr>
          <w:p w:rsidR="0044347A" w:rsidRDefault="0044347A">
            <w:pPr>
              <w:pStyle w:val="ConsPlusNormal"/>
              <w:jc w:val="center"/>
            </w:pPr>
            <w:r>
              <w:t>Серия</w:t>
            </w:r>
          </w:p>
        </w:tc>
        <w:tc>
          <w:tcPr>
            <w:tcW w:w="1039" w:type="dxa"/>
            <w:vMerge w:val="restart"/>
          </w:tcPr>
          <w:p w:rsidR="0044347A" w:rsidRDefault="0044347A">
            <w:pPr>
              <w:pStyle w:val="ConsPlusNormal"/>
              <w:jc w:val="center"/>
            </w:pPr>
            <w:r>
              <w:t>Излишки (единиц)</w:t>
            </w:r>
          </w:p>
        </w:tc>
        <w:tc>
          <w:tcPr>
            <w:tcW w:w="1204" w:type="dxa"/>
            <w:vMerge w:val="restart"/>
          </w:tcPr>
          <w:p w:rsidR="0044347A" w:rsidRDefault="0044347A">
            <w:pPr>
              <w:pStyle w:val="ConsPlusNormal"/>
              <w:jc w:val="center"/>
            </w:pPr>
            <w:r>
              <w:t>Недостачи (единиц)</w:t>
            </w:r>
          </w:p>
        </w:tc>
        <w:tc>
          <w:tcPr>
            <w:tcW w:w="1039" w:type="dxa"/>
            <w:vMerge w:val="restart"/>
          </w:tcPr>
          <w:p w:rsidR="0044347A" w:rsidRDefault="0044347A">
            <w:pPr>
              <w:pStyle w:val="ConsPlusNormal"/>
              <w:jc w:val="center"/>
            </w:pPr>
            <w:r>
              <w:t>Брак (единиц)</w:t>
            </w:r>
          </w:p>
        </w:tc>
        <w:tc>
          <w:tcPr>
            <w:tcW w:w="964" w:type="dxa"/>
            <w:vMerge w:val="restart"/>
          </w:tcPr>
          <w:p w:rsidR="0044347A" w:rsidRDefault="0044347A">
            <w:pPr>
              <w:pStyle w:val="ConsPlusNormal"/>
              <w:jc w:val="center"/>
            </w:pPr>
            <w:r>
              <w:t xml:space="preserve">На общую сумму, </w:t>
            </w:r>
            <w:r>
              <w:lastRenderedPageBreak/>
              <w:t>руб.</w:t>
            </w:r>
          </w:p>
        </w:tc>
      </w:tr>
      <w:tr w:rsidR="0044347A">
        <w:tc>
          <w:tcPr>
            <w:tcW w:w="1474" w:type="dxa"/>
            <w:vMerge/>
          </w:tcPr>
          <w:p w:rsidR="0044347A" w:rsidRDefault="0044347A"/>
        </w:tc>
        <w:tc>
          <w:tcPr>
            <w:tcW w:w="850" w:type="dxa"/>
          </w:tcPr>
          <w:p w:rsidR="0044347A" w:rsidRDefault="0044347A">
            <w:pPr>
              <w:pStyle w:val="ConsPlusNormal"/>
              <w:jc w:val="center"/>
            </w:pPr>
            <w:r>
              <w:t>по накладной</w:t>
            </w:r>
          </w:p>
        </w:tc>
        <w:tc>
          <w:tcPr>
            <w:tcW w:w="907" w:type="dxa"/>
          </w:tcPr>
          <w:p w:rsidR="0044347A" w:rsidRDefault="0044347A">
            <w:pPr>
              <w:pStyle w:val="ConsPlusNormal"/>
              <w:jc w:val="center"/>
            </w:pPr>
            <w:r>
              <w:t>фактическое</w:t>
            </w:r>
          </w:p>
        </w:tc>
        <w:tc>
          <w:tcPr>
            <w:tcW w:w="814" w:type="dxa"/>
            <w:vMerge/>
          </w:tcPr>
          <w:p w:rsidR="0044347A" w:rsidRDefault="0044347A"/>
        </w:tc>
        <w:tc>
          <w:tcPr>
            <w:tcW w:w="754" w:type="dxa"/>
            <w:vMerge/>
          </w:tcPr>
          <w:p w:rsidR="0044347A" w:rsidRDefault="0044347A"/>
        </w:tc>
        <w:tc>
          <w:tcPr>
            <w:tcW w:w="1039" w:type="dxa"/>
            <w:vMerge/>
          </w:tcPr>
          <w:p w:rsidR="0044347A" w:rsidRDefault="0044347A"/>
        </w:tc>
        <w:tc>
          <w:tcPr>
            <w:tcW w:w="1204" w:type="dxa"/>
            <w:vMerge/>
          </w:tcPr>
          <w:p w:rsidR="0044347A" w:rsidRDefault="0044347A"/>
        </w:tc>
        <w:tc>
          <w:tcPr>
            <w:tcW w:w="1039" w:type="dxa"/>
            <w:vMerge/>
          </w:tcPr>
          <w:p w:rsidR="0044347A" w:rsidRDefault="0044347A"/>
        </w:tc>
        <w:tc>
          <w:tcPr>
            <w:tcW w:w="964" w:type="dxa"/>
            <w:vMerge/>
          </w:tcPr>
          <w:p w:rsidR="0044347A" w:rsidRDefault="0044347A"/>
        </w:tc>
      </w:tr>
      <w:tr w:rsidR="0044347A">
        <w:tc>
          <w:tcPr>
            <w:tcW w:w="1474" w:type="dxa"/>
          </w:tcPr>
          <w:p w:rsidR="0044347A" w:rsidRDefault="0044347A">
            <w:pPr>
              <w:pStyle w:val="ConsPlusNormal"/>
              <w:jc w:val="center"/>
            </w:pPr>
            <w:r>
              <w:lastRenderedPageBreak/>
              <w:t>1</w:t>
            </w:r>
          </w:p>
        </w:tc>
        <w:tc>
          <w:tcPr>
            <w:tcW w:w="850" w:type="dxa"/>
          </w:tcPr>
          <w:p w:rsidR="0044347A" w:rsidRDefault="0044347A">
            <w:pPr>
              <w:pStyle w:val="ConsPlusNormal"/>
              <w:jc w:val="center"/>
            </w:pPr>
            <w:r>
              <w:t>2</w:t>
            </w:r>
          </w:p>
        </w:tc>
        <w:tc>
          <w:tcPr>
            <w:tcW w:w="907" w:type="dxa"/>
          </w:tcPr>
          <w:p w:rsidR="0044347A" w:rsidRDefault="0044347A">
            <w:pPr>
              <w:pStyle w:val="ConsPlusNormal"/>
              <w:jc w:val="center"/>
            </w:pPr>
            <w:r>
              <w:t>3</w:t>
            </w:r>
          </w:p>
        </w:tc>
        <w:tc>
          <w:tcPr>
            <w:tcW w:w="814" w:type="dxa"/>
          </w:tcPr>
          <w:p w:rsidR="0044347A" w:rsidRDefault="0044347A">
            <w:pPr>
              <w:pStyle w:val="ConsPlusNormal"/>
              <w:jc w:val="center"/>
            </w:pPr>
            <w:r>
              <w:t>4</w:t>
            </w:r>
          </w:p>
        </w:tc>
        <w:tc>
          <w:tcPr>
            <w:tcW w:w="754" w:type="dxa"/>
          </w:tcPr>
          <w:p w:rsidR="0044347A" w:rsidRDefault="0044347A">
            <w:pPr>
              <w:pStyle w:val="ConsPlusNormal"/>
              <w:jc w:val="center"/>
            </w:pPr>
            <w:r>
              <w:t>5</w:t>
            </w:r>
          </w:p>
        </w:tc>
        <w:tc>
          <w:tcPr>
            <w:tcW w:w="1039" w:type="dxa"/>
          </w:tcPr>
          <w:p w:rsidR="0044347A" w:rsidRDefault="0044347A">
            <w:pPr>
              <w:pStyle w:val="ConsPlusNormal"/>
              <w:jc w:val="center"/>
            </w:pPr>
            <w:r>
              <w:t>6</w:t>
            </w:r>
          </w:p>
        </w:tc>
        <w:tc>
          <w:tcPr>
            <w:tcW w:w="1204" w:type="dxa"/>
          </w:tcPr>
          <w:p w:rsidR="0044347A" w:rsidRDefault="0044347A">
            <w:pPr>
              <w:pStyle w:val="ConsPlusNormal"/>
              <w:jc w:val="center"/>
            </w:pPr>
            <w:r>
              <w:t>7</w:t>
            </w:r>
          </w:p>
        </w:tc>
        <w:tc>
          <w:tcPr>
            <w:tcW w:w="1039" w:type="dxa"/>
          </w:tcPr>
          <w:p w:rsidR="0044347A" w:rsidRDefault="0044347A">
            <w:pPr>
              <w:pStyle w:val="ConsPlusNormal"/>
              <w:jc w:val="center"/>
            </w:pPr>
            <w:r>
              <w:t>8</w:t>
            </w:r>
          </w:p>
        </w:tc>
        <w:tc>
          <w:tcPr>
            <w:tcW w:w="964" w:type="dxa"/>
          </w:tcPr>
          <w:p w:rsidR="0044347A" w:rsidRDefault="0044347A">
            <w:pPr>
              <w:pStyle w:val="ConsPlusNormal"/>
              <w:jc w:val="center"/>
            </w:pPr>
            <w:r>
              <w:t>9</w:t>
            </w:r>
          </w:p>
        </w:tc>
      </w:tr>
      <w:tr w:rsidR="0044347A">
        <w:tc>
          <w:tcPr>
            <w:tcW w:w="1474" w:type="dxa"/>
          </w:tcPr>
          <w:p w:rsidR="0044347A" w:rsidRDefault="0044347A">
            <w:pPr>
              <w:pStyle w:val="ConsPlusNormal"/>
            </w:pPr>
          </w:p>
        </w:tc>
        <w:tc>
          <w:tcPr>
            <w:tcW w:w="850" w:type="dxa"/>
          </w:tcPr>
          <w:p w:rsidR="0044347A" w:rsidRDefault="0044347A">
            <w:pPr>
              <w:pStyle w:val="ConsPlusNormal"/>
            </w:pPr>
          </w:p>
        </w:tc>
        <w:tc>
          <w:tcPr>
            <w:tcW w:w="907" w:type="dxa"/>
          </w:tcPr>
          <w:p w:rsidR="0044347A" w:rsidRDefault="0044347A">
            <w:pPr>
              <w:pStyle w:val="ConsPlusNormal"/>
            </w:pPr>
          </w:p>
        </w:tc>
        <w:tc>
          <w:tcPr>
            <w:tcW w:w="814" w:type="dxa"/>
          </w:tcPr>
          <w:p w:rsidR="0044347A" w:rsidRDefault="0044347A">
            <w:pPr>
              <w:pStyle w:val="ConsPlusNormal"/>
            </w:pPr>
          </w:p>
        </w:tc>
        <w:tc>
          <w:tcPr>
            <w:tcW w:w="754" w:type="dxa"/>
          </w:tcPr>
          <w:p w:rsidR="0044347A" w:rsidRDefault="0044347A">
            <w:pPr>
              <w:pStyle w:val="ConsPlusNormal"/>
            </w:pPr>
          </w:p>
        </w:tc>
        <w:tc>
          <w:tcPr>
            <w:tcW w:w="1039" w:type="dxa"/>
          </w:tcPr>
          <w:p w:rsidR="0044347A" w:rsidRDefault="0044347A">
            <w:pPr>
              <w:pStyle w:val="ConsPlusNormal"/>
            </w:pPr>
          </w:p>
        </w:tc>
        <w:tc>
          <w:tcPr>
            <w:tcW w:w="1204" w:type="dxa"/>
          </w:tcPr>
          <w:p w:rsidR="0044347A" w:rsidRDefault="0044347A">
            <w:pPr>
              <w:pStyle w:val="ConsPlusNormal"/>
            </w:pPr>
          </w:p>
        </w:tc>
        <w:tc>
          <w:tcPr>
            <w:tcW w:w="1039" w:type="dxa"/>
          </w:tcPr>
          <w:p w:rsidR="0044347A" w:rsidRDefault="0044347A">
            <w:pPr>
              <w:pStyle w:val="ConsPlusNormal"/>
            </w:pPr>
          </w:p>
        </w:tc>
        <w:tc>
          <w:tcPr>
            <w:tcW w:w="964" w:type="dxa"/>
          </w:tcPr>
          <w:p w:rsidR="0044347A" w:rsidRDefault="0044347A">
            <w:pPr>
              <w:pStyle w:val="ConsPlusNormal"/>
            </w:pPr>
          </w:p>
        </w:tc>
      </w:tr>
      <w:tr w:rsidR="0044347A">
        <w:tc>
          <w:tcPr>
            <w:tcW w:w="1474" w:type="dxa"/>
          </w:tcPr>
          <w:p w:rsidR="0044347A" w:rsidRDefault="0044347A">
            <w:pPr>
              <w:pStyle w:val="ConsPlusNormal"/>
            </w:pPr>
          </w:p>
        </w:tc>
        <w:tc>
          <w:tcPr>
            <w:tcW w:w="850" w:type="dxa"/>
          </w:tcPr>
          <w:p w:rsidR="0044347A" w:rsidRDefault="0044347A">
            <w:pPr>
              <w:pStyle w:val="ConsPlusNormal"/>
            </w:pPr>
          </w:p>
        </w:tc>
        <w:tc>
          <w:tcPr>
            <w:tcW w:w="907" w:type="dxa"/>
          </w:tcPr>
          <w:p w:rsidR="0044347A" w:rsidRDefault="0044347A">
            <w:pPr>
              <w:pStyle w:val="ConsPlusNormal"/>
            </w:pPr>
          </w:p>
        </w:tc>
        <w:tc>
          <w:tcPr>
            <w:tcW w:w="814" w:type="dxa"/>
          </w:tcPr>
          <w:p w:rsidR="0044347A" w:rsidRDefault="0044347A">
            <w:pPr>
              <w:pStyle w:val="ConsPlusNormal"/>
            </w:pPr>
          </w:p>
        </w:tc>
        <w:tc>
          <w:tcPr>
            <w:tcW w:w="754" w:type="dxa"/>
          </w:tcPr>
          <w:p w:rsidR="0044347A" w:rsidRDefault="0044347A">
            <w:pPr>
              <w:pStyle w:val="ConsPlusNormal"/>
            </w:pPr>
          </w:p>
        </w:tc>
        <w:tc>
          <w:tcPr>
            <w:tcW w:w="1039" w:type="dxa"/>
          </w:tcPr>
          <w:p w:rsidR="0044347A" w:rsidRDefault="0044347A">
            <w:pPr>
              <w:pStyle w:val="ConsPlusNormal"/>
            </w:pPr>
          </w:p>
        </w:tc>
        <w:tc>
          <w:tcPr>
            <w:tcW w:w="1204" w:type="dxa"/>
          </w:tcPr>
          <w:p w:rsidR="0044347A" w:rsidRDefault="0044347A">
            <w:pPr>
              <w:pStyle w:val="ConsPlusNormal"/>
            </w:pPr>
          </w:p>
        </w:tc>
        <w:tc>
          <w:tcPr>
            <w:tcW w:w="1039" w:type="dxa"/>
          </w:tcPr>
          <w:p w:rsidR="0044347A" w:rsidRDefault="0044347A">
            <w:pPr>
              <w:pStyle w:val="ConsPlusNormal"/>
            </w:pPr>
          </w:p>
        </w:tc>
        <w:tc>
          <w:tcPr>
            <w:tcW w:w="964" w:type="dxa"/>
          </w:tcPr>
          <w:p w:rsidR="0044347A" w:rsidRDefault="0044347A">
            <w:pPr>
              <w:pStyle w:val="ConsPlusNormal"/>
            </w:pPr>
          </w:p>
        </w:tc>
      </w:tr>
      <w:tr w:rsidR="0044347A">
        <w:tc>
          <w:tcPr>
            <w:tcW w:w="1474" w:type="dxa"/>
          </w:tcPr>
          <w:p w:rsidR="0044347A" w:rsidRDefault="0044347A">
            <w:pPr>
              <w:pStyle w:val="ConsPlusNormal"/>
            </w:pPr>
          </w:p>
        </w:tc>
        <w:tc>
          <w:tcPr>
            <w:tcW w:w="850" w:type="dxa"/>
          </w:tcPr>
          <w:p w:rsidR="0044347A" w:rsidRDefault="0044347A">
            <w:pPr>
              <w:pStyle w:val="ConsPlusNormal"/>
            </w:pPr>
          </w:p>
        </w:tc>
        <w:tc>
          <w:tcPr>
            <w:tcW w:w="907" w:type="dxa"/>
          </w:tcPr>
          <w:p w:rsidR="0044347A" w:rsidRDefault="0044347A">
            <w:pPr>
              <w:pStyle w:val="ConsPlusNormal"/>
            </w:pPr>
          </w:p>
        </w:tc>
        <w:tc>
          <w:tcPr>
            <w:tcW w:w="814" w:type="dxa"/>
          </w:tcPr>
          <w:p w:rsidR="0044347A" w:rsidRDefault="0044347A">
            <w:pPr>
              <w:pStyle w:val="ConsPlusNormal"/>
            </w:pPr>
          </w:p>
        </w:tc>
        <w:tc>
          <w:tcPr>
            <w:tcW w:w="754" w:type="dxa"/>
          </w:tcPr>
          <w:p w:rsidR="0044347A" w:rsidRDefault="0044347A">
            <w:pPr>
              <w:pStyle w:val="ConsPlusNormal"/>
            </w:pPr>
          </w:p>
        </w:tc>
        <w:tc>
          <w:tcPr>
            <w:tcW w:w="1039" w:type="dxa"/>
          </w:tcPr>
          <w:p w:rsidR="0044347A" w:rsidRDefault="0044347A">
            <w:pPr>
              <w:pStyle w:val="ConsPlusNormal"/>
            </w:pPr>
          </w:p>
        </w:tc>
        <w:tc>
          <w:tcPr>
            <w:tcW w:w="1204" w:type="dxa"/>
          </w:tcPr>
          <w:p w:rsidR="0044347A" w:rsidRDefault="0044347A">
            <w:pPr>
              <w:pStyle w:val="ConsPlusNormal"/>
            </w:pPr>
          </w:p>
        </w:tc>
        <w:tc>
          <w:tcPr>
            <w:tcW w:w="1039" w:type="dxa"/>
          </w:tcPr>
          <w:p w:rsidR="0044347A" w:rsidRDefault="0044347A">
            <w:pPr>
              <w:pStyle w:val="ConsPlusNormal"/>
            </w:pPr>
          </w:p>
        </w:tc>
        <w:tc>
          <w:tcPr>
            <w:tcW w:w="964" w:type="dxa"/>
          </w:tcPr>
          <w:p w:rsidR="0044347A" w:rsidRDefault="0044347A">
            <w:pPr>
              <w:pStyle w:val="ConsPlusNormal"/>
            </w:pPr>
          </w:p>
        </w:tc>
      </w:tr>
      <w:tr w:rsidR="0044347A">
        <w:tc>
          <w:tcPr>
            <w:tcW w:w="1474" w:type="dxa"/>
          </w:tcPr>
          <w:p w:rsidR="0044347A" w:rsidRDefault="0044347A">
            <w:pPr>
              <w:pStyle w:val="ConsPlusNormal"/>
            </w:pPr>
          </w:p>
        </w:tc>
        <w:tc>
          <w:tcPr>
            <w:tcW w:w="850" w:type="dxa"/>
          </w:tcPr>
          <w:p w:rsidR="0044347A" w:rsidRDefault="0044347A">
            <w:pPr>
              <w:pStyle w:val="ConsPlusNormal"/>
            </w:pPr>
          </w:p>
        </w:tc>
        <w:tc>
          <w:tcPr>
            <w:tcW w:w="907" w:type="dxa"/>
          </w:tcPr>
          <w:p w:rsidR="0044347A" w:rsidRDefault="0044347A">
            <w:pPr>
              <w:pStyle w:val="ConsPlusNormal"/>
            </w:pPr>
          </w:p>
        </w:tc>
        <w:tc>
          <w:tcPr>
            <w:tcW w:w="814" w:type="dxa"/>
          </w:tcPr>
          <w:p w:rsidR="0044347A" w:rsidRDefault="0044347A">
            <w:pPr>
              <w:pStyle w:val="ConsPlusNormal"/>
            </w:pPr>
          </w:p>
        </w:tc>
        <w:tc>
          <w:tcPr>
            <w:tcW w:w="754" w:type="dxa"/>
          </w:tcPr>
          <w:p w:rsidR="0044347A" w:rsidRDefault="0044347A">
            <w:pPr>
              <w:pStyle w:val="ConsPlusNormal"/>
            </w:pPr>
          </w:p>
        </w:tc>
        <w:tc>
          <w:tcPr>
            <w:tcW w:w="1039" w:type="dxa"/>
          </w:tcPr>
          <w:p w:rsidR="0044347A" w:rsidRDefault="0044347A">
            <w:pPr>
              <w:pStyle w:val="ConsPlusNormal"/>
            </w:pPr>
          </w:p>
        </w:tc>
        <w:tc>
          <w:tcPr>
            <w:tcW w:w="1204" w:type="dxa"/>
          </w:tcPr>
          <w:p w:rsidR="0044347A" w:rsidRDefault="0044347A">
            <w:pPr>
              <w:pStyle w:val="ConsPlusNormal"/>
            </w:pPr>
          </w:p>
        </w:tc>
        <w:tc>
          <w:tcPr>
            <w:tcW w:w="1039" w:type="dxa"/>
          </w:tcPr>
          <w:p w:rsidR="0044347A" w:rsidRDefault="0044347A">
            <w:pPr>
              <w:pStyle w:val="ConsPlusNormal"/>
            </w:pPr>
          </w:p>
        </w:tc>
        <w:tc>
          <w:tcPr>
            <w:tcW w:w="964"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Подписи членов комиссии:</w:t>
      </w:r>
    </w:p>
    <w:p w:rsidR="0044347A" w:rsidRDefault="0044347A">
      <w:pPr>
        <w:pStyle w:val="ConsPlusNonformat"/>
        <w:jc w:val="both"/>
      </w:pPr>
      <w:r>
        <w:t>Председатель (должность)     /     (подпись)     /      (расшифровка)</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Члены комиссии: (должность)     /     (подпись)     /     (расшифровка)</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(должность)         /      (подпись)      /         (расшифровка)</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(должность)         /      (подпись)      /         (расшифровка)</w:t>
      </w:r>
    </w:p>
    <w:p w:rsidR="0044347A" w:rsidRDefault="0044347A">
      <w:pPr>
        <w:pStyle w:val="ConsPlusNonformat"/>
        <w:jc w:val="both"/>
      </w:pPr>
      <w:r>
        <w:t>___________________________________________________________________________</w:t>
      </w:r>
    </w:p>
    <w:p w:rsidR="0044347A" w:rsidRDefault="0044347A">
      <w:pPr>
        <w:pStyle w:val="ConsPlusNonformat"/>
        <w:jc w:val="both"/>
      </w:pPr>
      <w:r>
        <w:t xml:space="preserve">Указанные   в   настоящем   акте   бланки   строгой  отчетности  принял  </w:t>
      </w:r>
      <w:proofErr w:type="gramStart"/>
      <w:r>
        <w:t>на</w:t>
      </w:r>
      <w:proofErr w:type="gramEnd"/>
    </w:p>
    <w:p w:rsidR="0044347A" w:rsidRDefault="0044347A">
      <w:pPr>
        <w:pStyle w:val="ConsPlusNonformat"/>
        <w:jc w:val="both"/>
      </w:pPr>
      <w:r>
        <w:t>ответственное хранение и оприходовал в       (наименование документа)</w:t>
      </w:r>
    </w:p>
    <w:p w:rsidR="0044347A" w:rsidRDefault="0044347A">
      <w:pPr>
        <w:pStyle w:val="ConsPlusNonformat"/>
        <w:jc w:val="both"/>
      </w:pPr>
      <w:r>
        <w:t xml:space="preserve">                                       ____________________________________</w:t>
      </w:r>
    </w:p>
    <w:p w:rsidR="0044347A" w:rsidRDefault="0044347A">
      <w:pPr>
        <w:pStyle w:val="ConsPlusNonformat"/>
        <w:jc w:val="both"/>
      </w:pPr>
      <w:r>
        <w:t>N _____ "___" ____________ 20___ г.</w:t>
      </w:r>
    </w:p>
    <w:p w:rsidR="0044347A" w:rsidRDefault="0044347A">
      <w:pPr>
        <w:pStyle w:val="ConsPlusNonformat"/>
        <w:jc w:val="both"/>
      </w:pPr>
    </w:p>
    <w:p w:rsidR="0044347A" w:rsidRDefault="0044347A">
      <w:pPr>
        <w:pStyle w:val="ConsPlusNonformat"/>
        <w:jc w:val="both"/>
      </w:pPr>
      <w:r>
        <w:t>(должность)        /        (фамилия, инициалы)        /     (подпись)</w:t>
      </w:r>
    </w:p>
    <w:p w:rsidR="0044347A" w:rsidRDefault="0044347A">
      <w:pPr>
        <w:pStyle w:val="ConsPlusNonformat"/>
        <w:jc w:val="both"/>
      </w:pPr>
      <w:r>
        <w:t>___________________________________________________________________________</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1"/>
      </w:pPr>
      <w:r>
        <w:t>Приложение N 6</w:t>
      </w:r>
    </w:p>
    <w:p w:rsidR="0044347A" w:rsidRDefault="0044347A">
      <w:pPr>
        <w:pStyle w:val="ConsPlusNormal"/>
        <w:jc w:val="right"/>
      </w:pPr>
      <w:r>
        <w:t>к Учетной политике</w:t>
      </w:r>
    </w:p>
    <w:p w:rsidR="0044347A" w:rsidRDefault="0044347A">
      <w:pPr>
        <w:pStyle w:val="ConsPlusNormal"/>
        <w:jc w:val="right"/>
      </w:pPr>
      <w:r>
        <w:t>для целей бюджетного учета</w:t>
      </w:r>
    </w:p>
    <w:p w:rsidR="0044347A" w:rsidRDefault="0044347A">
      <w:pPr>
        <w:pStyle w:val="ConsPlusNormal"/>
        <w:jc w:val="both"/>
      </w:pPr>
    </w:p>
    <w:p w:rsidR="0044347A" w:rsidRDefault="0044347A">
      <w:pPr>
        <w:pStyle w:val="ConsPlusTitle"/>
        <w:jc w:val="center"/>
      </w:pPr>
      <w:bookmarkStart w:id="8" w:name="P1059"/>
      <w:bookmarkEnd w:id="8"/>
      <w:r>
        <w:t>Порядок</w:t>
      </w:r>
    </w:p>
    <w:p w:rsidR="0044347A" w:rsidRDefault="0044347A">
      <w:pPr>
        <w:pStyle w:val="ConsPlusTitle"/>
        <w:jc w:val="center"/>
      </w:pPr>
      <w:r>
        <w:t>формирования и использования резервов</w:t>
      </w:r>
    </w:p>
    <w:p w:rsidR="0044347A" w:rsidRDefault="0044347A">
      <w:pPr>
        <w:pStyle w:val="ConsPlusTitle"/>
        <w:jc w:val="center"/>
      </w:pPr>
      <w:r>
        <w:t>предстоящих расходов</w:t>
      </w:r>
    </w:p>
    <w:p w:rsidR="0044347A" w:rsidRDefault="0044347A">
      <w:pPr>
        <w:pStyle w:val="ConsPlusNormal"/>
        <w:jc w:val="both"/>
      </w:pPr>
    </w:p>
    <w:p w:rsidR="0044347A" w:rsidRDefault="0044347A">
      <w:pPr>
        <w:pStyle w:val="ConsPlusTitle"/>
        <w:jc w:val="center"/>
        <w:outlineLvl w:val="2"/>
      </w:pPr>
      <w:r>
        <w:t>1. Общие положения</w:t>
      </w:r>
    </w:p>
    <w:p w:rsidR="0044347A" w:rsidRDefault="0044347A">
      <w:pPr>
        <w:pStyle w:val="ConsPlusNormal"/>
        <w:jc w:val="both"/>
      </w:pPr>
    </w:p>
    <w:p w:rsidR="0044347A" w:rsidRDefault="0044347A">
      <w:pPr>
        <w:pStyle w:val="ConsPlusNormal"/>
        <w:ind w:firstLine="540"/>
        <w:jc w:val="both"/>
      </w:pPr>
      <w:r>
        <w:t>1.1. В учете формируются следующие резервы:</w:t>
      </w:r>
    </w:p>
    <w:p w:rsidR="0044347A" w:rsidRDefault="0044347A">
      <w:pPr>
        <w:pStyle w:val="ConsPlusNormal"/>
        <w:spacing w:before="220"/>
        <w:ind w:firstLine="540"/>
        <w:jc w:val="both"/>
      </w:pPr>
      <w: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4347A" w:rsidRDefault="0044347A">
      <w:pPr>
        <w:pStyle w:val="ConsPlusNormal"/>
        <w:spacing w:before="220"/>
        <w:ind w:firstLine="540"/>
        <w:jc w:val="both"/>
      </w:pPr>
      <w:r>
        <w:t>1.2. Каждый резерв используется только на покрытие тех расходов, в отношении которых он был создан.</w:t>
      </w:r>
    </w:p>
    <w:p w:rsidR="0044347A" w:rsidRDefault="0044347A">
      <w:pPr>
        <w:pStyle w:val="ConsPlusNormal"/>
        <w:spacing w:before="220"/>
        <w:ind w:firstLine="540"/>
        <w:jc w:val="both"/>
      </w:pPr>
      <w: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44347A" w:rsidRDefault="0044347A">
      <w:pPr>
        <w:pStyle w:val="ConsPlusNormal"/>
        <w:spacing w:before="220"/>
        <w:ind w:firstLine="540"/>
        <w:jc w:val="both"/>
      </w:pPr>
      <w:r>
        <w:lastRenderedPageBreak/>
        <w:t>1.4. Для отражения конкретных резервов на счете 0 401 60 000 вводятся аналитические коды в порядке, определенном Рабочим планом счетов.</w:t>
      </w:r>
    </w:p>
    <w:p w:rsidR="0044347A" w:rsidRDefault="0044347A">
      <w:pPr>
        <w:pStyle w:val="ConsPlusNormal"/>
        <w:jc w:val="both"/>
      </w:pPr>
    </w:p>
    <w:p w:rsidR="0044347A" w:rsidRDefault="0044347A">
      <w:pPr>
        <w:pStyle w:val="ConsPlusTitle"/>
        <w:jc w:val="center"/>
        <w:outlineLvl w:val="3"/>
      </w:pPr>
      <w:r>
        <w:t>Резерв для оплаты отпусков</w:t>
      </w:r>
    </w:p>
    <w:p w:rsidR="0044347A" w:rsidRDefault="0044347A">
      <w:pPr>
        <w:pStyle w:val="ConsPlusNormal"/>
        <w:jc w:val="both"/>
      </w:pPr>
    </w:p>
    <w:p w:rsidR="0044347A" w:rsidRDefault="0044347A">
      <w:pPr>
        <w:pStyle w:val="ConsPlusNormal"/>
        <w:ind w:firstLine="540"/>
        <w:jc w:val="both"/>
      </w:pPr>
      <w:r>
        <w:t>1.5. В целях расчета резерва для оплаты отпусков осуществляется оценка обязательств по состоянию на конец каждого календарного года.</w:t>
      </w:r>
    </w:p>
    <w:p w:rsidR="0044347A" w:rsidRDefault="0044347A">
      <w:pPr>
        <w:pStyle w:val="ConsPlusNormal"/>
        <w:spacing w:before="220"/>
        <w:ind w:firstLine="540"/>
        <w:jc w:val="both"/>
      </w:pPr>
      <w:r>
        <w:t>1.6.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44347A" w:rsidRDefault="0044347A">
      <w:pPr>
        <w:pStyle w:val="ConsPlusNormal"/>
        <w:spacing w:before="220"/>
        <w:ind w:firstLine="540"/>
        <w:jc w:val="both"/>
      </w:pPr>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4347A" w:rsidRDefault="0044347A">
      <w:pPr>
        <w:pStyle w:val="ConsPlusNormal"/>
        <w:spacing w:before="220"/>
        <w:ind w:firstLine="540"/>
        <w:jc w:val="both"/>
      </w:pPr>
      <w:r>
        <w:t xml:space="preserve">1.7. Для определения размера обязательства за пять рабочих дней до окончания каждого расчетного периода формируются </w:t>
      </w:r>
      <w:hyperlink w:anchor="P1105" w:history="1">
        <w:r>
          <w:rPr>
            <w:color w:val="0000FF"/>
          </w:rPr>
          <w:t>сведения</w:t>
        </w:r>
      </w:hyperlink>
      <w:r>
        <w:t xml:space="preserve"> о неиспользованных днях отпуска по каждому работнику по форме, приведенной в приложении N 1 к настоящему Порядку.</w:t>
      </w:r>
    </w:p>
    <w:p w:rsidR="0044347A" w:rsidRDefault="0044347A">
      <w:pPr>
        <w:pStyle w:val="ConsPlusNormal"/>
        <w:spacing w:before="220"/>
        <w:ind w:firstLine="540"/>
        <w:jc w:val="both"/>
      </w:pPr>
      <w:r>
        <w:t>1.8. Резерв для оплаты отпусков состоит из определяемых отдельно обязательств:</w:t>
      </w:r>
    </w:p>
    <w:p w:rsidR="0044347A" w:rsidRDefault="0044347A">
      <w:pPr>
        <w:pStyle w:val="ConsPlusNormal"/>
        <w:spacing w:before="220"/>
        <w:ind w:firstLine="540"/>
        <w:jc w:val="both"/>
      </w:pPr>
      <w:r>
        <w:t>- на оплату отпусков работникам;</w:t>
      </w:r>
    </w:p>
    <w:p w:rsidR="0044347A" w:rsidRDefault="0044347A">
      <w:pPr>
        <w:pStyle w:val="ConsPlusNormal"/>
        <w:spacing w:before="220"/>
        <w:ind w:firstLine="540"/>
        <w:jc w:val="both"/>
      </w:pPr>
      <w:r>
        <w:t>- на уплату страховых взносов.</w:t>
      </w:r>
    </w:p>
    <w:p w:rsidR="0044347A" w:rsidRDefault="0044347A">
      <w:pPr>
        <w:pStyle w:val="ConsPlusNormal"/>
        <w:spacing w:before="220"/>
        <w:ind w:firstLine="540"/>
        <w:jc w:val="both"/>
      </w:pPr>
      <w:r>
        <w:t>1.9. Расчет оценки обязательства на оплату отпусков производится в целом по формуле:</w:t>
      </w:r>
    </w:p>
    <w:p w:rsidR="0044347A" w:rsidRDefault="0044347A">
      <w:pPr>
        <w:pStyle w:val="ConsPlusNormal"/>
        <w:jc w:val="both"/>
      </w:pPr>
    </w:p>
    <w:p w:rsidR="0044347A" w:rsidRDefault="0044347A">
      <w:pPr>
        <w:pStyle w:val="ConsPlusNormal"/>
        <w:jc w:val="center"/>
      </w:pPr>
      <w:r w:rsidRPr="004C1332">
        <w:rPr>
          <w:position w:val="-11"/>
        </w:rPr>
        <w:pict>
          <v:shape id="_x0000_i1025" style="width:284.65pt;height:22.6pt" coordsize="" o:spt="100" adj="0,,0" path="" filled="f" stroked="f">
            <v:stroke joinstyle="miter"/>
            <v:imagedata r:id="rId193" o:title="base_23650_111927_32768"/>
            <v:formulas/>
            <v:path o:connecttype="segments"/>
          </v:shape>
        </w:pict>
      </w:r>
    </w:p>
    <w:p w:rsidR="0044347A" w:rsidRDefault="0044347A">
      <w:pPr>
        <w:pStyle w:val="ConsPlusNormal"/>
        <w:jc w:val="both"/>
      </w:pPr>
    </w:p>
    <w:p w:rsidR="0044347A" w:rsidRDefault="0044347A">
      <w:pPr>
        <w:pStyle w:val="ConsPlusNormal"/>
        <w:ind w:firstLine="540"/>
        <w:jc w:val="both"/>
      </w:pPr>
      <w:r>
        <w:t>где К</w:t>
      </w:r>
      <w:proofErr w:type="gramStart"/>
      <w:r>
        <w:rPr>
          <w:vertAlign w:val="subscript"/>
        </w:rPr>
        <w:t>n</w:t>
      </w:r>
      <w:proofErr w:type="gramEnd"/>
      <w:r>
        <w:t xml:space="preserve"> - количество неиспользованных n-м сотрудником дней отпуска по состоянию на конец расчетного периода;</w:t>
      </w:r>
    </w:p>
    <w:p w:rsidR="0044347A" w:rsidRDefault="0044347A">
      <w:pPr>
        <w:pStyle w:val="ConsPlusNormal"/>
        <w:spacing w:before="220"/>
        <w:ind w:firstLine="540"/>
        <w:jc w:val="both"/>
      </w:pPr>
      <w:r>
        <w:t>СЗП</w:t>
      </w:r>
      <w:proofErr w:type="gramStart"/>
      <w:r>
        <w:rPr>
          <w:vertAlign w:val="subscript"/>
        </w:rPr>
        <w:t>n</w:t>
      </w:r>
      <w:proofErr w:type="gramEnd"/>
      <w:r>
        <w:t xml:space="preserve"> - средний дневной заработок n-го работника, определяемый по состоянию на конец расчетного периода в соответствии с </w:t>
      </w:r>
      <w:hyperlink r:id="rId194" w:history="1">
        <w:r>
          <w:rPr>
            <w:color w:val="0000FF"/>
          </w:rPr>
          <w:t>п. 10</w:t>
        </w:r>
      </w:hyperlink>
      <w:r>
        <w:t xml:space="preserve"> Положения об особенностях порядка исчисления средней заработной платы (утв. Постановлением Правительства РФ от 24.12.2007 N 922);</w:t>
      </w:r>
    </w:p>
    <w:p w:rsidR="0044347A" w:rsidRDefault="0044347A">
      <w:pPr>
        <w:pStyle w:val="ConsPlusNormal"/>
        <w:spacing w:before="220"/>
        <w:ind w:firstLine="540"/>
        <w:jc w:val="both"/>
      </w:pPr>
      <w:r>
        <w:t>n - число работников, имеющих право на оплачиваемые отпуска по состоянию на конец соответствующего периода.</w:t>
      </w:r>
    </w:p>
    <w:p w:rsidR="0044347A" w:rsidRDefault="0044347A">
      <w:pPr>
        <w:pStyle w:val="ConsPlusNormal"/>
        <w:spacing w:before="220"/>
        <w:ind w:firstLine="540"/>
        <w:jc w:val="both"/>
      </w:pPr>
      <w:r>
        <w:t>1.10. Оценка обязательств по сумме страховых взносов рассчитывается в среднем по формуле:</w:t>
      </w:r>
    </w:p>
    <w:p w:rsidR="0044347A" w:rsidRDefault="0044347A">
      <w:pPr>
        <w:pStyle w:val="ConsPlusNormal"/>
        <w:jc w:val="both"/>
      </w:pPr>
    </w:p>
    <w:p w:rsidR="0044347A" w:rsidRDefault="0044347A">
      <w:pPr>
        <w:pStyle w:val="ConsPlusNormal"/>
        <w:jc w:val="center"/>
      </w:pPr>
      <w:r>
        <w:t>Обязательство на уплату страховых взносов =</w:t>
      </w:r>
    </w:p>
    <w:p w:rsidR="0044347A" w:rsidRDefault="0044347A">
      <w:pPr>
        <w:pStyle w:val="ConsPlusNormal"/>
        <w:jc w:val="center"/>
      </w:pPr>
      <w:r>
        <w:t>= Обязательство на оплату отпусков x</w:t>
      </w:r>
      <w:proofErr w:type="gramStart"/>
      <w:r>
        <w:t xml:space="preserve"> С</w:t>
      </w:r>
      <w:proofErr w:type="gramEnd"/>
      <w:r>
        <w:t>,</w:t>
      </w:r>
    </w:p>
    <w:p w:rsidR="0044347A" w:rsidRDefault="0044347A">
      <w:pPr>
        <w:pStyle w:val="ConsPlusNormal"/>
        <w:jc w:val="both"/>
      </w:pPr>
    </w:p>
    <w:p w:rsidR="0044347A" w:rsidRDefault="0044347A">
      <w:pPr>
        <w:pStyle w:val="ConsPlusNormal"/>
        <w:ind w:firstLine="540"/>
        <w:jc w:val="both"/>
      </w:pPr>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44347A" w:rsidRDefault="0044347A">
      <w:pPr>
        <w:pStyle w:val="ConsPlusNormal"/>
        <w:spacing w:before="220"/>
        <w:ind w:firstLine="540"/>
        <w:jc w:val="both"/>
      </w:pPr>
      <w:r>
        <w:t>1.11.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44347A" w:rsidRDefault="0044347A">
      <w:pPr>
        <w:pStyle w:val="ConsPlusNormal"/>
        <w:spacing w:before="220"/>
        <w:ind w:firstLine="540"/>
        <w:jc w:val="both"/>
      </w:pPr>
      <w:r>
        <w:t>1.12.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44347A" w:rsidRDefault="0044347A">
      <w:pPr>
        <w:pStyle w:val="ConsPlusNormal"/>
        <w:spacing w:before="220"/>
        <w:ind w:firstLine="540"/>
        <w:jc w:val="both"/>
      </w:pPr>
      <w:r>
        <w:lastRenderedPageBreak/>
        <w:t>1.13.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44347A" w:rsidRDefault="0044347A">
      <w:pPr>
        <w:pStyle w:val="ConsPlusNormal"/>
        <w:spacing w:before="220"/>
        <w:ind w:firstLine="540"/>
        <w:jc w:val="both"/>
      </w:pPr>
      <w:r>
        <w:t>1.14.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both"/>
      </w:pPr>
    </w:p>
    <w:p w:rsidR="0044347A" w:rsidRDefault="0044347A">
      <w:pPr>
        <w:pStyle w:val="ConsPlusNormal"/>
        <w:jc w:val="right"/>
        <w:outlineLvl w:val="2"/>
      </w:pPr>
      <w:r>
        <w:t>Приложение N 1</w:t>
      </w:r>
    </w:p>
    <w:p w:rsidR="0044347A" w:rsidRDefault="0044347A">
      <w:pPr>
        <w:pStyle w:val="ConsPlusNormal"/>
        <w:jc w:val="right"/>
      </w:pPr>
      <w:r>
        <w:t>к Порядку</w:t>
      </w:r>
    </w:p>
    <w:p w:rsidR="0044347A" w:rsidRDefault="0044347A">
      <w:pPr>
        <w:pStyle w:val="ConsPlusNormal"/>
        <w:jc w:val="both"/>
      </w:pPr>
    </w:p>
    <w:p w:rsidR="0044347A" w:rsidRDefault="0044347A">
      <w:pPr>
        <w:pStyle w:val="ConsPlusNonformat"/>
        <w:jc w:val="both"/>
      </w:pPr>
      <w:bookmarkStart w:id="9" w:name="P1105"/>
      <w:bookmarkEnd w:id="9"/>
      <w:r>
        <w:t xml:space="preserve">                                 Сведения</w:t>
      </w:r>
    </w:p>
    <w:p w:rsidR="0044347A" w:rsidRDefault="0044347A">
      <w:pPr>
        <w:pStyle w:val="ConsPlusNonformat"/>
        <w:jc w:val="both"/>
      </w:pPr>
      <w:r>
        <w:t xml:space="preserve">                о количестве неиспользованных дней отпуска</w:t>
      </w:r>
    </w:p>
    <w:p w:rsidR="0044347A" w:rsidRDefault="0044347A">
      <w:pPr>
        <w:pStyle w:val="ConsPlusNonformat"/>
        <w:jc w:val="both"/>
      </w:pPr>
      <w:r>
        <w:t xml:space="preserve">                 по состоянию на "___" __________ 20___ г.</w:t>
      </w:r>
    </w:p>
    <w:p w:rsidR="0044347A" w:rsidRDefault="0044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0"/>
        <w:gridCol w:w="3685"/>
        <w:gridCol w:w="2551"/>
      </w:tblGrid>
      <w:tr w:rsidR="0044347A">
        <w:tc>
          <w:tcPr>
            <w:tcW w:w="454" w:type="dxa"/>
          </w:tcPr>
          <w:p w:rsidR="0044347A" w:rsidRDefault="0044347A">
            <w:pPr>
              <w:pStyle w:val="ConsPlusNormal"/>
              <w:jc w:val="center"/>
            </w:pPr>
            <w:r>
              <w:t>N</w:t>
            </w:r>
          </w:p>
          <w:p w:rsidR="0044347A" w:rsidRDefault="0044347A">
            <w:pPr>
              <w:pStyle w:val="ConsPlusNormal"/>
              <w:jc w:val="center"/>
            </w:pPr>
            <w:proofErr w:type="gramStart"/>
            <w:r>
              <w:t>п</w:t>
            </w:r>
            <w:proofErr w:type="gramEnd"/>
            <w:r>
              <w:t>/п</w:t>
            </w:r>
          </w:p>
        </w:tc>
        <w:tc>
          <w:tcPr>
            <w:tcW w:w="2380" w:type="dxa"/>
          </w:tcPr>
          <w:p w:rsidR="0044347A" w:rsidRDefault="0044347A">
            <w:pPr>
              <w:pStyle w:val="ConsPlusNormal"/>
              <w:jc w:val="center"/>
            </w:pPr>
            <w:r>
              <w:t>Должность работника</w:t>
            </w:r>
          </w:p>
        </w:tc>
        <w:tc>
          <w:tcPr>
            <w:tcW w:w="3685" w:type="dxa"/>
          </w:tcPr>
          <w:p w:rsidR="0044347A" w:rsidRDefault="0044347A">
            <w:pPr>
              <w:pStyle w:val="ConsPlusNormal"/>
              <w:jc w:val="center"/>
            </w:pPr>
            <w:r>
              <w:t>Ф.И.О.</w:t>
            </w:r>
          </w:p>
        </w:tc>
        <w:tc>
          <w:tcPr>
            <w:tcW w:w="2551" w:type="dxa"/>
          </w:tcPr>
          <w:p w:rsidR="0044347A" w:rsidRDefault="0044347A">
            <w:pPr>
              <w:pStyle w:val="ConsPlusNormal"/>
              <w:jc w:val="center"/>
            </w:pPr>
            <w:r>
              <w:t>Количество неиспользованных дней отпуска за фактически отработанное время</w:t>
            </w:r>
          </w:p>
        </w:tc>
      </w:tr>
      <w:tr w:rsidR="0044347A">
        <w:tc>
          <w:tcPr>
            <w:tcW w:w="454" w:type="dxa"/>
          </w:tcPr>
          <w:p w:rsidR="0044347A" w:rsidRDefault="0044347A">
            <w:pPr>
              <w:pStyle w:val="ConsPlusNormal"/>
            </w:pPr>
          </w:p>
        </w:tc>
        <w:tc>
          <w:tcPr>
            <w:tcW w:w="2380" w:type="dxa"/>
          </w:tcPr>
          <w:p w:rsidR="0044347A" w:rsidRDefault="0044347A">
            <w:pPr>
              <w:pStyle w:val="ConsPlusNormal"/>
            </w:pPr>
          </w:p>
        </w:tc>
        <w:tc>
          <w:tcPr>
            <w:tcW w:w="3685" w:type="dxa"/>
          </w:tcPr>
          <w:p w:rsidR="0044347A" w:rsidRDefault="0044347A">
            <w:pPr>
              <w:pStyle w:val="ConsPlusNormal"/>
            </w:pPr>
          </w:p>
        </w:tc>
        <w:tc>
          <w:tcPr>
            <w:tcW w:w="2551" w:type="dxa"/>
          </w:tcPr>
          <w:p w:rsidR="0044347A" w:rsidRDefault="0044347A">
            <w:pPr>
              <w:pStyle w:val="ConsPlusNormal"/>
            </w:pPr>
          </w:p>
        </w:tc>
      </w:tr>
    </w:tbl>
    <w:p w:rsidR="0044347A" w:rsidRDefault="0044347A">
      <w:pPr>
        <w:pStyle w:val="ConsPlusNormal"/>
        <w:jc w:val="both"/>
      </w:pPr>
    </w:p>
    <w:p w:rsidR="0044347A" w:rsidRDefault="0044347A">
      <w:pPr>
        <w:pStyle w:val="ConsPlusNonformat"/>
        <w:jc w:val="both"/>
      </w:pPr>
      <w:r>
        <w:t>Исполнитель         (должность)        (подпись)         (расшифровка)</w:t>
      </w:r>
    </w:p>
    <w:p w:rsidR="0044347A" w:rsidRDefault="0044347A">
      <w:pPr>
        <w:pStyle w:val="ConsPlusNonformat"/>
        <w:jc w:val="both"/>
      </w:pPr>
      <w:r>
        <w:t xml:space="preserve">                 _________________     _________     ______________________</w:t>
      </w:r>
    </w:p>
    <w:p w:rsidR="0044347A" w:rsidRDefault="0044347A">
      <w:pPr>
        <w:pStyle w:val="ConsPlusNonformat"/>
        <w:jc w:val="both"/>
      </w:pPr>
    </w:p>
    <w:p w:rsidR="0044347A" w:rsidRDefault="0044347A">
      <w:pPr>
        <w:pStyle w:val="ConsPlusNonformat"/>
        <w:jc w:val="both"/>
      </w:pPr>
      <w:r>
        <w:t>"___" ____________ 20___ г.</w:t>
      </w:r>
    </w:p>
    <w:p w:rsidR="0044347A" w:rsidRDefault="0044347A">
      <w:pPr>
        <w:pStyle w:val="ConsPlusNormal"/>
        <w:jc w:val="both"/>
      </w:pPr>
    </w:p>
    <w:p w:rsidR="0044347A" w:rsidRDefault="0044347A">
      <w:pPr>
        <w:pStyle w:val="ConsPlusNormal"/>
        <w:jc w:val="both"/>
      </w:pPr>
    </w:p>
    <w:p w:rsidR="0044347A" w:rsidRDefault="0044347A">
      <w:pPr>
        <w:pStyle w:val="ConsPlusNormal"/>
        <w:pBdr>
          <w:top w:val="single" w:sz="6" w:space="0" w:color="auto"/>
        </w:pBdr>
        <w:spacing w:before="100" w:after="100"/>
        <w:jc w:val="both"/>
        <w:rPr>
          <w:sz w:val="2"/>
          <w:szCs w:val="2"/>
        </w:rPr>
      </w:pPr>
    </w:p>
    <w:p w:rsidR="00332290" w:rsidRDefault="00332290">
      <w:bookmarkStart w:id="10" w:name="_GoBack"/>
      <w:bookmarkEnd w:id="10"/>
    </w:p>
    <w:sectPr w:rsidR="00332290" w:rsidSect="004C13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7A"/>
    <w:rsid w:val="00332290"/>
    <w:rsid w:val="0044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4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4543571AF8043373ADCA4DD9A7D9298F56293DF7462DA2C82F1426340A9E07DB95ED8A74AE08ABEC16668C2BF9C0196D125846C79A7E4H0yDG" TargetMode="External"/><Relationship Id="rId21" Type="http://schemas.openxmlformats.org/officeDocument/2006/relationships/hyperlink" Target="consultantplus://offline/ref=DF44543571AF8043373ADCA4DD9A7D9298F76290D27562DA2C82F1426340A9E07DB95EDCA54AEBDAEB8E673486EF8F0190D1278770H7yAG" TargetMode="External"/><Relationship Id="rId42" Type="http://schemas.openxmlformats.org/officeDocument/2006/relationships/hyperlink" Target="consultantplus://offline/ref=DF44543571AF8043373ADCA4DD9A7D9298F76492D87662DA2C82F1426340A9E06FB906D4A74FFE8EB9D4303984HEyBG" TargetMode="External"/><Relationship Id="rId63" Type="http://schemas.openxmlformats.org/officeDocument/2006/relationships/hyperlink" Target="consultantplus://offline/ref=DF44543571AF8043373ADCA4DD9A7D9298F76290D27562DA2C82F1426340A9E07DB95ED8A748E18DB8C16668C2BF9C0196D125846C79A7E4H0yDG" TargetMode="External"/><Relationship Id="rId84" Type="http://schemas.openxmlformats.org/officeDocument/2006/relationships/hyperlink" Target="consultantplus://offline/ref=DF44543571AF8043373ADCA4DD9A7D9298F56293DF7562DA2C82F1426340A9E07DB95ED8A74AE189BBC16668C2BF9C0196D125846C79A7E4H0yDG" TargetMode="External"/><Relationship Id="rId138" Type="http://schemas.openxmlformats.org/officeDocument/2006/relationships/hyperlink" Target="consultantplus://offline/ref=DF44543571AF8043373ADCA4DD9A7D9298F66796DA7662DA2C82F1426340A9E07DB95ED8A748E986BDC16668C2BF9C0196D125846C79A7E4H0yDG" TargetMode="External"/><Relationship Id="rId159" Type="http://schemas.openxmlformats.org/officeDocument/2006/relationships/hyperlink" Target="consultantplus://offline/ref=DF44543571AF8043373ADCA4DD9A7D9298F56095DB7062DA2C82F1426340A9E07DB95ED8A74AE087BFC16668C2BF9C0196D125846C79A7E4H0yDG" TargetMode="External"/><Relationship Id="rId170" Type="http://schemas.openxmlformats.org/officeDocument/2006/relationships/hyperlink" Target="consultantplus://offline/ref=DF44543571AF8043373ADCA4DD9A7D9298F76290D27562DA2C82F1426340A9E07DB95ED8A74BE88DB9C16668C2BF9C0196D125846C79A7E4H0yDG" TargetMode="External"/><Relationship Id="rId191" Type="http://schemas.openxmlformats.org/officeDocument/2006/relationships/hyperlink" Target="consultantplus://offline/ref=DF44543571AF8043373ADCA4DD9A7D9298F66696D87462DA2C82F1426340A9E07DB95ED8A74AE98DBBC16668C2BF9C0196D125846C79A7E4H0yDG" TargetMode="External"/><Relationship Id="rId107" Type="http://schemas.openxmlformats.org/officeDocument/2006/relationships/hyperlink" Target="consultantplus://offline/ref=DF44543571AF8043373ADCA4DD9A7D9298F76290D27562DA2C82F1426340A9E07DB95EDBA04BE685EE9B766C8BEA941F93CC3B857279HAy6G" TargetMode="External"/><Relationship Id="rId11" Type="http://schemas.openxmlformats.org/officeDocument/2006/relationships/hyperlink" Target="consultantplus://offline/ref=DF44543571AF8043373ADCA4DD9A7D9298F76496DC7362DA2C82F1426340A9E07DB95ED8A74AE08FBBC16668C2BF9C0196D125846C79A7E4H0yDG" TargetMode="External"/><Relationship Id="rId32" Type="http://schemas.openxmlformats.org/officeDocument/2006/relationships/hyperlink" Target="consultantplus://offline/ref=DF44543571AF8043373ADCA4DD9A7D9298F66193DE7662DA2C82F1426340A9E07DB95ED8A74AE08FBFC16668C2BF9C0196D125846C79A7E4H0yDG" TargetMode="External"/><Relationship Id="rId53" Type="http://schemas.openxmlformats.org/officeDocument/2006/relationships/hyperlink" Target="consultantplus://offline/ref=DF44543571AF8043373ADCA4DD9A7D9298F76496DC7362DA2C82F1426340A9E07DB95ED8A74AE087BDC16668C2BF9C0196D125846C79A7E4H0yDG" TargetMode="External"/><Relationship Id="rId74" Type="http://schemas.openxmlformats.org/officeDocument/2006/relationships/hyperlink" Target="consultantplus://offline/ref=DF44543571AF8043373ADCA4DD9A7D9298F76496DC7362DA2C82F1426340A9E07DB95ED8A74AE28FB8C16668C2BF9C0196D125846C79A7E4H0yDG" TargetMode="External"/><Relationship Id="rId128" Type="http://schemas.openxmlformats.org/officeDocument/2006/relationships/hyperlink" Target="consultantplus://offline/ref=DF44543571AF8043373ADCA4DD9A7D9298F76290D27562DA2C82F1426340A9E07DB95ED8A74BE389B9C16668C2BF9C0196D125846C79A7E4H0yDG" TargetMode="External"/><Relationship Id="rId149" Type="http://schemas.openxmlformats.org/officeDocument/2006/relationships/hyperlink" Target="consultantplus://offline/ref=DF44543571AF8043373ADCA4DD9A7D9298F56293DF7462DA2C82F1426340A9E07DB95ED8A74AE08ABEC16668C2BF9C0196D125846C79A7E4H0yD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F44543571AF8043373ADCA4DD9A7D9298F56293DF7462DA2C82F1426340A9E07DB95ED8A74AE08ABEC16668C2BF9C0196D125846C79A7E4H0yDG" TargetMode="External"/><Relationship Id="rId160" Type="http://schemas.openxmlformats.org/officeDocument/2006/relationships/hyperlink" Target="consultantplus://offline/ref=DF44543571AF8043373ADCA4DD9A7D9298F56095DB7062DA2C82F1426340A9E07DB95ED8A74AE088B9C16668C2BF9C0196D125846C79A7E4H0yDG" TargetMode="External"/><Relationship Id="rId181" Type="http://schemas.openxmlformats.org/officeDocument/2006/relationships/hyperlink" Target="consultantplus://offline/ref=DF44543571AF8043373ADCA4DD9A7D9298F56293DF7462DA2C82F1426340A9E07DB95ED8A74AE08ABEC16668C2BF9C0196D125846C79A7E4H0yDG" TargetMode="External"/><Relationship Id="rId22" Type="http://schemas.openxmlformats.org/officeDocument/2006/relationships/hyperlink" Target="consultantplus://offline/ref=DF44543571AF8043373ADCA4DD9A7D9298F76290D27562DA2C82F1426340A9E07DB95ED8A74AE386BDC16668C2BF9C0196D125846C79A7E4H0yDG" TargetMode="External"/><Relationship Id="rId43" Type="http://schemas.openxmlformats.org/officeDocument/2006/relationships/hyperlink" Target="consultantplus://offline/ref=DF44543571AF8043373ADCA4DD9A7D9298F3619CDA7462DA2C82F1426340A9E07DB95ED8A74AE086BAC16668C2BF9C0196D125846C79A7E4H0yDG" TargetMode="External"/><Relationship Id="rId64" Type="http://schemas.openxmlformats.org/officeDocument/2006/relationships/hyperlink" Target="consultantplus://offline/ref=DF44543571AF8043373ADCA4DD9A7D9298F76496DC7362DA2C82F1426340A9E07DB95ED8A74AE087BEC16668C2BF9C0196D125846C79A7E4H0yDG" TargetMode="External"/><Relationship Id="rId118" Type="http://schemas.openxmlformats.org/officeDocument/2006/relationships/hyperlink" Target="consultantplus://offline/ref=DF44543571AF8043373ADCA4DD9A7D9298F76E96DF7662DA2C82F1426340A9E06FB906D4A74FFE8EB9D4303984HEyBG" TargetMode="External"/><Relationship Id="rId139" Type="http://schemas.openxmlformats.org/officeDocument/2006/relationships/hyperlink" Target="consultantplus://offline/ref=DF44543571AF8043373ADCA4DD9A7D9298F4639DDD7662DA2C82F1426340A9E07DB95ED8A748E989BAC16668C2BF9C0196D125846C79A7E4H0yDG" TargetMode="External"/><Relationship Id="rId85" Type="http://schemas.openxmlformats.org/officeDocument/2006/relationships/hyperlink" Target="consultantplus://offline/ref=DF44543571AF8043373ADCA4DD9A7D9298F56293DF7562DA2C82F1426340A9E07DB95ED8A74AE189BCC16668C2BF9C0196D125846C79A7E4H0yDG" TargetMode="External"/><Relationship Id="rId150" Type="http://schemas.openxmlformats.org/officeDocument/2006/relationships/hyperlink" Target="consultantplus://offline/ref=DF44543571AF8043373ADCA4DD9A7D9298F56095DB7062DA2C82F1426340A9E07DB95ED8A74AE08CBCC16668C2BF9C0196D125846C79A7E4H0yDG" TargetMode="External"/><Relationship Id="rId171" Type="http://schemas.openxmlformats.org/officeDocument/2006/relationships/hyperlink" Target="consultantplus://offline/ref=DF44543571AF8043373ADCA4DD9A7D9298F76290D27562DA2C82F1426340A9E07DB95EDBA04BE685EE9B766C8BEA941F93CC3B857279HAy6G" TargetMode="External"/><Relationship Id="rId192" Type="http://schemas.openxmlformats.org/officeDocument/2006/relationships/hyperlink" Target="consultantplus://offline/ref=DF44543571AF8043373ADCA4DD9A7D9298F66696D87462DA2C82F1426340A9E07DB95ED8A74AE98AB9C16668C2BF9C0196D125846C79A7E4H0yDG" TargetMode="External"/><Relationship Id="rId12" Type="http://schemas.openxmlformats.org/officeDocument/2006/relationships/hyperlink" Target="consultantplus://offline/ref=DF44543571AF8043373ADCA4DD9A7D9298F56293DF7562DA2C82F1426340A9E07DB95ED8A74AE08FBBC16668C2BF9C0196D125846C79A7E4H0yDG" TargetMode="External"/><Relationship Id="rId33" Type="http://schemas.openxmlformats.org/officeDocument/2006/relationships/hyperlink" Target="consultantplus://offline/ref=DF44543571AF8043373ADCA4DD9A7D9298F76590DD7862DA2C82F1426340A9E06FB906D4A74FFE8EB9D4303984HEyBG" TargetMode="External"/><Relationship Id="rId108" Type="http://schemas.openxmlformats.org/officeDocument/2006/relationships/hyperlink" Target="consultantplus://offline/ref=DF44543571AF8043373ADCA4DD9A7D9298F76290D27562DA2C82F1426340A9E07DB95ED8A74AE88FB9C16668C2BF9C0196D125846C79A7E4H0yDG" TargetMode="External"/><Relationship Id="rId129" Type="http://schemas.openxmlformats.org/officeDocument/2006/relationships/hyperlink" Target="consultantplus://offline/ref=DF44543571AF8043373ADCA4DD9A7D9298F76492D87662DA2C82F1426340A9E07DB95ED8A74FE28DBFC16668C2BF9C0196D125846C79A7E4H0yDG" TargetMode="External"/><Relationship Id="rId54" Type="http://schemas.openxmlformats.org/officeDocument/2006/relationships/hyperlink" Target="consultantplus://offline/ref=DF44543571AF8043373ADCA4DD9A7D9298F76290D27562DA2C82F1426340A9E07DB95ED8A748E18DBFC16668C2BF9C0196D125846C79A7E4H0yDG" TargetMode="External"/><Relationship Id="rId75" Type="http://schemas.openxmlformats.org/officeDocument/2006/relationships/hyperlink" Target="consultantplus://offline/ref=DF44543571AF8043373ADCA4DD9A7D9298F56293DF7462DA2C82F1426340A9E07DB95ED8A74AE08ABEC16668C2BF9C0196D125846C79A7E4H0yDG" TargetMode="External"/><Relationship Id="rId96" Type="http://schemas.openxmlformats.org/officeDocument/2006/relationships/hyperlink" Target="consultantplus://offline/ref=DF44543571AF8043373ADCA4DD9A7D9298F56293DF7562DA2C82F1426340A9E07DB95ED8A74AE18FB3C16668C2BF9C0196D125846C79A7E4H0yDG" TargetMode="External"/><Relationship Id="rId140" Type="http://schemas.openxmlformats.org/officeDocument/2006/relationships/hyperlink" Target="consultantplus://offline/ref=DF44543571AF8043373ADCA4DD9A7D9298F76290D27562DA2C82F1426340A9E07DB95ED8A74BE88EB9C16668C2BF9C0196D125846C79A7E4H0yDG" TargetMode="External"/><Relationship Id="rId161" Type="http://schemas.openxmlformats.org/officeDocument/2006/relationships/hyperlink" Target="consultantplus://offline/ref=DF44543571AF8043373ADCA4DD9A7D9298F56095DB7062DA2C82F1426340A9E07DB95ED8A74AE088BCC16668C2BF9C0196D125846C79A7E4H0yDG" TargetMode="External"/><Relationship Id="rId182" Type="http://schemas.openxmlformats.org/officeDocument/2006/relationships/hyperlink" Target="consultantplus://offline/ref=DF44543571AF8043373ADCA4DD9A7D9298F76290D27562DA2C82F1426340A9E07DB95ED8A748E187B9C16668C2BF9C0196D125846C79A7E4H0yDG" TargetMode="External"/><Relationship Id="rId6" Type="http://schemas.openxmlformats.org/officeDocument/2006/relationships/hyperlink" Target="consultantplus://offline/ref=DF44543571AF8043373ADCA4DD9A7D9298F3619CDA7462DA2C82F1426340A9E06FB906D4A74FFE8EB9D4303984HEyBG" TargetMode="External"/><Relationship Id="rId23" Type="http://schemas.openxmlformats.org/officeDocument/2006/relationships/hyperlink" Target="consultantplus://offline/ref=DF44543571AF8043373ADCA4DD9A7D9298F66796DA7662DA2C82F1426340A9E07DB95ED8A449E985EE9B766C8BEA941F93CC3B857279HAy6G" TargetMode="External"/><Relationship Id="rId119" Type="http://schemas.openxmlformats.org/officeDocument/2006/relationships/hyperlink" Target="consultantplus://offline/ref=DF44543571AF8043373ADCA4DD9A7D9298F76E96DF7662DA2C82F1426340A9E07DB95ED8A74AE08ABFC16668C2BF9C0196D125846C79A7E4H0yDG" TargetMode="External"/><Relationship Id="rId44" Type="http://schemas.openxmlformats.org/officeDocument/2006/relationships/hyperlink" Target="consultantplus://offline/ref=DF44543571AF8043373ADCA4DD9A7D9298F3619CDA7462DA2C82F1426340A9E07DB95ED8A74AE38CBDC16668C2BF9C0196D125846C79A7E4H0yDG" TargetMode="External"/><Relationship Id="rId65" Type="http://schemas.openxmlformats.org/officeDocument/2006/relationships/hyperlink" Target="consultantplus://offline/ref=DF44543571AF8043373ADCA4DD9A7D9298F76496DC7362DA2C82F1426340A9E07DB95ED8A74AE087BDC16668C2BF9C0196D125846C79A7E4H0yDG" TargetMode="External"/><Relationship Id="rId86" Type="http://schemas.openxmlformats.org/officeDocument/2006/relationships/hyperlink" Target="consultantplus://offline/ref=DF44543571AF8043373ADCA4DD9A7D9298F56293DF7562DA2C82F1426340A9E07DB95ED8A74AE089BDC16668C2BF9C0196D125846C79A7E4H0yDG" TargetMode="External"/><Relationship Id="rId130" Type="http://schemas.openxmlformats.org/officeDocument/2006/relationships/hyperlink" Target="consultantplus://offline/ref=DF44543571AF8043373ADCA4DD9A7D9298F56295DC7462DA2C82F1426340A9E07DB95ED8A74AE08BB9C16668C2BF9C0196D125846C79A7E4H0yDG" TargetMode="External"/><Relationship Id="rId151" Type="http://schemas.openxmlformats.org/officeDocument/2006/relationships/hyperlink" Target="consultantplus://offline/ref=DF44543571AF8043373ADCA4DD9A7D9298F56095DB7062DA2C82F1426340A9E07DB95ED8A74AE08DBDC16668C2BF9C0196D125846C79A7E4H0yDG" TargetMode="External"/><Relationship Id="rId172" Type="http://schemas.openxmlformats.org/officeDocument/2006/relationships/hyperlink" Target="consultantplus://offline/ref=DF44543571AF8043373ADCA4DD9A7D9298F76290D27562DA2C82F1426340A9E07DB95EDAA049EBDAEB8E673486EF8F0190D1278770H7yAG" TargetMode="External"/><Relationship Id="rId193" Type="http://schemas.openxmlformats.org/officeDocument/2006/relationships/image" Target="media/image1.wmf"/><Relationship Id="rId13" Type="http://schemas.openxmlformats.org/officeDocument/2006/relationships/hyperlink" Target="consultantplus://offline/ref=DF44543571AF8043373ADCA4DD9A7D9298F5619CD27362DA2C82F1426340A9E07DB95ED8A74AE08FBBC16668C2BF9C0196D125846C79A7E4H0yDG" TargetMode="External"/><Relationship Id="rId109" Type="http://schemas.openxmlformats.org/officeDocument/2006/relationships/hyperlink" Target="consultantplus://offline/ref=DF44543571AF8043373ADCA4DD9A7D9298F76290D27562DA2C82F1426340A9E07DB95ED8A74AE88FBCC16668C2BF9C0196D125846C79A7E4H0yDG" TargetMode="External"/><Relationship Id="rId34" Type="http://schemas.openxmlformats.org/officeDocument/2006/relationships/hyperlink" Target="consultantplus://offline/ref=DF44543571AF8043373ADCA4DD9A7D9298F5629CDF7162DA2C82F1426340A9E07DB95ED8A74AE08FBBC16668C2BF9C0196D125846C79A7E4H0yDG" TargetMode="External"/><Relationship Id="rId50" Type="http://schemas.openxmlformats.org/officeDocument/2006/relationships/hyperlink" Target="consultantplus://offline/ref=DF44543571AF8043373ADCA4DD9A7D9298F76496DC7362DA2C82F1426340A9E07DB95ED8A74AE087B8C16668C2BF9C0196D125846C79A7E4H0yDG" TargetMode="External"/><Relationship Id="rId55" Type="http://schemas.openxmlformats.org/officeDocument/2006/relationships/hyperlink" Target="consultantplus://offline/ref=DF44543571AF8043373ADCA4DD9A7D9298F76492D87662DA2C82F1426340A9E07DB95ED8A74AE08FB2C16668C2BF9C0196D125846C79A7E4H0yDG" TargetMode="External"/><Relationship Id="rId76" Type="http://schemas.openxmlformats.org/officeDocument/2006/relationships/hyperlink" Target="consultantplus://offline/ref=DF44543571AF8043373ADCA4DD9A7D9298F56293DF7462DA2C82F1426340A9E07DB95ED8A74AE08ABEC16668C2BF9C0196D125846C79A7E4H0yDG" TargetMode="External"/><Relationship Id="rId97" Type="http://schemas.openxmlformats.org/officeDocument/2006/relationships/hyperlink" Target="consultantplus://offline/ref=DF44543571AF8043373ADCA4DD9A7D9298F56293DF7562DA2C82F1426340A9E07DB95ED8A74AE18ABAC16668C2BF9C0196D125846C79A7E4H0yDG" TargetMode="External"/><Relationship Id="rId104" Type="http://schemas.openxmlformats.org/officeDocument/2006/relationships/hyperlink" Target="consultantplus://offline/ref=DF44543571AF8043373ADCA4DD9A7D9298F76492D87662DA2C82F1426340A9E07DB95ED8A74FE28DBFC16668C2BF9C0196D125846C79A7E4H0yDG" TargetMode="External"/><Relationship Id="rId120" Type="http://schemas.openxmlformats.org/officeDocument/2006/relationships/hyperlink" Target="consultantplus://offline/ref=DF44543571AF8043373ADCA4DD9A7D9298F76290D27562DA2C82F1426340A9E07DB95EDFA241B4DFFE9F3F3983F491028DCD2585H7y3G" TargetMode="External"/><Relationship Id="rId125" Type="http://schemas.openxmlformats.org/officeDocument/2006/relationships/hyperlink" Target="consultantplus://offline/ref=DF44543571AF8043373ADCA4DD9A7D9298F76290D27562DA2C82F1426340A9E07DB95ED8A74BE28CB2C16668C2BF9C0196D125846C79A7E4H0yDG" TargetMode="External"/><Relationship Id="rId141" Type="http://schemas.openxmlformats.org/officeDocument/2006/relationships/hyperlink" Target="consultantplus://offline/ref=DF44543571AF8043373ADCA4DD9A7D9298F56293DF7462DA2C82F1426340A9E07DB95ED8A74AE08ABEC16668C2BF9C0196D125846C79A7E4H0yDG" TargetMode="External"/><Relationship Id="rId146" Type="http://schemas.openxmlformats.org/officeDocument/2006/relationships/hyperlink" Target="consultantplus://offline/ref=DF44543571AF8043373ADCA4DD9A7D9298F4639DDD7662DA2C82F1426340A9E07DB95EDAA449E585EE9B766C8BEA941F93CC3B857279HAy6G" TargetMode="External"/><Relationship Id="rId167" Type="http://schemas.openxmlformats.org/officeDocument/2006/relationships/hyperlink" Target="consultantplus://offline/ref=DF44543571AF8043373ADCA4DD9A7D9298F56293DF7462DA2C82F1426340A9E07DB95ED8A74AE08ABEC16668C2BF9C0196D125846C79A7E4H0yDG" TargetMode="External"/><Relationship Id="rId188" Type="http://schemas.openxmlformats.org/officeDocument/2006/relationships/hyperlink" Target="consultantplus://offline/ref=DF44543571AF8043373ADCA4DD9A7D929AF96593D97562DA2C82F1426340A9E07DB95ED8A74AE08EB3C16668C2BF9C0196D125846C79A7E4H0yDG" TargetMode="External"/><Relationship Id="rId7" Type="http://schemas.openxmlformats.org/officeDocument/2006/relationships/hyperlink" Target="consultantplus://offline/ref=DF44543571AF8043373ADCA4DD9A7D9298F76290D27562DA2C82F1426340A9E06FB906D4A74FFE8EB9D4303984HEyBG" TargetMode="External"/><Relationship Id="rId71" Type="http://schemas.openxmlformats.org/officeDocument/2006/relationships/hyperlink" Target="consultantplus://offline/ref=DF44543571AF8043373ADCA4DD9A7D9298F56293DF7462DA2C82F1426340A9E07DB95ED8A74AE08ABEC16668C2BF9C0196D125846C79A7E4H0yDG" TargetMode="External"/><Relationship Id="rId92" Type="http://schemas.openxmlformats.org/officeDocument/2006/relationships/hyperlink" Target="consultantplus://offline/ref=DF44543571AF8043373ADCA4DD9A7D9298F76496DC7362DA2C82F1426340A9E07DB95ED8A74AE18DBDC16668C2BF9C0196D125846C79A7E4H0yDG" TargetMode="External"/><Relationship Id="rId162" Type="http://schemas.openxmlformats.org/officeDocument/2006/relationships/hyperlink" Target="consultantplus://offline/ref=DF44543571AF8043373ADCA4DD9A7D9298F56293DF7462DA2C82F1426340A9E07DB95ED8A74AE08ABEC16668C2BF9C0196D125846C79A7E4H0yDG" TargetMode="External"/><Relationship Id="rId183" Type="http://schemas.openxmlformats.org/officeDocument/2006/relationships/hyperlink" Target="consultantplus://offline/ref=DF44543571AF8043373ADCA4DD9A7D9298F66193DE7662DA2C82F1426340A9E06FB906D4A74FFE8EB9D4303984HEyBG" TargetMode="External"/><Relationship Id="rId2" Type="http://schemas.microsoft.com/office/2007/relationships/stylesWithEffects" Target="stylesWithEffects.xml"/><Relationship Id="rId29" Type="http://schemas.openxmlformats.org/officeDocument/2006/relationships/hyperlink" Target="consultantplus://offline/ref=DF44543571AF8043373ADCA4DD9A7D929AF1619DDD7162DA2C82F1426340A9E07DB95ED8A74AE08FBAC16668C2BF9C0196D125846C79A7E4H0yDG" TargetMode="External"/><Relationship Id="rId24" Type="http://schemas.openxmlformats.org/officeDocument/2006/relationships/hyperlink" Target="consultantplus://offline/ref=DF44543571AF8043373ADCA4DD9A7D9298F66796DA7662DA2C82F1426340A9E07DB95ED8A748E18BB2C16668C2BF9C0196D125846C79A7E4H0yDG" TargetMode="External"/><Relationship Id="rId40" Type="http://schemas.openxmlformats.org/officeDocument/2006/relationships/hyperlink" Target="consultantplus://offline/ref=DF44543571AF8043373ADCA4DD9A7D9298F56293DF7462DA2C82F1426340A9E07DB95ED8A74AE08ABEC16668C2BF9C0196D125846C79A7E4H0yDG" TargetMode="External"/><Relationship Id="rId45" Type="http://schemas.openxmlformats.org/officeDocument/2006/relationships/hyperlink" Target="consultantplus://offline/ref=DF44543571AF8043373ADCA4DD9A7D9298F76496DC7362DA2C82F1426340A9E07DB95ED8A74AE089B8C16668C2BF9C0196D125846C79A7E4H0yDG" TargetMode="External"/><Relationship Id="rId66" Type="http://schemas.openxmlformats.org/officeDocument/2006/relationships/hyperlink" Target="consultantplus://offline/ref=DF44543571AF8043373ADCA4DD9A7D9298F76290D27562DA2C82F1426340A9E07DB95ED8A748E18DBFC16668C2BF9C0196D125846C79A7E4H0yDG" TargetMode="External"/><Relationship Id="rId87" Type="http://schemas.openxmlformats.org/officeDocument/2006/relationships/hyperlink" Target="consultantplus://offline/ref=DF44543571AF8043373ADCA4DD9A7D9298F56497D97962DA2C82F1426340A9E06FB906D4A74FFE8EB9D4303984HEyBG" TargetMode="External"/><Relationship Id="rId110" Type="http://schemas.openxmlformats.org/officeDocument/2006/relationships/hyperlink" Target="consultantplus://offline/ref=DF44543571AF8043373ADCA4DD9A7D9298F56293DF7462DA2C82F1426340A9E07DB95ED8A74AE08ABEC16668C2BF9C0196D125846C79A7E4H0yDG" TargetMode="External"/><Relationship Id="rId115" Type="http://schemas.openxmlformats.org/officeDocument/2006/relationships/hyperlink" Target="consultantplus://offline/ref=DF44543571AF8043373ADCA4DD9A7D9298F76290D27562DA2C82F1426340A9E07DB95ED8A74AE88DBAC16668C2BF9C0196D125846C79A7E4H0yDG" TargetMode="External"/><Relationship Id="rId131" Type="http://schemas.openxmlformats.org/officeDocument/2006/relationships/hyperlink" Target="consultantplus://offline/ref=DF44543571AF8043373ADCA4DD9A7D9298F56293DF7462DA2C82F1426340A9E07DB95ED8A74AE08ABEC16668C2BF9C0196D125846C79A7E4H0yDG" TargetMode="External"/><Relationship Id="rId136" Type="http://schemas.openxmlformats.org/officeDocument/2006/relationships/hyperlink" Target="consultantplus://offline/ref=DF44543571AF8043373ADCA4DD9A7D9298F76290D27562DA2C82F1426340A9E07DB95EDBA042EBDAEB8E673486EF8F0190D1278770H7yAG" TargetMode="External"/><Relationship Id="rId157" Type="http://schemas.openxmlformats.org/officeDocument/2006/relationships/hyperlink" Target="consultantplus://offline/ref=DF44543571AF8043373ADCA4DD9A7D9298F56095DB7062DA2C82F1426340A9E07DB95ED8A74AE08BBCC16668C2BF9C0196D125846C79A7E4H0yDG" TargetMode="External"/><Relationship Id="rId178" Type="http://schemas.openxmlformats.org/officeDocument/2006/relationships/hyperlink" Target="consultantplus://offline/ref=DF44543571AF8043373ADCA4DD9A7D9298F56293DF7462DA2C82F1426340A9E07DB95ED8A74AE08ABEC16668C2BF9C0196D125846C79A7E4H0yDG" TargetMode="External"/><Relationship Id="rId61" Type="http://schemas.openxmlformats.org/officeDocument/2006/relationships/hyperlink" Target="consultantplus://offline/ref=DF44543571AF8043373ADCA4DD9A7D9298F3619CDA7462DA2C82F1426340A9E07DB95ED8A74AE18EB2C16668C2BF9C0196D125846C79A7E4H0yDG" TargetMode="External"/><Relationship Id="rId82" Type="http://schemas.openxmlformats.org/officeDocument/2006/relationships/hyperlink" Target="consultantplus://offline/ref=DF44543571AF8043373ADCA4DD9A7D9298F56293DF7562DA2C82F1426340A9E07DB95ED8A74AE188B8C16668C2BF9C0196D125846C79A7E4H0yDG" TargetMode="External"/><Relationship Id="rId152" Type="http://schemas.openxmlformats.org/officeDocument/2006/relationships/hyperlink" Target="consultantplus://offline/ref=DF44543571AF8043373ADCA4DD9A7D9298F56095DB7062DA2C82F1426340A9E07DB95ED8A74AE08DBDC16668C2BF9C0196D125846C79A7E4H0yDG" TargetMode="External"/><Relationship Id="rId173" Type="http://schemas.openxmlformats.org/officeDocument/2006/relationships/hyperlink" Target="consultantplus://offline/ref=DF44543571AF8043373ADCA4DD9A7D9298F56293DF7462DA2C82F1426340A9E07DB95ED8A74AE08ABEC16668C2BF9C0196D125846C79A7E4H0yDG" TargetMode="External"/><Relationship Id="rId194" Type="http://schemas.openxmlformats.org/officeDocument/2006/relationships/hyperlink" Target="consultantplus://offline/ref=DF44543571AF8043373ADCA4DD9A7D9299F16E93DC7062DA2C82F1426340A9E07DB95ED8AC1EB1CAEFC7323C98EA921F91CF27H8y6G" TargetMode="External"/><Relationship Id="rId19" Type="http://schemas.openxmlformats.org/officeDocument/2006/relationships/hyperlink" Target="consultantplus://offline/ref=DF44543571AF8043373ADCA4DD9A7D9298F56295DC7462DA2C82F1426340A9E07DB95ED8A74AE08FBBC16668C2BF9C0196D125846C79A7E4H0yDG" TargetMode="External"/><Relationship Id="rId14" Type="http://schemas.openxmlformats.org/officeDocument/2006/relationships/hyperlink" Target="consultantplus://offline/ref=DF44543571AF8043373ADCA4DD9A7D9298F56095DB7062DA2C82F1426340A9E07DB95ED8A74AE08FBBC16668C2BF9C0196D125846C79A7E4H0yDG" TargetMode="External"/><Relationship Id="rId30" Type="http://schemas.openxmlformats.org/officeDocument/2006/relationships/hyperlink" Target="consultantplus://offline/ref=DF44543571AF8043373ADCA4DD9A7D9298F16F9CDB7362DA2C82F1426340A9E07DB95ED8A74AE08EB2C16668C2BF9C0196D125846C79A7E4H0yDG" TargetMode="External"/><Relationship Id="rId35" Type="http://schemas.openxmlformats.org/officeDocument/2006/relationships/hyperlink" Target="consultantplus://offline/ref=DF44543571AF8043373ADCA4DD9A7D9298F76190DE7362DA2C82F1426340A9E07DB95ED8A74AE08FBBC16668C2BF9C0196D125846C79A7E4H0yDG" TargetMode="External"/><Relationship Id="rId56" Type="http://schemas.openxmlformats.org/officeDocument/2006/relationships/hyperlink" Target="consultantplus://offline/ref=DF44543571AF8043373ADCA4DD9A7D9298F3619CDA7462DA2C82F1426340A9E07DB95ED8A74AE18EBCC16668C2BF9C0196D125846C79A7E4H0yDG" TargetMode="External"/><Relationship Id="rId77" Type="http://schemas.openxmlformats.org/officeDocument/2006/relationships/hyperlink" Target="consultantplus://offline/ref=DF44543571AF8043373ADCA4DD9A7D9298F56293DF7462DA2C82F1426340A9E07DB95ED8A74AE08ABEC16668C2BF9C0196D125846C79A7E4H0yDG" TargetMode="External"/><Relationship Id="rId100" Type="http://schemas.openxmlformats.org/officeDocument/2006/relationships/hyperlink" Target="consultantplus://offline/ref=DF44543571AF8043373ADCA4DD9A7D9298F56293DF7562DA2C82F1426340A9E07DB95ED8A74AE187BBC16668C2BF9C0196D125846C79A7E4H0yDG" TargetMode="External"/><Relationship Id="rId105" Type="http://schemas.openxmlformats.org/officeDocument/2006/relationships/hyperlink" Target="consultantplus://offline/ref=DF44543571AF8043373ADCA4DD9A7D9298F76492D87662DA2C82F1426340A9E07DB95ED8A74FE28DBFC16668C2BF9C0196D125846C79A7E4H0yDG" TargetMode="External"/><Relationship Id="rId126" Type="http://schemas.openxmlformats.org/officeDocument/2006/relationships/hyperlink" Target="consultantplus://offline/ref=DF44543571AF8043373ADCA4DD9A7D9298F76290D27562DA2C82F1426340A9E07DB95ED8A74BE389B9C16668C2BF9C0196D125846C79A7E4H0yDG" TargetMode="External"/><Relationship Id="rId147" Type="http://schemas.openxmlformats.org/officeDocument/2006/relationships/hyperlink" Target="consultantplus://offline/ref=DF44543571AF8043373ADCA4DD9A7D9298F76290D27562DA2C82F1426340A9E07DB95ED8A74BE88EB9C16668C2BF9C0196D125846C79A7E4H0yDG" TargetMode="External"/><Relationship Id="rId168" Type="http://schemas.openxmlformats.org/officeDocument/2006/relationships/hyperlink" Target="consultantplus://offline/ref=DF44543571AF8043373ADCA4DD9A7D9298F76290D27562DA2C82F1426340A9E07DB95EDAA448EBDAEB8E673486EF8F0190D1278770H7yAG" TargetMode="External"/><Relationship Id="rId8" Type="http://schemas.openxmlformats.org/officeDocument/2006/relationships/hyperlink" Target="consultantplus://offline/ref=DF44543571AF8043373ADCA4DD9A7D9298F4639DDD7662DA2C82F1426340A9E06FB906D4A74FFE8EB9D4303984HEyBG" TargetMode="External"/><Relationship Id="rId51" Type="http://schemas.openxmlformats.org/officeDocument/2006/relationships/hyperlink" Target="consultantplus://offline/ref=DF44543571AF8043373ADCA4DD9A7D9298F56293DF7462DA2C82F1426340A9E07DB95ED8A74AE08ABEC16668C2BF9C0196D125846C79A7E4H0yDG" TargetMode="External"/><Relationship Id="rId72" Type="http://schemas.openxmlformats.org/officeDocument/2006/relationships/hyperlink" Target="consultantplus://offline/ref=DF44543571AF8043373ADCA4DD9A7D9298F56293DF7462DA2C82F1426340A9E07DB95ED8A74AE08ABEC16668C2BF9C0196D125846C79A7E4H0yDG" TargetMode="External"/><Relationship Id="rId93" Type="http://schemas.openxmlformats.org/officeDocument/2006/relationships/hyperlink" Target="consultantplus://offline/ref=DF44543571AF8043373ADCA4DD9A7D9298F76496DC7362DA2C82F1426340A9E07DB95ED8A74AE18DB3C16668C2BF9C0196D125846C79A7E4H0yDG" TargetMode="External"/><Relationship Id="rId98" Type="http://schemas.openxmlformats.org/officeDocument/2006/relationships/hyperlink" Target="consultantplus://offline/ref=DF44543571AF8043373ADCA4DD9A7D9298F56293DF7562DA2C82F1426340A9E07DB95ED8A74AE18FB3C16668C2BF9C0196D125846C79A7E4H0yDG" TargetMode="External"/><Relationship Id="rId121" Type="http://schemas.openxmlformats.org/officeDocument/2006/relationships/hyperlink" Target="consultantplus://offline/ref=DF44543571AF8043373ADCA4DD9A7D9298F76290D27562DA2C82F1426340A9E07DB95EDBA04BE685EE9B766C8BEA941F93CC3B857279HAy6G" TargetMode="External"/><Relationship Id="rId142" Type="http://schemas.openxmlformats.org/officeDocument/2006/relationships/hyperlink" Target="consultantplus://offline/ref=DF44543571AF8043373ADCA4DD9A7D9298F4639DDD7662DA2C82F1426340A9E07DB95ED8A748E989BAC16668C2BF9C0196D125846C79A7E4H0yDG" TargetMode="External"/><Relationship Id="rId163" Type="http://schemas.openxmlformats.org/officeDocument/2006/relationships/hyperlink" Target="consultantplus://offline/ref=DF44543571AF8043373ADCA4DD9A7D9298F56095DB7062DA2C82F1426340A9E07DB95ED8A74AE087BDC16668C2BF9C0196D125846C79A7E4H0yDG" TargetMode="External"/><Relationship Id="rId184" Type="http://schemas.openxmlformats.org/officeDocument/2006/relationships/hyperlink" Target="consultantplus://offline/ref=DF44543571AF8043373ADCA4DD9A7D9299F0639CD87962DA2C82F1426340A9E07DB95ED8A74AE88CBFC16668C2BF9C0196D125846C79A7E4H0yDG" TargetMode="External"/><Relationship Id="rId189" Type="http://schemas.openxmlformats.org/officeDocument/2006/relationships/hyperlink" Target="consultantplus://offline/ref=DF44543571AF8043373ADCA4DD9A7D9298F66696D87462DA2C82F1426340A9E07DB95ED8A74AE98DBBC16668C2BF9C0196D125846C79A7E4H0yDG" TargetMode="External"/><Relationship Id="rId3" Type="http://schemas.openxmlformats.org/officeDocument/2006/relationships/settings" Target="settings.xml"/><Relationship Id="rId25" Type="http://schemas.openxmlformats.org/officeDocument/2006/relationships/hyperlink" Target="consultantplus://offline/ref=DF44543571AF8043373ADCA4DD9A7D9298F76492D87662DA2C82F1426340A9E06FB906D4A74FFE8EB9D4303984HEyBG" TargetMode="External"/><Relationship Id="rId46" Type="http://schemas.openxmlformats.org/officeDocument/2006/relationships/hyperlink" Target="consultantplus://offline/ref=DF44543571AF8043373ADCA4DD9A7D9298F56293DF7462DA2C82F1426340A9E07DB95ED8A74AE08ABEC16668C2BF9C0196D125846C79A7E4H0yDG" TargetMode="External"/><Relationship Id="rId67" Type="http://schemas.openxmlformats.org/officeDocument/2006/relationships/hyperlink" Target="consultantplus://offline/ref=DF44543571AF8043373ADCA4DD9A7D9298F76290D27562DA2C82F1426340A9E07DB95ED8A24BEBDAEB8E673486EF8F0190D1278770H7yAG" TargetMode="External"/><Relationship Id="rId116" Type="http://schemas.openxmlformats.org/officeDocument/2006/relationships/hyperlink" Target="consultantplus://offline/ref=DF44543571AF8043373ADCA4DD9A7D9298F76290D27562DA2C82F1426340A9E07DB95ED8A74AE88ABBC16668C2BF9C0196D125846C79A7E4H0yDG" TargetMode="External"/><Relationship Id="rId137" Type="http://schemas.openxmlformats.org/officeDocument/2006/relationships/hyperlink" Target="consultantplus://offline/ref=DF44543571AF8043373ADCA4DD9A7D9298F4639DDD7662DA2C82F1426340A9E07DB95ED8A54BE185EE9B766C8BEA941F93CC3B857279HAy6G" TargetMode="External"/><Relationship Id="rId158" Type="http://schemas.openxmlformats.org/officeDocument/2006/relationships/hyperlink" Target="consultantplus://offline/ref=DF44543571AF8043373ADCA4DD9A7D9298F56095DB7062DA2C82F1426340A9E07DB95ED8A74AE08BBFC16668C2BF9C0196D125846C79A7E4H0yDG" TargetMode="External"/><Relationship Id="rId20" Type="http://schemas.openxmlformats.org/officeDocument/2006/relationships/hyperlink" Target="consultantplus://offline/ref=DF44543571AF8043373ADCA4DD9A7D9298F56597DE7362DA2C82F1426340A9E07DB95ED8A74AE08FBBC16668C2BF9C0196D125846C79A7E4H0yDG" TargetMode="External"/><Relationship Id="rId41" Type="http://schemas.openxmlformats.org/officeDocument/2006/relationships/hyperlink" Target="consultantplus://offline/ref=DF44543571AF8043373ADCA4DD9A7D9298F76492D87662DA2C82F1426340A9E07DB95ED8A74AE08FB2C16668C2BF9C0196D125846C79A7E4H0yDG" TargetMode="External"/><Relationship Id="rId62" Type="http://schemas.openxmlformats.org/officeDocument/2006/relationships/hyperlink" Target="consultantplus://offline/ref=DF44543571AF8043373ADCA4DD9A7D9298F76496DC7362DA2C82F1426340A9E07DB95ED8A74AE087BEC16668C2BF9C0196D125846C79A7E4H0yDG" TargetMode="External"/><Relationship Id="rId83" Type="http://schemas.openxmlformats.org/officeDocument/2006/relationships/hyperlink" Target="consultantplus://offline/ref=DF44543571AF8043373ADCA4DD9A7D9298F76290D27562DA2C82F1426340A9E07DB95ED8A748E186B8C16668C2BF9C0196D125846C79A7E4H0yDG" TargetMode="External"/><Relationship Id="rId88" Type="http://schemas.openxmlformats.org/officeDocument/2006/relationships/hyperlink" Target="consultantplus://offline/ref=DF44543571AF8043373ADCA4DD9A7D9298F56293DF7562DA2C82F1426340A9E07DB95ED8A74AE089BDC16668C2BF9C0196D125846C79A7E4H0yDG" TargetMode="External"/><Relationship Id="rId111" Type="http://schemas.openxmlformats.org/officeDocument/2006/relationships/hyperlink" Target="consultantplus://offline/ref=DF44543571AF8043373ADCA4DD9A7D9298F76496DC7362DA2C82F1426340A9E07DB95ED8A74AE18DBDC16668C2BF9C0196D125846C79A7E4H0yDG" TargetMode="External"/><Relationship Id="rId132" Type="http://schemas.openxmlformats.org/officeDocument/2006/relationships/hyperlink" Target="consultantplus://offline/ref=DF44543571AF8043373ADCA4DD9A7D9298F76290D27562DA2C82F1426340A9E07DB95ED8A74BE487BAC16668C2BF9C0196D125846C79A7E4H0yDG" TargetMode="External"/><Relationship Id="rId153" Type="http://schemas.openxmlformats.org/officeDocument/2006/relationships/hyperlink" Target="consultantplus://offline/ref=DF44543571AF8043373ADCA4DD9A7D9298F56095DB7062DA2C82F1426340A9E07DB95ED8A74AE086B9C16668C2BF9C0196D125846C79A7E4H0yDG" TargetMode="External"/><Relationship Id="rId174" Type="http://schemas.openxmlformats.org/officeDocument/2006/relationships/hyperlink" Target="consultantplus://offline/ref=DF44543571AF8043373ADCA4DD9A7D9298F76290D27562DA2C82F1426340A9E07DB95EDBAF4CE185EE9B766C8BEA941F93CC3B857279HAy6G" TargetMode="External"/><Relationship Id="rId179" Type="http://schemas.openxmlformats.org/officeDocument/2006/relationships/hyperlink" Target="consultantplus://offline/ref=DF44543571AF8043373ADCA4DD9A7D9298F76290D27562DA2C82F1426340A9E07DB95EDBA04BE685EE9B766C8BEA941F93CC3B857279HAy6G" TargetMode="External"/><Relationship Id="rId195" Type="http://schemas.openxmlformats.org/officeDocument/2006/relationships/fontTable" Target="fontTable.xml"/><Relationship Id="rId190" Type="http://schemas.openxmlformats.org/officeDocument/2006/relationships/hyperlink" Target="consultantplus://offline/ref=DF44543571AF8043373ADCA4DD9A7D9298F66696D87462DA2C82F1426340A9E07DB95ED8A74AE98AB9C16668C2BF9C0196D125846C79A7E4H0yDG" TargetMode="External"/><Relationship Id="rId15" Type="http://schemas.openxmlformats.org/officeDocument/2006/relationships/hyperlink" Target="consultantplus://offline/ref=DF44543571AF8043373ADCA4DD9A7D9298F5659DDD7662DA2C82F1426340A9E07DB95ED8A74AE08FBBC16668C2BF9C0196D125846C79A7E4H0yDG" TargetMode="External"/><Relationship Id="rId36" Type="http://schemas.openxmlformats.org/officeDocument/2006/relationships/hyperlink" Target="consultantplus://offline/ref=DF44543571AF8043373ADCA4DD9A7D9298F3619CDA7462DA2C82F1426340A9E07DB95EDAA741B4DFFE9F3F3983F491028DCD2585H7y3G" TargetMode="External"/><Relationship Id="rId57" Type="http://schemas.openxmlformats.org/officeDocument/2006/relationships/hyperlink" Target="consultantplus://offline/ref=DF44543571AF8043373ADCA4DD9A7D9298F76496DC7362DA2C82F1426340A9E07DB95ED8A74AE088B3C16668C2BF9C0196D125846C79A7E4H0yDG" TargetMode="External"/><Relationship Id="rId106" Type="http://schemas.openxmlformats.org/officeDocument/2006/relationships/hyperlink" Target="consultantplus://offline/ref=DF44543571AF8043373ADCA4DD9A7D9298F76290D27562DA2C82F1426340A9E07DB95ED8A74AE88FBEC16668C2BF9C0196D125846C79A7E4H0yDG" TargetMode="External"/><Relationship Id="rId127" Type="http://schemas.openxmlformats.org/officeDocument/2006/relationships/hyperlink" Target="consultantplus://offline/ref=DF44543571AF8043373ADCA4DD9A7D9298F76290D27562DA2C82F1426340A9E07DB95ED8A74BE48EBCC16668C2BF9C0196D125846C79A7E4H0yDG" TargetMode="External"/><Relationship Id="rId10" Type="http://schemas.openxmlformats.org/officeDocument/2006/relationships/hyperlink" Target="consultantplus://offline/ref=DF44543571AF8043373ADCA4DD9A7D9298F6649CDC7762DA2C82F1426340A9E06FB906D4A74FFE8EB9D4303984HEyBG" TargetMode="External"/><Relationship Id="rId31" Type="http://schemas.openxmlformats.org/officeDocument/2006/relationships/hyperlink" Target="consultantplus://offline/ref=DF44543571AF8043373ADCA4DD9A7D929AF96193DA7962DA2C82F1426340A9E07DB95ED8A74AE08EB2C16668C2BF9C0196D125846C79A7E4H0yDG" TargetMode="External"/><Relationship Id="rId52" Type="http://schemas.openxmlformats.org/officeDocument/2006/relationships/hyperlink" Target="consultantplus://offline/ref=DF44543571AF8043373ADCA4DD9A7D9298F76496DC7362DA2C82F1426340A9E07DB95ED8A74AE087BEC16668C2BF9C0196D125846C79A7E4H0yDG" TargetMode="External"/><Relationship Id="rId73" Type="http://schemas.openxmlformats.org/officeDocument/2006/relationships/hyperlink" Target="consultantplus://offline/ref=DF44543571AF8043373ADCA4DD9A7D9298F3619CDA7462DA2C82F1426340A9E07DB95ED8A74AE18FBEC16668C2BF9C0196D125846C79A7E4H0yDG" TargetMode="External"/><Relationship Id="rId78" Type="http://schemas.openxmlformats.org/officeDocument/2006/relationships/hyperlink" Target="consultantplus://offline/ref=DF44543571AF8043373ADCA4DD9A7D9298F56293DF7462DA2C82F1426340A9E07DB95ED8A74AE08ABEC16668C2BF9C0196D125846C79A7E4H0yDG" TargetMode="External"/><Relationship Id="rId94" Type="http://schemas.openxmlformats.org/officeDocument/2006/relationships/hyperlink" Target="consultantplus://offline/ref=DF44543571AF8043373ADCA4DD9A7D9298F76290D27562DA2C82F1426340A9E07DB95ED8A048EBDAEB8E673486EF8F0190D1278770H7yAG" TargetMode="External"/><Relationship Id="rId99" Type="http://schemas.openxmlformats.org/officeDocument/2006/relationships/hyperlink" Target="consultantplus://offline/ref=DF44543571AF8043373ADCA4DD9A7D9298F56293DF7562DA2C82F1426340A9E07DB95ED8A74AE18FB3C16668C2BF9C0196D125846C79A7E4H0yDG" TargetMode="External"/><Relationship Id="rId101" Type="http://schemas.openxmlformats.org/officeDocument/2006/relationships/hyperlink" Target="consultantplus://offline/ref=DF44543571AF8043373ADCA4DD9A7D9298F56293DF7462DA2C82F1426340A9E07DB95ED8A74AE08ABEC16668C2BF9C0196D125846C79A7E4H0yDG" TargetMode="External"/><Relationship Id="rId122" Type="http://schemas.openxmlformats.org/officeDocument/2006/relationships/hyperlink" Target="consultantplus://offline/ref=DF44543571AF8043373ADCA4DD9A7D9298F76290D27562DA2C82F1426340A9E07DB95ED8A74BE789BCC16668C2BF9C0196D125846C79A7E4H0yDG" TargetMode="External"/><Relationship Id="rId143" Type="http://schemas.openxmlformats.org/officeDocument/2006/relationships/hyperlink" Target="consultantplus://offline/ref=DF44543571AF8043373ADCA4DD9A7D9298F76290D27562DA2C82F1426340A9E07DB95ED8A74BE88EB9C16668C2BF9C0196D125846C79A7E4H0yDG" TargetMode="External"/><Relationship Id="rId148" Type="http://schemas.openxmlformats.org/officeDocument/2006/relationships/hyperlink" Target="consultantplus://offline/ref=DF44543571AF8043373ADCA4DD9A7D9298F66796DA7662DA2C82F1426340A9E07DB95ED8A74CE78FB2C16668C2BF9C0196D125846C79A7E4H0yDG" TargetMode="External"/><Relationship Id="rId164" Type="http://schemas.openxmlformats.org/officeDocument/2006/relationships/hyperlink" Target="consultantplus://offline/ref=DF44543571AF8043373ADCA4DD9A7D9298F56293DF7462DA2C82F1426340A9E07DB95ED8A74AE08ABEC16668C2BF9C0196D125846C79A7E4H0yDG" TargetMode="External"/><Relationship Id="rId169" Type="http://schemas.openxmlformats.org/officeDocument/2006/relationships/hyperlink" Target="consultantplus://offline/ref=DF44543571AF8043373ADCA4DD9A7D9298F76290D27562DA2C82F1426340A9E07DB95ED8A74BE88CB2C16668C2BF9C0196D125846C79A7E4H0yDG" TargetMode="External"/><Relationship Id="rId185" Type="http://schemas.openxmlformats.org/officeDocument/2006/relationships/hyperlink" Target="consultantplus://offline/ref=DF44543571AF8043373ADCA4DD9A7D9298F76E96DF7662DA2C82F1426340A9E06FB906D4A74FFE8EB9D4303984HEyBG" TargetMode="External"/><Relationship Id="rId4" Type="http://schemas.openxmlformats.org/officeDocument/2006/relationships/webSettings" Target="webSettings.xml"/><Relationship Id="rId9" Type="http://schemas.openxmlformats.org/officeDocument/2006/relationships/hyperlink" Target="consultantplus://offline/ref=DF44543571AF8043373ADCA4DD9A7D9298F3619CDA7462DA2C82F1426340A9E06FB906D4A74FFE8EB9D4303984HEyBG" TargetMode="External"/><Relationship Id="rId180" Type="http://schemas.openxmlformats.org/officeDocument/2006/relationships/hyperlink" Target="consultantplus://offline/ref=DF44543571AF8043373ADCA4DD9A7D9298F76290D27562DA2C82F1426340A9E07DB95ED8A74BE687B9C16668C2BF9C0196D125846C79A7E4H0yDG" TargetMode="External"/><Relationship Id="rId26" Type="http://schemas.openxmlformats.org/officeDocument/2006/relationships/hyperlink" Target="consultantplus://offline/ref=DF44543571AF8043373ADCA4DD9A7D9298F76492D87662DA2C82F1426340A9E07DB95ED8A74FE28DBFC16668C2BF9C0196D125846C79A7E4H0yDG" TargetMode="External"/><Relationship Id="rId47" Type="http://schemas.openxmlformats.org/officeDocument/2006/relationships/hyperlink" Target="consultantplus://offline/ref=DF44543571AF8043373ADCA4DD9A7D9298F3619CDA7462DA2C82F1426340A9E07DB95ED8A74AE087BAC16668C2BF9C0196D125846C79A7E4H0yDG" TargetMode="External"/><Relationship Id="rId68" Type="http://schemas.openxmlformats.org/officeDocument/2006/relationships/hyperlink" Target="consultantplus://offline/ref=DF44543571AF8043373ADCA4DD9A7D9298F76290D27562DA2C82F1426340A9E07DB95ED8A24BEBDAEB8E673486EF8F0190D1278770H7yAG" TargetMode="External"/><Relationship Id="rId89" Type="http://schemas.openxmlformats.org/officeDocument/2006/relationships/hyperlink" Target="consultantplus://offline/ref=DF44543571AF8043373ADCA4DD9A7D9298F56293DF7562DA2C82F1426340A9E07DB95ED8A74AE089BAC16668C2BF9C0196D125846C79A7E4H0yDG" TargetMode="External"/><Relationship Id="rId112" Type="http://schemas.openxmlformats.org/officeDocument/2006/relationships/hyperlink" Target="consultantplus://offline/ref=DF44543571AF8043373ADCA4DD9A7D9298F76496DC7362DA2C82F1426340A9E07DB95ED8A74AE18DB3C16668C2BF9C0196D125846C79A7E4H0yDG" TargetMode="External"/><Relationship Id="rId133" Type="http://schemas.openxmlformats.org/officeDocument/2006/relationships/hyperlink" Target="consultantplus://offline/ref=DF44543571AF8043373ADCA4DD9A7D9298F76290D27562DA2C82F1426340A9E07DB95ED8A74BE487BAC16668C2BF9C0196D125846C79A7E4H0yDG" TargetMode="External"/><Relationship Id="rId154" Type="http://schemas.openxmlformats.org/officeDocument/2006/relationships/hyperlink" Target="consultantplus://offline/ref=DF44543571AF8043373ADCA4DD9A7D9298F56293DF7462DA2C82F1426340A9E07DB95ED8A74AE08ABEC16668C2BF9C0196D125846C79A7E4H0yDG" TargetMode="External"/><Relationship Id="rId175" Type="http://schemas.openxmlformats.org/officeDocument/2006/relationships/hyperlink" Target="consultantplus://offline/ref=DF44543571AF8043373ADCA4DD9A7D9298F76290D27562DA2C82F1426340A9E07DB95ED8A748E388BBC16668C2BF9C0196D125846C79A7E4H0yDG" TargetMode="External"/><Relationship Id="rId196" Type="http://schemas.openxmlformats.org/officeDocument/2006/relationships/theme" Target="theme/theme1.xml"/><Relationship Id="rId16" Type="http://schemas.openxmlformats.org/officeDocument/2006/relationships/hyperlink" Target="consultantplus://offline/ref=DF44543571AF8043373ADCA4DD9A7D9298F56294DC7562DA2C82F1426340A9E07DB95ED8A74AE08FBBC16668C2BF9C0196D125846C79A7E4H0yDG" TargetMode="External"/><Relationship Id="rId37" Type="http://schemas.openxmlformats.org/officeDocument/2006/relationships/hyperlink" Target="consultantplus://offline/ref=DF44543571AF8043373ADCA4DD9A7D9298F76290D27562DA2C82F1426340A9E07DB95ED8A748E18DBFC16668C2BF9C0196D125846C79A7E4H0yDG" TargetMode="External"/><Relationship Id="rId58" Type="http://schemas.openxmlformats.org/officeDocument/2006/relationships/hyperlink" Target="consultantplus://offline/ref=DF44543571AF8043373ADCA4DD9A7D9298F76496DC7362DA2C82F1426340A9E07DB95ED8A74AE086BDC16668C2BF9C0196D125846C79A7E4H0yDG" TargetMode="External"/><Relationship Id="rId79" Type="http://schemas.openxmlformats.org/officeDocument/2006/relationships/hyperlink" Target="consultantplus://offline/ref=DF44543571AF8043373ADCA4DD9A7D9298F56291D97862DA2C82F1426340A9E07DB95ED8A74AE08FBBC16668C2BF9C0196D125846C79A7E4H0yDG" TargetMode="External"/><Relationship Id="rId102" Type="http://schemas.openxmlformats.org/officeDocument/2006/relationships/hyperlink" Target="consultantplus://offline/ref=DF44543571AF8043373ADCA4DD9A7D9298F56293DF7462DA2C82F1426340A9E07DB95ED8A74AE08ABEC16668C2BF9C0196D125846C79A7E4H0yDG" TargetMode="External"/><Relationship Id="rId123" Type="http://schemas.openxmlformats.org/officeDocument/2006/relationships/hyperlink" Target="consultantplus://offline/ref=DF44543571AF8043373ADCA4DD9A7D9298F56293DF7462DA2C82F1426340A9E07DB95ED8A74AE08ABEC16668C2BF9C0196D125846C79A7E4H0yDG" TargetMode="External"/><Relationship Id="rId144" Type="http://schemas.openxmlformats.org/officeDocument/2006/relationships/hyperlink" Target="consultantplus://offline/ref=DF44543571AF8043373ADCA4DD9A7D9298F56293DF7462DA2C82F1426340A9E07DB95ED8A74AE08ABEC16668C2BF9C0196D125846C79A7E4H0yDG" TargetMode="External"/><Relationship Id="rId90" Type="http://schemas.openxmlformats.org/officeDocument/2006/relationships/hyperlink" Target="consultantplus://offline/ref=DF44543571AF8043373ADCA4DD9A7D9298F76290D27562DA2C82F1426340A9E07DB95ED8A748E186BDC16668C2BF9C0196D125846C79A7E4H0yDG" TargetMode="External"/><Relationship Id="rId165" Type="http://schemas.openxmlformats.org/officeDocument/2006/relationships/hyperlink" Target="consultantplus://offline/ref=DF44543571AF8043373ADCA4DD9A7D9298F66193DE7662DA2C82F1426340A9E07DB95EDCA34CE985EE9B766C8BEA941F93CC3B857279HAy6G" TargetMode="External"/><Relationship Id="rId186" Type="http://schemas.openxmlformats.org/officeDocument/2006/relationships/hyperlink" Target="consultantplus://offline/ref=DF44543571AF8043373ADCA4DD9A7D9298F76290D27562DA2C82F1426340A9E07DB95ED8A74AE386BDC16668C2BF9C0196D125846C79A7E4H0yDG" TargetMode="External"/><Relationship Id="rId27" Type="http://schemas.openxmlformats.org/officeDocument/2006/relationships/hyperlink" Target="consultantplus://offline/ref=DF44543571AF8043373ADCA4DD9A7D9298F76E96DF7662DA2C82F1426340A9E06FB906D4A74FFE8EB9D4303984HEyBG" TargetMode="External"/><Relationship Id="rId48" Type="http://schemas.openxmlformats.org/officeDocument/2006/relationships/hyperlink" Target="consultantplus://offline/ref=DF44543571AF8043373ADCA4DD9A7D9298F76496DC7362DA2C82F1426340A9E07DB95ED8A74AE087BEC16668C2BF9C0196D125846C79A7E4H0yDG" TargetMode="External"/><Relationship Id="rId69" Type="http://schemas.openxmlformats.org/officeDocument/2006/relationships/hyperlink" Target="consultantplus://offline/ref=DF44543571AF8043373ADCA4DD9A7D9298F3619CDA7462DA2C82F1426340A9E07DB95ED8A74AE188BCC16668C2BF9C0196D125846C79A7E4H0yDG" TargetMode="External"/><Relationship Id="rId113" Type="http://schemas.openxmlformats.org/officeDocument/2006/relationships/hyperlink" Target="consultantplus://offline/ref=DF44543571AF8043373ADCA4DD9A7D9298F76290D27562DA2C82F1426340A9E07DB95ED8AE4AEBDAEB8E673486EF8F0190D1278770H7yAG" TargetMode="External"/><Relationship Id="rId134" Type="http://schemas.openxmlformats.org/officeDocument/2006/relationships/hyperlink" Target="consultantplus://offline/ref=DF44543571AF8043373ADCA4DD9A7D9298F76290D27562DA2C82F1426340A9E07DB95ED8A74BE487BAC16668C2BF9C0196D125846C79A7E4H0yDG" TargetMode="External"/><Relationship Id="rId80" Type="http://schemas.openxmlformats.org/officeDocument/2006/relationships/hyperlink" Target="consultantplus://offline/ref=DF44543571AF8043373ADCA4DD9A7D9298F56293DF7462DA2C82F1426340A9E07DB95ED8A74AE08ABEC16668C2BF9C0196D125846C79A7E4H0yDG" TargetMode="External"/><Relationship Id="rId155" Type="http://schemas.openxmlformats.org/officeDocument/2006/relationships/hyperlink" Target="consultantplus://offline/ref=DF44543571AF8043373ADCA4DD9A7D9298F56293DF7462DA2C82F1426340A9E07DB95ED8A74AE08ABEC16668C2BF9C0196D125846C79A7E4H0yDG" TargetMode="External"/><Relationship Id="rId176" Type="http://schemas.openxmlformats.org/officeDocument/2006/relationships/hyperlink" Target="consultantplus://offline/ref=DF44543571AF8043373ADCA4DD9A7D9298F76290D27562DA2C82F1426340A9E07DB95EDBA04BE685EE9B766C8BEA941F93CC3B857279HAy6G" TargetMode="External"/><Relationship Id="rId17" Type="http://schemas.openxmlformats.org/officeDocument/2006/relationships/hyperlink" Target="consultantplus://offline/ref=DF44543571AF8043373ADCA4DD9A7D9298F56293DF7462DA2C82F1426340A9E07DB95ED8A74AE08FBBC16668C2BF9C0196D125846C79A7E4H0yDG" TargetMode="External"/><Relationship Id="rId38" Type="http://schemas.openxmlformats.org/officeDocument/2006/relationships/hyperlink" Target="consultantplus://offline/ref=DF44543571AF8043373ADCA4DD9A7D9298F76290D27562DA2C82F1426340A9E07DB95EDBA04BE685EE9B766C8BEA941F93CC3B857279HAy6G" TargetMode="External"/><Relationship Id="rId59" Type="http://schemas.openxmlformats.org/officeDocument/2006/relationships/hyperlink" Target="consultantplus://offline/ref=DF44543571AF8043373ADCA4DD9A7D9298F76290D27562DA2C82F1426340A9E07DB95ED8A748E18DB8C16668C2BF9C0196D125846C79A7E4H0yDG" TargetMode="External"/><Relationship Id="rId103" Type="http://schemas.openxmlformats.org/officeDocument/2006/relationships/hyperlink" Target="consultantplus://offline/ref=DF44543571AF8043373ADCA4DD9A7D9298F76492D87662DA2C82F1426340A9E07DB95ED8A74FE28DBFC16668C2BF9C0196D125846C79A7E4H0yDG" TargetMode="External"/><Relationship Id="rId124" Type="http://schemas.openxmlformats.org/officeDocument/2006/relationships/hyperlink" Target="consultantplus://offline/ref=DF44543571AF8043373ADCA4DD9A7D9298F56293DF7462DA2C82F1426340A9E07DB95ED8A74AE08ABEC16668C2BF9C0196D125846C79A7E4H0yDG" TargetMode="External"/><Relationship Id="rId70" Type="http://schemas.openxmlformats.org/officeDocument/2006/relationships/hyperlink" Target="consultantplus://offline/ref=DF44543571AF8043373ADCA4DD9A7D9298F76496DC7362DA2C82F1426340A9E07DB95ED8A74AE088B3C16668C2BF9C0196D125846C79A7E4H0yDG" TargetMode="External"/><Relationship Id="rId91" Type="http://schemas.openxmlformats.org/officeDocument/2006/relationships/hyperlink" Target="consultantplus://offline/ref=DF44543571AF8043373ADCA4DD9A7D9298F76290D27562DA2C82F1426340A9E07DB95ED8A748E186BDC16668C2BF9C0196D125846C79A7E4H0yDG" TargetMode="External"/><Relationship Id="rId145" Type="http://schemas.openxmlformats.org/officeDocument/2006/relationships/hyperlink" Target="consultantplus://offline/ref=DF44543571AF8043373ADCA4DD9A7D9299F0639CD87962DA2C82F1426340A9E07DB95ED8A74AE88CBFC16668C2BF9C0196D125846C79A7E4H0yDG" TargetMode="External"/><Relationship Id="rId166" Type="http://schemas.openxmlformats.org/officeDocument/2006/relationships/hyperlink" Target="consultantplus://offline/ref=DF44543571AF8043373ADCA4DD9A7D9298F76290D27562DA2C82F1426340A9E07DB95EDAA54CEBDAEB8E673486EF8F0190D1278770H7yAG" TargetMode="External"/><Relationship Id="rId187" Type="http://schemas.openxmlformats.org/officeDocument/2006/relationships/hyperlink" Target="consultantplus://offline/ref=DF44543571AF8043373ADCA4DD9A7D9298F76492D87662DA2C82F1426340A9E06FB906D4A74FFE8EB9D4303984HEyBG" TargetMode="External"/><Relationship Id="rId1" Type="http://schemas.openxmlformats.org/officeDocument/2006/relationships/styles" Target="styles.xml"/><Relationship Id="rId28" Type="http://schemas.openxmlformats.org/officeDocument/2006/relationships/hyperlink" Target="consultantplus://offline/ref=DF44543571AF8043373ADCA4DD9A7D929AF76490D27162DA2C82F1426340A9E06FB906D4A74FFE8EB9D4303984HEyBG" TargetMode="External"/><Relationship Id="rId49" Type="http://schemas.openxmlformats.org/officeDocument/2006/relationships/hyperlink" Target="consultantplus://offline/ref=DF44543571AF8043373ADCA4DD9A7D9298F76496DC7362DA2C82F1426340A9E07DB95ED8A74AE087B8C16668C2BF9C0196D125846C79A7E4H0yDG" TargetMode="External"/><Relationship Id="rId114" Type="http://schemas.openxmlformats.org/officeDocument/2006/relationships/hyperlink" Target="consultantplus://offline/ref=DF44543571AF8043373ADCA4DD9A7D9298F76496DC7362DA2C82F1426340A9E07DB95ED8A74AE18CBDC16668C2BF9C0196D125846C79A7E4H0yDG" TargetMode="External"/><Relationship Id="rId60" Type="http://schemas.openxmlformats.org/officeDocument/2006/relationships/hyperlink" Target="consultantplus://offline/ref=DF44543571AF8043373ADCA4DD9A7D9298F3619CDA7462DA2C82F1426340A9E07DB95ED8A74AE18EBDC16668C2BF9C0196D125846C79A7E4H0yDG" TargetMode="External"/><Relationship Id="rId81" Type="http://schemas.openxmlformats.org/officeDocument/2006/relationships/hyperlink" Target="consultantplus://offline/ref=DF44543571AF8043373ADCA4DD9A7D9298F56293DF7462DA2C82F1426340A9E07DB95ED8A74AE08ABEC16668C2BF9C0196D125846C79A7E4H0yDG" TargetMode="External"/><Relationship Id="rId135" Type="http://schemas.openxmlformats.org/officeDocument/2006/relationships/hyperlink" Target="consultantplus://offline/ref=DF44543571AF8043373ADCA4DD9A7D9298F76290D27562DA2C82F1426340A9E07DB95EDBA042EBDAEB8E673486EF8F0190D1278770H7yAG" TargetMode="External"/><Relationship Id="rId156" Type="http://schemas.openxmlformats.org/officeDocument/2006/relationships/hyperlink" Target="consultantplus://offline/ref=DF44543571AF8043373ADCA4DD9A7D9298F56095DB7062DA2C82F1426340A9E07DB95ED8A74AE08BBFC16668C2BF9C0196D125846C79A7E4H0yDG" TargetMode="External"/><Relationship Id="rId177" Type="http://schemas.openxmlformats.org/officeDocument/2006/relationships/hyperlink" Target="consultantplus://offline/ref=DF44543571AF8043373ADCA4DD9A7D9298F76290D27562DA2C82F1426340A9E07DB95ED8A74BE687BAC16668C2BF9C0196D125846C79A7E4H0yDG" TargetMode="External"/><Relationship Id="rId18" Type="http://schemas.openxmlformats.org/officeDocument/2006/relationships/hyperlink" Target="consultantplus://offline/ref=DF44543571AF8043373ADCA4DD9A7D9298F56291D97862DA2C82F1426340A9E07DB95ED8A74AE08FBBC16668C2BF9C0196D125846C79A7E4H0yDG" TargetMode="External"/><Relationship Id="rId39" Type="http://schemas.openxmlformats.org/officeDocument/2006/relationships/hyperlink" Target="consultantplus://offline/ref=DF44543571AF8043373ADCA4DD9A7D9298F76290D27562DA2C82F1426340A9E07DB95ED8A24BEBDAEB8E673486EF8F0190D1278770H7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15427</Words>
  <Characters>87938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ЧР Белов Алексей Георгиевич</dc:creator>
  <cp:lastModifiedBy>Минкультуры ЧР Белов Алексей Георгиевич</cp:lastModifiedBy>
  <cp:revision>1</cp:revision>
  <dcterms:created xsi:type="dcterms:W3CDTF">2021-03-05T06:50:00Z</dcterms:created>
  <dcterms:modified xsi:type="dcterms:W3CDTF">2021-03-05T06:50:00Z</dcterms:modified>
</cp:coreProperties>
</file>