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Чувашской Республики, замещающего должность </w:t>
      </w:r>
      <w:r w:rsidR="003C2516">
        <w:rPr>
          <w:rFonts w:ascii="Times New Roman" w:hAnsi="Times New Roman" w:cs="Times New Roman"/>
          <w:b/>
          <w:sz w:val="26"/>
          <w:szCs w:val="26"/>
        </w:rPr>
        <w:t>консультанта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4789F">
        <w:rPr>
          <w:rFonts w:ascii="Times New Roman" w:hAnsi="Times New Roman" w:cs="Times New Roman"/>
          <w:b/>
          <w:sz w:val="26"/>
          <w:szCs w:val="26"/>
        </w:rPr>
        <w:t>правовой и кадровой работы</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3C2516" w:rsidRPr="003C2516">
        <w:rPr>
          <w:rFonts w:ascii="Times New Roman" w:hAnsi="Times New Roman" w:cs="Times New Roman"/>
          <w:b/>
          <w:sz w:val="26"/>
          <w:szCs w:val="26"/>
        </w:rPr>
        <w:t>консультант</w:t>
      </w:r>
      <w:r w:rsidR="00C32E0A" w:rsidRPr="003C2516">
        <w:rPr>
          <w:rFonts w:ascii="Times New Roman" w:hAnsi="Times New Roman" w:cs="Times New Roman"/>
          <w:b/>
          <w:sz w:val="26"/>
          <w:szCs w:val="26"/>
        </w:rPr>
        <w:t>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w:t>
      </w:r>
      <w:r w:rsidR="00225391" w:rsidRPr="005678E6">
        <w:rPr>
          <w:rFonts w:ascii="Times New Roman" w:hAnsi="Times New Roman" w:cs="Times New Roman"/>
          <w:b/>
          <w:sz w:val="26"/>
          <w:szCs w:val="26"/>
        </w:rPr>
        <w:t xml:space="preserve">отдела </w:t>
      </w:r>
      <w:r w:rsidR="005678E6">
        <w:rPr>
          <w:rFonts w:ascii="Times New Roman" w:hAnsi="Times New Roman" w:cs="Times New Roman"/>
          <w:b/>
          <w:sz w:val="26"/>
          <w:szCs w:val="26"/>
        </w:rPr>
        <w:t>правовой и кадровой работы</w:t>
      </w:r>
      <w:r w:rsidR="005678E6" w:rsidRPr="005678E6">
        <w:rPr>
          <w:rFonts w:ascii="Times New Roman" w:hAnsi="Times New Roman" w:cs="Times New Roman"/>
          <w:b/>
          <w:sz w:val="26"/>
          <w:szCs w:val="26"/>
        </w:rPr>
        <w:t xml:space="preserve"> </w:t>
      </w:r>
      <w:r w:rsidR="00225391" w:rsidRPr="005678E6">
        <w:rPr>
          <w:rFonts w:ascii="Times New Roman" w:hAnsi="Times New Roman" w:cs="Times New Roman"/>
          <w:b/>
          <w:sz w:val="26"/>
          <w:szCs w:val="26"/>
        </w:rPr>
        <w:t>Министерства</w:t>
      </w:r>
      <w:r w:rsidR="00225391" w:rsidRPr="00225391">
        <w:rPr>
          <w:rFonts w:ascii="Times New Roman" w:hAnsi="Times New Roman" w:cs="Times New Roman"/>
          <w:sz w:val="26"/>
          <w:szCs w:val="26"/>
        </w:rPr>
        <w:t xml:space="preserve">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xml:space="preserve">- отдел) в соответствии с Положением об отделе </w:t>
      </w:r>
      <w:r w:rsidR="005678E6" w:rsidRPr="005678E6">
        <w:rPr>
          <w:rFonts w:ascii="Times New Roman" w:hAnsi="Times New Roman" w:cs="Times New Roman"/>
          <w:sz w:val="26"/>
          <w:szCs w:val="26"/>
        </w:rPr>
        <w:t xml:space="preserve">правовой и кадровой работы </w:t>
      </w:r>
      <w:r w:rsidR="00225391" w:rsidRPr="00225391">
        <w:rPr>
          <w:rFonts w:ascii="Times New Roman" w:hAnsi="Times New Roman" w:cs="Times New Roman"/>
          <w:sz w:val="26"/>
          <w:szCs w:val="26"/>
        </w:rPr>
        <w:t>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Pr="005678E6" w:rsidRDefault="002C1CBA" w:rsidP="002C1CBA">
      <w:pPr>
        <w:autoSpaceDE w:val="0"/>
        <w:autoSpaceDN w:val="0"/>
        <w:adjustRightInd w:val="0"/>
        <w:spacing w:after="0" w:line="240" w:lineRule="auto"/>
        <w:ind w:firstLine="709"/>
        <w:jc w:val="both"/>
        <w:rPr>
          <w:rFonts w:ascii="Times New Roman" w:hAnsi="Times New Roman" w:cs="Times New Roman"/>
          <w:b/>
          <w:sz w:val="26"/>
          <w:szCs w:val="26"/>
        </w:rPr>
      </w:pPr>
      <w:r w:rsidRPr="002C1CBA">
        <w:rPr>
          <w:rFonts w:ascii="Times New Roman" w:hAnsi="Times New Roman" w:cs="Times New Roman"/>
          <w:sz w:val="26"/>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5678E6">
        <w:rPr>
          <w:rFonts w:ascii="Times New Roman" w:hAnsi="Times New Roman" w:cs="Times New Roman"/>
          <w:b/>
          <w:sz w:val="26"/>
          <w:szCs w:val="26"/>
        </w:rPr>
        <w:t>«</w:t>
      </w:r>
      <w:r w:rsidR="00AD1913">
        <w:rPr>
          <w:rFonts w:ascii="Times New Roman" w:hAnsi="Times New Roman" w:cs="Times New Roman"/>
          <w:b/>
          <w:sz w:val="26"/>
          <w:szCs w:val="26"/>
        </w:rPr>
        <w:t>консультант</w:t>
      </w:r>
      <w:r w:rsidRPr="005678E6">
        <w:rPr>
          <w:rFonts w:ascii="Times New Roman" w:hAnsi="Times New Roman" w:cs="Times New Roman"/>
          <w:b/>
          <w:sz w:val="26"/>
          <w:szCs w:val="26"/>
        </w:rPr>
        <w:t>» относится к категории «</w:t>
      </w:r>
      <w:r w:rsidR="007A4FB2">
        <w:rPr>
          <w:rFonts w:ascii="Times New Roman" w:hAnsi="Times New Roman" w:cs="Times New Roman"/>
          <w:b/>
          <w:sz w:val="26"/>
          <w:szCs w:val="26"/>
        </w:rPr>
        <w:t>специалисты</w:t>
      </w:r>
      <w:r w:rsidRPr="005678E6">
        <w:rPr>
          <w:rFonts w:ascii="Times New Roman" w:hAnsi="Times New Roman" w:cs="Times New Roman"/>
          <w:b/>
          <w:sz w:val="26"/>
          <w:szCs w:val="26"/>
        </w:rPr>
        <w:t xml:space="preserve">» </w:t>
      </w:r>
      <w:r w:rsidR="007A4FB2">
        <w:rPr>
          <w:rFonts w:ascii="Times New Roman" w:hAnsi="Times New Roman" w:cs="Times New Roman"/>
          <w:b/>
          <w:sz w:val="26"/>
          <w:szCs w:val="26"/>
        </w:rPr>
        <w:t>ведущей</w:t>
      </w:r>
      <w:r w:rsidRPr="005678E6">
        <w:rPr>
          <w:rFonts w:ascii="Times New Roman" w:hAnsi="Times New Roman" w:cs="Times New Roman"/>
          <w:b/>
          <w:sz w:val="26"/>
          <w:szCs w:val="26"/>
        </w:rPr>
        <w:t xml:space="preserve"> группы должностей и имеет</w:t>
      </w:r>
      <w:r w:rsidR="007A4FB2">
        <w:rPr>
          <w:rFonts w:ascii="Times New Roman" w:hAnsi="Times New Roman" w:cs="Times New Roman"/>
          <w:b/>
          <w:sz w:val="26"/>
          <w:szCs w:val="26"/>
        </w:rPr>
        <w:t xml:space="preserve"> регистрационный номер (код) 3-3</w:t>
      </w:r>
      <w:r w:rsidRPr="005678E6">
        <w:rPr>
          <w:rFonts w:ascii="Times New Roman" w:hAnsi="Times New Roman" w:cs="Times New Roman"/>
          <w:b/>
          <w:sz w:val="26"/>
          <w:szCs w:val="26"/>
        </w:rPr>
        <w:t>-</w:t>
      </w:r>
      <w:r w:rsidR="007A4FB2">
        <w:rPr>
          <w:rFonts w:ascii="Times New Roman" w:hAnsi="Times New Roman" w:cs="Times New Roman"/>
          <w:b/>
          <w:sz w:val="26"/>
          <w:szCs w:val="26"/>
        </w:rPr>
        <w:t>3</w:t>
      </w:r>
      <w:r w:rsidRPr="005678E6">
        <w:rPr>
          <w:rFonts w:ascii="Times New Roman" w:hAnsi="Times New Roman" w:cs="Times New Roman"/>
          <w:b/>
          <w:sz w:val="26"/>
          <w:szCs w:val="26"/>
        </w:rPr>
        <w:t>-1</w:t>
      </w:r>
      <w:r w:rsidR="007A4FB2">
        <w:rPr>
          <w:rFonts w:ascii="Times New Roman" w:hAnsi="Times New Roman" w:cs="Times New Roman"/>
          <w:b/>
          <w:sz w:val="26"/>
          <w:szCs w:val="26"/>
        </w:rPr>
        <w:t>8</w:t>
      </w:r>
      <w:r w:rsidRPr="005678E6">
        <w:rPr>
          <w:rFonts w:ascii="Times New Roman" w:hAnsi="Times New Roman" w:cs="Times New Roman"/>
          <w:b/>
          <w:sz w:val="26"/>
          <w:szCs w:val="26"/>
        </w:rPr>
        <w:t>.</w:t>
      </w:r>
    </w:p>
    <w:p w:rsidR="00B167A9" w:rsidRPr="00B167A9"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F276E9" w:rsidRPr="00F276E9">
        <w:rPr>
          <w:rFonts w:ascii="Times New Roman" w:hAnsi="Times New Roman" w:cs="Times New Roman"/>
          <w:b/>
          <w:sz w:val="26"/>
          <w:szCs w:val="26"/>
        </w:rPr>
        <w:t>обеспечение деятельности Министерства</w:t>
      </w:r>
      <w:r w:rsidR="00BA4F8A">
        <w:rPr>
          <w:rFonts w:ascii="Times New Roman" w:hAnsi="Times New Roman" w:cs="Times New Roman"/>
          <w:sz w:val="26"/>
          <w:szCs w:val="26"/>
        </w:rPr>
        <w:t>.</w:t>
      </w:r>
      <w:r w:rsidR="001650A9">
        <w:rPr>
          <w:rFonts w:ascii="Times New Roman" w:hAnsi="Times New Roman" w:cs="Times New Roman"/>
          <w:sz w:val="26"/>
          <w:szCs w:val="26"/>
        </w:rPr>
        <w:t xml:space="preserve"> </w:t>
      </w:r>
    </w:p>
    <w:p w:rsidR="001D11A8"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D33D12" w:rsidRDefault="00D33D12" w:rsidP="00D4190E">
      <w:pPr>
        <w:autoSpaceDE w:val="0"/>
        <w:autoSpaceDN w:val="0"/>
        <w:adjustRightInd w:val="0"/>
        <w:spacing w:after="0" w:line="240" w:lineRule="auto"/>
        <w:ind w:firstLine="709"/>
        <w:jc w:val="both"/>
        <w:rPr>
          <w:rFonts w:ascii="Times New Roman" w:hAnsi="Times New Roman" w:cs="Times New Roman"/>
          <w:b/>
          <w:sz w:val="26"/>
          <w:szCs w:val="26"/>
        </w:rPr>
      </w:pPr>
      <w:r w:rsidRPr="00D33D12">
        <w:rPr>
          <w:rFonts w:ascii="Times New Roman" w:hAnsi="Times New Roman" w:cs="Times New Roman"/>
          <w:b/>
          <w:sz w:val="26"/>
          <w:szCs w:val="26"/>
        </w:rPr>
        <w:t>правовое (юридическое) обеспечение деятельности Министерства</w:t>
      </w:r>
      <w:r>
        <w:rPr>
          <w:rFonts w:ascii="Times New Roman" w:hAnsi="Times New Roman" w:cs="Times New Roman"/>
          <w:b/>
          <w:sz w:val="26"/>
          <w:szCs w:val="26"/>
        </w:rPr>
        <w:t>;</w:t>
      </w:r>
    </w:p>
    <w:p w:rsidR="00A635FF" w:rsidRDefault="00863DE1" w:rsidP="003F27F6">
      <w:pPr>
        <w:autoSpaceDE w:val="0"/>
        <w:autoSpaceDN w:val="0"/>
        <w:adjustRightInd w:val="0"/>
        <w:spacing w:after="0" w:line="240" w:lineRule="auto"/>
        <w:ind w:firstLine="709"/>
        <w:jc w:val="both"/>
        <w:rPr>
          <w:rFonts w:ascii="Times New Roman" w:hAnsi="Times New Roman" w:cs="Times New Roman"/>
          <w:b/>
          <w:sz w:val="26"/>
          <w:szCs w:val="26"/>
        </w:rPr>
      </w:pPr>
      <w:r w:rsidRPr="00863DE1">
        <w:rPr>
          <w:rFonts w:ascii="Times New Roman" w:hAnsi="Times New Roman" w:cs="Times New Roman"/>
          <w:b/>
          <w:sz w:val="26"/>
          <w:szCs w:val="26"/>
        </w:rPr>
        <w:t>проведение правовой и антикоррупционной экспертизы нормативных правовых актов и проектов</w:t>
      </w:r>
      <w:r w:rsidR="00C32E0A">
        <w:rPr>
          <w:rFonts w:ascii="Times New Roman" w:hAnsi="Times New Roman" w:cs="Times New Roman"/>
          <w:b/>
          <w:sz w:val="26"/>
          <w:szCs w:val="26"/>
        </w:rPr>
        <w:t>.</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AD1913" w:rsidRPr="003413ED">
        <w:rPr>
          <w:rFonts w:ascii="Times New Roman" w:hAnsi="Times New Roman" w:cs="Times New Roman"/>
          <w:b/>
          <w:sz w:val="26"/>
          <w:szCs w:val="26"/>
        </w:rPr>
        <w:t>Консультант</w:t>
      </w:r>
      <w:r w:rsidRPr="003413ED">
        <w:rPr>
          <w:rFonts w:ascii="Times New Roman" w:hAnsi="Times New Roman" w:cs="Times New Roman"/>
          <w:b/>
          <w:sz w:val="26"/>
          <w:szCs w:val="26"/>
        </w:rPr>
        <w:t xml:space="preserve"> </w:t>
      </w:r>
      <w:r w:rsidRPr="00B167A9">
        <w:rPr>
          <w:rFonts w:ascii="Times New Roman" w:hAnsi="Times New Roman" w:cs="Times New Roman"/>
          <w:sz w:val="26"/>
          <w:szCs w:val="26"/>
        </w:rPr>
        <w:t>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D4190E" w:rsidRDefault="00AD1913" w:rsidP="00D419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Консультант</w:t>
      </w:r>
      <w:r w:rsidR="005665C9" w:rsidRPr="005665C9">
        <w:rPr>
          <w:rFonts w:ascii="Times New Roman" w:hAnsi="Times New Roman" w:cs="Times New Roman"/>
          <w:sz w:val="26"/>
          <w:szCs w:val="26"/>
        </w:rPr>
        <w:t xml:space="preserve"> непос</w:t>
      </w:r>
      <w:r w:rsidR="003F27F6">
        <w:rPr>
          <w:rFonts w:ascii="Times New Roman" w:hAnsi="Times New Roman" w:cs="Times New Roman"/>
          <w:sz w:val="26"/>
          <w:szCs w:val="26"/>
        </w:rPr>
        <w:t xml:space="preserve">редственно подчиняется </w:t>
      </w:r>
      <w:r w:rsidR="005665C9" w:rsidRPr="005665C9">
        <w:rPr>
          <w:rFonts w:ascii="Times New Roman" w:hAnsi="Times New Roman" w:cs="Times New Roman"/>
          <w:sz w:val="26"/>
          <w:szCs w:val="26"/>
        </w:rPr>
        <w:t xml:space="preserve"> </w:t>
      </w:r>
      <w:r w:rsidR="009028A0">
        <w:rPr>
          <w:rFonts w:ascii="Times New Roman" w:hAnsi="Times New Roman" w:cs="Times New Roman"/>
          <w:sz w:val="26"/>
          <w:szCs w:val="26"/>
        </w:rPr>
        <w:t>начальнику отдела</w:t>
      </w:r>
      <w:r w:rsidR="005665C9" w:rsidRPr="005665C9">
        <w:rPr>
          <w:rFonts w:ascii="Times New Roman" w:hAnsi="Times New Roman" w:cs="Times New Roman"/>
          <w:sz w:val="26"/>
          <w:szCs w:val="26"/>
        </w:rPr>
        <w:t xml:space="preserve">. </w:t>
      </w:r>
    </w:p>
    <w:p w:rsidR="00B66A19" w:rsidRDefault="00B167A9" w:rsidP="00B66A1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1.6. </w:t>
      </w:r>
      <w:r w:rsidR="00B66A19" w:rsidRPr="00B66A19">
        <w:rPr>
          <w:rFonts w:ascii="Times New Roman" w:hAnsi="Times New Roman" w:cs="Times New Roman"/>
          <w:sz w:val="26"/>
          <w:szCs w:val="26"/>
        </w:rPr>
        <w:t xml:space="preserve">В период отсутствия </w:t>
      </w:r>
      <w:r w:rsidR="003C2516" w:rsidRPr="003413ED">
        <w:rPr>
          <w:rFonts w:ascii="Times New Roman" w:hAnsi="Times New Roman" w:cs="Times New Roman"/>
          <w:b/>
          <w:sz w:val="26"/>
          <w:szCs w:val="26"/>
        </w:rPr>
        <w:t>консультант</w:t>
      </w:r>
      <w:r w:rsidR="00B66A19" w:rsidRPr="003413ED">
        <w:rPr>
          <w:rFonts w:ascii="Times New Roman" w:hAnsi="Times New Roman" w:cs="Times New Roman"/>
          <w:b/>
          <w:sz w:val="26"/>
          <w:szCs w:val="26"/>
        </w:rPr>
        <w:t>а</w:t>
      </w:r>
      <w:r w:rsidR="00B66A19" w:rsidRPr="00B66A19">
        <w:rPr>
          <w:rFonts w:ascii="Times New Roman" w:hAnsi="Times New Roman" w:cs="Times New Roman"/>
          <w:sz w:val="26"/>
          <w:szCs w:val="26"/>
        </w:rPr>
        <w:t xml:space="preserve"> </w:t>
      </w:r>
      <w:r w:rsidR="00C9757D">
        <w:rPr>
          <w:rFonts w:ascii="Times New Roman" w:hAnsi="Times New Roman" w:cs="Times New Roman"/>
          <w:sz w:val="26"/>
          <w:szCs w:val="26"/>
        </w:rPr>
        <w:t xml:space="preserve">его </w:t>
      </w:r>
      <w:r w:rsidR="00863DE1">
        <w:rPr>
          <w:rFonts w:ascii="Times New Roman" w:hAnsi="Times New Roman" w:cs="Times New Roman"/>
          <w:sz w:val="26"/>
          <w:szCs w:val="26"/>
        </w:rPr>
        <w:t>обязанности распределяются начальником отдела между работниками отдела Министерства.</w:t>
      </w:r>
    </w:p>
    <w:p w:rsidR="003F27F6" w:rsidRDefault="003F27F6" w:rsidP="00B66A19">
      <w:pPr>
        <w:autoSpaceDE w:val="0"/>
        <w:autoSpaceDN w:val="0"/>
        <w:adjustRightInd w:val="0"/>
        <w:spacing w:after="0" w:line="240" w:lineRule="auto"/>
        <w:ind w:firstLine="709"/>
        <w:jc w:val="both"/>
        <w:rPr>
          <w:rFonts w:ascii="Times New Roman" w:hAnsi="Times New Roman" w:cs="Times New Roman"/>
          <w:sz w:val="16"/>
          <w:szCs w:val="16"/>
        </w:rPr>
      </w:pPr>
    </w:p>
    <w:p w:rsidR="003413ED" w:rsidRPr="00430F56" w:rsidRDefault="003413ED" w:rsidP="00B66A1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Для замещения должности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 xml:space="preserve">а </w:t>
      </w:r>
      <w:r w:rsidRPr="001D11A8">
        <w:rPr>
          <w:rFonts w:ascii="Times New Roman" w:hAnsi="Times New Roman" w:cs="Times New Roman"/>
          <w:sz w:val="26"/>
          <w:szCs w:val="26"/>
        </w:rPr>
        <w:t>устанавливаются квалификационные требования, включающие базовые и функциональные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2.1. Базовые квалификационные требования: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2.1.1. Гражданский служащий, замещающий должность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а</w:t>
      </w:r>
      <w:r w:rsidRPr="001D11A8">
        <w:rPr>
          <w:rFonts w:ascii="Times New Roman" w:hAnsi="Times New Roman" w:cs="Times New Roman"/>
          <w:sz w:val="26"/>
          <w:szCs w:val="26"/>
        </w:rPr>
        <w:t xml:space="preserve">, должен иметь </w:t>
      </w:r>
      <w:r w:rsidRPr="002D70A0">
        <w:rPr>
          <w:rFonts w:ascii="Times New Roman" w:hAnsi="Times New Roman" w:cs="Times New Roman"/>
          <w:b/>
          <w:sz w:val="26"/>
          <w:szCs w:val="26"/>
        </w:rPr>
        <w:t>высшее образование</w:t>
      </w:r>
      <w:r w:rsidRPr="001D11A8">
        <w:rPr>
          <w:rFonts w:ascii="Times New Roman" w:hAnsi="Times New Roman" w:cs="Times New Roman"/>
          <w:sz w:val="26"/>
          <w:szCs w:val="26"/>
        </w:rPr>
        <w:t xml:space="preserve">. </w:t>
      </w:r>
    </w:p>
    <w:p w:rsidR="00863DE1" w:rsidRPr="00331C6D" w:rsidRDefault="001D11A8" w:rsidP="00863DE1">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2.1.2. </w:t>
      </w:r>
      <w:r w:rsidR="00197568" w:rsidRPr="00197568">
        <w:rPr>
          <w:rFonts w:ascii="Times New Roman" w:hAnsi="Times New Roman" w:cs="Times New Roman"/>
          <w:sz w:val="26"/>
          <w:szCs w:val="26"/>
        </w:rPr>
        <w:t xml:space="preserve">Для должности </w:t>
      </w:r>
      <w:r w:rsidR="00197568" w:rsidRPr="00197568">
        <w:rPr>
          <w:rFonts w:ascii="Times New Roman" w:hAnsi="Times New Roman" w:cs="Times New Roman"/>
          <w:b/>
          <w:sz w:val="26"/>
          <w:szCs w:val="26"/>
        </w:rPr>
        <w:t>консультанта</w:t>
      </w:r>
      <w:r w:rsidR="00197568" w:rsidRPr="00197568">
        <w:rPr>
          <w:rFonts w:ascii="Times New Roman" w:hAnsi="Times New Roman" w:cs="Times New Roman"/>
          <w:b/>
          <w:bCs/>
          <w:sz w:val="26"/>
          <w:szCs w:val="26"/>
        </w:rPr>
        <w:t xml:space="preserve"> </w:t>
      </w:r>
      <w:r w:rsidR="00197568" w:rsidRPr="00197568">
        <w:rPr>
          <w:rFonts w:ascii="Times New Roman" w:hAnsi="Times New Roman" w:cs="Times New Roman"/>
          <w:sz w:val="26"/>
          <w:szCs w:val="26"/>
        </w:rPr>
        <w:t>требования к стажу или работы по специальности, направлению подготовки не устанавливаются</w:t>
      </w:r>
    </w:p>
    <w:p w:rsidR="001D11A8" w:rsidRPr="00C664B8" w:rsidRDefault="001D11A8" w:rsidP="001D11A8">
      <w:pPr>
        <w:autoSpaceDE w:val="0"/>
        <w:autoSpaceDN w:val="0"/>
        <w:adjustRightInd w:val="0"/>
        <w:spacing w:after="0" w:line="240" w:lineRule="auto"/>
        <w:ind w:firstLine="709"/>
        <w:jc w:val="both"/>
        <w:rPr>
          <w:rFonts w:ascii="Times New Roman" w:hAnsi="Times New Roman" w:cs="Times New Roman"/>
          <w:b/>
          <w:sz w:val="26"/>
          <w:szCs w:val="26"/>
        </w:rPr>
      </w:pPr>
      <w:r w:rsidRPr="001D11A8">
        <w:rPr>
          <w:rFonts w:ascii="Times New Roman" w:hAnsi="Times New Roman" w:cs="Times New Roman"/>
          <w:sz w:val="26"/>
          <w:szCs w:val="26"/>
        </w:rPr>
        <w:t xml:space="preserve">2.1.3. </w:t>
      </w:r>
      <w:r w:rsidR="00AD1913">
        <w:rPr>
          <w:rFonts w:ascii="Times New Roman" w:hAnsi="Times New Roman" w:cs="Times New Roman"/>
          <w:b/>
          <w:sz w:val="26"/>
          <w:szCs w:val="26"/>
        </w:rPr>
        <w:t>Консультант</w:t>
      </w:r>
      <w:r w:rsidRPr="001D11A8">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базовыми знаниями и умениями: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1) знанием государственного  языка  Российской  Федерации  (русского языка);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2) знаниями основ:</w:t>
      </w:r>
    </w:p>
    <w:p w:rsidR="001D11A8" w:rsidRPr="001D11A8" w:rsidRDefault="00C46C5E" w:rsidP="001D11A8">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1D11A8" w:rsidRPr="001D11A8">
          <w:rPr>
            <w:rStyle w:val="ab"/>
            <w:rFonts w:ascii="Times New Roman" w:hAnsi="Times New Roman" w:cs="Times New Roman"/>
            <w:color w:val="auto"/>
            <w:sz w:val="26"/>
            <w:szCs w:val="26"/>
            <w:u w:val="none"/>
          </w:rPr>
          <w:t>Конституции</w:t>
        </w:r>
      </w:hyperlink>
      <w:r w:rsidR="001D11A8" w:rsidRPr="001D11A8">
        <w:rPr>
          <w:rFonts w:ascii="Times New Roman" w:hAnsi="Times New Roman" w:cs="Times New Roman"/>
          <w:sz w:val="26"/>
          <w:szCs w:val="26"/>
        </w:rPr>
        <w:t xml:space="preserve"> Российской Федерации; </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федеральных   законов  «</w:t>
      </w:r>
      <w:hyperlink r:id="rId9" w:history="1">
        <w:r w:rsidRPr="001D11A8">
          <w:rPr>
            <w:rStyle w:val="ab"/>
            <w:rFonts w:ascii="Times New Roman" w:hAnsi="Times New Roman" w:cs="Times New Roman"/>
            <w:color w:val="auto"/>
            <w:sz w:val="26"/>
            <w:szCs w:val="26"/>
            <w:u w:val="none"/>
          </w:rPr>
          <w:t>О  системе  государственной  службы</w:t>
        </w:r>
      </w:hyperlink>
      <w:r w:rsidRPr="001D11A8">
        <w:rPr>
          <w:rFonts w:ascii="Times New Roman" w:hAnsi="Times New Roman" w:cs="Times New Roman"/>
          <w:sz w:val="26"/>
          <w:szCs w:val="26"/>
        </w:rPr>
        <w:t xml:space="preserve">  Российской Федерации», «</w:t>
      </w:r>
      <w:hyperlink r:id="rId10" w:history="1">
        <w:r w:rsidRPr="001D11A8">
          <w:rPr>
            <w:rStyle w:val="ab"/>
            <w:rFonts w:ascii="Times New Roman" w:hAnsi="Times New Roman" w:cs="Times New Roman"/>
            <w:color w:val="auto"/>
            <w:sz w:val="26"/>
            <w:szCs w:val="26"/>
            <w:u w:val="none"/>
          </w:rPr>
          <w:t>О государственной гражданской службе</w:t>
        </w:r>
      </w:hyperlink>
      <w:r w:rsidRPr="001D11A8">
        <w:rPr>
          <w:rFonts w:ascii="Times New Roman" w:hAnsi="Times New Roman" w:cs="Times New Roman"/>
          <w:sz w:val="26"/>
          <w:szCs w:val="26"/>
        </w:rPr>
        <w:t xml:space="preserve"> Российской Федерации», «О </w:t>
      </w:r>
      <w:hyperlink r:id="rId11" w:history="1">
        <w:r w:rsidRPr="001D11A8">
          <w:rPr>
            <w:rStyle w:val="ab"/>
            <w:rFonts w:ascii="Times New Roman" w:hAnsi="Times New Roman" w:cs="Times New Roman"/>
            <w:color w:val="auto"/>
            <w:sz w:val="26"/>
            <w:szCs w:val="26"/>
            <w:u w:val="none"/>
          </w:rPr>
          <w:t>противодействии коррупции</w:t>
        </w:r>
      </w:hyperlink>
      <w:r w:rsidRPr="001D11A8">
        <w:rPr>
          <w:rFonts w:ascii="Times New Roman" w:hAnsi="Times New Roman" w:cs="Times New Roman"/>
          <w:sz w:val="26"/>
          <w:szCs w:val="26"/>
        </w:rPr>
        <w:t>»;</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3) знаниями и умениями в области информационно-коммуникационных технологий.</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lastRenderedPageBreak/>
        <w:t xml:space="preserve">2.1.4. </w:t>
      </w:r>
      <w:r w:rsidRPr="00C664B8">
        <w:rPr>
          <w:rFonts w:ascii="Times New Roman" w:hAnsi="Times New Roman" w:cs="Times New Roman"/>
          <w:b/>
          <w:sz w:val="26"/>
          <w:szCs w:val="26"/>
        </w:rPr>
        <w:t>Умения</w:t>
      </w:r>
      <w:r w:rsidRPr="001D11A8">
        <w:rPr>
          <w:rFonts w:ascii="Times New Roman" w:hAnsi="Times New Roman" w:cs="Times New Roman"/>
          <w:sz w:val="26"/>
          <w:szCs w:val="26"/>
        </w:rPr>
        <w:t xml:space="preserve"> гражданского служащего, замещающего должность </w:t>
      </w:r>
      <w:r w:rsidR="003C2516">
        <w:rPr>
          <w:rFonts w:ascii="Times New Roman" w:hAnsi="Times New Roman" w:cs="Times New Roman"/>
          <w:b/>
          <w:sz w:val="26"/>
          <w:szCs w:val="26"/>
        </w:rPr>
        <w:t>консультант</w:t>
      </w:r>
      <w:r w:rsidRPr="001D11A8">
        <w:rPr>
          <w:rFonts w:ascii="Times New Roman" w:hAnsi="Times New Roman" w:cs="Times New Roman"/>
          <w:b/>
          <w:sz w:val="26"/>
          <w:szCs w:val="26"/>
        </w:rPr>
        <w:t>а</w:t>
      </w:r>
      <w:r w:rsidRPr="001D11A8">
        <w:rPr>
          <w:rFonts w:ascii="Times New Roman" w:hAnsi="Times New Roman" w:cs="Times New Roman"/>
          <w:sz w:val="26"/>
          <w:szCs w:val="26"/>
        </w:rPr>
        <w:t>, должны включать:</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общие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мыслить стратегически (системно);</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коммуникативные умения;</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умение управлять изменен</w:t>
      </w:r>
      <w:r w:rsidR="00863DE1">
        <w:rPr>
          <w:rFonts w:ascii="Times New Roman" w:hAnsi="Times New Roman" w:cs="Times New Roman"/>
          <w:sz w:val="26"/>
          <w:szCs w:val="26"/>
        </w:rPr>
        <w:t>иями.</w:t>
      </w:r>
    </w:p>
    <w:p w:rsidR="001D11A8" w:rsidRPr="001D11A8" w:rsidRDefault="001D11A8" w:rsidP="001D11A8">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 </w:t>
      </w:r>
      <w:r w:rsidRPr="00C664B8">
        <w:rPr>
          <w:rFonts w:ascii="Times New Roman" w:hAnsi="Times New Roman" w:cs="Times New Roman"/>
          <w:b/>
          <w:sz w:val="26"/>
          <w:szCs w:val="26"/>
        </w:rPr>
        <w:t>Профессионально-функциональные квалификационные требования</w:t>
      </w:r>
      <w:r w:rsidRPr="001D11A8">
        <w:rPr>
          <w:rFonts w:ascii="Times New Roman" w:hAnsi="Times New Roman" w:cs="Times New Roman"/>
          <w:sz w:val="26"/>
          <w:szCs w:val="26"/>
        </w:rPr>
        <w:t>:</w:t>
      </w:r>
    </w:p>
    <w:p w:rsidR="001D11A8" w:rsidRDefault="001D11A8" w:rsidP="005C75EF">
      <w:pPr>
        <w:autoSpaceDE w:val="0"/>
        <w:autoSpaceDN w:val="0"/>
        <w:adjustRightInd w:val="0"/>
        <w:spacing w:after="0" w:line="240" w:lineRule="auto"/>
        <w:ind w:firstLine="709"/>
        <w:jc w:val="both"/>
        <w:rPr>
          <w:rFonts w:ascii="Times New Roman" w:hAnsi="Times New Roman" w:cs="Times New Roman"/>
          <w:sz w:val="26"/>
          <w:szCs w:val="26"/>
        </w:rPr>
      </w:pPr>
      <w:r w:rsidRPr="001D11A8">
        <w:rPr>
          <w:rFonts w:ascii="Times New Roman" w:hAnsi="Times New Roman" w:cs="Times New Roman"/>
          <w:sz w:val="26"/>
          <w:szCs w:val="26"/>
        </w:rPr>
        <w:t xml:space="preserve">2.2.1. </w:t>
      </w:r>
      <w:r w:rsidR="001F3AD9">
        <w:rPr>
          <w:rFonts w:ascii="Times New Roman" w:hAnsi="Times New Roman" w:cs="Times New Roman"/>
          <w:sz w:val="26"/>
          <w:szCs w:val="26"/>
        </w:rPr>
        <w:t xml:space="preserve">Гражданский служащий, замещающий должность </w:t>
      </w:r>
      <w:r w:rsidR="003C2516">
        <w:rPr>
          <w:rFonts w:ascii="Times New Roman" w:hAnsi="Times New Roman" w:cs="Times New Roman"/>
          <w:b/>
          <w:sz w:val="26"/>
          <w:szCs w:val="26"/>
        </w:rPr>
        <w:t>консультант</w:t>
      </w:r>
      <w:r w:rsidR="001F3AD9" w:rsidRPr="001F3AD9">
        <w:rPr>
          <w:rFonts w:ascii="Times New Roman" w:hAnsi="Times New Roman" w:cs="Times New Roman"/>
          <w:b/>
          <w:sz w:val="26"/>
          <w:szCs w:val="26"/>
        </w:rPr>
        <w:t>а</w:t>
      </w:r>
      <w:r w:rsidR="00F60900">
        <w:rPr>
          <w:rFonts w:ascii="Times New Roman" w:hAnsi="Times New Roman" w:cs="Times New Roman"/>
          <w:b/>
          <w:sz w:val="26"/>
          <w:szCs w:val="26"/>
        </w:rPr>
        <w:t>,</w:t>
      </w:r>
      <w:r w:rsidRPr="001D11A8">
        <w:rPr>
          <w:rFonts w:ascii="Times New Roman" w:hAnsi="Times New Roman" w:cs="Times New Roman"/>
          <w:sz w:val="26"/>
          <w:szCs w:val="26"/>
        </w:rPr>
        <w:t xml:space="preserve"> должен иметь </w:t>
      </w:r>
      <w:r w:rsidRPr="007E7C96">
        <w:rPr>
          <w:rFonts w:ascii="Times New Roman" w:hAnsi="Times New Roman" w:cs="Times New Roman"/>
          <w:b/>
          <w:sz w:val="26"/>
          <w:szCs w:val="26"/>
        </w:rPr>
        <w:t xml:space="preserve">высшее образование </w:t>
      </w:r>
      <w:r w:rsidR="00F60900" w:rsidRPr="007E7C96">
        <w:rPr>
          <w:rFonts w:ascii="Times New Roman" w:hAnsi="Times New Roman" w:cs="Times New Roman"/>
          <w:b/>
          <w:sz w:val="26"/>
          <w:szCs w:val="26"/>
        </w:rPr>
        <w:t>по специальностям, направлениям подготовки</w:t>
      </w:r>
      <w:r w:rsidRPr="001D11A8">
        <w:rPr>
          <w:rFonts w:ascii="Times New Roman" w:hAnsi="Times New Roman" w:cs="Times New Roman"/>
          <w:sz w:val="26"/>
          <w:szCs w:val="26"/>
        </w:rPr>
        <w:t xml:space="preserve">: </w:t>
      </w:r>
      <w:r w:rsidR="00D9317C">
        <w:rPr>
          <w:rFonts w:ascii="Times New Roman" w:hAnsi="Times New Roman" w:cs="Times New Roman"/>
          <w:sz w:val="26"/>
          <w:szCs w:val="26"/>
        </w:rPr>
        <w:t xml:space="preserve">«Государственное и муниципальное управление», «Юриспруденция», </w:t>
      </w:r>
      <w:r w:rsidR="00AD152A">
        <w:rPr>
          <w:rFonts w:ascii="Times New Roman" w:hAnsi="Times New Roman" w:cs="Times New Roman"/>
          <w:sz w:val="26"/>
          <w:szCs w:val="26"/>
        </w:rPr>
        <w:t xml:space="preserve">«Менеджмент», «Управление персоналом», </w:t>
      </w:r>
      <w:r w:rsidR="005C75EF">
        <w:rPr>
          <w:rFonts w:ascii="Times New Roman" w:hAnsi="Times New Roman" w:cs="Times New Roman"/>
          <w:sz w:val="26"/>
          <w:szCs w:val="26"/>
        </w:rPr>
        <w:t xml:space="preserve"> «Правоведение» </w:t>
      </w:r>
      <w:r w:rsidRPr="001D11A8">
        <w:rPr>
          <w:rFonts w:ascii="Times New Roman" w:hAnsi="Times New Roman" w:cs="Times New Roman"/>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B167A9">
        <w:rPr>
          <w:rFonts w:ascii="Times New Roman" w:hAnsi="Times New Roman" w:cs="Times New Roman"/>
          <w:sz w:val="26"/>
          <w:szCs w:val="26"/>
        </w:rPr>
        <w:t>2.2.</w:t>
      </w:r>
      <w:r w:rsidR="00EA4949">
        <w:rPr>
          <w:rFonts w:ascii="Times New Roman" w:hAnsi="Times New Roman" w:cs="Times New Roman"/>
          <w:sz w:val="26"/>
          <w:szCs w:val="26"/>
        </w:rPr>
        <w:t>2</w:t>
      </w:r>
      <w:r w:rsidRPr="00B167A9">
        <w:rPr>
          <w:rFonts w:ascii="Times New Roman" w:hAnsi="Times New Roman" w:cs="Times New Roman"/>
          <w:sz w:val="26"/>
          <w:szCs w:val="26"/>
        </w:rPr>
        <w:t xml:space="preserve">. Гражданский служащий, замещающий должность </w:t>
      </w:r>
      <w:r w:rsidR="003C2516">
        <w:rPr>
          <w:rFonts w:ascii="Times New Roman" w:hAnsi="Times New Roman" w:cs="Times New Roman"/>
          <w:b/>
          <w:sz w:val="26"/>
          <w:szCs w:val="26"/>
        </w:rPr>
        <w:t>консультант</w:t>
      </w:r>
      <w:r w:rsidR="00790E84" w:rsidRPr="00146941">
        <w:rPr>
          <w:rFonts w:ascii="Times New Roman" w:hAnsi="Times New Roman" w:cs="Times New Roman"/>
          <w:b/>
          <w:sz w:val="26"/>
          <w:szCs w:val="26"/>
        </w:rPr>
        <w:t>а</w:t>
      </w:r>
      <w:r w:rsidRPr="00B167A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w:t>
      </w:r>
      <w:r w:rsidR="00790E84" w:rsidRPr="00C664B8">
        <w:rPr>
          <w:rFonts w:ascii="Times New Roman" w:hAnsi="Times New Roman" w:cs="Times New Roman"/>
          <w:b/>
          <w:sz w:val="26"/>
          <w:szCs w:val="26"/>
        </w:rPr>
        <w:t xml:space="preserve"> знаниями</w:t>
      </w:r>
      <w:r w:rsidR="00790E84">
        <w:rPr>
          <w:rFonts w:ascii="Times New Roman" w:hAnsi="Times New Roman" w:cs="Times New Roman"/>
          <w:sz w:val="26"/>
          <w:szCs w:val="26"/>
        </w:rPr>
        <w:t xml:space="preserve"> в</w:t>
      </w:r>
      <w:r w:rsidRPr="00B167A9">
        <w:rPr>
          <w:rFonts w:ascii="Times New Roman" w:hAnsi="Times New Roman" w:cs="Times New Roman"/>
          <w:sz w:val="26"/>
          <w:szCs w:val="26"/>
        </w:rPr>
        <w:t xml:space="preserve"> сфере законодательства Российской Федерации и законодательства</w:t>
      </w:r>
      <w:r w:rsidR="004E6593">
        <w:rPr>
          <w:rFonts w:ascii="Times New Roman" w:hAnsi="Times New Roman" w:cs="Times New Roman"/>
          <w:sz w:val="26"/>
          <w:szCs w:val="26"/>
        </w:rPr>
        <w:t xml:space="preserve"> </w:t>
      </w:r>
      <w:r w:rsidRPr="00B167A9">
        <w:rPr>
          <w:rFonts w:ascii="Times New Roman" w:hAnsi="Times New Roman" w:cs="Times New Roman"/>
          <w:sz w:val="26"/>
          <w:szCs w:val="26"/>
        </w:rPr>
        <w:t>Чувашской Республики:</w:t>
      </w:r>
    </w:p>
    <w:p w:rsidR="009C7127" w:rsidRDefault="00B167A9" w:rsidP="009C7127">
      <w:pPr>
        <w:autoSpaceDE w:val="0"/>
        <w:autoSpaceDN w:val="0"/>
        <w:adjustRightInd w:val="0"/>
        <w:spacing w:after="0" w:line="240" w:lineRule="auto"/>
        <w:ind w:firstLine="709"/>
        <w:jc w:val="both"/>
        <w:rPr>
          <w:rFonts w:ascii="Times New Roman" w:hAnsi="Times New Roman" w:cs="Times New Roman"/>
          <w:sz w:val="26"/>
          <w:szCs w:val="26"/>
        </w:rPr>
      </w:pPr>
      <w:r w:rsidRPr="009C7127">
        <w:rPr>
          <w:rFonts w:ascii="Times New Roman" w:hAnsi="Times New Roman" w:cs="Times New Roman"/>
          <w:sz w:val="26"/>
          <w:szCs w:val="26"/>
        </w:rPr>
        <w:t xml:space="preserve">1) </w:t>
      </w:r>
      <w:r w:rsidR="009C7127" w:rsidRPr="009C7127">
        <w:rPr>
          <w:rFonts w:ascii="Times New Roman" w:hAnsi="Times New Roman" w:cs="Times New Roman"/>
          <w:sz w:val="26"/>
          <w:szCs w:val="26"/>
        </w:rPr>
        <w:t xml:space="preserve">Конституции Российской Федерации, </w:t>
      </w:r>
    </w:p>
    <w:p w:rsidR="003C3DB5" w:rsidRDefault="003C3DB5"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Гражданского кодекса Российской Федерации;</w:t>
      </w:r>
    </w:p>
    <w:p w:rsidR="00EB4FFA" w:rsidRPr="00EB4FFA" w:rsidRDefault="00EB4FFA" w:rsidP="00EB4F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Pr="00EB4FFA">
        <w:rPr>
          <w:rFonts w:ascii="Times New Roman" w:hAnsi="Times New Roman" w:cs="Times New Roman"/>
          <w:sz w:val="26"/>
          <w:szCs w:val="26"/>
        </w:rPr>
        <w:t>рудово</w:t>
      </w:r>
      <w:r>
        <w:rPr>
          <w:rFonts w:ascii="Times New Roman" w:hAnsi="Times New Roman" w:cs="Times New Roman"/>
          <w:sz w:val="26"/>
          <w:szCs w:val="26"/>
        </w:rPr>
        <w:t>го</w:t>
      </w:r>
      <w:r w:rsidRPr="00EB4FFA">
        <w:rPr>
          <w:rFonts w:ascii="Times New Roman" w:hAnsi="Times New Roman" w:cs="Times New Roman"/>
          <w:sz w:val="26"/>
          <w:szCs w:val="26"/>
        </w:rPr>
        <w:t xml:space="preserve"> кодекс</w:t>
      </w:r>
      <w:r>
        <w:rPr>
          <w:rFonts w:ascii="Times New Roman" w:hAnsi="Times New Roman" w:cs="Times New Roman"/>
          <w:sz w:val="26"/>
          <w:szCs w:val="26"/>
        </w:rPr>
        <w:t>а</w:t>
      </w:r>
      <w:r w:rsidRPr="00EB4FFA">
        <w:rPr>
          <w:rFonts w:ascii="Times New Roman" w:hAnsi="Times New Roman" w:cs="Times New Roman"/>
          <w:sz w:val="26"/>
          <w:szCs w:val="26"/>
        </w:rPr>
        <w:t xml:space="preserve"> Российской Федерации;</w:t>
      </w:r>
    </w:p>
    <w:p w:rsid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Лесного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Земельного кодекса Российской Федерации;</w:t>
      </w:r>
    </w:p>
    <w:p w:rsidR="003C3DB5" w:rsidRPr="003C3DB5" w:rsidRDefault="003C3DB5" w:rsidP="003C3DB5">
      <w:pPr>
        <w:autoSpaceDE w:val="0"/>
        <w:autoSpaceDN w:val="0"/>
        <w:adjustRightInd w:val="0"/>
        <w:spacing w:after="0" w:line="240" w:lineRule="auto"/>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ab/>
        <w:t>Водного кодекса Российской Федерации;</w:t>
      </w:r>
    </w:p>
    <w:p w:rsid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sidRPr="003C3DB5">
        <w:rPr>
          <w:rFonts w:ascii="Times New Roman" w:hAnsi="Times New Roman" w:cs="Times New Roman"/>
          <w:sz w:val="26"/>
          <w:szCs w:val="26"/>
        </w:rPr>
        <w:t>Гражданск</w:t>
      </w:r>
      <w:r>
        <w:rPr>
          <w:rFonts w:ascii="Times New Roman" w:hAnsi="Times New Roman" w:cs="Times New Roman"/>
          <w:sz w:val="26"/>
          <w:szCs w:val="26"/>
        </w:rPr>
        <w:t>ого процессуального</w:t>
      </w:r>
      <w:r w:rsidRPr="003C3DB5">
        <w:rPr>
          <w:rFonts w:ascii="Times New Roman" w:hAnsi="Times New Roman" w:cs="Times New Roman"/>
          <w:sz w:val="26"/>
          <w:szCs w:val="26"/>
        </w:rPr>
        <w:t xml:space="preserve"> кодекс</w:t>
      </w:r>
      <w:r>
        <w:rPr>
          <w:rFonts w:ascii="Times New Roman" w:hAnsi="Times New Roman" w:cs="Times New Roman"/>
          <w:sz w:val="26"/>
          <w:szCs w:val="26"/>
        </w:rPr>
        <w:t>а</w:t>
      </w:r>
      <w:r w:rsidRPr="003C3DB5">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3C3DB5" w:rsidRPr="003C3DB5" w:rsidRDefault="003C3DB5" w:rsidP="003C3D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Арбитражного</w:t>
      </w:r>
      <w:r w:rsidRPr="003C3DB5">
        <w:rPr>
          <w:rFonts w:ascii="Times New Roman" w:hAnsi="Times New Roman" w:cs="Times New Roman"/>
          <w:sz w:val="26"/>
          <w:szCs w:val="26"/>
        </w:rPr>
        <w:t xml:space="preserve"> процессуального кодекса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Кодекса Российской Федерации об административных правонарушениях;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Закона Российской Федерации от 21 февраля 1992 г. № 2395-1 «О недрах»;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14 марта 1995 г. № 33-ФЗ «Об особо охраняемых природных территориях»;</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24 апреля 1995 г. № 52-ФЗ «О животном мире»;</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10 января 2002 г. № 7-ФЗ «Об охране окружающей среды»;</w:t>
      </w:r>
    </w:p>
    <w:p w:rsidR="00A51713" w:rsidRDefault="00A51713" w:rsidP="00A51713">
      <w:pPr>
        <w:pStyle w:val="ConsPlusNormal"/>
        <w:ind w:firstLine="709"/>
        <w:jc w:val="both"/>
      </w:pPr>
      <w: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713" w:rsidRDefault="00A51713" w:rsidP="00A51713">
      <w:pPr>
        <w:pStyle w:val="ConsPlusNormal"/>
        <w:ind w:firstLine="709"/>
        <w:jc w:val="both"/>
      </w:pPr>
      <w:r w:rsidRPr="00566410">
        <w:t>Федеральн</w:t>
      </w:r>
      <w:r>
        <w:t>ого</w:t>
      </w:r>
      <w:r w:rsidRPr="00566410">
        <w:t xml:space="preserve"> закон</w:t>
      </w:r>
      <w:r>
        <w:t>а</w:t>
      </w:r>
      <w:r w:rsidRPr="00566410">
        <w:t xml:space="preserve"> от 27 мая 2003 г. № 58-ФЗ «О системе государственной службы Российской Федерации»</w:t>
      </w:r>
      <w:r>
        <w:t>,</w:t>
      </w:r>
    </w:p>
    <w:p w:rsidR="00A51713" w:rsidRDefault="00A51713" w:rsidP="00A51713">
      <w:pPr>
        <w:pStyle w:val="ConsPlusNormal"/>
        <w:ind w:firstLine="709"/>
        <w:jc w:val="both"/>
      </w:pPr>
      <w:r>
        <w:t>Федерального закона от 27 июля 2004 г. № 79-ФЗ «О государственной гражданской службе Российской Федерации»,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A51713" w:rsidRDefault="00A51713" w:rsidP="00A51713">
      <w:pPr>
        <w:pStyle w:val="ConsPlusNormal"/>
        <w:ind w:firstLine="709"/>
        <w:jc w:val="both"/>
      </w:pPr>
      <w:r>
        <w:t>Федерального закона от 25 декабря 2008 № 273-ФЗ «О противодействии коррупции»,</w:t>
      </w:r>
    </w:p>
    <w:p w:rsidR="003C3DB5" w:rsidRPr="003C3DB5" w:rsidRDefault="003C3DB5" w:rsidP="003C3D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C3DB5">
        <w:rPr>
          <w:rFonts w:ascii="Times New Roman" w:eastAsia="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713" w:rsidRDefault="00A51713" w:rsidP="00A51713">
      <w:pPr>
        <w:pStyle w:val="ConsPlusNormal"/>
        <w:ind w:firstLine="709"/>
        <w:jc w:val="both"/>
      </w:pPr>
      <w:r>
        <w:lastRenderedPageBreak/>
        <w:t>Федерального закона от 17 июля 2009 г. № 172-ФЗ «Об антикоррупционной экспертизе нормативных правовых актов и проектов нормативных правовых актов»,</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19 мая 2008 г. № 815 «О мерах по противодействию коррупции»,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от 7 мая 2012 г. № 601 «Об основных направлениях совершенствования системы государственного управления», </w:t>
      </w:r>
    </w:p>
    <w:p w:rsidR="009C7127" w:rsidRDefault="009C7127" w:rsidP="009C7127">
      <w:pPr>
        <w:pStyle w:val="ConsPlusNormal"/>
        <w:ind w:firstLine="709"/>
        <w:jc w:val="both"/>
      </w:pPr>
      <w:r>
        <w:t>У</w:t>
      </w:r>
      <w:r w:rsidRPr="00D64542">
        <w:t>каз</w:t>
      </w:r>
      <w:r>
        <w:t>а</w:t>
      </w:r>
      <w:r w:rsidRPr="00D64542">
        <w:t xml:space="preserve"> Президента Российской Федерации </w:t>
      </w:r>
      <w:r>
        <w:t xml:space="preserve">от 15 июля 2015 г. № 364 «О мерах по совершенствованию организации деятельности в области противодействия коррупции», </w:t>
      </w:r>
    </w:p>
    <w:p w:rsidR="0056764B" w:rsidRDefault="0056764B" w:rsidP="009C7127">
      <w:pPr>
        <w:pStyle w:val="ConsPlusNormal"/>
        <w:ind w:firstLine="709"/>
        <w:jc w:val="both"/>
      </w:pPr>
      <w:r>
        <w:t>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6521B6" w:rsidRDefault="00B167A9" w:rsidP="006521B6">
      <w:pPr>
        <w:pStyle w:val="ConsPlusNormal"/>
        <w:ind w:firstLine="709"/>
        <w:jc w:val="both"/>
      </w:pPr>
      <w:r w:rsidRPr="00B167A9">
        <w:t xml:space="preserve">2) </w:t>
      </w:r>
      <w:r w:rsidR="006521B6" w:rsidRPr="00D64542">
        <w:t xml:space="preserve">Конституции Чувашской Республики, </w:t>
      </w:r>
    </w:p>
    <w:p w:rsidR="00C073F2" w:rsidRDefault="003C3DB5"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3C3DB5">
        <w:rPr>
          <w:rFonts w:ascii="Times New Roman" w:eastAsia="Times New Roman" w:hAnsi="Times New Roman" w:cs="Times New Roman"/>
          <w:sz w:val="26"/>
          <w:szCs w:val="26"/>
        </w:rPr>
        <w:t>Закона Чувашской Республики от 10 ноября 1999 г. № 17 «О природопользовании в Чувашской Республике»;</w:t>
      </w:r>
    </w:p>
    <w:p w:rsidR="00C073F2" w:rsidRPr="003C3DB5" w:rsidRDefault="00C073F2" w:rsidP="003C3DB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073F2">
        <w:rPr>
          <w:rFonts w:ascii="Times New Roman" w:eastAsia="Times New Roman" w:hAnsi="Times New Roman" w:cs="Times New Roman"/>
          <w:sz w:val="26"/>
          <w:szCs w:val="26"/>
        </w:rPr>
        <w:t>Закон</w:t>
      </w:r>
      <w:r>
        <w:rPr>
          <w:rFonts w:ascii="Times New Roman" w:eastAsia="Times New Roman" w:hAnsi="Times New Roman" w:cs="Times New Roman"/>
          <w:sz w:val="26"/>
          <w:szCs w:val="26"/>
        </w:rPr>
        <w:t>а</w:t>
      </w:r>
      <w:r w:rsidRPr="00C073F2">
        <w:rPr>
          <w:rFonts w:ascii="Times New Roman" w:eastAsia="Times New Roman" w:hAnsi="Times New Roman" w:cs="Times New Roman"/>
          <w:sz w:val="26"/>
          <w:szCs w:val="26"/>
        </w:rPr>
        <w:t xml:space="preserve"> Чувашской Республики от 23 июля 2001 г. № 37 «О Государственном Совете Чувашской Республики»;</w:t>
      </w:r>
    </w:p>
    <w:p w:rsidR="00C073F2" w:rsidRDefault="00C073F2" w:rsidP="00C073F2">
      <w:pPr>
        <w:pStyle w:val="ConsPlusNormal"/>
        <w:ind w:firstLine="709"/>
        <w:jc w:val="both"/>
      </w:pPr>
      <w:r>
        <w:t>З</w:t>
      </w:r>
      <w:r w:rsidRPr="00D64542">
        <w:t>акон</w:t>
      </w:r>
      <w:r>
        <w:t>а</w:t>
      </w:r>
      <w:r w:rsidRPr="00D64542">
        <w:t xml:space="preserve"> Чувашской Республики </w:t>
      </w:r>
      <w:r>
        <w:t xml:space="preserve">от </w:t>
      </w:r>
      <w:r w:rsidRPr="00082A34">
        <w:t>30</w:t>
      </w:r>
      <w:r>
        <w:t xml:space="preserve"> апреля </w:t>
      </w:r>
      <w:r w:rsidRPr="00082A34">
        <w:t xml:space="preserve">2002 </w:t>
      </w:r>
      <w:r>
        <w:t>г. №</w:t>
      </w:r>
      <w:r w:rsidRPr="00082A34">
        <w:t xml:space="preserve"> 13 </w:t>
      </w:r>
      <w:r w:rsidRPr="00D64542">
        <w:t xml:space="preserve">«О Кабинете Министров Чувашской Республики», </w:t>
      </w:r>
    </w:p>
    <w:p w:rsidR="00F909BB" w:rsidRPr="00D33190" w:rsidRDefault="00F909BB" w:rsidP="00D33190">
      <w:pPr>
        <w:spacing w:after="0" w:line="240" w:lineRule="auto"/>
        <w:jc w:val="both"/>
        <w:rPr>
          <w:rFonts w:ascii="Times New Roman" w:hAnsi="Times New Roman" w:cs="Times New Roman"/>
          <w:sz w:val="26"/>
          <w:szCs w:val="26"/>
        </w:rPr>
      </w:pPr>
      <w:r w:rsidRPr="00D33190">
        <w:rPr>
          <w:rFonts w:ascii="Times New Roman" w:hAnsi="Times New Roman" w:cs="Times New Roman"/>
          <w:sz w:val="26"/>
          <w:szCs w:val="26"/>
        </w:rPr>
        <w:t>Закона Чувашской Республики от 12 апреля 2005 г. № 11 «О государственной гражданской службе Чувашской Республики»;</w:t>
      </w:r>
    </w:p>
    <w:p w:rsidR="006521B6" w:rsidRDefault="006521B6" w:rsidP="006521B6">
      <w:pPr>
        <w:pStyle w:val="ConsPlusNormal"/>
        <w:ind w:firstLine="709"/>
        <w:jc w:val="both"/>
      </w:pPr>
      <w:r w:rsidRPr="00D33190">
        <w:t>Закона Чувашской Республики</w:t>
      </w:r>
      <w:r w:rsidR="00DF0F96" w:rsidRPr="00DF0F96">
        <w:t xml:space="preserve"> </w:t>
      </w:r>
      <w:r w:rsidR="00DF0F96">
        <w:t xml:space="preserve">4 июня </w:t>
      </w:r>
      <w:r w:rsidR="00DF0F96" w:rsidRPr="00DF0F96">
        <w:t>2007</w:t>
      </w:r>
      <w:r w:rsidR="00082A34">
        <w:t xml:space="preserve"> г. №</w:t>
      </w:r>
      <w:r w:rsidR="00DF0F96" w:rsidRPr="00DF0F96">
        <w:t xml:space="preserve"> 14</w:t>
      </w:r>
      <w:r w:rsidRPr="00D64542">
        <w:t xml:space="preserve"> «О противодействии коррупции», </w:t>
      </w:r>
    </w:p>
    <w:p w:rsidR="00C073F2" w:rsidRDefault="00C073F2" w:rsidP="006521B6">
      <w:pPr>
        <w:pStyle w:val="ConsPlusNormal"/>
        <w:ind w:firstLine="709"/>
        <w:jc w:val="both"/>
      </w:pPr>
      <w:r>
        <w:t>Закона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D33190" w:rsidRDefault="00D33190" w:rsidP="006521B6">
      <w:pPr>
        <w:pStyle w:val="ConsPlusNormal"/>
        <w:ind w:firstLine="709"/>
        <w:jc w:val="both"/>
      </w:pPr>
      <w:r w:rsidRPr="003C3DB5">
        <w:t>Закона Чувашской Республики от 4 марта 2016 г. № 3 «О регулировании отдельных правоотношений, связанных с охраной окружающей среды и обеспечением экологической безопасности на территории Чувашской Республики»;</w:t>
      </w:r>
    </w:p>
    <w:p w:rsidR="00F909BB" w:rsidRDefault="00F909BB" w:rsidP="006521B6">
      <w:pPr>
        <w:pStyle w:val="ConsPlusNormal"/>
        <w:ind w:firstLine="709"/>
        <w:jc w:val="both"/>
      </w:pPr>
      <w:r>
        <w:t>Указа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6521B6" w:rsidRDefault="006521B6" w:rsidP="006521B6">
      <w:pPr>
        <w:pStyle w:val="ConsPlusNormal"/>
        <w:ind w:firstLine="709"/>
        <w:jc w:val="both"/>
      </w:pPr>
      <w:r>
        <w:t>Указа</w:t>
      </w:r>
      <w:r w:rsidRPr="00D64542">
        <w:t xml:space="preserve">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 </w:t>
      </w:r>
    </w:p>
    <w:p w:rsidR="00EB4653" w:rsidRDefault="00EB4653" w:rsidP="006521B6">
      <w:pPr>
        <w:pStyle w:val="ConsPlusNormal"/>
        <w:ind w:firstLine="709"/>
        <w:jc w:val="both"/>
      </w:pPr>
      <w:r>
        <w:t>Указа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F909BB" w:rsidRDefault="00F909BB" w:rsidP="006521B6">
      <w:pPr>
        <w:pStyle w:val="ConsPlusNormal"/>
        <w:ind w:firstLine="709"/>
        <w:jc w:val="both"/>
      </w:pPr>
      <w:r>
        <w:t>Указ Главы Чувашской Республики от 9 апреля 2012 г. № 36 «Об общественном обсуждении проектов нормативных правовых актов Чувашской Республики»;</w:t>
      </w:r>
    </w:p>
    <w:p w:rsidR="006521B6" w:rsidRDefault="006521B6" w:rsidP="006521B6">
      <w:pPr>
        <w:pStyle w:val="ConsPlusNormal"/>
        <w:ind w:firstLine="709"/>
        <w:jc w:val="both"/>
      </w:pPr>
      <w:r>
        <w:t>Указа</w:t>
      </w:r>
      <w:r w:rsidRPr="00D64542">
        <w:t xml:space="preserve">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6521B6" w:rsidRDefault="006521B6" w:rsidP="006521B6">
      <w:pPr>
        <w:pStyle w:val="ConsPlusNormal"/>
        <w:ind w:firstLine="709"/>
        <w:jc w:val="both"/>
      </w:pPr>
      <w:r>
        <w:t>Указа</w:t>
      </w:r>
      <w:r w:rsidRPr="00D64542">
        <w:t xml:space="preserve"> Главы Чувашской Республики от 8 августа 2013 г. № 79 «О мерах по противодействию коррупции», </w:t>
      </w:r>
    </w:p>
    <w:p w:rsidR="00DC67CD" w:rsidRDefault="006521B6" w:rsidP="00DC67CD">
      <w:pPr>
        <w:pStyle w:val="ConsPlusNormal"/>
        <w:ind w:firstLine="709"/>
        <w:jc w:val="both"/>
      </w:pPr>
      <w:r>
        <w:t>Указа</w:t>
      </w:r>
      <w:r w:rsidRPr="00D64542">
        <w:t xml:space="preserve"> Главы Чувашской Республики </w:t>
      </w:r>
      <w:r w:rsidR="00DC67CD">
        <w:t>24 июля 2017 г. № 82 «Об утверждении Положения о кадровом резерве на государственной гражданской службе Чувашской Республики»,</w:t>
      </w:r>
    </w:p>
    <w:p w:rsidR="006521B6" w:rsidRDefault="006521B6" w:rsidP="006521B6">
      <w:pPr>
        <w:pStyle w:val="ConsPlusNormal"/>
        <w:ind w:firstLine="709"/>
        <w:jc w:val="both"/>
      </w:pPr>
      <w:r>
        <w:lastRenderedPageBreak/>
        <w:t>Указа</w:t>
      </w:r>
      <w:r w:rsidRPr="00D64542">
        <w:t xml:space="preserve"> Главы Чувашской Республики </w:t>
      </w:r>
      <w:r>
        <w:t xml:space="preserve">от 27 апреля 2015 г. № 63 «О некоторых вопросах противодействия коррупции», </w:t>
      </w:r>
    </w:p>
    <w:p w:rsidR="006521B6" w:rsidRDefault="006521B6" w:rsidP="006521B6">
      <w:pPr>
        <w:pStyle w:val="ConsPlusNormal"/>
        <w:ind w:firstLine="709"/>
        <w:jc w:val="both"/>
      </w:pPr>
      <w:proofErr w:type="gramStart"/>
      <w:r>
        <w:t>Указа</w:t>
      </w:r>
      <w:r w:rsidRPr="00D64542">
        <w:t xml:space="preserve"> Главы Чувашской Республики </w:t>
      </w:r>
      <w:r>
        <w:t xml:space="preserve">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6521B6" w:rsidRDefault="006521B6" w:rsidP="006521B6">
      <w:pPr>
        <w:pStyle w:val="ConsPlusNormal"/>
        <w:ind w:firstLine="709"/>
        <w:jc w:val="both"/>
      </w:pPr>
      <w:r>
        <w:t>Указа</w:t>
      </w:r>
      <w:r w:rsidRPr="00D64542">
        <w:t xml:space="preserve"> Главы Чувашской Республики </w:t>
      </w:r>
      <w:r>
        <w:t xml:space="preserve">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6521B6" w:rsidRDefault="006521B6" w:rsidP="006521B6">
      <w:pPr>
        <w:pStyle w:val="ConsPlusNormal"/>
        <w:ind w:firstLine="709"/>
        <w:jc w:val="both"/>
      </w:pPr>
      <w:r>
        <w:t>Указа</w:t>
      </w:r>
      <w:r w:rsidRPr="00D64542">
        <w:t xml:space="preserve"> Главы Чувашской Республики </w:t>
      </w:r>
      <w:r>
        <w:t xml:space="preserve">от 19 октября 2015 г. № 162 «О мерах по совершенствованию системы противодействия коррупции в Чувашской Республике», </w:t>
      </w:r>
    </w:p>
    <w:p w:rsidR="00DF0F96" w:rsidRDefault="00DF0F96" w:rsidP="006521B6">
      <w:pPr>
        <w:pStyle w:val="ConsPlusNormal"/>
        <w:ind w:firstLine="709"/>
        <w:jc w:val="both"/>
      </w:pPr>
      <w:r>
        <w:t>постановления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EB4653" w:rsidRDefault="00EB4653" w:rsidP="006521B6">
      <w:pPr>
        <w:pStyle w:val="ConsPlusNormal"/>
        <w:ind w:firstLine="709"/>
        <w:jc w:val="both"/>
      </w:pPr>
      <w:r>
        <w:t>постановления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774BAB" w:rsidRDefault="006521B6" w:rsidP="00774BAB">
      <w:pPr>
        <w:pStyle w:val="ConsPlusNormal"/>
        <w:ind w:firstLine="709"/>
        <w:jc w:val="both"/>
      </w:pPr>
      <w:r w:rsidRPr="00D64542">
        <w:t>постановлени</w:t>
      </w:r>
      <w:r>
        <w:t>я</w:t>
      </w:r>
      <w:r w:rsidRPr="00D64542">
        <w:t xml:space="preserve">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 </w:t>
      </w:r>
    </w:p>
    <w:p w:rsidR="00774BAB" w:rsidRDefault="00774BAB" w:rsidP="006521B6">
      <w:pPr>
        <w:pStyle w:val="ConsPlusNormal"/>
        <w:ind w:firstLine="709"/>
        <w:jc w:val="both"/>
      </w:pPr>
      <w:r>
        <w:t>постановления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w:t>
      </w:r>
    </w:p>
    <w:p w:rsidR="009110D2" w:rsidRPr="00D01509" w:rsidRDefault="009110D2" w:rsidP="00D0150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0A1AB6">
        <w:rPr>
          <w:rFonts w:ascii="Times New Roman" w:hAnsi="Times New Roman" w:cs="Times New Roman"/>
          <w:sz w:val="26"/>
          <w:szCs w:val="26"/>
        </w:rPr>
        <w:t>остановлени</w:t>
      </w:r>
      <w:r>
        <w:rPr>
          <w:rFonts w:ascii="Times New Roman" w:hAnsi="Times New Roman" w:cs="Times New Roman"/>
          <w:sz w:val="26"/>
          <w:szCs w:val="26"/>
        </w:rPr>
        <w:t>я</w:t>
      </w:r>
      <w:r w:rsidRPr="000A1AB6">
        <w:rPr>
          <w:rFonts w:ascii="Times New Roman" w:hAnsi="Times New Roman" w:cs="Times New Roman"/>
          <w:sz w:val="26"/>
          <w:szCs w:val="26"/>
        </w:rPr>
        <w:t xml:space="preserve"> Кабинета Министров </w:t>
      </w:r>
      <w:r w:rsidRPr="00675CD4">
        <w:rPr>
          <w:rFonts w:ascii="Times New Roman" w:hAnsi="Times New Roman" w:cs="Times New Roman"/>
          <w:sz w:val="26"/>
          <w:szCs w:val="26"/>
        </w:rPr>
        <w:t>Чувашской Республики</w:t>
      </w:r>
      <w:r w:rsidRPr="000A1AB6">
        <w:rPr>
          <w:rFonts w:ascii="Times New Roman" w:hAnsi="Times New Roman" w:cs="Times New Roman"/>
          <w:sz w:val="26"/>
          <w:szCs w:val="26"/>
        </w:rPr>
        <w:t xml:space="preserve"> от 21</w:t>
      </w:r>
      <w:r>
        <w:rPr>
          <w:rFonts w:ascii="Times New Roman" w:hAnsi="Times New Roman" w:cs="Times New Roman"/>
          <w:sz w:val="26"/>
          <w:szCs w:val="26"/>
        </w:rPr>
        <w:t xml:space="preserve"> октября                  </w:t>
      </w:r>
      <w:r w:rsidRPr="000A1AB6">
        <w:rPr>
          <w:rFonts w:ascii="Times New Roman" w:hAnsi="Times New Roman" w:cs="Times New Roman"/>
          <w:sz w:val="26"/>
          <w:szCs w:val="26"/>
        </w:rPr>
        <w:t xml:space="preserve">2015 </w:t>
      </w:r>
      <w:r>
        <w:rPr>
          <w:rFonts w:ascii="Times New Roman" w:hAnsi="Times New Roman" w:cs="Times New Roman"/>
          <w:sz w:val="26"/>
          <w:szCs w:val="26"/>
        </w:rPr>
        <w:t>г. №</w:t>
      </w:r>
      <w:r w:rsidRPr="000A1AB6">
        <w:rPr>
          <w:rFonts w:ascii="Times New Roman" w:hAnsi="Times New Roman" w:cs="Times New Roman"/>
          <w:sz w:val="26"/>
          <w:szCs w:val="26"/>
        </w:rPr>
        <w:t xml:space="preserve"> 370</w:t>
      </w:r>
      <w:r>
        <w:rPr>
          <w:rFonts w:ascii="Times New Roman" w:hAnsi="Times New Roman" w:cs="Times New Roman"/>
          <w:sz w:val="26"/>
          <w:szCs w:val="26"/>
        </w:rPr>
        <w:t xml:space="preserve"> «</w:t>
      </w:r>
      <w:r w:rsidRPr="000A1AB6">
        <w:rPr>
          <w:rFonts w:ascii="Times New Roman" w:hAnsi="Times New Roman" w:cs="Times New Roman"/>
          <w:sz w:val="26"/>
          <w:szCs w:val="26"/>
        </w:rPr>
        <w:t xml:space="preserve">Вопросы Министерства природных ресурсов </w:t>
      </w:r>
      <w:r>
        <w:rPr>
          <w:rFonts w:ascii="Times New Roman" w:hAnsi="Times New Roman" w:cs="Times New Roman"/>
          <w:sz w:val="26"/>
          <w:szCs w:val="26"/>
        </w:rPr>
        <w:t>и</w:t>
      </w:r>
      <w:r w:rsidR="00D01509">
        <w:rPr>
          <w:rFonts w:ascii="Times New Roman" w:hAnsi="Times New Roman" w:cs="Times New Roman"/>
          <w:sz w:val="26"/>
          <w:szCs w:val="26"/>
        </w:rPr>
        <w:t xml:space="preserve"> экологии Чувашской Республики» и др.</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2.2.3. </w:t>
      </w:r>
      <w:r w:rsidRPr="00C664B8">
        <w:rPr>
          <w:rFonts w:ascii="Times New Roman" w:hAnsi="Times New Roman" w:cs="Times New Roman"/>
          <w:b/>
          <w:sz w:val="26"/>
          <w:szCs w:val="26"/>
        </w:rPr>
        <w:t>Иные профессиональные знания</w:t>
      </w:r>
      <w:r w:rsidRPr="00EA4949">
        <w:rPr>
          <w:rFonts w:ascii="Times New Roman" w:hAnsi="Times New Roman" w:cs="Times New Roman"/>
          <w:sz w:val="26"/>
          <w:szCs w:val="26"/>
        </w:rPr>
        <w:t xml:space="preserve">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 xml:space="preserve">а </w:t>
      </w:r>
      <w:r w:rsidRPr="00EA4949">
        <w:rPr>
          <w:rFonts w:ascii="Times New Roman" w:hAnsi="Times New Roman" w:cs="Times New Roman"/>
          <w:sz w:val="26"/>
          <w:szCs w:val="26"/>
        </w:rPr>
        <w:t>должны включать:</w:t>
      </w:r>
    </w:p>
    <w:p w:rsidR="00EA4949" w:rsidRDefault="00EA4949" w:rsidP="006D7F21">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основные </w:t>
      </w:r>
      <w:r w:rsidR="006D7F21">
        <w:rPr>
          <w:rFonts w:ascii="Times New Roman" w:hAnsi="Times New Roman" w:cs="Times New Roman"/>
          <w:sz w:val="26"/>
          <w:szCs w:val="26"/>
        </w:rPr>
        <w:t>направления совершенствования  государственного управления;</w:t>
      </w:r>
    </w:p>
    <w:p w:rsidR="006D7F21" w:rsidRDefault="006D7F21"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и признаки государства;</w:t>
      </w:r>
    </w:p>
    <w:p w:rsidR="006D7F21" w:rsidRDefault="00B85B9A" w:rsidP="006D7F21">
      <w:pPr>
        <w:autoSpaceDE w:val="0"/>
        <w:autoSpaceDN w:val="0"/>
        <w:adjustRightInd w:val="0"/>
        <w:spacing w:after="0" w:line="240" w:lineRule="auto"/>
        <w:ind w:firstLine="709"/>
        <w:jc w:val="both"/>
        <w:rPr>
          <w:rFonts w:ascii="Times New Roman" w:hAnsi="Times New Roman" w:cs="Times New Roman"/>
          <w:sz w:val="26"/>
          <w:szCs w:val="26"/>
        </w:rPr>
      </w:pPr>
      <w:r w:rsidRPr="00B85B9A">
        <w:rPr>
          <w:rFonts w:ascii="Times New Roman" w:hAnsi="Times New Roman" w:cs="Times New Roman"/>
          <w:sz w:val="26"/>
          <w:szCs w:val="26"/>
        </w:rPr>
        <w:t>понятие, цели, элементы государственного управления;</w:t>
      </w:r>
    </w:p>
    <w:p w:rsidR="006A71FA" w:rsidRDefault="006A71FA"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структура и ключевые положения должностного регламента государственного гражданского служащего;</w:t>
      </w:r>
    </w:p>
    <w:p w:rsidR="004626D3" w:rsidRDefault="007E27A9" w:rsidP="006D7F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коррупции, причины ее возникновения и последств</w:t>
      </w:r>
      <w:r w:rsidR="00775998">
        <w:rPr>
          <w:rFonts w:ascii="Times New Roman" w:hAnsi="Times New Roman" w:cs="Times New Roman"/>
          <w:sz w:val="26"/>
          <w:szCs w:val="26"/>
        </w:rPr>
        <w:t>ия.</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2.2.4.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профессиональными умениями</w:t>
      </w:r>
      <w:r w:rsidRPr="00EA4949">
        <w:rPr>
          <w:rFonts w:ascii="Times New Roman" w:hAnsi="Times New Roman" w:cs="Times New Roman"/>
          <w:sz w:val="26"/>
          <w:szCs w:val="26"/>
        </w:rPr>
        <w:t>:</w:t>
      </w:r>
    </w:p>
    <w:p w:rsidR="00775998" w:rsidRPr="00775998" w:rsidRDefault="00775998" w:rsidP="00775998">
      <w:pPr>
        <w:autoSpaceDE w:val="0"/>
        <w:autoSpaceDN w:val="0"/>
        <w:adjustRightInd w:val="0"/>
        <w:spacing w:after="0" w:line="240" w:lineRule="auto"/>
        <w:ind w:firstLine="709"/>
        <w:jc w:val="both"/>
        <w:rPr>
          <w:rFonts w:ascii="Times New Roman" w:hAnsi="Times New Roman" w:cs="Times New Roman"/>
          <w:sz w:val="26"/>
          <w:szCs w:val="26"/>
        </w:rPr>
      </w:pPr>
      <w:r w:rsidRPr="00775998">
        <w:rPr>
          <w:rFonts w:ascii="Times New Roman" w:hAnsi="Times New Roman" w:cs="Times New Roman"/>
          <w:sz w:val="26"/>
          <w:szCs w:val="26"/>
        </w:rPr>
        <w:t>правил подготовки проектов правовых актов;</w:t>
      </w:r>
    </w:p>
    <w:p w:rsidR="00441B2C" w:rsidRDefault="00775998" w:rsidP="00775998">
      <w:pPr>
        <w:autoSpaceDE w:val="0"/>
        <w:autoSpaceDN w:val="0"/>
        <w:adjustRightInd w:val="0"/>
        <w:spacing w:after="0" w:line="240" w:lineRule="auto"/>
        <w:ind w:firstLine="709"/>
        <w:jc w:val="both"/>
        <w:rPr>
          <w:rFonts w:ascii="Times New Roman" w:hAnsi="Times New Roman" w:cs="Times New Roman"/>
          <w:sz w:val="26"/>
          <w:szCs w:val="26"/>
        </w:rPr>
      </w:pPr>
      <w:r w:rsidRPr="00775998">
        <w:rPr>
          <w:rFonts w:ascii="Times New Roman" w:hAnsi="Times New Roman" w:cs="Times New Roman"/>
          <w:sz w:val="26"/>
          <w:szCs w:val="26"/>
        </w:rPr>
        <w:t>порядка проведения антикоррупционной экспертизы нормативных правовых актов и их проектов</w:t>
      </w:r>
      <w:r w:rsidR="00B91617">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2.2.5.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C664B8">
        <w:rPr>
          <w:rFonts w:ascii="Times New Roman" w:hAnsi="Times New Roman" w:cs="Times New Roman"/>
          <w:b/>
          <w:sz w:val="26"/>
          <w:szCs w:val="26"/>
        </w:rPr>
        <w:t>функциональными знаниями</w:t>
      </w:r>
      <w:r w:rsidRPr="00EA4949">
        <w:rPr>
          <w:rFonts w:ascii="Times New Roman" w:hAnsi="Times New Roman" w:cs="Times New Roman"/>
          <w:sz w:val="26"/>
          <w:szCs w:val="26"/>
        </w:rPr>
        <w:t>:</w:t>
      </w:r>
    </w:p>
    <w:p w:rsidR="00C36DD2" w:rsidRDefault="00C36DD2" w:rsidP="00EA49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понятие нормы права, нормативного правового акта, правоотношений и их признаки;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проекта нормативного правового акта, инструменты и этапы его разработки;</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понятие, процедура рассмотрения обращений граждан;</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lastRenderedPageBreak/>
        <w:t>порядок, требования, этапы и принципы разработки административного регламента;</w:t>
      </w:r>
    </w:p>
    <w:p w:rsid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с</w:t>
      </w:r>
      <w:r w:rsidR="004314A2">
        <w:rPr>
          <w:rFonts w:ascii="Times New Roman" w:hAnsi="Times New Roman" w:cs="Times New Roman"/>
          <w:sz w:val="26"/>
          <w:szCs w:val="26"/>
        </w:rPr>
        <w:t>тандарт предоставления</w:t>
      </w:r>
      <w:r w:rsidRPr="00EA4949">
        <w:rPr>
          <w:rFonts w:ascii="Times New Roman" w:hAnsi="Times New Roman" w:cs="Times New Roman"/>
          <w:sz w:val="26"/>
          <w:szCs w:val="26"/>
        </w:rPr>
        <w:t xml:space="preserve"> государственной услуги: </w:t>
      </w:r>
      <w:r w:rsidR="004314A2">
        <w:rPr>
          <w:rFonts w:ascii="Times New Roman" w:hAnsi="Times New Roman" w:cs="Times New Roman"/>
          <w:sz w:val="26"/>
          <w:szCs w:val="26"/>
        </w:rPr>
        <w:t>требования и порядок разработки;</w:t>
      </w:r>
    </w:p>
    <w:p w:rsidR="00CD4AB1" w:rsidRDefault="00CD4AB1" w:rsidP="009E4B09">
      <w:pPr>
        <w:autoSpaceDE w:val="0"/>
        <w:autoSpaceDN w:val="0"/>
        <w:adjustRightInd w:val="0"/>
        <w:spacing w:after="0" w:line="240" w:lineRule="auto"/>
        <w:ind w:firstLine="709"/>
        <w:jc w:val="both"/>
        <w:rPr>
          <w:rFonts w:ascii="Times New Roman" w:hAnsi="Times New Roman" w:cs="Times New Roman"/>
          <w:sz w:val="26"/>
          <w:szCs w:val="26"/>
        </w:rPr>
      </w:pPr>
      <w:r w:rsidRPr="00CD4AB1">
        <w:rPr>
          <w:rFonts w:ascii="Times New Roman" w:hAnsi="Times New Roman" w:cs="Times New Roman"/>
          <w:sz w:val="26"/>
          <w:szCs w:val="26"/>
        </w:rPr>
        <w:t>порядок ведения дел в судах различной инстанции</w:t>
      </w:r>
      <w:r w:rsidR="009E4B09">
        <w:rPr>
          <w:rFonts w:ascii="Times New Roman" w:hAnsi="Times New Roman" w:cs="Times New Roman"/>
          <w:sz w:val="26"/>
          <w:szCs w:val="26"/>
        </w:rPr>
        <w:t>.</w:t>
      </w:r>
    </w:p>
    <w:p w:rsidR="00EA4949" w:rsidRPr="00EA4949" w:rsidRDefault="00EA4949" w:rsidP="00EA4949">
      <w:pPr>
        <w:autoSpaceDE w:val="0"/>
        <w:autoSpaceDN w:val="0"/>
        <w:adjustRightInd w:val="0"/>
        <w:spacing w:after="0" w:line="240" w:lineRule="auto"/>
        <w:ind w:firstLine="709"/>
        <w:jc w:val="both"/>
        <w:rPr>
          <w:rFonts w:ascii="Times New Roman" w:hAnsi="Times New Roman" w:cs="Times New Roman"/>
          <w:sz w:val="26"/>
          <w:szCs w:val="26"/>
        </w:rPr>
      </w:pPr>
      <w:r w:rsidRPr="00EA4949">
        <w:rPr>
          <w:rFonts w:ascii="Times New Roman" w:hAnsi="Times New Roman" w:cs="Times New Roman"/>
          <w:sz w:val="26"/>
          <w:szCs w:val="26"/>
        </w:rPr>
        <w:t xml:space="preserve">2.2.6. Гражданский служащий, замещающий должность </w:t>
      </w:r>
      <w:r w:rsidR="003C2516">
        <w:rPr>
          <w:rFonts w:ascii="Times New Roman" w:hAnsi="Times New Roman" w:cs="Times New Roman"/>
          <w:b/>
          <w:sz w:val="26"/>
          <w:szCs w:val="26"/>
        </w:rPr>
        <w:t>консультант</w:t>
      </w:r>
      <w:r w:rsidRPr="00EA4949">
        <w:rPr>
          <w:rFonts w:ascii="Times New Roman" w:hAnsi="Times New Roman" w:cs="Times New Roman"/>
          <w:b/>
          <w:sz w:val="26"/>
          <w:szCs w:val="26"/>
        </w:rPr>
        <w:t>а</w:t>
      </w:r>
      <w:r w:rsidRPr="00EA4949">
        <w:rPr>
          <w:rFonts w:ascii="Times New Roman" w:hAnsi="Times New Roman" w:cs="Times New Roman"/>
          <w:sz w:val="26"/>
          <w:szCs w:val="26"/>
        </w:rPr>
        <w:t xml:space="preserve">, должен обладать следующими </w:t>
      </w:r>
      <w:r w:rsidRPr="009E4B09">
        <w:rPr>
          <w:rFonts w:ascii="Times New Roman" w:hAnsi="Times New Roman" w:cs="Times New Roman"/>
          <w:b/>
          <w:sz w:val="26"/>
          <w:szCs w:val="26"/>
        </w:rPr>
        <w:t>функциональными умениями</w:t>
      </w:r>
      <w:r w:rsidRPr="00EA4949">
        <w:rPr>
          <w:rFonts w:ascii="Times New Roman" w:hAnsi="Times New Roman" w:cs="Times New Roman"/>
          <w:sz w:val="26"/>
          <w:szCs w:val="26"/>
        </w:rPr>
        <w:t>:</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методических рекомендаций, разъяснений;</w:t>
      </w:r>
    </w:p>
    <w:p w:rsidR="00614410" w:rsidRPr="00614410"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подготовка аналитических, информационных и других материалов;</w:t>
      </w:r>
    </w:p>
    <w:p w:rsidR="00B167A9" w:rsidRDefault="00614410" w:rsidP="00614410">
      <w:pPr>
        <w:autoSpaceDE w:val="0"/>
        <w:autoSpaceDN w:val="0"/>
        <w:adjustRightInd w:val="0"/>
        <w:spacing w:after="0" w:line="240" w:lineRule="auto"/>
        <w:ind w:firstLine="709"/>
        <w:jc w:val="both"/>
        <w:rPr>
          <w:rFonts w:ascii="Times New Roman" w:hAnsi="Times New Roman" w:cs="Times New Roman"/>
          <w:sz w:val="26"/>
          <w:szCs w:val="26"/>
        </w:rPr>
      </w:pPr>
      <w:r w:rsidRPr="00614410">
        <w:rPr>
          <w:rFonts w:ascii="Times New Roman" w:hAnsi="Times New Roman" w:cs="Times New Roman"/>
          <w:sz w:val="26"/>
          <w:szCs w:val="26"/>
        </w:rPr>
        <w:t>организация и проведение монитори</w:t>
      </w:r>
      <w:r w:rsidR="000A7E48">
        <w:rPr>
          <w:rFonts w:ascii="Times New Roman" w:hAnsi="Times New Roman" w:cs="Times New Roman"/>
          <w:sz w:val="26"/>
          <w:szCs w:val="26"/>
        </w:rPr>
        <w:t>нга применения законодательства;</w:t>
      </w:r>
    </w:p>
    <w:p w:rsidR="000A7E48" w:rsidRDefault="00816E0A" w:rsidP="00614410">
      <w:pPr>
        <w:autoSpaceDE w:val="0"/>
        <w:autoSpaceDN w:val="0"/>
        <w:adjustRightInd w:val="0"/>
        <w:spacing w:after="0" w:line="240" w:lineRule="auto"/>
        <w:ind w:firstLine="709"/>
        <w:jc w:val="both"/>
        <w:rPr>
          <w:rFonts w:ascii="Times New Roman" w:hAnsi="Times New Roman" w:cs="Times New Roman"/>
          <w:sz w:val="26"/>
          <w:szCs w:val="26"/>
        </w:rPr>
      </w:pPr>
      <w:r w:rsidRPr="00816E0A">
        <w:rPr>
          <w:rFonts w:ascii="Times New Roman" w:hAnsi="Times New Roman" w:cs="Times New Roman"/>
          <w:sz w:val="26"/>
          <w:szCs w:val="26"/>
        </w:rPr>
        <w:t>ведение исковой и претензионной работы</w:t>
      </w:r>
      <w:r w:rsidR="009E5C26">
        <w:rPr>
          <w:rFonts w:ascii="Times New Roman" w:hAnsi="Times New Roman" w:cs="Times New Roman"/>
          <w:sz w:val="26"/>
          <w:szCs w:val="26"/>
        </w:rPr>
        <w:t>.</w:t>
      </w:r>
    </w:p>
    <w:p w:rsidR="00614410" w:rsidRPr="00FA5E9E" w:rsidRDefault="00614410" w:rsidP="00816E0A">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AD1913">
        <w:rPr>
          <w:rFonts w:ascii="Times New Roman" w:hAnsi="Times New Roman" w:cs="Times New Roman"/>
          <w:b/>
          <w:sz w:val="26"/>
          <w:szCs w:val="26"/>
        </w:rPr>
        <w:t>Консультант</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930EC1"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 xml:space="preserve">ики   и   </w:t>
      </w:r>
      <w:r w:rsidRPr="00930EC1">
        <w:rPr>
          <w:rFonts w:ascii="Times New Roman" w:hAnsi="Times New Roman" w:cs="Times New Roman"/>
          <w:sz w:val="26"/>
          <w:szCs w:val="26"/>
        </w:rPr>
        <w:t>служебного поведения</w:t>
      </w:r>
      <w:r w:rsidR="00B167A9" w:rsidRPr="00930EC1">
        <w:rPr>
          <w:rFonts w:ascii="Times New Roman" w:hAnsi="Times New Roman" w:cs="Times New Roman"/>
          <w:sz w:val="26"/>
          <w:szCs w:val="26"/>
        </w:rPr>
        <w:t xml:space="preserve"> государственных</w:t>
      </w:r>
      <w:r w:rsidRPr="00930EC1">
        <w:rPr>
          <w:rFonts w:ascii="Times New Roman" w:hAnsi="Times New Roman" w:cs="Times New Roman"/>
          <w:sz w:val="26"/>
          <w:szCs w:val="26"/>
        </w:rPr>
        <w:t xml:space="preserve"> </w:t>
      </w:r>
      <w:r w:rsidR="00B167A9" w:rsidRPr="00930EC1">
        <w:rPr>
          <w:rFonts w:ascii="Times New Roman" w:hAnsi="Times New Roman" w:cs="Times New Roman"/>
          <w:sz w:val="26"/>
          <w:szCs w:val="26"/>
        </w:rPr>
        <w:t>гражданс</w:t>
      </w:r>
      <w:r w:rsidRPr="00930EC1">
        <w:rPr>
          <w:rFonts w:ascii="Times New Roman" w:hAnsi="Times New Roman" w:cs="Times New Roman"/>
          <w:sz w:val="26"/>
          <w:szCs w:val="26"/>
        </w:rPr>
        <w:t>ких</w:t>
      </w:r>
      <w:r w:rsidR="00B167A9" w:rsidRPr="00930EC1">
        <w:rPr>
          <w:rFonts w:ascii="Times New Roman" w:hAnsi="Times New Roman" w:cs="Times New Roman"/>
          <w:sz w:val="26"/>
          <w:szCs w:val="26"/>
        </w:rPr>
        <w:t xml:space="preserve"> служащих Чувашской Республики в </w:t>
      </w:r>
      <w:r w:rsidR="00B67725" w:rsidRPr="00930EC1">
        <w:rPr>
          <w:rFonts w:ascii="Times New Roman" w:hAnsi="Times New Roman" w:cs="Times New Roman"/>
          <w:sz w:val="26"/>
          <w:szCs w:val="26"/>
        </w:rPr>
        <w:t>Министерстве природных ресурсов и экологии Чувашской Республики</w:t>
      </w:r>
      <w:r w:rsidR="00B167A9" w:rsidRPr="00930EC1">
        <w:rPr>
          <w:rFonts w:ascii="Times New Roman" w:hAnsi="Times New Roman" w:cs="Times New Roman"/>
          <w:sz w:val="26"/>
          <w:szCs w:val="26"/>
        </w:rPr>
        <w:t>;</w:t>
      </w:r>
    </w:p>
    <w:p w:rsidR="00B167A9" w:rsidRPr="00930EC1"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 xml:space="preserve"> соблюдать законодательство Российской Федерации о государственной тайне</w:t>
      </w:r>
      <w:r w:rsidR="00B67725" w:rsidRPr="00930EC1">
        <w:rPr>
          <w:rFonts w:ascii="Times New Roman" w:hAnsi="Times New Roman" w:cs="Times New Roman"/>
          <w:sz w:val="26"/>
          <w:szCs w:val="26"/>
        </w:rPr>
        <w:t>.</w:t>
      </w:r>
    </w:p>
    <w:p w:rsidR="00B67725" w:rsidRPr="00930EC1"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930EC1">
        <w:rPr>
          <w:rFonts w:ascii="Times New Roman" w:hAnsi="Times New Roman" w:cs="Times New Roman"/>
          <w:sz w:val="26"/>
          <w:szCs w:val="26"/>
        </w:rPr>
        <w:t xml:space="preserve">3.2. Кроме того, </w:t>
      </w:r>
      <w:proofErr w:type="gramStart"/>
      <w:r w:rsidRPr="00930EC1">
        <w:rPr>
          <w:rFonts w:ascii="Times New Roman" w:hAnsi="Times New Roman" w:cs="Times New Roman"/>
          <w:sz w:val="26"/>
          <w:szCs w:val="26"/>
        </w:rPr>
        <w:t xml:space="preserve">исходя из задач и функций </w:t>
      </w:r>
      <w:r w:rsidR="00B67725" w:rsidRPr="00930EC1">
        <w:rPr>
          <w:rFonts w:ascii="Times New Roman" w:hAnsi="Times New Roman" w:cs="Times New Roman"/>
          <w:sz w:val="26"/>
          <w:szCs w:val="26"/>
        </w:rPr>
        <w:t xml:space="preserve">Министерства природных ресурсов и экологии Чувашской Республики </w:t>
      </w:r>
      <w:r w:rsidR="00AD1913" w:rsidRPr="00930EC1">
        <w:rPr>
          <w:rFonts w:ascii="Times New Roman" w:hAnsi="Times New Roman" w:cs="Times New Roman"/>
          <w:b/>
          <w:sz w:val="26"/>
          <w:szCs w:val="26"/>
        </w:rPr>
        <w:t>консультант</w:t>
      </w:r>
      <w:r w:rsidR="00176A36" w:rsidRPr="00930EC1">
        <w:rPr>
          <w:rFonts w:ascii="Times New Roman" w:hAnsi="Times New Roman" w:cs="Times New Roman"/>
          <w:b/>
          <w:sz w:val="26"/>
          <w:szCs w:val="26"/>
        </w:rPr>
        <w:t xml:space="preserve"> обязан</w:t>
      </w:r>
      <w:proofErr w:type="gramEnd"/>
      <w:r w:rsidR="00B67725" w:rsidRPr="00930EC1">
        <w:rPr>
          <w:rFonts w:ascii="Times New Roman" w:hAnsi="Times New Roman" w:cs="Times New Roman"/>
          <w:b/>
          <w:sz w:val="26"/>
          <w:szCs w:val="26"/>
        </w:rPr>
        <w:t>:</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отдела и контроле за их выполнением;</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разработке проектов соглашений об осуществлении международных и внешнеэкономических связей в установленной сфере деятельности отдела и контроле за их выполнением;</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 xml:space="preserve">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w:t>
      </w:r>
      <w:r w:rsidRPr="00930EC1">
        <w:rPr>
          <w:rFonts w:ascii="Times New Roman" w:hAnsi="Times New Roman" w:cs="Times New Roman"/>
          <w:sz w:val="26"/>
          <w:szCs w:val="26"/>
        </w:rPr>
        <w:lastRenderedPageBreak/>
        <w:t>Чувашской Республики, касающихся установленной сферы деятельности, а также проекты нормативных правовых актов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проводить правовую экспертизу и осуществлять редактирование проектов нормативных правовых актов Чувашской Республики и Министерства в сфере деятельности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проводить антикоррупционную экспертизу нормативных правовых актов и их проектов, в том числе рассматривать экспертные заключения Управления Министерства юстиции Российской Федерации по Чувашской Республике, акты прокурорского реагирования на нормативные правовые акты Чувашской Республики и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готовить информацию по результатам рассмотрения экспертных заключений Управления Министерства юстиции Российской Федерации по Чувашской Республике, актов прокурорского реагирования Прокуратуры Чувашской Республики, Волжской межрегиональной природоохранной прокуратуры на нормативные правовые акты Чувашской Республики и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 xml:space="preserve">участвовать в подготовке предложений об изменении или отмене (признании </w:t>
      </w:r>
      <w:proofErr w:type="gramStart"/>
      <w:r w:rsidRPr="00930EC1">
        <w:rPr>
          <w:rFonts w:ascii="Times New Roman" w:hAnsi="Times New Roman" w:cs="Times New Roman"/>
          <w:sz w:val="26"/>
          <w:szCs w:val="26"/>
        </w:rPr>
        <w:t>утратившим</w:t>
      </w:r>
      <w:proofErr w:type="gramEnd"/>
      <w:r w:rsidRPr="00930EC1">
        <w:rPr>
          <w:rFonts w:ascii="Times New Roman" w:hAnsi="Times New Roman" w:cs="Times New Roman"/>
          <w:sz w:val="26"/>
          <w:szCs w:val="26"/>
        </w:rPr>
        <w:t xml:space="preserve"> силу) приказов и других нормативных правовых актов Министерства и нормативных правовых актов Чувашской Республики;</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организации согласования проектов нормативных правовых актов Чувашской Республики и Министерства с Прокуратурой Чувашской Республики; Волжской межрегиональной природоохранной прокуратурой; Управлением Министерства юстиции Российской Федерации по Чувашской Республике, Министерством юстиции Чувашской Республики, Государственно-правовым управлением Главы Чувашской Республики и иными заинтересованными органами;</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контролировать соблюдение установленных планом заседаний Кабинета Министров Чувашской Республики сроков рассмотрения проектов нормативных правовых актов Чувашской Республики, информировать об их нарушении отраслевые отделы, а также первого заместителя министра природных ресурсов и экологии Чувашской Республики и заместителей министра природных ресурсов и экологии Чувашской Республики, курирующих отраслевые отделы;</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 xml:space="preserve">рассматривать вопросы правоприменительной практики по результатам вступивших в законную силу решений судов, арбитражных судов о признании </w:t>
      </w:r>
      <w:proofErr w:type="gramStart"/>
      <w:r w:rsidRPr="00930EC1">
        <w:rPr>
          <w:rFonts w:ascii="Times New Roman" w:hAnsi="Times New Roman" w:cs="Times New Roman"/>
          <w:sz w:val="26"/>
          <w:szCs w:val="26"/>
        </w:rPr>
        <w:t>недействительными</w:t>
      </w:r>
      <w:proofErr w:type="gramEnd"/>
      <w:r w:rsidRPr="00930EC1">
        <w:rPr>
          <w:rFonts w:ascii="Times New Roman" w:hAnsi="Times New Roman" w:cs="Times New Roman"/>
          <w:sz w:val="26"/>
          <w:szCs w:val="26"/>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вести работу экспертной группы для проведения общественного обсуждения проектов законов Чувашской Республики, разрабатываемых Министерством;</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 xml:space="preserve">осуществлять в установленном порядке мониторинг </w:t>
      </w:r>
      <w:proofErr w:type="spellStart"/>
      <w:r w:rsidRPr="00930EC1">
        <w:rPr>
          <w:rFonts w:ascii="Times New Roman" w:hAnsi="Times New Roman" w:cs="Times New Roman"/>
          <w:sz w:val="26"/>
          <w:szCs w:val="26"/>
        </w:rPr>
        <w:t>правоприменения</w:t>
      </w:r>
      <w:proofErr w:type="spellEnd"/>
      <w:r w:rsidRPr="00930EC1">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930EC1">
        <w:rPr>
          <w:rFonts w:ascii="Times New Roman" w:hAnsi="Times New Roman" w:cs="Times New Roman"/>
          <w:sz w:val="26"/>
          <w:szCs w:val="26"/>
        </w:rPr>
        <w:t>правоприменения</w:t>
      </w:r>
      <w:proofErr w:type="spellEnd"/>
      <w:r w:rsidRPr="00930EC1">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разработке инструктивных и методических материалов по вопросам, относящимся к установленной сфере деятельности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реализации полномочий учредителя по подготовке в Кабинет Министров Чувашской Республики предложений по созданию, реорганизации и ликвидации организаций, находящихся в ведении Министерства, а также в части утверждения их уставов;</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lastRenderedPageBreak/>
        <w:t>принимать участие в совещаниях, проводимых руководством Министерства, при обсуждении на них вопросов, касающихся практики применения законодательства Российской Федерации и законодательства Чувашской Республики;</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 касающихся установленной сферы деятельности Министерства;</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 разрабатывать предложения по его совершенствованию;</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участвовать в организации научно-практических конференций, семинаров по вопросам установленной сферы деятельности;</w:t>
      </w:r>
    </w:p>
    <w:p w:rsidR="00063397" w:rsidRPr="00930EC1"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готовить ответы на поступившие в Министерство обращения, письма граждан и организаций;</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930EC1">
        <w:rPr>
          <w:rFonts w:ascii="Times New Roman" w:hAnsi="Times New Roman" w:cs="Times New Roman"/>
          <w:sz w:val="26"/>
          <w:szCs w:val="26"/>
        </w:rPr>
        <w:t>готовить ответы на запросы органов исполнительной власти Российской Федерации и Чувашской Республики, органов местного сам</w:t>
      </w:r>
      <w:bookmarkStart w:id="1" w:name="_GoBack"/>
      <w:bookmarkEnd w:id="1"/>
      <w:r w:rsidRPr="00930EC1">
        <w:rPr>
          <w:rFonts w:ascii="Times New Roman" w:hAnsi="Times New Roman" w:cs="Times New Roman"/>
          <w:sz w:val="26"/>
          <w:szCs w:val="26"/>
        </w:rPr>
        <w:t>оуправления, организаций и граждан по вопросам, входящим в компетенцию отдела;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участвовать в разработке предложений к проектам программ комплексного экономического и социального развития Чувашской Республики, государственных программ совместно с органами исполнительной власти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установленном порядке интересы Министерства в судах и иных органах;</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осуществлять взаимодействие с Общественным советом при Министерстве;</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Министерство юстиции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приведении нормативных правовых актов органов исполнительной власти Чувашской Республики в соответствие с законодательством Российской Федерации;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необходимости приведения правовых актов Чувашской Республики в соответствие с законодательством Российской Федерации и о разработанных проектах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информацию о результатах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 осуществленного в предыдущем году в соответствии с планом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доклад о результатах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законодательных и иных нормативных правовых актов Российской Федерации, предложения в проект плана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в Российской Федерации и в проект плана мониторинга </w:t>
      </w:r>
      <w:proofErr w:type="spellStart"/>
      <w:r w:rsidRPr="00063397">
        <w:rPr>
          <w:rFonts w:ascii="Times New Roman" w:hAnsi="Times New Roman" w:cs="Times New Roman"/>
          <w:sz w:val="26"/>
          <w:szCs w:val="26"/>
        </w:rPr>
        <w:t>правоприменения</w:t>
      </w:r>
      <w:proofErr w:type="spellEnd"/>
      <w:r w:rsidRPr="00063397">
        <w:rPr>
          <w:rFonts w:ascii="Times New Roman" w:hAnsi="Times New Roman" w:cs="Times New Roman"/>
          <w:sz w:val="26"/>
          <w:szCs w:val="26"/>
        </w:rPr>
        <w:t xml:space="preserve"> законов и иных нормативных правовых актов Чувашской Республики;</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проектах законов Чувашской Республики, вынесенных на общественное обсуждение;</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по приведению республиканских нормативных правовых актов в сфере деятельности Министерства в соответствие с требованиями федерального законодательства;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информацию о результатах проведения независимыми экспертами антикоррупционных экспертиз нормативных правовых актов Чувашской Республики и их проектов, разработанных Министерством;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lastRenderedPageBreak/>
        <w:t>оказывать консультативную помощь структурным подразделениям Министерства по правовым и кадровым вопросам;</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представлять в Прокуратуру Чувашской Республики информацию по приведению нормативных правовых актов Министерства в соответствии с требованиями федерального законодательства;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 xml:space="preserve">подготавливать информацию о деятельности Министерства и организаций, находящихся в ведении Министерства, для размещения на официальном сайте Министерства в информационно-телекоммуникационной сети «Интернет»; </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осуществлять систематизированный учет и хранение нормативных правовых актов Чувашской Республики и Министерства;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подготавливать для руководства Министерства справочные материалы по законодательству;</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регистрировать исходящие документы в системе электронного документооборота;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планировать свою работу, готовить предложения в план работы отдела;</w:t>
      </w:r>
    </w:p>
    <w:p w:rsidR="00063397" w:rsidRPr="00063397"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готовить и представлять информацию и отчетность о своей работе;</w:t>
      </w:r>
    </w:p>
    <w:p w:rsidR="00B167A9" w:rsidRDefault="00063397" w:rsidP="00063397">
      <w:pPr>
        <w:autoSpaceDE w:val="0"/>
        <w:autoSpaceDN w:val="0"/>
        <w:adjustRightInd w:val="0"/>
        <w:spacing w:after="0" w:line="240" w:lineRule="auto"/>
        <w:ind w:firstLine="709"/>
        <w:jc w:val="both"/>
        <w:rPr>
          <w:rFonts w:ascii="Times New Roman" w:hAnsi="Times New Roman" w:cs="Times New Roman"/>
          <w:sz w:val="26"/>
          <w:szCs w:val="26"/>
        </w:rPr>
      </w:pPr>
      <w:r w:rsidRPr="00063397">
        <w:rPr>
          <w:rFonts w:ascii="Times New Roman" w:hAnsi="Times New Roman" w:cs="Times New Roman"/>
          <w:sz w:val="26"/>
          <w:szCs w:val="26"/>
        </w:rPr>
        <w:t>выполнять иные обязанности по указанию начальника отдела и руководства Министерства по направлениям деятельности отдела.</w:t>
      </w:r>
    </w:p>
    <w:p w:rsidR="00063397" w:rsidRPr="00E47460" w:rsidRDefault="00063397" w:rsidP="00063397">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003C2516">
        <w:rPr>
          <w:rFonts w:ascii="Times New Roman" w:hAnsi="Times New Roman" w:cs="Times New Roman"/>
          <w:b/>
          <w:sz w:val="26"/>
          <w:szCs w:val="26"/>
        </w:rPr>
        <w:t>консультант</w:t>
      </w:r>
      <w:r w:rsidRPr="00306317">
        <w:rPr>
          <w:rFonts w:ascii="Times New Roman" w:hAnsi="Times New Roman" w:cs="Times New Roman"/>
          <w:b/>
          <w:sz w:val="26"/>
          <w:szCs w:val="26"/>
        </w:rPr>
        <w:t xml:space="preserve">а </w:t>
      </w:r>
      <w:r w:rsidRPr="00322DE0">
        <w:rPr>
          <w:rFonts w:ascii="Times New Roman" w:hAnsi="Times New Roman" w:cs="Times New Roman"/>
          <w:sz w:val="26"/>
          <w:szCs w:val="26"/>
        </w:rPr>
        <w:t xml:space="preserve">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00AD1913">
        <w:rPr>
          <w:rFonts w:ascii="Times New Roman" w:hAnsi="Times New Roman" w:cs="Times New Roman"/>
          <w:b/>
          <w:sz w:val="26"/>
          <w:szCs w:val="26"/>
        </w:rPr>
        <w:t>консультант</w:t>
      </w:r>
      <w:r w:rsidRPr="00322DE0">
        <w:rPr>
          <w:rFonts w:ascii="Times New Roman" w:hAnsi="Times New Roman" w:cs="Times New Roman"/>
          <w:sz w:val="26"/>
          <w:szCs w:val="26"/>
        </w:rPr>
        <w:t xml:space="preserve"> имеет право:</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принимать решения в соответствии с должностными обязанностями;</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запрашивать и получать у начальника отдела необходимую информацию (нормативные, руководящие, методические материалы) для выполнения служебных обязанностей;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запрашивать и получать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мероприятиях Министерства;</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F4049F" w:rsidRPr="00F4049F"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в пределах установленных должностных обязанностей рассматривать материалы и документы, направлять на подпись начальнику отдела;</w:t>
      </w:r>
    </w:p>
    <w:p w:rsidR="00B167A9" w:rsidRDefault="00F4049F" w:rsidP="00F4049F">
      <w:pPr>
        <w:autoSpaceDE w:val="0"/>
        <w:autoSpaceDN w:val="0"/>
        <w:adjustRightInd w:val="0"/>
        <w:spacing w:after="0" w:line="240" w:lineRule="auto"/>
        <w:ind w:firstLine="709"/>
        <w:jc w:val="both"/>
        <w:rPr>
          <w:rFonts w:ascii="Times New Roman" w:hAnsi="Times New Roman" w:cs="Times New Roman"/>
          <w:sz w:val="26"/>
          <w:szCs w:val="26"/>
        </w:rPr>
      </w:pPr>
      <w:r w:rsidRPr="00F4049F">
        <w:rPr>
          <w:rFonts w:ascii="Times New Roman" w:hAnsi="Times New Roman" w:cs="Times New Roman"/>
          <w:sz w:val="26"/>
          <w:szCs w:val="26"/>
        </w:rPr>
        <w:t>осуществлять иные права в соответствии с действующим законодательством.</w:t>
      </w:r>
    </w:p>
    <w:p w:rsidR="00F4049F" w:rsidRPr="00E47460" w:rsidRDefault="00F4049F" w:rsidP="00F4049F">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lastRenderedPageBreak/>
        <w:t xml:space="preserve">5.1. </w:t>
      </w:r>
      <w:r w:rsidR="003C2516">
        <w:rPr>
          <w:rFonts w:ascii="Times New Roman" w:hAnsi="Times New Roman" w:cs="Times New Roman"/>
          <w:b/>
          <w:sz w:val="26"/>
          <w:szCs w:val="26"/>
        </w:rPr>
        <w:t>Консультант</w:t>
      </w:r>
      <w:r w:rsidR="000820E4" w:rsidRPr="00146941">
        <w:rPr>
          <w:rFonts w:ascii="Times New Roman" w:hAnsi="Times New Roman" w:cs="Times New Roman"/>
          <w:b/>
          <w:sz w:val="26"/>
          <w:szCs w:val="26"/>
        </w:rPr>
        <w:t xml:space="preserve"> </w:t>
      </w:r>
      <w:r w:rsidRPr="00B167A9">
        <w:rPr>
          <w:rFonts w:ascii="Times New Roman" w:hAnsi="Times New Roman" w:cs="Times New Roman"/>
          <w:sz w:val="26"/>
          <w:szCs w:val="26"/>
        </w:rPr>
        <w:t>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 ответственность за:</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00AD1913">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3413ED" w:rsidRPr="00D846F0" w:rsidRDefault="003413ED"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6.1. Вопросы, по которым консультант вправе самостоятельно 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уведомление начальника отдела о текущем состоянии выполнения поручений, заданий.</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6.2. Вопросы, по которым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обязан самостоятельно принимать управленческие и иные решения:</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подготовка документов, информации, ответов на запросы и их оформление;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возврат документов, оформленных ненадлежащим образом;</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запрос недостающих документов к поступившим на исполнение поручениям;</w:t>
      </w:r>
    </w:p>
    <w:p w:rsidR="00B167A9" w:rsidRDefault="00AD1913" w:rsidP="00AD1913">
      <w:pPr>
        <w:autoSpaceDE w:val="0"/>
        <w:autoSpaceDN w:val="0"/>
        <w:adjustRightInd w:val="0"/>
        <w:spacing w:after="0" w:line="240" w:lineRule="auto"/>
        <w:ind w:firstLine="709"/>
        <w:jc w:val="both"/>
        <w:rPr>
          <w:rFonts w:ascii="Times New Roman" w:hAnsi="Times New Roman" w:cs="Times New Roman"/>
          <w:sz w:val="12"/>
          <w:szCs w:val="12"/>
        </w:rPr>
      </w:pPr>
      <w:r w:rsidRPr="00AD1913">
        <w:rPr>
          <w:rFonts w:ascii="Times New Roman" w:hAnsi="Times New Roman" w:cs="Times New Roman"/>
          <w:sz w:val="26"/>
          <w:szCs w:val="26"/>
        </w:rPr>
        <w:t>регистрация в системе электронного документооборота.</w:t>
      </w:r>
    </w:p>
    <w:p w:rsidR="0015389B"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15389B" w:rsidRPr="00D846F0"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D846F0"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lastRenderedPageBreak/>
        <w:t xml:space="preserve">7.1.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AD1913" w:rsidRPr="00AD1913" w:rsidRDefault="00313A1B" w:rsidP="00AD1913">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00AD1913" w:rsidRPr="00AD1913">
        <w:rPr>
          <w:rFonts w:ascii="Times New Roman" w:hAnsi="Times New Roman" w:cs="Times New Roman"/>
          <w:b/>
          <w:sz w:val="26"/>
          <w:szCs w:val="26"/>
        </w:rPr>
        <w:t xml:space="preserve">Консультант </w:t>
      </w:r>
      <w:r w:rsidR="00AD1913" w:rsidRPr="00AD1913">
        <w:rPr>
          <w:rFonts w:ascii="Times New Roman" w:hAnsi="Times New Roman" w:cs="Times New Roman"/>
          <w:sz w:val="26"/>
          <w:szCs w:val="26"/>
        </w:rPr>
        <w:t>обязан участвовать при подготовке: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проектов нормативных правовых актов Чувашской Республики, касающихся установленной сферы деятельности Министерства;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проектов нормативных правовых актов Министерства;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положений об отделе и Министерстве;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графика отпусков гражданских служащих Министерства;</w:t>
      </w:r>
    </w:p>
    <w:p w:rsidR="00313A1B"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иных актов по поручению начальника отдела.</w:t>
      </w:r>
    </w:p>
    <w:p w:rsidR="00313A1B" w:rsidRDefault="00313A1B" w:rsidP="00AD1913">
      <w:pPr>
        <w:autoSpaceDE w:val="0"/>
        <w:autoSpaceDN w:val="0"/>
        <w:adjustRightInd w:val="0"/>
        <w:spacing w:after="0" w:line="240" w:lineRule="auto"/>
        <w:jc w:val="both"/>
        <w:rPr>
          <w:rFonts w:ascii="Times New Roman" w:hAnsi="Times New Roman" w:cs="Times New Roman"/>
          <w:sz w:val="12"/>
          <w:szCs w:val="12"/>
        </w:rPr>
      </w:pPr>
    </w:p>
    <w:p w:rsidR="003413ED" w:rsidRPr="00430F56" w:rsidRDefault="003413ED" w:rsidP="00AD1913">
      <w:pPr>
        <w:autoSpaceDE w:val="0"/>
        <w:autoSpaceDN w:val="0"/>
        <w:adjustRightInd w:val="0"/>
        <w:spacing w:after="0" w:line="240" w:lineRule="auto"/>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15389B" w:rsidRPr="00430F56" w:rsidRDefault="0015389B" w:rsidP="00313A1B">
      <w:pPr>
        <w:autoSpaceDE w:val="0"/>
        <w:autoSpaceDN w:val="0"/>
        <w:adjustRightInd w:val="0"/>
        <w:spacing w:after="0" w:line="240" w:lineRule="auto"/>
        <w:ind w:firstLine="709"/>
        <w:jc w:val="both"/>
        <w:rPr>
          <w:rFonts w:ascii="Times New Roman" w:hAnsi="Times New Roman" w:cs="Times New Roman"/>
          <w:sz w:val="12"/>
          <w:szCs w:val="12"/>
        </w:rPr>
      </w:pPr>
    </w:p>
    <w:p w:rsidR="00AD1913" w:rsidRDefault="00313A1B" w:rsidP="00AD1913">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8.1.</w:t>
      </w:r>
      <w:r w:rsidRPr="00322DE0">
        <w:rPr>
          <w:rFonts w:ascii="Times New Roman" w:hAnsi="Times New Roman" w:cs="Times New Roman"/>
          <w:sz w:val="26"/>
          <w:szCs w:val="26"/>
        </w:rPr>
        <w:t xml:space="preserve"> </w:t>
      </w:r>
      <w:r w:rsidR="003C2516">
        <w:rPr>
          <w:rFonts w:ascii="Times New Roman" w:hAnsi="Times New Roman" w:cs="Times New Roman"/>
          <w:b/>
          <w:sz w:val="26"/>
          <w:szCs w:val="26"/>
        </w:rPr>
        <w:t>Консультант</w:t>
      </w:r>
      <w:r w:rsidRPr="008D6FEF">
        <w:rPr>
          <w:rFonts w:ascii="Times New Roman" w:hAnsi="Times New Roman" w:cs="Times New Roman"/>
          <w:b/>
          <w:sz w:val="26"/>
          <w:szCs w:val="26"/>
        </w:rPr>
        <w:t xml:space="preserve"> </w:t>
      </w:r>
      <w:r w:rsidR="00AD1913" w:rsidRPr="00AD1913">
        <w:rPr>
          <w:rFonts w:ascii="Times New Roman" w:hAnsi="Times New Roman" w:cs="Times New Roman"/>
          <w:sz w:val="26"/>
          <w:szCs w:val="26"/>
        </w:rPr>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AD1913" w:rsidRDefault="00AD1913" w:rsidP="00AD1913">
      <w:pPr>
        <w:autoSpaceDE w:val="0"/>
        <w:autoSpaceDN w:val="0"/>
        <w:adjustRightInd w:val="0"/>
        <w:spacing w:after="0" w:line="240" w:lineRule="auto"/>
        <w:ind w:firstLine="709"/>
        <w:jc w:val="both"/>
        <w:rPr>
          <w:rFonts w:ascii="Times New Roman" w:hAnsi="Times New Roman" w:cs="Times New Roman"/>
          <w:b/>
          <w:sz w:val="26"/>
          <w:szCs w:val="26"/>
        </w:rPr>
      </w:pPr>
    </w:p>
    <w:p w:rsidR="003413ED" w:rsidRDefault="003413ED" w:rsidP="00AD1913">
      <w:pPr>
        <w:autoSpaceDE w:val="0"/>
        <w:autoSpaceDN w:val="0"/>
        <w:adjustRightInd w:val="0"/>
        <w:spacing w:after="0" w:line="240" w:lineRule="auto"/>
        <w:ind w:firstLine="709"/>
        <w:jc w:val="both"/>
        <w:rPr>
          <w:rFonts w:ascii="Times New Roman" w:hAnsi="Times New Roman" w:cs="Times New Roman"/>
          <w:b/>
          <w:sz w:val="26"/>
          <w:szCs w:val="26"/>
        </w:rPr>
      </w:pPr>
    </w:p>
    <w:p w:rsidR="00B167A9" w:rsidRPr="00807A91" w:rsidRDefault="00AD1913" w:rsidP="00AD1913">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B167A9"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15389B" w:rsidRPr="00C67C6A" w:rsidRDefault="00B167A9" w:rsidP="00C67C6A">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9.1.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осуществляет служебное взаимодействие с гражданскими служащими Министерства в связи с исполнением им должностных обязанностей в следующем порядке:</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b/>
          <w:sz w:val="26"/>
          <w:szCs w:val="26"/>
        </w:rPr>
        <w:t xml:space="preserve">консультант </w:t>
      </w:r>
      <w:r w:rsidRPr="00AD1913">
        <w:rPr>
          <w:rFonts w:ascii="Times New Roman" w:hAnsi="Times New Roman" w:cs="Times New Roman"/>
          <w:sz w:val="26"/>
          <w:szCs w:val="26"/>
        </w:rPr>
        <w:t>непосредственно подчиняется начальнику отдела и выполняет его указания и распоряжения, в его отсутствие - заместителю начальника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взаимодействует со специалистами отдела, структурных подразделений Министерства и руководством Министерства непосредстве</w:t>
      </w:r>
      <w:r w:rsidR="00DE2880">
        <w:rPr>
          <w:rFonts w:ascii="Times New Roman" w:hAnsi="Times New Roman" w:cs="Times New Roman"/>
          <w:sz w:val="26"/>
          <w:szCs w:val="26"/>
        </w:rPr>
        <w:t>нно или через начальника отдела или заместителя начальника отдела.</w:t>
      </w:r>
    </w:p>
    <w:p w:rsidR="00AD1913" w:rsidRPr="00AD1913" w:rsidRDefault="00AD1913" w:rsidP="00AD1913">
      <w:pPr>
        <w:autoSpaceDE w:val="0"/>
        <w:autoSpaceDN w:val="0"/>
        <w:adjustRightInd w:val="0"/>
        <w:spacing w:after="0" w:line="240" w:lineRule="auto"/>
        <w:ind w:firstLine="709"/>
        <w:jc w:val="both"/>
        <w:rPr>
          <w:rFonts w:ascii="Times New Roman" w:hAnsi="Times New Roman" w:cs="Times New Roman"/>
          <w:sz w:val="26"/>
          <w:szCs w:val="26"/>
        </w:rPr>
      </w:pPr>
      <w:r w:rsidRPr="00AD1913">
        <w:rPr>
          <w:rFonts w:ascii="Times New Roman" w:hAnsi="Times New Roman" w:cs="Times New Roman"/>
          <w:sz w:val="26"/>
          <w:szCs w:val="26"/>
        </w:rPr>
        <w:t xml:space="preserve">9.2. </w:t>
      </w:r>
      <w:r w:rsidRPr="00AD1913">
        <w:rPr>
          <w:rFonts w:ascii="Times New Roman" w:hAnsi="Times New Roman" w:cs="Times New Roman"/>
          <w:b/>
          <w:sz w:val="26"/>
          <w:szCs w:val="26"/>
        </w:rPr>
        <w:t>Консультант</w:t>
      </w:r>
      <w:r w:rsidRPr="00AD1913">
        <w:rPr>
          <w:rFonts w:ascii="Times New Roman" w:hAnsi="Times New Roman" w:cs="Times New Roman"/>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w:t>
      </w:r>
      <w:r w:rsidR="00DE2880">
        <w:rPr>
          <w:rFonts w:ascii="Times New Roman" w:hAnsi="Times New Roman" w:cs="Times New Roman"/>
          <w:sz w:val="26"/>
          <w:szCs w:val="26"/>
        </w:rPr>
        <w:t>нно или через начальника отдела или заместителя начальника отдела.</w:t>
      </w:r>
    </w:p>
    <w:p w:rsidR="0015389B" w:rsidRPr="00C67C6A" w:rsidRDefault="00AD1913" w:rsidP="00AD1913">
      <w:pPr>
        <w:autoSpaceDE w:val="0"/>
        <w:autoSpaceDN w:val="0"/>
        <w:adjustRightInd w:val="0"/>
        <w:spacing w:after="0" w:line="240" w:lineRule="auto"/>
        <w:ind w:firstLine="709"/>
        <w:jc w:val="both"/>
        <w:rPr>
          <w:rFonts w:ascii="Times New Roman" w:hAnsi="Times New Roman" w:cs="Times New Roman"/>
          <w:sz w:val="4"/>
          <w:szCs w:val="4"/>
        </w:rPr>
      </w:pPr>
      <w:r w:rsidRPr="00AD1913">
        <w:rPr>
          <w:rFonts w:ascii="Times New Roman" w:hAnsi="Times New Roman" w:cs="Times New Roman"/>
          <w:sz w:val="26"/>
          <w:szCs w:val="26"/>
        </w:rPr>
        <w:t xml:space="preserve">9.3. </w:t>
      </w:r>
      <w:r w:rsidRPr="00AD1913">
        <w:rPr>
          <w:rFonts w:ascii="Times New Roman" w:hAnsi="Times New Roman" w:cs="Times New Roman"/>
          <w:b/>
          <w:sz w:val="26"/>
          <w:szCs w:val="26"/>
        </w:rPr>
        <w:t xml:space="preserve">Консультант </w:t>
      </w:r>
      <w:r w:rsidRPr="00AD1913">
        <w:rPr>
          <w:rFonts w:ascii="Times New Roman" w:hAnsi="Times New Roman" w:cs="Times New Roman"/>
          <w:sz w:val="26"/>
          <w:szCs w:val="26"/>
        </w:rPr>
        <w:t>связи с исполнением своих должностных обязанностей в порядке, определённом законодательством Российской Федерации и законодательством Чувашской Республики, непосредственно или через начальника отдела</w:t>
      </w:r>
      <w:r w:rsidR="00DE2880">
        <w:rPr>
          <w:rFonts w:ascii="Times New Roman" w:hAnsi="Times New Roman" w:cs="Times New Roman"/>
          <w:sz w:val="26"/>
          <w:szCs w:val="26"/>
        </w:rPr>
        <w:t xml:space="preserve"> или заместителя начальника отдела.</w:t>
      </w:r>
    </w:p>
    <w:p w:rsidR="0015389B" w:rsidRPr="00430F56" w:rsidRDefault="0015389B"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lastRenderedPageBreak/>
        <w:t>с административным регламентом государственного органа</w:t>
      </w:r>
    </w:p>
    <w:p w:rsidR="00B167A9" w:rsidRPr="00C67C6A" w:rsidRDefault="00B167A9" w:rsidP="00807A91">
      <w:pPr>
        <w:autoSpaceDE w:val="0"/>
        <w:autoSpaceDN w:val="0"/>
        <w:adjustRightInd w:val="0"/>
        <w:spacing w:after="0" w:line="240" w:lineRule="auto"/>
        <w:jc w:val="center"/>
        <w:rPr>
          <w:rFonts w:ascii="Times New Roman" w:hAnsi="Times New Roman" w:cs="Times New Roman"/>
          <w:b/>
          <w:sz w:val="4"/>
          <w:szCs w:val="4"/>
        </w:rPr>
      </w:pPr>
    </w:p>
    <w:p w:rsidR="007917D9" w:rsidRDefault="007917D9" w:rsidP="00DE2880">
      <w:pPr>
        <w:autoSpaceDE w:val="0"/>
        <w:autoSpaceDN w:val="0"/>
        <w:adjustRightInd w:val="0"/>
        <w:spacing w:after="0" w:line="240" w:lineRule="auto"/>
        <w:rPr>
          <w:rFonts w:ascii="Times New Roman" w:hAnsi="Times New Roman" w:cs="Times New Roman"/>
          <w:b/>
          <w:sz w:val="12"/>
          <w:szCs w:val="12"/>
        </w:rPr>
      </w:pPr>
    </w:p>
    <w:p w:rsidR="007917D9" w:rsidRPr="00430F56" w:rsidRDefault="007917D9" w:rsidP="00807A91">
      <w:pPr>
        <w:autoSpaceDE w:val="0"/>
        <w:autoSpaceDN w:val="0"/>
        <w:adjustRightInd w:val="0"/>
        <w:spacing w:after="0" w:line="240" w:lineRule="auto"/>
        <w:jc w:val="center"/>
        <w:rPr>
          <w:rFonts w:ascii="Times New Roman" w:hAnsi="Times New Roman" w:cs="Times New Roman"/>
          <w:b/>
          <w:sz w:val="12"/>
          <w:szCs w:val="12"/>
        </w:rPr>
      </w:pPr>
    </w:p>
    <w:p w:rsidR="007917D9" w:rsidRDefault="00807A91" w:rsidP="00DE28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AD1913">
        <w:rPr>
          <w:rFonts w:ascii="Times New Roman" w:hAnsi="Times New Roman" w:cs="Times New Roman"/>
          <w:b/>
          <w:sz w:val="26"/>
          <w:szCs w:val="26"/>
        </w:rPr>
        <w:t>Консультант</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государственны</w:t>
      </w:r>
      <w:r w:rsidR="000B6D12">
        <w:rPr>
          <w:rFonts w:ascii="Times New Roman" w:hAnsi="Times New Roman" w:cs="Times New Roman"/>
          <w:sz w:val="26"/>
          <w:szCs w:val="26"/>
        </w:rPr>
        <w:t>е</w:t>
      </w:r>
      <w:r w:rsidR="00874CB3">
        <w:rPr>
          <w:rFonts w:ascii="Times New Roman" w:hAnsi="Times New Roman" w:cs="Times New Roman"/>
          <w:sz w:val="26"/>
          <w:szCs w:val="26"/>
        </w:rPr>
        <w:t xml:space="preserve"> услуг</w:t>
      </w:r>
      <w:r w:rsidR="000B6D12">
        <w:rPr>
          <w:rFonts w:ascii="Times New Roman" w:hAnsi="Times New Roman" w:cs="Times New Roman"/>
          <w:sz w:val="26"/>
          <w:szCs w:val="26"/>
        </w:rPr>
        <w:t>и не предоставляет.</w:t>
      </w:r>
    </w:p>
    <w:p w:rsidR="00DE2880" w:rsidRDefault="00DE2880" w:rsidP="00DE2880">
      <w:pPr>
        <w:autoSpaceDE w:val="0"/>
        <w:autoSpaceDN w:val="0"/>
        <w:adjustRightInd w:val="0"/>
        <w:spacing w:after="0" w:line="240" w:lineRule="auto"/>
        <w:ind w:firstLine="709"/>
        <w:jc w:val="both"/>
        <w:rPr>
          <w:rFonts w:ascii="Times New Roman" w:hAnsi="Times New Roman" w:cs="Times New Roman"/>
          <w:sz w:val="26"/>
          <w:szCs w:val="26"/>
        </w:rPr>
      </w:pPr>
    </w:p>
    <w:p w:rsidR="000B6D12" w:rsidRPr="00C67C6A" w:rsidRDefault="000B6D12" w:rsidP="00807A91">
      <w:pPr>
        <w:autoSpaceDE w:val="0"/>
        <w:autoSpaceDN w:val="0"/>
        <w:adjustRightInd w:val="0"/>
        <w:spacing w:after="0" w:line="240" w:lineRule="auto"/>
        <w:jc w:val="center"/>
        <w:rPr>
          <w:rFonts w:ascii="Times New Roman" w:hAnsi="Times New Roman" w:cs="Times New Roman"/>
          <w:sz w:val="10"/>
          <w:szCs w:val="10"/>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sidR="003C2516">
        <w:rPr>
          <w:rFonts w:ascii="Times New Roman" w:hAnsi="Times New Roman" w:cs="Times New Roman"/>
          <w:b/>
          <w:sz w:val="26"/>
          <w:szCs w:val="26"/>
        </w:rPr>
        <w:t>консультант</w:t>
      </w:r>
      <w:r>
        <w:rPr>
          <w:rFonts w:ascii="Times New Roman" w:hAnsi="Times New Roman" w:cs="Times New Roman"/>
          <w:b/>
          <w:sz w:val="26"/>
          <w:szCs w:val="26"/>
        </w:rPr>
        <w:t>а</w:t>
      </w:r>
      <w:r w:rsidRPr="008D6FEF">
        <w:rPr>
          <w:rFonts w:ascii="Times New Roman" w:hAnsi="Times New Roman" w:cs="Times New Roman"/>
          <w:b/>
          <w:sz w:val="26"/>
          <w:szCs w:val="26"/>
        </w:rPr>
        <w:t xml:space="preserve"> </w:t>
      </w:r>
      <w:r w:rsidRPr="00322DE0">
        <w:rPr>
          <w:rFonts w:ascii="Times New Roman" w:hAnsi="Times New Roman" w:cs="Times New Roman"/>
          <w:sz w:val="26"/>
          <w:szCs w:val="26"/>
        </w:rPr>
        <w:t>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CE268A">
        <w:rPr>
          <w:rFonts w:ascii="Times New Roman" w:hAnsi="Times New Roman" w:cs="Times New Roman"/>
          <w:sz w:val="26"/>
          <w:szCs w:val="26"/>
        </w:rPr>
        <w:t xml:space="preserve"> Республики.</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5E" w:rsidRDefault="00C46C5E" w:rsidP="00430F56">
      <w:pPr>
        <w:spacing w:after="0" w:line="240" w:lineRule="auto"/>
      </w:pPr>
      <w:r>
        <w:separator/>
      </w:r>
    </w:p>
  </w:endnote>
  <w:endnote w:type="continuationSeparator" w:id="0">
    <w:p w:rsidR="00C46C5E" w:rsidRDefault="00C46C5E"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5E" w:rsidRDefault="00C46C5E" w:rsidP="00430F56">
      <w:pPr>
        <w:spacing w:after="0" w:line="240" w:lineRule="auto"/>
      </w:pPr>
      <w:r>
        <w:separator/>
      </w:r>
    </w:p>
  </w:footnote>
  <w:footnote w:type="continuationSeparator" w:id="0">
    <w:p w:rsidR="00C46C5E" w:rsidRDefault="00C46C5E"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63660D" w:rsidRDefault="00577D64">
        <w:pPr>
          <w:pStyle w:val="a5"/>
          <w:jc w:val="center"/>
        </w:pPr>
        <w:r>
          <w:fldChar w:fldCharType="begin"/>
        </w:r>
        <w:r w:rsidR="00B700AD">
          <w:instrText xml:space="preserve"> PAGE   \* MERGEFORMAT </w:instrText>
        </w:r>
        <w:r>
          <w:fldChar w:fldCharType="separate"/>
        </w:r>
        <w:r w:rsidR="00930EC1">
          <w:rPr>
            <w:noProof/>
          </w:rPr>
          <w:t>11</w:t>
        </w:r>
        <w:r>
          <w:rPr>
            <w:noProof/>
          </w:rPr>
          <w:fldChar w:fldCharType="end"/>
        </w:r>
      </w:p>
    </w:sdtContent>
  </w:sdt>
  <w:p w:rsidR="0063660D" w:rsidRDefault="006366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5F55"/>
    <w:rsid w:val="00002AFF"/>
    <w:rsid w:val="00043794"/>
    <w:rsid w:val="00046413"/>
    <w:rsid w:val="00052170"/>
    <w:rsid w:val="00052E84"/>
    <w:rsid w:val="00061A28"/>
    <w:rsid w:val="00063397"/>
    <w:rsid w:val="00064E61"/>
    <w:rsid w:val="00064FD3"/>
    <w:rsid w:val="00065D14"/>
    <w:rsid w:val="0006741E"/>
    <w:rsid w:val="000700E2"/>
    <w:rsid w:val="00077B46"/>
    <w:rsid w:val="00081C79"/>
    <w:rsid w:val="000820E4"/>
    <w:rsid w:val="00082A34"/>
    <w:rsid w:val="00082AD1"/>
    <w:rsid w:val="0009524C"/>
    <w:rsid w:val="000A1AB6"/>
    <w:rsid w:val="000A5274"/>
    <w:rsid w:val="000A7E48"/>
    <w:rsid w:val="000B0D57"/>
    <w:rsid w:val="000B389D"/>
    <w:rsid w:val="000B6D12"/>
    <w:rsid w:val="000E7113"/>
    <w:rsid w:val="000F30F9"/>
    <w:rsid w:val="0010557D"/>
    <w:rsid w:val="00141BC5"/>
    <w:rsid w:val="00146941"/>
    <w:rsid w:val="0014789F"/>
    <w:rsid w:val="0015389B"/>
    <w:rsid w:val="001650A9"/>
    <w:rsid w:val="00176A36"/>
    <w:rsid w:val="0018112E"/>
    <w:rsid w:val="00197568"/>
    <w:rsid w:val="001A79FC"/>
    <w:rsid w:val="001B286B"/>
    <w:rsid w:val="001B5EAD"/>
    <w:rsid w:val="001B5EF0"/>
    <w:rsid w:val="001B77B2"/>
    <w:rsid w:val="001D11A8"/>
    <w:rsid w:val="001F3AD9"/>
    <w:rsid w:val="00225391"/>
    <w:rsid w:val="0026421D"/>
    <w:rsid w:val="002652F4"/>
    <w:rsid w:val="0026754C"/>
    <w:rsid w:val="00274AE1"/>
    <w:rsid w:val="00277B75"/>
    <w:rsid w:val="00281577"/>
    <w:rsid w:val="00291A29"/>
    <w:rsid w:val="002A05EE"/>
    <w:rsid w:val="002A6E62"/>
    <w:rsid w:val="002B70C6"/>
    <w:rsid w:val="002C1CBA"/>
    <w:rsid w:val="002D70A0"/>
    <w:rsid w:val="002F6585"/>
    <w:rsid w:val="00304EFD"/>
    <w:rsid w:val="00313A1B"/>
    <w:rsid w:val="00317C3A"/>
    <w:rsid w:val="003213C0"/>
    <w:rsid w:val="00323D2C"/>
    <w:rsid w:val="003345FE"/>
    <w:rsid w:val="003413ED"/>
    <w:rsid w:val="00365F4A"/>
    <w:rsid w:val="00372BBC"/>
    <w:rsid w:val="003B4C52"/>
    <w:rsid w:val="003C2516"/>
    <w:rsid w:val="003C2D6A"/>
    <w:rsid w:val="003C3DB5"/>
    <w:rsid w:val="003C74B7"/>
    <w:rsid w:val="003D47E0"/>
    <w:rsid w:val="003E7A58"/>
    <w:rsid w:val="003F1E0D"/>
    <w:rsid w:val="003F27F6"/>
    <w:rsid w:val="00430F56"/>
    <w:rsid w:val="004314A2"/>
    <w:rsid w:val="0043238E"/>
    <w:rsid w:val="00441B2C"/>
    <w:rsid w:val="004567D8"/>
    <w:rsid w:val="004626D3"/>
    <w:rsid w:val="00472955"/>
    <w:rsid w:val="00474FA9"/>
    <w:rsid w:val="004C1E41"/>
    <w:rsid w:val="004C585E"/>
    <w:rsid w:val="004E6593"/>
    <w:rsid w:val="004F6F0E"/>
    <w:rsid w:val="0050173F"/>
    <w:rsid w:val="00542C36"/>
    <w:rsid w:val="00564D8D"/>
    <w:rsid w:val="005665C9"/>
    <w:rsid w:val="0056764B"/>
    <w:rsid w:val="005678E6"/>
    <w:rsid w:val="0057339A"/>
    <w:rsid w:val="00577D64"/>
    <w:rsid w:val="00583112"/>
    <w:rsid w:val="00591A53"/>
    <w:rsid w:val="005A6B36"/>
    <w:rsid w:val="005B332C"/>
    <w:rsid w:val="005B3B3D"/>
    <w:rsid w:val="005B4284"/>
    <w:rsid w:val="005C75EF"/>
    <w:rsid w:val="00614410"/>
    <w:rsid w:val="00630912"/>
    <w:rsid w:val="0063660D"/>
    <w:rsid w:val="00637484"/>
    <w:rsid w:val="006521B6"/>
    <w:rsid w:val="00664FE9"/>
    <w:rsid w:val="00673570"/>
    <w:rsid w:val="00675CD4"/>
    <w:rsid w:val="00686D58"/>
    <w:rsid w:val="00693CFC"/>
    <w:rsid w:val="0069529C"/>
    <w:rsid w:val="006A71FA"/>
    <w:rsid w:val="006B6DE7"/>
    <w:rsid w:val="006D7F21"/>
    <w:rsid w:val="006E5E1E"/>
    <w:rsid w:val="007006AB"/>
    <w:rsid w:val="007108D6"/>
    <w:rsid w:val="00711BED"/>
    <w:rsid w:val="007156A4"/>
    <w:rsid w:val="00741B42"/>
    <w:rsid w:val="007540FE"/>
    <w:rsid w:val="007603A1"/>
    <w:rsid w:val="00774BAB"/>
    <w:rsid w:val="00775998"/>
    <w:rsid w:val="00790E84"/>
    <w:rsid w:val="007917D9"/>
    <w:rsid w:val="007A1122"/>
    <w:rsid w:val="007A4FB2"/>
    <w:rsid w:val="007C1A24"/>
    <w:rsid w:val="007C43CA"/>
    <w:rsid w:val="007D58A6"/>
    <w:rsid w:val="007E27A9"/>
    <w:rsid w:val="007E3063"/>
    <w:rsid w:val="007E7C96"/>
    <w:rsid w:val="007F0174"/>
    <w:rsid w:val="007F1050"/>
    <w:rsid w:val="00807A91"/>
    <w:rsid w:val="008134A0"/>
    <w:rsid w:val="0081418C"/>
    <w:rsid w:val="00814944"/>
    <w:rsid w:val="00816E0A"/>
    <w:rsid w:val="0085494F"/>
    <w:rsid w:val="00861167"/>
    <w:rsid w:val="00863DE1"/>
    <w:rsid w:val="00874CB3"/>
    <w:rsid w:val="00882D3A"/>
    <w:rsid w:val="008871BB"/>
    <w:rsid w:val="00892A6D"/>
    <w:rsid w:val="00892CD8"/>
    <w:rsid w:val="00894851"/>
    <w:rsid w:val="0089607F"/>
    <w:rsid w:val="00896E5F"/>
    <w:rsid w:val="0089726D"/>
    <w:rsid w:val="008A56EB"/>
    <w:rsid w:val="008B2BD2"/>
    <w:rsid w:val="008C0D37"/>
    <w:rsid w:val="008E4277"/>
    <w:rsid w:val="008E780A"/>
    <w:rsid w:val="008E7934"/>
    <w:rsid w:val="008F60CE"/>
    <w:rsid w:val="009028A0"/>
    <w:rsid w:val="009110D2"/>
    <w:rsid w:val="00930EC1"/>
    <w:rsid w:val="00933A01"/>
    <w:rsid w:val="00935F96"/>
    <w:rsid w:val="00955412"/>
    <w:rsid w:val="009749BF"/>
    <w:rsid w:val="00995492"/>
    <w:rsid w:val="009B4F68"/>
    <w:rsid w:val="009C146F"/>
    <w:rsid w:val="009C20F4"/>
    <w:rsid w:val="009C4C8C"/>
    <w:rsid w:val="009C6909"/>
    <w:rsid w:val="009C7127"/>
    <w:rsid w:val="009D4420"/>
    <w:rsid w:val="009E4B09"/>
    <w:rsid w:val="009E5C26"/>
    <w:rsid w:val="009F0A87"/>
    <w:rsid w:val="009F375C"/>
    <w:rsid w:val="00A41CF0"/>
    <w:rsid w:val="00A5136B"/>
    <w:rsid w:val="00A51713"/>
    <w:rsid w:val="00A635FF"/>
    <w:rsid w:val="00A8070A"/>
    <w:rsid w:val="00A92EA4"/>
    <w:rsid w:val="00AB66A3"/>
    <w:rsid w:val="00AD152A"/>
    <w:rsid w:val="00AD1913"/>
    <w:rsid w:val="00AD5F34"/>
    <w:rsid w:val="00AE5757"/>
    <w:rsid w:val="00AE5E26"/>
    <w:rsid w:val="00B167A9"/>
    <w:rsid w:val="00B204AF"/>
    <w:rsid w:val="00B21344"/>
    <w:rsid w:val="00B26032"/>
    <w:rsid w:val="00B40B28"/>
    <w:rsid w:val="00B553B6"/>
    <w:rsid w:val="00B66A19"/>
    <w:rsid w:val="00B67725"/>
    <w:rsid w:val="00B700AD"/>
    <w:rsid w:val="00B801C8"/>
    <w:rsid w:val="00B85B9A"/>
    <w:rsid w:val="00B91617"/>
    <w:rsid w:val="00B93C49"/>
    <w:rsid w:val="00BA4F8A"/>
    <w:rsid w:val="00BA6030"/>
    <w:rsid w:val="00C028BF"/>
    <w:rsid w:val="00C05F55"/>
    <w:rsid w:val="00C06442"/>
    <w:rsid w:val="00C073F2"/>
    <w:rsid w:val="00C16DC8"/>
    <w:rsid w:val="00C32E0A"/>
    <w:rsid w:val="00C35839"/>
    <w:rsid w:val="00C36DD2"/>
    <w:rsid w:val="00C41A3A"/>
    <w:rsid w:val="00C41EBC"/>
    <w:rsid w:val="00C42717"/>
    <w:rsid w:val="00C46C5E"/>
    <w:rsid w:val="00C474D9"/>
    <w:rsid w:val="00C664B8"/>
    <w:rsid w:val="00C67C6A"/>
    <w:rsid w:val="00C726F3"/>
    <w:rsid w:val="00C85363"/>
    <w:rsid w:val="00C92323"/>
    <w:rsid w:val="00C9393D"/>
    <w:rsid w:val="00C9757D"/>
    <w:rsid w:val="00CB148B"/>
    <w:rsid w:val="00CC07EA"/>
    <w:rsid w:val="00CD4AB1"/>
    <w:rsid w:val="00CE6E03"/>
    <w:rsid w:val="00D01509"/>
    <w:rsid w:val="00D02155"/>
    <w:rsid w:val="00D03E0C"/>
    <w:rsid w:val="00D209AE"/>
    <w:rsid w:val="00D2288A"/>
    <w:rsid w:val="00D33190"/>
    <w:rsid w:val="00D33D12"/>
    <w:rsid w:val="00D37DEB"/>
    <w:rsid w:val="00D415D7"/>
    <w:rsid w:val="00D4190E"/>
    <w:rsid w:val="00D64E42"/>
    <w:rsid w:val="00D77722"/>
    <w:rsid w:val="00D832AC"/>
    <w:rsid w:val="00D846F0"/>
    <w:rsid w:val="00D86568"/>
    <w:rsid w:val="00D86C3D"/>
    <w:rsid w:val="00D9317C"/>
    <w:rsid w:val="00DB19E5"/>
    <w:rsid w:val="00DB2FAD"/>
    <w:rsid w:val="00DC67CD"/>
    <w:rsid w:val="00DE2880"/>
    <w:rsid w:val="00DF0F96"/>
    <w:rsid w:val="00E00F2E"/>
    <w:rsid w:val="00E47460"/>
    <w:rsid w:val="00E60508"/>
    <w:rsid w:val="00E70AF3"/>
    <w:rsid w:val="00E77E8C"/>
    <w:rsid w:val="00E83553"/>
    <w:rsid w:val="00E93B6A"/>
    <w:rsid w:val="00E9624A"/>
    <w:rsid w:val="00E97ACD"/>
    <w:rsid w:val="00EA4949"/>
    <w:rsid w:val="00EB2344"/>
    <w:rsid w:val="00EB4653"/>
    <w:rsid w:val="00EB4F0E"/>
    <w:rsid w:val="00EB4FFA"/>
    <w:rsid w:val="00EC73BE"/>
    <w:rsid w:val="00ED1CA8"/>
    <w:rsid w:val="00ED39EE"/>
    <w:rsid w:val="00EE1F56"/>
    <w:rsid w:val="00F07B46"/>
    <w:rsid w:val="00F276E9"/>
    <w:rsid w:val="00F32168"/>
    <w:rsid w:val="00F4049F"/>
    <w:rsid w:val="00F52A35"/>
    <w:rsid w:val="00F60900"/>
    <w:rsid w:val="00F771EA"/>
    <w:rsid w:val="00F77AF4"/>
    <w:rsid w:val="00F909BB"/>
    <w:rsid w:val="00F90C7C"/>
    <w:rsid w:val="00F93331"/>
    <w:rsid w:val="00F95323"/>
    <w:rsid w:val="00FA5E9E"/>
    <w:rsid w:val="00FC3537"/>
    <w:rsid w:val="00FC7619"/>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paragraph" w:styleId="a9">
    <w:name w:val="Balloon Text"/>
    <w:basedOn w:val="a"/>
    <w:link w:val="aa"/>
    <w:uiPriority w:val="99"/>
    <w:semiHidden/>
    <w:unhideWhenUsed/>
    <w:rsid w:val="005A6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B36"/>
    <w:rPr>
      <w:rFonts w:ascii="Tahoma" w:hAnsi="Tahoma" w:cs="Tahoma"/>
      <w:sz w:val="16"/>
      <w:szCs w:val="16"/>
    </w:rPr>
  </w:style>
  <w:style w:type="character" w:styleId="ab">
    <w:name w:val="Hyperlink"/>
    <w:basedOn w:val="a0"/>
    <w:uiPriority w:val="99"/>
    <w:unhideWhenUsed/>
    <w:rsid w:val="001D11A8"/>
    <w:rPr>
      <w:color w:val="0000FF" w:themeColor="hyperlink"/>
      <w:u w:val="single"/>
    </w:rPr>
  </w:style>
  <w:style w:type="paragraph" w:customStyle="1" w:styleId="ConsPlusNormal">
    <w:name w:val="ConsPlusNormal"/>
    <w:rsid w:val="009C7127"/>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Default">
    <w:name w:val="Default"/>
    <w:rsid w:val="00064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7991">
      <w:bodyDiv w:val="1"/>
      <w:marLeft w:val="0"/>
      <w:marRight w:val="0"/>
      <w:marTop w:val="0"/>
      <w:marBottom w:val="0"/>
      <w:divBdr>
        <w:top w:val="none" w:sz="0" w:space="0" w:color="auto"/>
        <w:left w:val="none" w:sz="0" w:space="0" w:color="auto"/>
        <w:bottom w:val="none" w:sz="0" w:space="0" w:color="auto"/>
        <w:right w:val="none" w:sz="0" w:space="0" w:color="auto"/>
      </w:divBdr>
    </w:div>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706103891">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2323-4CBD-488F-AC8F-3FDC4DAD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4636</Words>
  <Characters>26428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8</cp:revision>
  <cp:lastPrinted>2021-02-26T11:55:00Z</cp:lastPrinted>
  <dcterms:created xsi:type="dcterms:W3CDTF">2019-10-15T11:55:00Z</dcterms:created>
  <dcterms:modified xsi:type="dcterms:W3CDTF">2021-02-26T11:55:00Z</dcterms:modified>
</cp:coreProperties>
</file>