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B2" w:rsidRPr="003F1FEA" w:rsidRDefault="00C61EB2" w:rsidP="00C61E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EA">
        <w:rPr>
          <w:rFonts w:ascii="Times New Roman" w:hAnsi="Times New Roman" w:cs="Times New Roman"/>
          <w:b/>
          <w:sz w:val="24"/>
          <w:szCs w:val="24"/>
        </w:rPr>
        <w:t>Реестр индустриальных (промышленных) парков</w:t>
      </w:r>
    </w:p>
    <w:p w:rsidR="00C61EB2" w:rsidRPr="003F1FEA" w:rsidRDefault="00C61EB2" w:rsidP="00C61E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EA">
        <w:rPr>
          <w:rFonts w:ascii="Times New Roman" w:hAnsi="Times New Roman" w:cs="Times New Roman"/>
          <w:b/>
          <w:sz w:val="24"/>
          <w:szCs w:val="24"/>
        </w:rPr>
        <w:t xml:space="preserve">на территории Чувашской Республики по состоянию на </w:t>
      </w:r>
      <w:r w:rsidR="003F1FEA" w:rsidRPr="003F1FEA">
        <w:rPr>
          <w:rFonts w:ascii="Times New Roman" w:hAnsi="Times New Roman" w:cs="Times New Roman"/>
          <w:b/>
          <w:sz w:val="24"/>
          <w:szCs w:val="24"/>
        </w:rPr>
        <w:t>01.03.20</w:t>
      </w:r>
      <w:r w:rsidR="00F97AD3">
        <w:rPr>
          <w:rFonts w:ascii="Times New Roman" w:hAnsi="Times New Roman" w:cs="Times New Roman"/>
          <w:b/>
          <w:sz w:val="24"/>
          <w:szCs w:val="24"/>
        </w:rPr>
        <w:t>21</w:t>
      </w:r>
    </w:p>
    <w:p w:rsidR="00E164EB" w:rsidRPr="003F1FEA" w:rsidRDefault="00E164EB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992"/>
        <w:gridCol w:w="1134"/>
        <w:gridCol w:w="986"/>
        <w:gridCol w:w="1282"/>
        <w:gridCol w:w="709"/>
        <w:gridCol w:w="567"/>
        <w:gridCol w:w="850"/>
        <w:gridCol w:w="709"/>
        <w:gridCol w:w="992"/>
        <w:gridCol w:w="1276"/>
        <w:gridCol w:w="1985"/>
        <w:gridCol w:w="1701"/>
      </w:tblGrid>
      <w:tr w:rsidR="002E6EA6" w:rsidRPr="002E6EA6" w:rsidTr="003F1FEA">
        <w:tc>
          <w:tcPr>
            <w:tcW w:w="1480" w:type="dxa"/>
            <w:vMerge w:val="restart"/>
          </w:tcPr>
          <w:p w:rsidR="00C61EB2" w:rsidRPr="002E2713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713">
              <w:rPr>
                <w:rFonts w:ascii="Times New Roman" w:hAnsi="Times New Roman" w:cs="Times New Roman"/>
                <w:sz w:val="20"/>
              </w:rPr>
              <w:t>Наименование индустриального (промышленного) парка</w:t>
            </w:r>
          </w:p>
        </w:tc>
        <w:tc>
          <w:tcPr>
            <w:tcW w:w="992" w:type="dxa"/>
            <w:vMerge w:val="restart"/>
          </w:tcPr>
          <w:p w:rsidR="00C61EB2" w:rsidRPr="002E2713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713">
              <w:rPr>
                <w:rFonts w:ascii="Times New Roman" w:hAnsi="Times New Roman" w:cs="Times New Roman"/>
                <w:sz w:val="20"/>
              </w:rPr>
              <w:t>Местонахождение</w:t>
            </w:r>
          </w:p>
        </w:tc>
        <w:tc>
          <w:tcPr>
            <w:tcW w:w="1134" w:type="dxa"/>
            <w:vMerge w:val="restart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Собственник недвижимости, контактное лицо</w:t>
            </w:r>
          </w:p>
        </w:tc>
        <w:tc>
          <w:tcPr>
            <w:tcW w:w="2268" w:type="dxa"/>
            <w:gridSpan w:val="2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Характеристика недвижимости</w:t>
            </w:r>
          </w:p>
        </w:tc>
        <w:tc>
          <w:tcPr>
            <w:tcW w:w="5103" w:type="dxa"/>
            <w:gridSpan w:val="6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Инфраструктура</w:t>
            </w:r>
          </w:p>
        </w:tc>
        <w:tc>
          <w:tcPr>
            <w:tcW w:w="1985" w:type="dxa"/>
            <w:vMerge w:val="restart"/>
          </w:tcPr>
          <w:p w:rsidR="00C61EB2" w:rsidRPr="002E2713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713">
              <w:rPr>
                <w:rFonts w:ascii="Times New Roman" w:hAnsi="Times New Roman" w:cs="Times New Roman"/>
                <w:sz w:val="20"/>
              </w:rPr>
              <w:t>Удаленность земельного участка от ближайших объектов</w:t>
            </w:r>
          </w:p>
        </w:tc>
        <w:tc>
          <w:tcPr>
            <w:tcW w:w="1701" w:type="dxa"/>
            <w:vMerge w:val="restart"/>
          </w:tcPr>
          <w:p w:rsidR="00C61EB2" w:rsidRPr="002E2713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713">
              <w:rPr>
                <w:rFonts w:ascii="Times New Roman" w:hAnsi="Times New Roman" w:cs="Times New Roman"/>
                <w:sz w:val="20"/>
              </w:rPr>
              <w:t>Дополнительная информация</w:t>
            </w:r>
          </w:p>
        </w:tc>
      </w:tr>
      <w:tr w:rsidR="0055425F" w:rsidRPr="002E6EA6" w:rsidTr="003F1FEA">
        <w:tc>
          <w:tcPr>
            <w:tcW w:w="1480" w:type="dxa"/>
            <w:vMerge/>
          </w:tcPr>
          <w:p w:rsidR="00C61EB2" w:rsidRPr="002E2713" w:rsidRDefault="00C61EB2" w:rsidP="00B52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1EB2" w:rsidRPr="002E2713" w:rsidRDefault="00C61EB2" w:rsidP="00B52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1EB2" w:rsidRPr="001035E8" w:rsidRDefault="00C61EB2" w:rsidP="00B52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82" w:type="dxa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709" w:type="dxa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газ</w:t>
            </w:r>
          </w:p>
        </w:tc>
        <w:tc>
          <w:tcPr>
            <w:tcW w:w="567" w:type="dxa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электроэнергия</w:t>
            </w:r>
          </w:p>
        </w:tc>
        <w:tc>
          <w:tcPr>
            <w:tcW w:w="850" w:type="dxa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  <w:tc>
          <w:tcPr>
            <w:tcW w:w="709" w:type="dxa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канализация</w:t>
            </w:r>
          </w:p>
        </w:tc>
        <w:tc>
          <w:tcPr>
            <w:tcW w:w="992" w:type="dxa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отопление</w:t>
            </w:r>
          </w:p>
        </w:tc>
        <w:tc>
          <w:tcPr>
            <w:tcW w:w="1276" w:type="dxa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транспорт</w:t>
            </w:r>
          </w:p>
        </w:tc>
        <w:tc>
          <w:tcPr>
            <w:tcW w:w="1985" w:type="dxa"/>
            <w:vMerge/>
          </w:tcPr>
          <w:p w:rsidR="00C61EB2" w:rsidRPr="002E2713" w:rsidRDefault="00C61EB2" w:rsidP="00B52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61EB2" w:rsidRPr="002E2713" w:rsidRDefault="00C61EB2" w:rsidP="00B52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25F" w:rsidRPr="002E6EA6" w:rsidTr="003F1FEA">
        <w:tc>
          <w:tcPr>
            <w:tcW w:w="1480" w:type="dxa"/>
          </w:tcPr>
          <w:p w:rsidR="00C61EB2" w:rsidRPr="002E2713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71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C61EB2" w:rsidRPr="002E2713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7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86" w:type="dxa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2" w:type="dxa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5" w:type="dxa"/>
          </w:tcPr>
          <w:p w:rsidR="00C61EB2" w:rsidRPr="002E2713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71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</w:tcPr>
          <w:p w:rsidR="00C61EB2" w:rsidRPr="002E2713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71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55425F" w:rsidRPr="002E6EA6" w:rsidTr="003F1FEA">
        <w:tc>
          <w:tcPr>
            <w:tcW w:w="1480" w:type="dxa"/>
          </w:tcPr>
          <w:p w:rsidR="00C61EB2" w:rsidRPr="002E2713" w:rsidRDefault="00070A3A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Индустриальный парк</w:t>
            </w:r>
            <w:r w:rsidR="0055425F" w:rsidRPr="002E2713">
              <w:rPr>
                <w:rFonts w:ascii="Times New Roman" w:hAnsi="Times New Roman" w:cs="Times New Roman"/>
                <w:sz w:val="20"/>
              </w:rPr>
              <w:t xml:space="preserve"> г.Чебоксары</w:t>
            </w:r>
          </w:p>
        </w:tc>
        <w:tc>
          <w:tcPr>
            <w:tcW w:w="992" w:type="dxa"/>
          </w:tcPr>
          <w:p w:rsidR="00C61EB2" w:rsidRPr="002E2713" w:rsidRDefault="0055425F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713">
              <w:rPr>
                <w:rFonts w:ascii="Times New Roman" w:hAnsi="Times New Roman" w:cs="Times New Roman"/>
                <w:sz w:val="20"/>
              </w:rPr>
              <w:t xml:space="preserve">Чувашская Республика, г.Чебоксары, </w:t>
            </w:r>
            <w:proofErr w:type="spellStart"/>
            <w:r w:rsidRPr="002E2713">
              <w:rPr>
                <w:rFonts w:ascii="Times New Roman" w:hAnsi="Times New Roman" w:cs="Times New Roman"/>
                <w:sz w:val="20"/>
              </w:rPr>
              <w:t>пр-кт</w:t>
            </w:r>
            <w:proofErr w:type="spellEnd"/>
            <w:r w:rsidRPr="002E2713">
              <w:rPr>
                <w:rFonts w:ascii="Times New Roman" w:hAnsi="Times New Roman" w:cs="Times New Roman"/>
                <w:sz w:val="20"/>
              </w:rPr>
              <w:t xml:space="preserve"> Тракторостроителей</w:t>
            </w:r>
          </w:p>
        </w:tc>
        <w:tc>
          <w:tcPr>
            <w:tcW w:w="1134" w:type="dxa"/>
          </w:tcPr>
          <w:p w:rsidR="00C61EB2" w:rsidRPr="001035E8" w:rsidRDefault="002E6EA6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Государственная собственность</w:t>
            </w:r>
            <w:r w:rsidR="006251D1">
              <w:rPr>
                <w:rFonts w:ascii="Times New Roman" w:hAnsi="Times New Roman" w:cs="Times New Roman"/>
                <w:sz w:val="20"/>
              </w:rPr>
              <w:t>.</w:t>
            </w:r>
          </w:p>
          <w:p w:rsidR="00344526" w:rsidRPr="001035E8" w:rsidRDefault="00836B6D" w:rsidP="003F1F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Министерство</w:t>
            </w:r>
            <w:r w:rsidR="001035E8" w:rsidRPr="001035E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F1FEA">
              <w:rPr>
                <w:rFonts w:ascii="Times New Roman" w:hAnsi="Times New Roman" w:cs="Times New Roman"/>
                <w:sz w:val="20"/>
              </w:rPr>
              <w:t>экономического развития, промышленности и торговли Чувашской Республики</w:t>
            </w:r>
            <w:r w:rsidR="001035E8" w:rsidRPr="001035E8">
              <w:rPr>
                <w:rFonts w:ascii="Times New Roman" w:hAnsi="Times New Roman" w:cs="Times New Roman"/>
                <w:sz w:val="20"/>
              </w:rPr>
              <w:t xml:space="preserve"> тел. 7(8352) </w:t>
            </w:r>
            <w:r w:rsidR="003F1FEA">
              <w:rPr>
                <w:rFonts w:ascii="Times New Roman" w:hAnsi="Times New Roman" w:cs="Times New Roman"/>
                <w:sz w:val="20"/>
              </w:rPr>
              <w:t>565-231</w:t>
            </w:r>
          </w:p>
        </w:tc>
        <w:tc>
          <w:tcPr>
            <w:tcW w:w="986" w:type="dxa"/>
          </w:tcPr>
          <w:p w:rsidR="00C61EB2" w:rsidRPr="001035E8" w:rsidRDefault="002E6EA6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23,1 Га</w:t>
            </w:r>
          </w:p>
        </w:tc>
        <w:tc>
          <w:tcPr>
            <w:tcW w:w="1282" w:type="dxa"/>
          </w:tcPr>
          <w:p w:rsidR="00344526" w:rsidRPr="001035E8" w:rsidRDefault="00344526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Здания отсутствуют</w:t>
            </w:r>
          </w:p>
        </w:tc>
        <w:tc>
          <w:tcPr>
            <w:tcW w:w="709" w:type="dxa"/>
          </w:tcPr>
          <w:p w:rsidR="00C61EB2" w:rsidRPr="001035E8" w:rsidRDefault="002E2713" w:rsidP="00E423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 xml:space="preserve">Мощность </w:t>
            </w:r>
            <w:r w:rsidR="00E423E0">
              <w:rPr>
                <w:rFonts w:ascii="Times New Roman" w:hAnsi="Times New Roman" w:cs="Times New Roman"/>
                <w:sz w:val="20"/>
              </w:rPr>
              <w:t>1800 м3/ч</w:t>
            </w:r>
            <w:r w:rsidR="00344526" w:rsidRPr="001035E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C61EB2" w:rsidRPr="001035E8" w:rsidRDefault="002E2713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11 МВт</w:t>
            </w:r>
          </w:p>
        </w:tc>
        <w:tc>
          <w:tcPr>
            <w:tcW w:w="850" w:type="dxa"/>
          </w:tcPr>
          <w:p w:rsidR="00C61EB2" w:rsidRPr="001035E8" w:rsidRDefault="002E2713" w:rsidP="002E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noProof/>
                <w:sz w:val="20"/>
              </w:rPr>
              <w:t>59,46</w:t>
            </w:r>
            <w:r w:rsidR="009D7C35">
              <w:rPr>
                <w:rFonts w:ascii="Times New Roman" w:hAnsi="Times New Roman" w:cs="Times New Roman"/>
                <w:noProof/>
                <w:sz w:val="20"/>
              </w:rPr>
              <w:t xml:space="preserve"> м3</w:t>
            </w:r>
            <w:r w:rsidRPr="001035E8">
              <w:rPr>
                <w:rFonts w:ascii="Times New Roman" w:hAnsi="Times New Roman" w:cs="Times New Roman"/>
                <w:noProof/>
                <w:sz w:val="20"/>
              </w:rPr>
              <w:t>/ч</w:t>
            </w:r>
          </w:p>
        </w:tc>
        <w:tc>
          <w:tcPr>
            <w:tcW w:w="709" w:type="dxa"/>
          </w:tcPr>
          <w:p w:rsidR="00C61EB2" w:rsidRPr="001035E8" w:rsidRDefault="00E423E0" w:rsidP="002E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noProof/>
                <w:sz w:val="20"/>
              </w:rPr>
              <w:t>59,46</w:t>
            </w:r>
            <w:r w:rsidR="009D7C35">
              <w:rPr>
                <w:rFonts w:ascii="Times New Roman" w:hAnsi="Times New Roman" w:cs="Times New Roman"/>
                <w:noProof/>
                <w:sz w:val="20"/>
              </w:rPr>
              <w:t xml:space="preserve"> м3</w:t>
            </w:r>
            <w:r w:rsidRPr="001035E8">
              <w:rPr>
                <w:rFonts w:ascii="Times New Roman" w:hAnsi="Times New Roman" w:cs="Times New Roman"/>
                <w:noProof/>
                <w:sz w:val="20"/>
              </w:rPr>
              <w:t>/ч</w:t>
            </w:r>
          </w:p>
        </w:tc>
        <w:tc>
          <w:tcPr>
            <w:tcW w:w="992" w:type="dxa"/>
          </w:tcPr>
          <w:p w:rsidR="00C61EB2" w:rsidRPr="001035E8" w:rsidRDefault="001035E8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О</w:t>
            </w:r>
            <w:r w:rsidR="00344526" w:rsidRPr="001035E8">
              <w:rPr>
                <w:rFonts w:ascii="Times New Roman" w:hAnsi="Times New Roman" w:cs="Times New Roman"/>
                <w:sz w:val="20"/>
              </w:rPr>
              <w:t>тсутствует</w:t>
            </w:r>
          </w:p>
        </w:tc>
        <w:tc>
          <w:tcPr>
            <w:tcW w:w="1276" w:type="dxa"/>
          </w:tcPr>
          <w:p w:rsidR="00C61EB2" w:rsidRPr="001035E8" w:rsidRDefault="00344526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Дорожная сеть, обеспечивающая подъезд к каждому участку резидента</w:t>
            </w:r>
          </w:p>
        </w:tc>
        <w:tc>
          <w:tcPr>
            <w:tcW w:w="1985" w:type="dxa"/>
          </w:tcPr>
          <w:p w:rsidR="00C61EB2" w:rsidRDefault="002E2713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713">
              <w:rPr>
                <w:rFonts w:ascii="Times New Roman" w:hAnsi="Times New Roman" w:cs="Times New Roman"/>
                <w:sz w:val="20"/>
              </w:rPr>
              <w:t>0,2 км</w:t>
            </w:r>
            <w:r w:rsidR="001035E8">
              <w:rPr>
                <w:rFonts w:ascii="Times New Roman" w:hAnsi="Times New Roman" w:cs="Times New Roman"/>
                <w:sz w:val="20"/>
              </w:rPr>
              <w:t xml:space="preserve"> -</w:t>
            </w:r>
          </w:p>
          <w:p w:rsidR="00344526" w:rsidRPr="002E2713" w:rsidRDefault="001035E8" w:rsidP="00344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ОАО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Промтрактор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</w:tcPr>
          <w:p w:rsidR="00C61EB2" w:rsidRPr="002E2713" w:rsidRDefault="00C61EB2" w:rsidP="00F27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61EB2" w:rsidRPr="0055425F" w:rsidRDefault="00C61EB2">
      <w:pPr>
        <w:rPr>
          <w:rFonts w:ascii="Times New Roman" w:hAnsi="Times New Roman" w:cs="Times New Roman"/>
        </w:rPr>
      </w:pPr>
    </w:p>
    <w:sectPr w:rsidR="00C61EB2" w:rsidRPr="0055425F" w:rsidSect="00C61E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1EB2"/>
    <w:rsid w:val="00070A3A"/>
    <w:rsid w:val="001035E8"/>
    <w:rsid w:val="002058CD"/>
    <w:rsid w:val="002E2713"/>
    <w:rsid w:val="002E6EA6"/>
    <w:rsid w:val="00344526"/>
    <w:rsid w:val="003F1FEA"/>
    <w:rsid w:val="0055425F"/>
    <w:rsid w:val="005E17D0"/>
    <w:rsid w:val="006251D1"/>
    <w:rsid w:val="006B015C"/>
    <w:rsid w:val="007A3A78"/>
    <w:rsid w:val="00836B6D"/>
    <w:rsid w:val="009D7C35"/>
    <w:rsid w:val="00C61EB2"/>
    <w:rsid w:val="00D75EDB"/>
    <w:rsid w:val="00DC3B43"/>
    <w:rsid w:val="00E164EB"/>
    <w:rsid w:val="00E423E0"/>
    <w:rsid w:val="00F276B6"/>
    <w:rsid w:val="00F9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indust2</dc:creator>
  <cp:lastModifiedBy>КОМ</cp:lastModifiedBy>
  <cp:revision>2</cp:revision>
  <cp:lastPrinted>2019-03-26T10:30:00Z</cp:lastPrinted>
  <dcterms:created xsi:type="dcterms:W3CDTF">2021-03-11T07:42:00Z</dcterms:created>
  <dcterms:modified xsi:type="dcterms:W3CDTF">2021-03-11T07:42:00Z</dcterms:modified>
</cp:coreProperties>
</file>