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35" w:rsidRPr="00856D35" w:rsidRDefault="00856D35" w:rsidP="00856D35">
      <w:pPr>
        <w:widowControl/>
        <w:autoSpaceDE/>
        <w:autoSpaceDN/>
        <w:adjustRightInd/>
        <w:spacing w:before="100" w:beforeAutospacing="1" w:after="100" w:afterAutospacing="1"/>
        <w:ind w:left="5387" w:firstLine="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56D35">
        <w:rPr>
          <w:color w:val="000000"/>
          <w:sz w:val="28"/>
          <w:szCs w:val="28"/>
        </w:rPr>
        <w:t>УТВЕРЖДАЮ</w:t>
      </w:r>
    </w:p>
    <w:p w:rsidR="00921C3A" w:rsidRDefault="00921C3A" w:rsidP="00921C3A">
      <w:pPr>
        <w:widowControl/>
        <w:autoSpaceDE/>
        <w:autoSpaceDN/>
        <w:adjustRightInd/>
        <w:ind w:left="5387" w:firstLine="6"/>
        <w:jc w:val="center"/>
        <w:rPr>
          <w:color w:val="000000"/>
          <w:sz w:val="28"/>
          <w:szCs w:val="28"/>
        </w:rPr>
      </w:pPr>
      <w:r w:rsidRPr="00921C3A">
        <w:rPr>
          <w:color w:val="000000"/>
          <w:sz w:val="28"/>
          <w:szCs w:val="28"/>
        </w:rPr>
        <w:t xml:space="preserve">Директор </w:t>
      </w:r>
    </w:p>
    <w:p w:rsidR="00921C3A" w:rsidRDefault="00921C3A" w:rsidP="00921C3A">
      <w:pPr>
        <w:widowControl/>
        <w:autoSpaceDE/>
        <w:autoSpaceDN/>
        <w:adjustRightInd/>
        <w:ind w:left="5387" w:firstLine="6"/>
        <w:jc w:val="center"/>
        <w:rPr>
          <w:color w:val="000000"/>
          <w:sz w:val="28"/>
          <w:szCs w:val="28"/>
        </w:rPr>
      </w:pPr>
      <w:r w:rsidRPr="00921C3A">
        <w:rPr>
          <w:color w:val="000000"/>
          <w:sz w:val="28"/>
          <w:szCs w:val="28"/>
        </w:rPr>
        <w:t xml:space="preserve">Департамента регулирования внешней торговли и поддержки экспорта </w:t>
      </w:r>
    </w:p>
    <w:p w:rsidR="005B5E18" w:rsidRPr="00921C3A" w:rsidRDefault="00921C3A" w:rsidP="009B743B">
      <w:pPr>
        <w:widowControl/>
        <w:autoSpaceDE/>
        <w:autoSpaceDN/>
        <w:adjustRightInd/>
        <w:spacing w:after="240"/>
        <w:ind w:left="5387" w:firstLine="6"/>
        <w:jc w:val="center"/>
        <w:rPr>
          <w:color w:val="000000"/>
          <w:sz w:val="28"/>
          <w:szCs w:val="28"/>
        </w:rPr>
      </w:pPr>
      <w:proofErr w:type="spellStart"/>
      <w:r w:rsidRPr="00921C3A">
        <w:rPr>
          <w:color w:val="000000"/>
          <w:sz w:val="28"/>
          <w:szCs w:val="28"/>
        </w:rPr>
        <w:t>Минпромторга</w:t>
      </w:r>
      <w:proofErr w:type="spellEnd"/>
      <w:r w:rsidRPr="00921C3A">
        <w:rPr>
          <w:color w:val="000000"/>
          <w:sz w:val="28"/>
          <w:szCs w:val="28"/>
        </w:rPr>
        <w:t xml:space="preserve"> России</w:t>
      </w:r>
    </w:p>
    <w:p w:rsidR="00856D35" w:rsidRPr="00856D35" w:rsidRDefault="00921C3A" w:rsidP="00856D35">
      <w:pPr>
        <w:widowControl/>
        <w:autoSpaceDE/>
        <w:autoSpaceDN/>
        <w:adjustRightInd/>
        <w:spacing w:before="100" w:beforeAutospacing="1" w:after="100" w:afterAutospacing="1"/>
        <w:ind w:left="5387" w:firstLine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Цемахович</w:t>
      </w:r>
      <w:proofErr w:type="spellEnd"/>
      <w:r w:rsidR="00767933">
        <w:rPr>
          <w:color w:val="000000"/>
          <w:sz w:val="28"/>
          <w:szCs w:val="28"/>
        </w:rPr>
        <w:t>/_____</w:t>
      </w:r>
      <w:r w:rsidR="009B743B">
        <w:rPr>
          <w:color w:val="000000"/>
          <w:sz w:val="28"/>
          <w:szCs w:val="28"/>
        </w:rPr>
        <w:t>_______</w:t>
      </w:r>
      <w:r w:rsidR="00767933">
        <w:rPr>
          <w:color w:val="000000"/>
          <w:sz w:val="28"/>
          <w:szCs w:val="28"/>
        </w:rPr>
        <w:t>_____/</w:t>
      </w:r>
    </w:p>
    <w:p w:rsidR="00856D35" w:rsidRPr="00856D35" w:rsidRDefault="00856D35" w:rsidP="00856D35">
      <w:pPr>
        <w:widowControl/>
        <w:autoSpaceDE/>
        <w:autoSpaceDN/>
        <w:adjustRightInd/>
        <w:spacing w:before="100" w:beforeAutospacing="1" w:after="100" w:afterAutospacing="1"/>
        <w:ind w:left="5387" w:firstLine="6"/>
        <w:jc w:val="center"/>
        <w:rPr>
          <w:color w:val="000000"/>
          <w:sz w:val="28"/>
          <w:szCs w:val="28"/>
        </w:rPr>
      </w:pPr>
      <w:r w:rsidRPr="00856D35">
        <w:rPr>
          <w:color w:val="000000"/>
          <w:sz w:val="28"/>
          <w:szCs w:val="28"/>
        </w:rPr>
        <w:t>«</w:t>
      </w:r>
      <w:r w:rsidR="004C399D">
        <w:rPr>
          <w:color w:val="000000"/>
          <w:sz w:val="28"/>
          <w:szCs w:val="28"/>
        </w:rPr>
        <w:t>31</w:t>
      </w:r>
      <w:r w:rsidRPr="00856D35">
        <w:rPr>
          <w:color w:val="000000"/>
          <w:sz w:val="28"/>
          <w:szCs w:val="28"/>
        </w:rPr>
        <w:t>»</w:t>
      </w:r>
      <w:r w:rsidR="00921C3A">
        <w:rPr>
          <w:color w:val="000000"/>
          <w:sz w:val="28"/>
          <w:szCs w:val="28"/>
        </w:rPr>
        <w:t xml:space="preserve"> </w:t>
      </w:r>
      <w:r w:rsidR="004C399D">
        <w:rPr>
          <w:color w:val="000000"/>
          <w:sz w:val="28"/>
          <w:szCs w:val="28"/>
        </w:rPr>
        <w:t>декабря</w:t>
      </w:r>
      <w:r w:rsidR="00921C3A">
        <w:rPr>
          <w:color w:val="000000"/>
          <w:sz w:val="28"/>
          <w:szCs w:val="28"/>
        </w:rPr>
        <w:t xml:space="preserve"> </w:t>
      </w:r>
      <w:r w:rsidRPr="00856D35">
        <w:rPr>
          <w:color w:val="000000"/>
          <w:sz w:val="28"/>
          <w:szCs w:val="28"/>
        </w:rPr>
        <w:t>20</w:t>
      </w:r>
      <w:r w:rsidR="009B743B">
        <w:rPr>
          <w:color w:val="000000"/>
          <w:sz w:val="28"/>
          <w:szCs w:val="28"/>
        </w:rPr>
        <w:t>20</w:t>
      </w:r>
      <w:r w:rsidRPr="00856D35">
        <w:rPr>
          <w:color w:val="000000"/>
          <w:sz w:val="28"/>
          <w:szCs w:val="28"/>
        </w:rPr>
        <w:t xml:space="preserve"> г.</w:t>
      </w:r>
    </w:p>
    <w:p w:rsidR="00856D35" w:rsidRDefault="00856D35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2133" w:rsidRDefault="00AC2133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2133" w:rsidRDefault="00AC2133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2133" w:rsidRDefault="00AC2133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2133" w:rsidRDefault="00AC2133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67933" w:rsidRDefault="00767933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24CAE" w:rsidRDefault="00121B2A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bookmarkStart w:id="1" w:name="_Hlk2687301"/>
      <w:r>
        <w:rPr>
          <w:b/>
          <w:bCs/>
          <w:color w:val="000000"/>
          <w:sz w:val="28"/>
          <w:szCs w:val="28"/>
        </w:rPr>
        <w:t>ОКУМЕНТАЦИЯ</w:t>
      </w:r>
    </w:p>
    <w:p w:rsidR="00196B29" w:rsidRDefault="00DB7B11" w:rsidP="00DB7B11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r w:rsidRPr="00DB7B11">
        <w:rPr>
          <w:b/>
          <w:color w:val="000000"/>
          <w:sz w:val="28"/>
          <w:szCs w:val="28"/>
          <w:lang w:eastAsia="en-US"/>
        </w:rPr>
        <w:t xml:space="preserve">квалификационного отбора </w:t>
      </w:r>
      <w:r w:rsidR="001E05A1">
        <w:rPr>
          <w:b/>
          <w:color w:val="000000"/>
          <w:sz w:val="28"/>
          <w:szCs w:val="28"/>
          <w:lang w:eastAsia="en-US"/>
        </w:rPr>
        <w:t>в 20</w:t>
      </w:r>
      <w:r w:rsidR="009B743B">
        <w:rPr>
          <w:b/>
          <w:color w:val="000000"/>
          <w:sz w:val="28"/>
          <w:szCs w:val="28"/>
          <w:lang w:eastAsia="en-US"/>
        </w:rPr>
        <w:t>2</w:t>
      </w:r>
      <w:r w:rsidR="004C399D">
        <w:rPr>
          <w:b/>
          <w:color w:val="000000"/>
          <w:sz w:val="28"/>
          <w:szCs w:val="28"/>
          <w:lang w:eastAsia="en-US"/>
        </w:rPr>
        <w:t>1</w:t>
      </w:r>
      <w:r w:rsidR="001E05A1">
        <w:rPr>
          <w:b/>
          <w:color w:val="000000"/>
          <w:sz w:val="28"/>
          <w:szCs w:val="28"/>
          <w:lang w:eastAsia="en-US"/>
        </w:rPr>
        <w:t xml:space="preserve"> году</w:t>
      </w:r>
      <w:r w:rsidR="001E05A1" w:rsidRPr="00DB7B11">
        <w:rPr>
          <w:b/>
          <w:color w:val="000000"/>
          <w:sz w:val="28"/>
          <w:szCs w:val="28"/>
          <w:lang w:eastAsia="en-US"/>
        </w:rPr>
        <w:t xml:space="preserve"> </w:t>
      </w:r>
      <w:r w:rsidR="00244613">
        <w:rPr>
          <w:b/>
          <w:color w:val="000000"/>
          <w:sz w:val="28"/>
          <w:szCs w:val="28"/>
          <w:lang w:eastAsia="en-US"/>
        </w:rPr>
        <w:t>организаций в целях заключения соглашений о реализации корпоративных программ повышения конкурентоспособности</w:t>
      </w:r>
    </w:p>
    <w:p w:rsidR="005E45D9" w:rsidRPr="003251DE" w:rsidRDefault="005E45D9" w:rsidP="005E45D9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bookmarkStart w:id="2" w:name="_Hlk2589424"/>
    </w:p>
    <w:bookmarkEnd w:id="1"/>
    <w:bookmarkEnd w:id="2"/>
    <w:p w:rsidR="00856D35" w:rsidRDefault="002A399B" w:rsidP="00921C3A">
      <w:pPr>
        <w:numPr>
          <w:ilvl w:val="0"/>
          <w:numId w:val="4"/>
        </w:numPr>
        <w:shd w:val="clear" w:color="auto" w:fill="FFFFFF"/>
        <w:tabs>
          <w:tab w:val="left" w:pos="3402"/>
        </w:tabs>
        <w:spacing w:line="324" w:lineRule="exact"/>
        <w:ind w:left="0"/>
        <w:jc w:val="center"/>
        <w:rPr>
          <w:b/>
          <w:bCs/>
          <w:color w:val="000000"/>
          <w:spacing w:val="-2"/>
          <w:sz w:val="28"/>
          <w:szCs w:val="28"/>
          <w:lang w:eastAsia="en-US"/>
        </w:rPr>
      </w:pPr>
      <w:r w:rsidRPr="002A399B">
        <w:rPr>
          <w:b/>
          <w:bCs/>
          <w:color w:val="000000"/>
          <w:spacing w:val="-2"/>
          <w:sz w:val="28"/>
          <w:szCs w:val="28"/>
          <w:lang w:eastAsia="en-US"/>
        </w:rPr>
        <w:t>Общие положения</w:t>
      </w:r>
    </w:p>
    <w:p w:rsidR="00196B29" w:rsidRDefault="002A399B" w:rsidP="00196B29">
      <w:pPr>
        <w:shd w:val="clear" w:color="auto" w:fill="FFFFFF"/>
        <w:tabs>
          <w:tab w:val="left" w:pos="1276"/>
        </w:tabs>
        <w:spacing w:line="475" w:lineRule="exact"/>
        <w:ind w:firstLine="710"/>
        <w:jc w:val="both"/>
        <w:rPr>
          <w:color w:val="000000"/>
          <w:sz w:val="28"/>
          <w:szCs w:val="28"/>
        </w:rPr>
      </w:pPr>
      <w:r w:rsidRPr="002A399B">
        <w:rPr>
          <w:color w:val="000000"/>
          <w:spacing w:val="-1"/>
          <w:sz w:val="28"/>
          <w:szCs w:val="28"/>
        </w:rPr>
        <w:t>1.1.</w:t>
      </w:r>
      <w:r w:rsidR="001651F8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2A399B">
        <w:rPr>
          <w:color w:val="000000"/>
          <w:spacing w:val="-1"/>
          <w:sz w:val="28"/>
          <w:szCs w:val="28"/>
        </w:rPr>
        <w:t xml:space="preserve">Настоящая </w:t>
      </w:r>
      <w:r w:rsidR="00512182">
        <w:rPr>
          <w:color w:val="000000"/>
          <w:spacing w:val="-1"/>
          <w:sz w:val="28"/>
          <w:szCs w:val="28"/>
        </w:rPr>
        <w:t>д</w:t>
      </w:r>
      <w:r w:rsidRPr="002A399B">
        <w:rPr>
          <w:color w:val="000000"/>
          <w:spacing w:val="-1"/>
          <w:sz w:val="28"/>
          <w:szCs w:val="28"/>
        </w:rPr>
        <w:t xml:space="preserve">окументация </w:t>
      </w:r>
      <w:r w:rsidRPr="002A399B">
        <w:rPr>
          <w:color w:val="000000"/>
          <w:sz w:val="28"/>
          <w:szCs w:val="28"/>
        </w:rPr>
        <w:t xml:space="preserve">квалификационного отбора </w:t>
      </w:r>
      <w:r w:rsidR="001E05A1">
        <w:rPr>
          <w:color w:val="000000"/>
          <w:sz w:val="28"/>
          <w:szCs w:val="28"/>
        </w:rPr>
        <w:t>в 20</w:t>
      </w:r>
      <w:r w:rsidR="009B743B">
        <w:rPr>
          <w:color w:val="000000"/>
          <w:sz w:val="28"/>
          <w:szCs w:val="28"/>
        </w:rPr>
        <w:t>20</w:t>
      </w:r>
      <w:r w:rsidR="001E05A1">
        <w:rPr>
          <w:color w:val="000000"/>
          <w:sz w:val="28"/>
          <w:szCs w:val="28"/>
        </w:rPr>
        <w:t xml:space="preserve"> году </w:t>
      </w:r>
      <w:r w:rsidR="00244613" w:rsidRPr="00244613">
        <w:rPr>
          <w:color w:val="000000"/>
          <w:sz w:val="28"/>
          <w:szCs w:val="28"/>
        </w:rPr>
        <w:t xml:space="preserve">организаций в целях заключения соглашений о реализации корпоративных программ повышения конкурентоспособности </w:t>
      </w:r>
      <w:r w:rsidR="00196B29">
        <w:rPr>
          <w:color w:val="000000"/>
          <w:sz w:val="28"/>
          <w:szCs w:val="28"/>
        </w:rPr>
        <w:t>(далее – организация, документация отбора, отбор</w:t>
      </w:r>
      <w:r w:rsidR="0056728C">
        <w:rPr>
          <w:color w:val="000000"/>
          <w:sz w:val="28"/>
          <w:szCs w:val="28"/>
        </w:rPr>
        <w:t xml:space="preserve">, </w:t>
      </w:r>
      <w:r w:rsidR="00244613">
        <w:rPr>
          <w:color w:val="000000"/>
          <w:sz w:val="28"/>
          <w:szCs w:val="28"/>
        </w:rPr>
        <w:t>соглашения</w:t>
      </w:r>
      <w:r w:rsidR="00196B29">
        <w:rPr>
          <w:color w:val="000000"/>
          <w:sz w:val="28"/>
          <w:szCs w:val="28"/>
        </w:rPr>
        <w:t>)</w:t>
      </w:r>
      <w:r w:rsidR="003D2643">
        <w:rPr>
          <w:color w:val="000000"/>
          <w:sz w:val="28"/>
          <w:szCs w:val="28"/>
        </w:rPr>
        <w:t>,</w:t>
      </w:r>
      <w:r w:rsidR="00196B29">
        <w:rPr>
          <w:color w:val="000000"/>
          <w:sz w:val="28"/>
          <w:szCs w:val="28"/>
        </w:rPr>
        <w:t xml:space="preserve"> </w:t>
      </w:r>
      <w:r w:rsidR="007738D4" w:rsidRPr="002A399B">
        <w:rPr>
          <w:color w:val="000000"/>
          <w:spacing w:val="-1"/>
          <w:sz w:val="28"/>
          <w:szCs w:val="28"/>
        </w:rPr>
        <w:t>подготовлена</w:t>
      </w:r>
      <w:r w:rsidR="007738D4">
        <w:rPr>
          <w:color w:val="000000"/>
          <w:sz w:val="28"/>
          <w:szCs w:val="28"/>
        </w:rPr>
        <w:t xml:space="preserve"> </w:t>
      </w:r>
      <w:r w:rsidR="00196B29">
        <w:rPr>
          <w:color w:val="000000"/>
          <w:sz w:val="28"/>
          <w:szCs w:val="28"/>
        </w:rPr>
        <w:t xml:space="preserve">в соответствии с Правилами </w:t>
      </w:r>
      <w:r w:rsidR="00244613" w:rsidRPr="007C500C">
        <w:rPr>
          <w:color w:val="000000"/>
          <w:sz w:val="28"/>
          <w:szCs w:val="28"/>
        </w:rPr>
        <w:t>заключения соглашений о реализации корпоративных программы повышения конкурентоспособности и формирования единого перечня организаций, заключивших соглашения о реализации корпоративных программ повышения конкурентоспособности</w:t>
      </w:r>
      <w:r w:rsidR="00196B29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244613">
        <w:rPr>
          <w:color w:val="000000"/>
          <w:sz w:val="28"/>
          <w:szCs w:val="28"/>
        </w:rPr>
        <w:t>23</w:t>
      </w:r>
      <w:r w:rsidR="00196B29">
        <w:rPr>
          <w:color w:val="000000"/>
          <w:sz w:val="28"/>
          <w:szCs w:val="28"/>
        </w:rPr>
        <w:t xml:space="preserve"> </w:t>
      </w:r>
      <w:r w:rsidR="00244613">
        <w:rPr>
          <w:color w:val="000000"/>
          <w:sz w:val="28"/>
          <w:szCs w:val="28"/>
        </w:rPr>
        <w:t>февраля</w:t>
      </w:r>
      <w:r w:rsidR="00196B29">
        <w:rPr>
          <w:color w:val="000000"/>
          <w:sz w:val="28"/>
          <w:szCs w:val="28"/>
        </w:rPr>
        <w:t xml:space="preserve"> 201</w:t>
      </w:r>
      <w:r w:rsidR="00244613">
        <w:rPr>
          <w:color w:val="000000"/>
          <w:sz w:val="28"/>
          <w:szCs w:val="28"/>
        </w:rPr>
        <w:t>9</w:t>
      </w:r>
      <w:r w:rsidR="00196B29">
        <w:rPr>
          <w:color w:val="000000"/>
          <w:sz w:val="28"/>
          <w:szCs w:val="28"/>
        </w:rPr>
        <w:t xml:space="preserve"> г</w:t>
      </w:r>
      <w:proofErr w:type="gramEnd"/>
      <w:r w:rsidR="00196B29">
        <w:rPr>
          <w:color w:val="000000"/>
          <w:sz w:val="28"/>
          <w:szCs w:val="28"/>
        </w:rPr>
        <w:t xml:space="preserve">. № </w:t>
      </w:r>
      <w:r w:rsidR="00244613">
        <w:rPr>
          <w:color w:val="000000"/>
          <w:sz w:val="28"/>
          <w:szCs w:val="28"/>
        </w:rPr>
        <w:t>191</w:t>
      </w:r>
      <w:r w:rsidR="00196B29">
        <w:rPr>
          <w:color w:val="000000"/>
          <w:sz w:val="28"/>
          <w:szCs w:val="28"/>
        </w:rPr>
        <w:t xml:space="preserve"> (далее – Правила)</w:t>
      </w:r>
      <w:r w:rsidR="0056728C">
        <w:rPr>
          <w:color w:val="000000"/>
          <w:sz w:val="28"/>
          <w:szCs w:val="28"/>
        </w:rPr>
        <w:t>.</w:t>
      </w:r>
    </w:p>
    <w:p w:rsidR="00770C0E" w:rsidRDefault="002A399B" w:rsidP="001651F8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  <w:r w:rsidRPr="002A399B">
        <w:rPr>
          <w:color w:val="000000"/>
          <w:spacing w:val="-16"/>
          <w:sz w:val="28"/>
          <w:szCs w:val="28"/>
        </w:rPr>
        <w:t>1</w:t>
      </w:r>
      <w:r w:rsidR="00A24CAE">
        <w:rPr>
          <w:color w:val="000000"/>
          <w:spacing w:val="-16"/>
          <w:sz w:val="28"/>
          <w:szCs w:val="28"/>
        </w:rPr>
        <w:t>.</w:t>
      </w:r>
      <w:r w:rsidR="007E75B6">
        <w:rPr>
          <w:color w:val="000000"/>
          <w:spacing w:val="-16"/>
          <w:sz w:val="28"/>
          <w:szCs w:val="28"/>
        </w:rPr>
        <w:t>2</w:t>
      </w:r>
      <w:r w:rsidRPr="002A399B">
        <w:rPr>
          <w:color w:val="000000"/>
          <w:spacing w:val="-16"/>
          <w:sz w:val="28"/>
          <w:szCs w:val="28"/>
        </w:rPr>
        <w:t>.</w:t>
      </w:r>
      <w:r w:rsidRPr="002A399B">
        <w:rPr>
          <w:color w:val="000000"/>
          <w:sz w:val="28"/>
          <w:szCs w:val="28"/>
        </w:rPr>
        <w:tab/>
      </w:r>
      <w:r w:rsidRPr="006031FD">
        <w:rPr>
          <w:sz w:val="28"/>
          <w:szCs w:val="28"/>
        </w:rPr>
        <w:t xml:space="preserve">Проведение </w:t>
      </w:r>
      <w:r w:rsidR="00B61197">
        <w:rPr>
          <w:sz w:val="28"/>
          <w:szCs w:val="28"/>
        </w:rPr>
        <w:t>о</w:t>
      </w:r>
      <w:r w:rsidR="00770C0E" w:rsidRPr="006031FD">
        <w:rPr>
          <w:sz w:val="28"/>
          <w:szCs w:val="28"/>
        </w:rPr>
        <w:t>тбора</w:t>
      </w:r>
      <w:r w:rsidRPr="006031FD">
        <w:rPr>
          <w:sz w:val="28"/>
          <w:szCs w:val="28"/>
        </w:rPr>
        <w:t xml:space="preserve"> осуществляется </w:t>
      </w:r>
      <w:r w:rsidR="00244613" w:rsidRPr="00B806F0">
        <w:rPr>
          <w:b/>
          <w:sz w:val="28"/>
          <w:szCs w:val="28"/>
          <w:u w:val="single"/>
        </w:rPr>
        <w:t xml:space="preserve">посредством государственной информационной системы промышленности </w:t>
      </w:r>
      <w:r w:rsidR="0056728C" w:rsidRPr="00967427">
        <w:rPr>
          <w:bCs/>
          <w:color w:val="000000"/>
          <w:spacing w:val="-1"/>
          <w:sz w:val="28"/>
          <w:szCs w:val="28"/>
        </w:rPr>
        <w:t>Министерством промышленности и торговли Российской Федерации</w:t>
      </w:r>
      <w:r w:rsidR="0056728C">
        <w:rPr>
          <w:sz w:val="28"/>
          <w:szCs w:val="28"/>
        </w:rPr>
        <w:t xml:space="preserve"> (далее – Министерство) и </w:t>
      </w:r>
      <w:r w:rsidR="00244613">
        <w:rPr>
          <w:sz w:val="28"/>
          <w:szCs w:val="28"/>
        </w:rPr>
        <w:t xml:space="preserve">уполномоченными на осуществление взаимодействия с Министерством в целях </w:t>
      </w:r>
      <w:r w:rsidR="00967427">
        <w:rPr>
          <w:sz w:val="28"/>
          <w:szCs w:val="28"/>
        </w:rPr>
        <w:t>реализации Правил</w:t>
      </w:r>
      <w:r w:rsidR="00244613">
        <w:rPr>
          <w:sz w:val="28"/>
          <w:szCs w:val="28"/>
        </w:rPr>
        <w:t xml:space="preserve"> органами субъектов Российской Федерации (далее – уполномоченный орган)</w:t>
      </w:r>
      <w:r w:rsidR="00196B29">
        <w:rPr>
          <w:color w:val="000000"/>
          <w:spacing w:val="-1"/>
          <w:sz w:val="28"/>
          <w:szCs w:val="28"/>
        </w:rPr>
        <w:t>.</w:t>
      </w:r>
    </w:p>
    <w:p w:rsidR="007738D4" w:rsidRDefault="007738D4" w:rsidP="00A03C87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</w:p>
    <w:p w:rsidR="000971E5" w:rsidRDefault="000971E5" w:rsidP="00A03C87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001C0A">
        <w:rPr>
          <w:sz w:val="28"/>
          <w:szCs w:val="28"/>
        </w:rPr>
        <w:t xml:space="preserve">Информация о </w:t>
      </w:r>
      <w:proofErr w:type="spellStart"/>
      <w:r w:rsidR="00001C0A">
        <w:rPr>
          <w:sz w:val="28"/>
          <w:szCs w:val="28"/>
        </w:rPr>
        <w:t>Минпромторге</w:t>
      </w:r>
      <w:proofErr w:type="spellEnd"/>
      <w:r w:rsidR="00001C0A">
        <w:rPr>
          <w:sz w:val="28"/>
          <w:szCs w:val="28"/>
        </w:rPr>
        <w:t xml:space="preserve"> России, Агенте Правительства Российской Федерации и уполномоченных органах </w:t>
      </w:r>
    </w:p>
    <w:p w:rsidR="00001C0A" w:rsidRPr="00024689" w:rsidRDefault="00001C0A" w:rsidP="00001C0A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информация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России.</w:t>
      </w: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001C0A" w:rsidRPr="005D3508" w:rsidTr="009F0801">
        <w:trPr>
          <w:trHeight w:val="59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C0A" w:rsidRPr="005D3508" w:rsidRDefault="00001C0A" w:rsidP="009F0801">
            <w:pPr>
              <w:rPr>
                <w:sz w:val="28"/>
                <w:szCs w:val="28"/>
              </w:rPr>
            </w:pPr>
            <w:r w:rsidRPr="005D3508">
              <w:rPr>
                <w:sz w:val="28"/>
                <w:szCs w:val="28"/>
              </w:rPr>
              <w:t xml:space="preserve">Наименование органа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0A" w:rsidRDefault="00001C0A" w:rsidP="009F0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промышленности и торговли Российской Федерации</w:t>
            </w:r>
          </w:p>
          <w:p w:rsidR="00001C0A" w:rsidRPr="005D3508" w:rsidRDefault="00001C0A" w:rsidP="009F0801">
            <w:pPr>
              <w:jc w:val="both"/>
              <w:rPr>
                <w:sz w:val="28"/>
                <w:szCs w:val="28"/>
              </w:rPr>
            </w:pPr>
          </w:p>
        </w:tc>
      </w:tr>
      <w:tr w:rsidR="00001C0A" w:rsidRPr="005D3508" w:rsidTr="009F0801">
        <w:trPr>
          <w:trHeight w:val="82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0A" w:rsidRPr="005D3508" w:rsidRDefault="00001C0A" w:rsidP="009F0801">
            <w:pPr>
              <w:rPr>
                <w:sz w:val="28"/>
                <w:szCs w:val="28"/>
              </w:rPr>
            </w:pPr>
            <w:r w:rsidRPr="005D3508">
              <w:rPr>
                <w:sz w:val="28"/>
                <w:szCs w:val="28"/>
              </w:rPr>
              <w:t xml:space="preserve">Место нахождения и почтовый адрес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0A" w:rsidRDefault="00001C0A" w:rsidP="009F0801">
            <w:pPr>
              <w:jc w:val="both"/>
              <w:rPr>
                <w:sz w:val="28"/>
                <w:szCs w:val="28"/>
              </w:rPr>
            </w:pPr>
            <w:r w:rsidRPr="00093227">
              <w:rPr>
                <w:sz w:val="28"/>
                <w:szCs w:val="28"/>
              </w:rPr>
              <w:t>125039, г. Москва, Пресненская наб., д. 10, стр. 2 (Башня 2)</w:t>
            </w:r>
          </w:p>
          <w:p w:rsidR="00001C0A" w:rsidRPr="005D3508" w:rsidRDefault="00001C0A" w:rsidP="009F0801">
            <w:pPr>
              <w:jc w:val="both"/>
              <w:rPr>
                <w:sz w:val="28"/>
                <w:szCs w:val="28"/>
              </w:rPr>
            </w:pPr>
          </w:p>
        </w:tc>
      </w:tr>
      <w:tr w:rsidR="00001C0A" w:rsidRPr="005D3508" w:rsidTr="009F0801">
        <w:trPr>
          <w:trHeight w:val="45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0A" w:rsidRDefault="00001C0A" w:rsidP="009F0801">
            <w:pPr>
              <w:rPr>
                <w:sz w:val="28"/>
                <w:szCs w:val="28"/>
              </w:rPr>
            </w:pPr>
            <w:r w:rsidRPr="005D3508">
              <w:rPr>
                <w:sz w:val="28"/>
                <w:szCs w:val="28"/>
              </w:rPr>
              <w:t>Телефон справочной</w:t>
            </w:r>
          </w:p>
          <w:p w:rsidR="00001C0A" w:rsidRPr="005D3508" w:rsidRDefault="00001C0A" w:rsidP="009F080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0A" w:rsidRPr="005D3508" w:rsidRDefault="00001C0A" w:rsidP="009F0801">
            <w:pPr>
              <w:jc w:val="both"/>
              <w:rPr>
                <w:sz w:val="28"/>
                <w:szCs w:val="28"/>
              </w:rPr>
            </w:pPr>
            <w:r w:rsidRPr="00093227">
              <w:rPr>
                <w:sz w:val="28"/>
                <w:szCs w:val="28"/>
              </w:rPr>
              <w:t>8 (495) 870-29-21 доб. 21476</w:t>
            </w:r>
          </w:p>
        </w:tc>
      </w:tr>
      <w:tr w:rsidR="00001C0A" w:rsidRPr="005D3508" w:rsidTr="009F080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0A" w:rsidRDefault="00001C0A" w:rsidP="009F0801">
            <w:pPr>
              <w:rPr>
                <w:sz w:val="28"/>
                <w:szCs w:val="28"/>
              </w:rPr>
            </w:pPr>
            <w:r w:rsidRPr="005D3508">
              <w:rPr>
                <w:sz w:val="28"/>
                <w:szCs w:val="28"/>
              </w:rPr>
              <w:t xml:space="preserve">Официальный сайт </w:t>
            </w:r>
          </w:p>
          <w:p w:rsidR="00001C0A" w:rsidRPr="005D3508" w:rsidRDefault="00001C0A" w:rsidP="009F0801">
            <w:pPr>
              <w:rPr>
                <w:sz w:val="28"/>
                <w:szCs w:val="28"/>
              </w:rPr>
            </w:pPr>
            <w:r w:rsidRPr="005D35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0A" w:rsidRPr="005D3508" w:rsidRDefault="00001C0A" w:rsidP="009F0801">
            <w:pPr>
              <w:jc w:val="both"/>
              <w:rPr>
                <w:sz w:val="28"/>
                <w:szCs w:val="28"/>
              </w:rPr>
            </w:pPr>
            <w:r w:rsidRPr="00093227">
              <w:rPr>
                <w:sz w:val="28"/>
                <w:szCs w:val="28"/>
              </w:rPr>
              <w:t>https://minpromtorg.gov.ru</w:t>
            </w:r>
          </w:p>
        </w:tc>
      </w:tr>
      <w:tr w:rsidR="00001C0A" w:rsidRPr="005D3508" w:rsidTr="009F080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0A" w:rsidRPr="005D3508" w:rsidRDefault="00001C0A" w:rsidP="009F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государственной информационной системы промышленности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0A" w:rsidRPr="00093227" w:rsidRDefault="00001C0A" w:rsidP="009F0801">
            <w:pPr>
              <w:jc w:val="both"/>
              <w:rPr>
                <w:sz w:val="28"/>
                <w:szCs w:val="28"/>
              </w:rPr>
            </w:pPr>
            <w:r w:rsidRPr="00FE0C97">
              <w:rPr>
                <w:sz w:val="28"/>
                <w:szCs w:val="28"/>
              </w:rPr>
              <w:t>https://gisp.gov.ru/</w:t>
            </w:r>
          </w:p>
        </w:tc>
      </w:tr>
    </w:tbl>
    <w:p w:rsidR="00001C0A" w:rsidRDefault="00001C0A" w:rsidP="00A03C87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</w:p>
    <w:p w:rsidR="0000641B" w:rsidRPr="00734E35" w:rsidRDefault="0000641B" w:rsidP="0000641B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  <w:highlight w:val="yellow"/>
        </w:rPr>
      </w:pPr>
      <w:r w:rsidRPr="006B4466">
        <w:rPr>
          <w:sz w:val="28"/>
          <w:szCs w:val="28"/>
        </w:rPr>
        <w:t>Общая информация об Агенте Правительства Российской Федерации.</w:t>
      </w: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00641B" w:rsidRPr="00734E35" w:rsidTr="009F0801">
        <w:trPr>
          <w:trHeight w:val="59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41B" w:rsidRPr="006B4466" w:rsidRDefault="0000641B" w:rsidP="0000641B">
            <w:pPr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>Агент Правительства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01" w:rsidRDefault="009F0801" w:rsidP="009F0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4466">
              <w:rPr>
                <w:sz w:val="28"/>
                <w:szCs w:val="28"/>
              </w:rPr>
              <w:t xml:space="preserve">кционерное общество </w:t>
            </w:r>
          </w:p>
          <w:p w:rsidR="0000641B" w:rsidRPr="006B4466" w:rsidRDefault="009F0801" w:rsidP="009F0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</w:t>
            </w:r>
            <w:r w:rsidRPr="006B4466">
              <w:rPr>
                <w:sz w:val="28"/>
                <w:szCs w:val="28"/>
              </w:rPr>
              <w:t>оссийский экспортный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00641B" w:rsidRPr="00734E35" w:rsidTr="0000641B">
        <w:trPr>
          <w:trHeight w:val="46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1B" w:rsidRPr="006B4466" w:rsidRDefault="0000641B" w:rsidP="009F0801">
            <w:pPr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 xml:space="preserve">Место нахождения и почтовый адрес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Pr="006B4466" w:rsidRDefault="008461F7" w:rsidP="009F0801">
            <w:pPr>
              <w:jc w:val="both"/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>123610, г. Москва, Краснопресненская набережная, д. 12</w:t>
            </w:r>
          </w:p>
        </w:tc>
      </w:tr>
      <w:tr w:rsidR="0000641B" w:rsidRPr="00734E35" w:rsidTr="009F0801">
        <w:trPr>
          <w:trHeight w:val="45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1B" w:rsidRPr="006B4466" w:rsidRDefault="0000641B" w:rsidP="009F0801">
            <w:pPr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>Телефон справочной</w:t>
            </w:r>
          </w:p>
          <w:p w:rsidR="0000641B" w:rsidRPr="006B4466" w:rsidRDefault="0000641B" w:rsidP="009F080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Pr="006B4466" w:rsidRDefault="008461F7" w:rsidP="008461F7">
            <w:pPr>
              <w:jc w:val="both"/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>+7 (495) 937-4747, 8 (800) 550-01-88</w:t>
            </w:r>
          </w:p>
        </w:tc>
      </w:tr>
      <w:tr w:rsidR="0000641B" w:rsidRPr="00734E35" w:rsidTr="009F080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1B" w:rsidRPr="006B4466" w:rsidRDefault="0000641B" w:rsidP="009F0801">
            <w:pPr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 xml:space="preserve">Официальный сайт </w:t>
            </w:r>
          </w:p>
          <w:p w:rsidR="0000641B" w:rsidRPr="006B4466" w:rsidRDefault="0000641B" w:rsidP="009F0801">
            <w:pPr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Pr="006B4466" w:rsidRDefault="008461F7" w:rsidP="009F0801">
            <w:pPr>
              <w:jc w:val="both"/>
              <w:rPr>
                <w:sz w:val="28"/>
                <w:szCs w:val="28"/>
              </w:rPr>
            </w:pPr>
            <w:r w:rsidRPr="006B4466">
              <w:rPr>
                <w:sz w:val="28"/>
                <w:szCs w:val="28"/>
              </w:rPr>
              <w:t>https://www.exportcenter.ru/</w:t>
            </w:r>
          </w:p>
        </w:tc>
      </w:tr>
    </w:tbl>
    <w:p w:rsidR="0000641B" w:rsidRPr="00001C0A" w:rsidRDefault="0000641B" w:rsidP="00A03C87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</w:p>
    <w:p w:rsidR="00F82D1B" w:rsidRDefault="00F82D1B" w:rsidP="00A03C87">
      <w:pPr>
        <w:shd w:val="clear" w:color="auto" w:fill="FFFFFF"/>
        <w:tabs>
          <w:tab w:val="left" w:pos="1134"/>
        </w:tabs>
        <w:spacing w:before="14" w:line="475" w:lineRule="exact"/>
        <w:ind w:firstLine="710"/>
        <w:jc w:val="both"/>
        <w:rPr>
          <w:sz w:val="28"/>
          <w:szCs w:val="28"/>
        </w:rPr>
      </w:pPr>
    </w:p>
    <w:p w:rsidR="006E2433" w:rsidRDefault="00A24CAE" w:rsidP="006E2433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  <w:r w:rsidRPr="00A24CAE">
        <w:rPr>
          <w:b/>
          <w:sz w:val="28"/>
          <w:szCs w:val="28"/>
          <w:lang w:val="en-US"/>
        </w:rPr>
        <w:t>II</w:t>
      </w:r>
      <w:r w:rsidRPr="00A24CAE">
        <w:rPr>
          <w:b/>
          <w:sz w:val="28"/>
          <w:szCs w:val="28"/>
        </w:rPr>
        <w:t xml:space="preserve">. </w:t>
      </w:r>
      <w:r w:rsidR="00863C2D">
        <w:rPr>
          <w:b/>
          <w:sz w:val="28"/>
          <w:szCs w:val="28"/>
        </w:rPr>
        <w:t>Д</w:t>
      </w:r>
      <w:r w:rsidR="00863C2D" w:rsidRPr="00863C2D">
        <w:rPr>
          <w:b/>
          <w:sz w:val="28"/>
          <w:szCs w:val="28"/>
        </w:rPr>
        <w:t>аты начала и окончания подачи заявок на участие в отборе</w:t>
      </w:r>
      <w:r w:rsidR="006E2433">
        <w:rPr>
          <w:b/>
          <w:sz w:val="28"/>
          <w:szCs w:val="28"/>
        </w:rPr>
        <w:t>,</w:t>
      </w:r>
    </w:p>
    <w:p w:rsidR="00863C2D" w:rsidRDefault="006E2433" w:rsidP="00A24CAE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  <w:r w:rsidRPr="006E2433">
        <w:rPr>
          <w:b/>
          <w:sz w:val="28"/>
          <w:szCs w:val="28"/>
        </w:rPr>
        <w:t>дата и время подведения итогов квалификационного отбора</w:t>
      </w:r>
    </w:p>
    <w:p w:rsidR="006E2433" w:rsidRDefault="006E2433" w:rsidP="00A24CAE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863C2D" w:rsidRPr="00004E47" w:rsidTr="00004E4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2D" w:rsidRPr="00004E47" w:rsidRDefault="00863C2D" w:rsidP="008A6371">
            <w:pPr>
              <w:pStyle w:val="a7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004E47">
              <w:rPr>
                <w:sz w:val="28"/>
                <w:szCs w:val="28"/>
              </w:rPr>
              <w:t xml:space="preserve">Дата и время начала подачи заявок на участие в отборе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2D" w:rsidRPr="00900547" w:rsidRDefault="004C399D" w:rsidP="008A6371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 2021</w:t>
            </w:r>
            <w:r w:rsidR="00863C2D" w:rsidRPr="00900547">
              <w:rPr>
                <w:sz w:val="28"/>
                <w:szCs w:val="28"/>
              </w:rPr>
              <w:t xml:space="preserve"> г. </w:t>
            </w:r>
          </w:p>
          <w:p w:rsidR="00863C2D" w:rsidRPr="00900547" w:rsidRDefault="000E3433" w:rsidP="008A6371">
            <w:pPr>
              <w:spacing w:after="60"/>
              <w:rPr>
                <w:sz w:val="28"/>
                <w:szCs w:val="28"/>
              </w:rPr>
            </w:pPr>
            <w:r w:rsidRPr="00900547">
              <w:rPr>
                <w:sz w:val="28"/>
                <w:szCs w:val="28"/>
              </w:rPr>
              <w:t>9:</w:t>
            </w:r>
            <w:r w:rsidR="00BD50F7" w:rsidRPr="00900547">
              <w:rPr>
                <w:sz w:val="28"/>
                <w:szCs w:val="28"/>
              </w:rPr>
              <w:t>00</w:t>
            </w:r>
          </w:p>
        </w:tc>
      </w:tr>
      <w:tr w:rsidR="00863C2D" w:rsidTr="00004E4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2D" w:rsidRPr="00004E47" w:rsidRDefault="00863C2D" w:rsidP="008A6371">
            <w:pPr>
              <w:pStyle w:val="a7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004E47">
              <w:rPr>
                <w:sz w:val="28"/>
                <w:szCs w:val="28"/>
              </w:rPr>
              <w:t xml:space="preserve">Дата и время окончания подачи заявок на участие в отборе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2D" w:rsidRPr="00900547" w:rsidRDefault="004C399D" w:rsidP="008A6371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 2021</w:t>
            </w:r>
            <w:r w:rsidR="00863C2D" w:rsidRPr="00900547">
              <w:rPr>
                <w:sz w:val="28"/>
                <w:szCs w:val="28"/>
              </w:rPr>
              <w:t xml:space="preserve"> г.</w:t>
            </w:r>
            <w:r w:rsidR="007A766E" w:rsidRPr="00900547">
              <w:rPr>
                <w:sz w:val="28"/>
                <w:szCs w:val="28"/>
              </w:rPr>
              <w:t xml:space="preserve"> </w:t>
            </w:r>
          </w:p>
          <w:p w:rsidR="00863C2D" w:rsidRPr="00900547" w:rsidRDefault="000E3433" w:rsidP="004C399D">
            <w:pPr>
              <w:spacing w:after="60"/>
              <w:rPr>
                <w:b/>
                <w:sz w:val="28"/>
                <w:szCs w:val="28"/>
              </w:rPr>
            </w:pPr>
            <w:r w:rsidRPr="00900547">
              <w:rPr>
                <w:sz w:val="28"/>
                <w:szCs w:val="28"/>
              </w:rPr>
              <w:t>1</w:t>
            </w:r>
            <w:r w:rsidR="004C399D">
              <w:rPr>
                <w:sz w:val="28"/>
                <w:szCs w:val="28"/>
              </w:rPr>
              <w:t>8</w:t>
            </w:r>
            <w:r w:rsidRPr="00900547">
              <w:rPr>
                <w:sz w:val="28"/>
                <w:szCs w:val="28"/>
              </w:rPr>
              <w:t>:</w:t>
            </w:r>
            <w:r w:rsidR="00BD50F7" w:rsidRPr="00900547">
              <w:rPr>
                <w:sz w:val="28"/>
                <w:szCs w:val="28"/>
              </w:rPr>
              <w:t>00</w:t>
            </w:r>
          </w:p>
        </w:tc>
      </w:tr>
    </w:tbl>
    <w:p w:rsidR="00863C2D" w:rsidRDefault="00863C2D" w:rsidP="00A24CAE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</w:p>
    <w:p w:rsidR="00B85431" w:rsidRDefault="00863C2D" w:rsidP="00863C2D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63C2D">
        <w:rPr>
          <w:b/>
          <w:sz w:val="28"/>
          <w:szCs w:val="28"/>
        </w:rPr>
        <w:t xml:space="preserve">. </w:t>
      </w:r>
      <w:r w:rsidRPr="00A24CA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подачи</w:t>
      </w:r>
      <w:r w:rsidRPr="00A24CAE">
        <w:rPr>
          <w:b/>
          <w:sz w:val="28"/>
          <w:szCs w:val="28"/>
        </w:rPr>
        <w:t xml:space="preserve"> заявок на участие в отборе</w:t>
      </w:r>
      <w:r w:rsidR="00B85431">
        <w:rPr>
          <w:b/>
          <w:sz w:val="28"/>
          <w:szCs w:val="28"/>
        </w:rPr>
        <w:t xml:space="preserve"> </w:t>
      </w:r>
    </w:p>
    <w:p w:rsidR="007651C0" w:rsidRDefault="007651C0" w:rsidP="00863C2D">
      <w:pPr>
        <w:shd w:val="clear" w:color="auto" w:fill="FFFFFF"/>
        <w:tabs>
          <w:tab w:val="left" w:pos="1134"/>
        </w:tabs>
        <w:spacing w:before="14"/>
        <w:jc w:val="center"/>
        <w:rPr>
          <w:b/>
          <w:sz w:val="28"/>
          <w:szCs w:val="28"/>
        </w:rPr>
      </w:pPr>
    </w:p>
    <w:p w:rsidR="000D7B38" w:rsidRPr="00001C0A" w:rsidRDefault="000D7B38" w:rsidP="00001C0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hanging="862"/>
        <w:jc w:val="both"/>
        <w:rPr>
          <w:color w:val="000000"/>
          <w:sz w:val="28"/>
          <w:szCs w:val="28"/>
        </w:rPr>
      </w:pPr>
      <w:r w:rsidRPr="00001C0A">
        <w:rPr>
          <w:color w:val="000000"/>
          <w:sz w:val="28"/>
          <w:szCs w:val="28"/>
        </w:rPr>
        <w:t>Отбор проводится</w:t>
      </w:r>
      <w:r w:rsidR="00997D4A" w:rsidRPr="00001C0A">
        <w:rPr>
          <w:color w:val="000000"/>
          <w:sz w:val="28"/>
          <w:szCs w:val="28"/>
        </w:rPr>
        <w:t xml:space="preserve"> Министерством и </w:t>
      </w:r>
      <w:r w:rsidR="00093227" w:rsidRPr="00001C0A">
        <w:rPr>
          <w:color w:val="000000"/>
          <w:sz w:val="28"/>
          <w:szCs w:val="28"/>
        </w:rPr>
        <w:t>уполномоченными органами</w:t>
      </w:r>
      <w:r w:rsidRPr="00001C0A">
        <w:rPr>
          <w:color w:val="000000"/>
          <w:sz w:val="28"/>
          <w:szCs w:val="28"/>
        </w:rPr>
        <w:t>.</w:t>
      </w:r>
    </w:p>
    <w:p w:rsidR="000D7B38" w:rsidRPr="000D7B38" w:rsidRDefault="000D7B38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D7B38">
        <w:rPr>
          <w:color w:val="000000"/>
          <w:sz w:val="28"/>
          <w:szCs w:val="28"/>
        </w:rPr>
        <w:t xml:space="preserve">Участниками </w:t>
      </w:r>
      <w:r>
        <w:rPr>
          <w:color w:val="000000"/>
          <w:sz w:val="28"/>
          <w:szCs w:val="28"/>
        </w:rPr>
        <w:t>о</w:t>
      </w:r>
      <w:r w:rsidRPr="000D7B38">
        <w:rPr>
          <w:color w:val="000000"/>
          <w:sz w:val="28"/>
          <w:szCs w:val="28"/>
        </w:rPr>
        <w:t xml:space="preserve">тбора являются организации, </w:t>
      </w:r>
      <w:r w:rsidRPr="00FE0C97">
        <w:rPr>
          <w:b/>
          <w:color w:val="000000"/>
          <w:sz w:val="28"/>
          <w:szCs w:val="28"/>
          <w:u w:val="single"/>
        </w:rPr>
        <w:t xml:space="preserve">представившие </w:t>
      </w:r>
      <w:r w:rsidR="00EF0B25" w:rsidRPr="00FE0C97">
        <w:rPr>
          <w:b/>
          <w:color w:val="000000"/>
          <w:sz w:val="28"/>
          <w:szCs w:val="28"/>
          <w:u w:val="single"/>
        </w:rPr>
        <w:t>посредством государственной информационной системы промышленности</w:t>
      </w:r>
      <w:r w:rsidR="00EF0B25">
        <w:rPr>
          <w:color w:val="000000"/>
          <w:sz w:val="28"/>
          <w:szCs w:val="28"/>
        </w:rPr>
        <w:t xml:space="preserve"> </w:t>
      </w:r>
      <w:r w:rsidRPr="000D7B38">
        <w:rPr>
          <w:color w:val="000000"/>
          <w:sz w:val="28"/>
          <w:szCs w:val="28"/>
        </w:rPr>
        <w:t xml:space="preserve">заявку в </w:t>
      </w:r>
      <w:r w:rsidR="00EF0B25">
        <w:rPr>
          <w:color w:val="000000"/>
          <w:sz w:val="28"/>
          <w:szCs w:val="28"/>
        </w:rPr>
        <w:t>уполномоченные органы</w:t>
      </w:r>
      <w:r w:rsidR="0061264C">
        <w:rPr>
          <w:color w:val="000000"/>
          <w:sz w:val="28"/>
          <w:szCs w:val="28"/>
        </w:rPr>
        <w:t xml:space="preserve"> </w:t>
      </w:r>
      <w:r w:rsidRPr="000D7B38">
        <w:rPr>
          <w:color w:val="000000"/>
          <w:sz w:val="28"/>
          <w:szCs w:val="28"/>
        </w:rPr>
        <w:t xml:space="preserve">в сроки, установленные </w:t>
      </w:r>
      <w:r>
        <w:rPr>
          <w:color w:val="000000"/>
          <w:sz w:val="28"/>
          <w:szCs w:val="28"/>
        </w:rPr>
        <w:t>и</w:t>
      </w:r>
      <w:r w:rsidRPr="000D7B38">
        <w:rPr>
          <w:color w:val="000000"/>
          <w:sz w:val="28"/>
          <w:szCs w:val="28"/>
        </w:rPr>
        <w:t xml:space="preserve">звещением о проведении </w:t>
      </w:r>
      <w:r>
        <w:rPr>
          <w:color w:val="000000"/>
          <w:sz w:val="28"/>
          <w:szCs w:val="28"/>
        </w:rPr>
        <w:t>о</w:t>
      </w:r>
      <w:r w:rsidRPr="000D7B38">
        <w:rPr>
          <w:color w:val="000000"/>
          <w:sz w:val="28"/>
          <w:szCs w:val="28"/>
        </w:rPr>
        <w:t>тбора.</w:t>
      </w:r>
    </w:p>
    <w:p w:rsidR="00CC30A2" w:rsidRPr="00204C5C" w:rsidRDefault="00534EB8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1B2A">
        <w:rPr>
          <w:color w:val="000000"/>
          <w:sz w:val="28"/>
          <w:szCs w:val="28"/>
        </w:rPr>
        <w:t xml:space="preserve">Для </w:t>
      </w:r>
      <w:r w:rsidR="00CC30A2">
        <w:rPr>
          <w:color w:val="000000"/>
          <w:sz w:val="28"/>
          <w:szCs w:val="28"/>
        </w:rPr>
        <w:t xml:space="preserve">участия в отборе </w:t>
      </w:r>
      <w:r w:rsidR="00A946C0" w:rsidRPr="00FE0C97">
        <w:rPr>
          <w:b/>
          <w:color w:val="000000"/>
          <w:sz w:val="28"/>
          <w:szCs w:val="28"/>
          <w:u w:val="single"/>
        </w:rPr>
        <w:t>посредством государственной информационной системы промышленности</w:t>
      </w:r>
      <w:r w:rsidR="00547B19" w:rsidRPr="00FE0C97">
        <w:rPr>
          <w:b/>
          <w:color w:val="000000"/>
          <w:sz w:val="28"/>
          <w:szCs w:val="28"/>
          <w:u w:val="single"/>
        </w:rPr>
        <w:t xml:space="preserve"> </w:t>
      </w:r>
      <w:r w:rsidR="00A946C0">
        <w:rPr>
          <w:color w:val="000000"/>
          <w:sz w:val="28"/>
          <w:szCs w:val="28"/>
        </w:rPr>
        <w:t xml:space="preserve">в уполномоченный орган </w:t>
      </w:r>
      <w:r w:rsidR="00121B2A" w:rsidRPr="00204C5C">
        <w:rPr>
          <w:color w:val="000000"/>
          <w:sz w:val="28"/>
          <w:szCs w:val="28"/>
        </w:rPr>
        <w:t>представля</w:t>
      </w:r>
      <w:r w:rsidR="003919EB" w:rsidRPr="00204C5C">
        <w:rPr>
          <w:color w:val="000000"/>
          <w:sz w:val="28"/>
          <w:szCs w:val="28"/>
        </w:rPr>
        <w:t>е</w:t>
      </w:r>
      <w:r w:rsidR="00121B2A" w:rsidRPr="00204C5C">
        <w:rPr>
          <w:color w:val="000000"/>
          <w:sz w:val="28"/>
          <w:szCs w:val="28"/>
        </w:rPr>
        <w:t xml:space="preserve">тся заявка </w:t>
      </w:r>
      <w:r w:rsidR="00B71632" w:rsidRPr="00204C5C">
        <w:rPr>
          <w:color w:val="000000"/>
          <w:sz w:val="28"/>
          <w:szCs w:val="28"/>
        </w:rPr>
        <w:t>на участие в отборе</w:t>
      </w:r>
      <w:r w:rsidR="00A946C0">
        <w:rPr>
          <w:color w:val="000000"/>
          <w:sz w:val="28"/>
          <w:szCs w:val="28"/>
        </w:rPr>
        <w:t xml:space="preserve"> </w:t>
      </w:r>
      <w:r w:rsidR="001D0E93" w:rsidRPr="00204C5C">
        <w:rPr>
          <w:color w:val="000000"/>
          <w:sz w:val="28"/>
          <w:szCs w:val="28"/>
        </w:rPr>
        <w:t>(далее – заявка)</w:t>
      </w:r>
      <w:r w:rsidR="002D79D7" w:rsidRPr="00204C5C">
        <w:rPr>
          <w:color w:val="000000"/>
          <w:sz w:val="28"/>
          <w:szCs w:val="28"/>
        </w:rPr>
        <w:t xml:space="preserve"> с приложением </w:t>
      </w:r>
      <w:r w:rsidR="00B71632" w:rsidRPr="00204C5C">
        <w:rPr>
          <w:color w:val="000000"/>
          <w:sz w:val="28"/>
          <w:szCs w:val="28"/>
        </w:rPr>
        <w:t>документ</w:t>
      </w:r>
      <w:r w:rsidR="002D79D7" w:rsidRPr="00204C5C">
        <w:rPr>
          <w:color w:val="000000"/>
          <w:sz w:val="28"/>
          <w:szCs w:val="28"/>
        </w:rPr>
        <w:t>ов</w:t>
      </w:r>
      <w:r w:rsidR="00B71632" w:rsidRPr="00204C5C">
        <w:rPr>
          <w:color w:val="000000"/>
          <w:sz w:val="28"/>
          <w:szCs w:val="28"/>
        </w:rPr>
        <w:t>, указанны</w:t>
      </w:r>
      <w:r w:rsidR="002D79D7" w:rsidRPr="00204C5C">
        <w:rPr>
          <w:color w:val="000000"/>
          <w:sz w:val="28"/>
          <w:szCs w:val="28"/>
        </w:rPr>
        <w:t>х</w:t>
      </w:r>
      <w:r w:rsidR="00B71632" w:rsidRPr="00204C5C">
        <w:rPr>
          <w:color w:val="000000"/>
          <w:sz w:val="28"/>
          <w:szCs w:val="28"/>
        </w:rPr>
        <w:t xml:space="preserve"> в пункте </w:t>
      </w:r>
      <w:r w:rsidR="00E310C7" w:rsidRPr="00204C5C">
        <w:rPr>
          <w:color w:val="000000"/>
          <w:sz w:val="28"/>
          <w:szCs w:val="28"/>
        </w:rPr>
        <w:t>6.1.</w:t>
      </w:r>
      <w:r w:rsidR="00B71632" w:rsidRPr="00204C5C">
        <w:rPr>
          <w:color w:val="000000"/>
          <w:sz w:val="28"/>
          <w:szCs w:val="28"/>
        </w:rPr>
        <w:t xml:space="preserve"> настоящей документации</w:t>
      </w:r>
      <w:r w:rsidR="002D79D7" w:rsidRPr="00204C5C">
        <w:rPr>
          <w:color w:val="000000"/>
          <w:sz w:val="28"/>
          <w:szCs w:val="28"/>
        </w:rPr>
        <w:t xml:space="preserve"> отбора</w:t>
      </w:r>
      <w:r w:rsidR="00A946C0">
        <w:rPr>
          <w:color w:val="000000"/>
          <w:sz w:val="28"/>
          <w:szCs w:val="28"/>
        </w:rPr>
        <w:t>, подписанных усиленной квалифицированной электронной подписью руководителя организации или уполномоченного лица (с представлением документов, подтверждающих полномочия такого лица)</w:t>
      </w:r>
      <w:r w:rsidR="00B71632" w:rsidRPr="00204C5C">
        <w:rPr>
          <w:color w:val="000000"/>
          <w:sz w:val="28"/>
          <w:szCs w:val="28"/>
        </w:rPr>
        <w:t>.</w:t>
      </w:r>
    </w:p>
    <w:p w:rsidR="008637D5" w:rsidRPr="00204C5C" w:rsidRDefault="008637D5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4C5C">
        <w:rPr>
          <w:color w:val="000000"/>
          <w:sz w:val="28"/>
          <w:szCs w:val="28"/>
        </w:rPr>
        <w:t xml:space="preserve"> </w:t>
      </w:r>
      <w:r w:rsidR="00547B19" w:rsidRPr="00204C5C">
        <w:rPr>
          <w:color w:val="000000"/>
          <w:sz w:val="28"/>
          <w:szCs w:val="28"/>
        </w:rPr>
        <w:t>Для участия в отборе з</w:t>
      </w:r>
      <w:r w:rsidRPr="00204C5C">
        <w:rPr>
          <w:color w:val="000000"/>
          <w:sz w:val="28"/>
          <w:szCs w:val="28"/>
        </w:rPr>
        <w:t>аяв</w:t>
      </w:r>
      <w:r w:rsidR="00547B19" w:rsidRPr="00204C5C">
        <w:rPr>
          <w:color w:val="000000"/>
          <w:sz w:val="28"/>
          <w:szCs w:val="28"/>
        </w:rPr>
        <w:t>ки и</w:t>
      </w:r>
      <w:r w:rsidRPr="00204C5C">
        <w:rPr>
          <w:color w:val="000000"/>
          <w:sz w:val="28"/>
          <w:szCs w:val="28"/>
        </w:rPr>
        <w:t xml:space="preserve"> </w:t>
      </w:r>
      <w:r w:rsidR="00547B19" w:rsidRPr="00204C5C">
        <w:rPr>
          <w:color w:val="000000"/>
          <w:sz w:val="28"/>
          <w:szCs w:val="28"/>
        </w:rPr>
        <w:t xml:space="preserve">документы, указанные в пункте </w:t>
      </w:r>
      <w:r w:rsidR="00E310C7" w:rsidRPr="00204C5C">
        <w:rPr>
          <w:color w:val="000000"/>
          <w:sz w:val="28"/>
          <w:szCs w:val="28"/>
        </w:rPr>
        <w:t xml:space="preserve">6.1. </w:t>
      </w:r>
      <w:r w:rsidR="00547B19" w:rsidRPr="00204C5C">
        <w:rPr>
          <w:color w:val="000000"/>
          <w:sz w:val="28"/>
          <w:szCs w:val="28"/>
        </w:rPr>
        <w:t>настоящей документации отбора</w:t>
      </w:r>
      <w:r w:rsidR="001D0E93" w:rsidRPr="00204C5C">
        <w:rPr>
          <w:color w:val="000000"/>
          <w:sz w:val="28"/>
          <w:szCs w:val="28"/>
        </w:rPr>
        <w:t xml:space="preserve"> (далее – заявка с прилагаемыми документами)</w:t>
      </w:r>
      <w:r w:rsidR="00547B19" w:rsidRPr="00204C5C">
        <w:rPr>
          <w:color w:val="000000"/>
          <w:sz w:val="28"/>
          <w:szCs w:val="28"/>
        </w:rPr>
        <w:t xml:space="preserve">, </w:t>
      </w:r>
      <w:r w:rsidR="00547B19" w:rsidRPr="00235F42">
        <w:rPr>
          <w:b/>
          <w:color w:val="000000"/>
          <w:sz w:val="28"/>
          <w:szCs w:val="28"/>
          <w:u w:val="single"/>
        </w:rPr>
        <w:t>представляются</w:t>
      </w:r>
      <w:r w:rsidRPr="00235F42">
        <w:rPr>
          <w:b/>
          <w:color w:val="000000"/>
          <w:sz w:val="28"/>
          <w:szCs w:val="28"/>
          <w:u w:val="single"/>
        </w:rPr>
        <w:t xml:space="preserve"> в </w:t>
      </w:r>
      <w:r w:rsidR="00A946C0" w:rsidRPr="00235F42">
        <w:rPr>
          <w:b/>
          <w:color w:val="000000"/>
          <w:sz w:val="28"/>
          <w:szCs w:val="28"/>
          <w:u w:val="single"/>
        </w:rPr>
        <w:t>форме электронных документов посредством государственной информационной системы промышленности</w:t>
      </w:r>
      <w:r w:rsidRPr="00204C5C">
        <w:rPr>
          <w:color w:val="000000"/>
          <w:sz w:val="28"/>
          <w:szCs w:val="28"/>
        </w:rPr>
        <w:t>.</w:t>
      </w:r>
    </w:p>
    <w:p w:rsidR="00704936" w:rsidRDefault="00704936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Регистрация заявок с прилагаемыми документами осуществляется в автоматическом режиме </w:t>
      </w:r>
      <w:r w:rsidRPr="00973A95">
        <w:rPr>
          <w:b/>
          <w:color w:val="000000"/>
          <w:sz w:val="28"/>
          <w:szCs w:val="28"/>
          <w:u w:val="single"/>
        </w:rPr>
        <w:t>в государственной информационной системе промышленности</w:t>
      </w:r>
      <w:r w:rsidR="00BA21DC">
        <w:rPr>
          <w:color w:val="000000"/>
          <w:sz w:val="28"/>
          <w:szCs w:val="28"/>
        </w:rPr>
        <w:t xml:space="preserve"> в порядке их поступления в уполномоченный орган.</w:t>
      </w:r>
    </w:p>
    <w:p w:rsidR="00BA21DC" w:rsidRPr="00BA21DC" w:rsidRDefault="00534EB8" w:rsidP="0008746F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534EB8">
        <w:rPr>
          <w:color w:val="000000"/>
          <w:sz w:val="28"/>
          <w:szCs w:val="28"/>
        </w:rPr>
        <w:t>О</w:t>
      </w:r>
      <w:r w:rsidRPr="00534EB8">
        <w:rPr>
          <w:sz w:val="28"/>
          <w:szCs w:val="28"/>
        </w:rPr>
        <w:t xml:space="preserve">снованием для отказа в </w:t>
      </w:r>
      <w:r w:rsidR="00BA21DC">
        <w:rPr>
          <w:sz w:val="28"/>
          <w:szCs w:val="28"/>
        </w:rPr>
        <w:t xml:space="preserve">регистрации заявки с прилагаемыми документами является их поступление </w:t>
      </w:r>
      <w:r w:rsidR="00BA21DC" w:rsidRPr="00973A95">
        <w:rPr>
          <w:b/>
          <w:sz w:val="28"/>
          <w:szCs w:val="28"/>
          <w:u w:val="single"/>
        </w:rPr>
        <w:t xml:space="preserve">в государственную информационную систему промышленности </w:t>
      </w:r>
      <w:r w:rsidR="00BA21DC">
        <w:rPr>
          <w:sz w:val="28"/>
          <w:szCs w:val="28"/>
        </w:rPr>
        <w:t>по окончании срока подачи заявок на участие в отборе, указанного в извещении о проведении отбора.</w:t>
      </w:r>
    </w:p>
    <w:p w:rsidR="00ED1858" w:rsidRPr="00ED1858" w:rsidRDefault="001D0E93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и прилагаемые документы, представляемые участником отбора</w:t>
      </w:r>
      <w:r w:rsidR="00ED1858" w:rsidRPr="00ED1858">
        <w:rPr>
          <w:color w:val="000000"/>
          <w:sz w:val="28"/>
          <w:szCs w:val="28"/>
        </w:rPr>
        <w:t>, должны быть составлены на русском языке.</w:t>
      </w:r>
    </w:p>
    <w:p w:rsidR="00ED1858" w:rsidRPr="00ED1858" w:rsidRDefault="00ED1858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858">
        <w:rPr>
          <w:color w:val="000000"/>
          <w:sz w:val="28"/>
          <w:szCs w:val="28"/>
        </w:rPr>
        <w:t>Сведения, которые содержатся в заявках</w:t>
      </w:r>
      <w:r w:rsidR="001D0E93">
        <w:rPr>
          <w:color w:val="000000"/>
          <w:sz w:val="28"/>
          <w:szCs w:val="28"/>
        </w:rPr>
        <w:t xml:space="preserve"> и </w:t>
      </w:r>
      <w:r w:rsidR="001D0E93" w:rsidRPr="00204C5C">
        <w:rPr>
          <w:color w:val="000000"/>
          <w:sz w:val="28"/>
          <w:szCs w:val="28"/>
        </w:rPr>
        <w:t>прилагаемых документах</w:t>
      </w:r>
      <w:r w:rsidR="003919EB" w:rsidRPr="00204C5C">
        <w:rPr>
          <w:color w:val="000000"/>
          <w:sz w:val="28"/>
          <w:szCs w:val="28"/>
        </w:rPr>
        <w:t>,</w:t>
      </w:r>
      <w:r w:rsidR="001D0E93">
        <w:rPr>
          <w:color w:val="000000"/>
          <w:sz w:val="28"/>
          <w:szCs w:val="28"/>
        </w:rPr>
        <w:t xml:space="preserve"> </w:t>
      </w:r>
      <w:r w:rsidRPr="00ED1858">
        <w:rPr>
          <w:color w:val="000000"/>
          <w:sz w:val="28"/>
          <w:szCs w:val="28"/>
        </w:rPr>
        <w:t>должны быть достоверными и не допускать двусмысленных толкований.</w:t>
      </w:r>
    </w:p>
    <w:p w:rsidR="00ED1858" w:rsidRPr="00ED1858" w:rsidRDefault="00ED1858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858">
        <w:rPr>
          <w:color w:val="000000"/>
          <w:sz w:val="28"/>
          <w:szCs w:val="28"/>
        </w:rPr>
        <w:t xml:space="preserve">Документы, оригиналы которых выданы участнику </w:t>
      </w:r>
      <w:r w:rsidR="00534EB8">
        <w:rPr>
          <w:color w:val="000000"/>
          <w:sz w:val="28"/>
          <w:szCs w:val="28"/>
        </w:rPr>
        <w:t xml:space="preserve">отбора </w:t>
      </w:r>
      <w:r w:rsidRPr="00ED1858">
        <w:rPr>
          <w:color w:val="000000"/>
          <w:sz w:val="28"/>
          <w:szCs w:val="28"/>
        </w:rPr>
        <w:t xml:space="preserve">третьими лицами на иностранном языке, могут быть представлены при условии, что к ним будет прилагаться </w:t>
      </w:r>
      <w:r w:rsidR="003919EB">
        <w:rPr>
          <w:color w:val="000000"/>
          <w:sz w:val="28"/>
          <w:szCs w:val="28"/>
        </w:rPr>
        <w:t xml:space="preserve">нотариально заверенный </w:t>
      </w:r>
      <w:r w:rsidRPr="00ED1858">
        <w:rPr>
          <w:color w:val="000000"/>
          <w:sz w:val="28"/>
          <w:szCs w:val="28"/>
        </w:rPr>
        <w:t>перевод на русский язык.</w:t>
      </w:r>
    </w:p>
    <w:p w:rsidR="00ED1858" w:rsidRDefault="00ED1858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858">
        <w:rPr>
          <w:color w:val="000000"/>
          <w:sz w:val="28"/>
          <w:szCs w:val="28"/>
        </w:rPr>
        <w:t xml:space="preserve"> Все расходы, связанные с подготовкой и предоставлением заявки, </w:t>
      </w:r>
      <w:r w:rsidRPr="00ED1858">
        <w:rPr>
          <w:color w:val="000000"/>
          <w:sz w:val="28"/>
          <w:szCs w:val="28"/>
        </w:rPr>
        <w:lastRenderedPageBreak/>
        <w:t>включая прилагаемы</w:t>
      </w:r>
      <w:r w:rsidR="001D0E93">
        <w:rPr>
          <w:color w:val="000000"/>
          <w:sz w:val="28"/>
          <w:szCs w:val="28"/>
        </w:rPr>
        <w:t>е</w:t>
      </w:r>
      <w:r w:rsidRPr="00ED1858">
        <w:rPr>
          <w:color w:val="000000"/>
          <w:sz w:val="28"/>
          <w:szCs w:val="28"/>
        </w:rPr>
        <w:t xml:space="preserve"> документ</w:t>
      </w:r>
      <w:r w:rsidR="001D0E93">
        <w:rPr>
          <w:color w:val="000000"/>
          <w:sz w:val="28"/>
          <w:szCs w:val="28"/>
        </w:rPr>
        <w:t>ы</w:t>
      </w:r>
      <w:r w:rsidRPr="00ED1858">
        <w:rPr>
          <w:color w:val="000000"/>
          <w:sz w:val="28"/>
          <w:szCs w:val="28"/>
        </w:rPr>
        <w:t xml:space="preserve">, несут участники </w:t>
      </w:r>
      <w:r w:rsidR="00F84079">
        <w:rPr>
          <w:color w:val="000000"/>
          <w:sz w:val="28"/>
          <w:szCs w:val="28"/>
        </w:rPr>
        <w:t>отбора</w:t>
      </w:r>
      <w:r w:rsidRPr="00ED1858">
        <w:rPr>
          <w:color w:val="000000"/>
          <w:sz w:val="28"/>
          <w:szCs w:val="28"/>
        </w:rPr>
        <w:t>.</w:t>
      </w:r>
    </w:p>
    <w:p w:rsidR="00BA21DC" w:rsidRPr="00ED1858" w:rsidRDefault="00BA21DC" w:rsidP="00997D4A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организацией в отношении одного наименования продукции может быть представлено несколько заявок с указанием различных видов финансирования.</w:t>
      </w:r>
    </w:p>
    <w:p w:rsidR="00973B3F" w:rsidRDefault="00512182" w:rsidP="001226F3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73B3F">
        <w:rPr>
          <w:color w:val="000000"/>
          <w:sz w:val="28"/>
          <w:szCs w:val="28"/>
        </w:rPr>
        <w:t xml:space="preserve"> </w:t>
      </w:r>
      <w:r w:rsidR="0046249A" w:rsidRPr="00973B3F">
        <w:rPr>
          <w:color w:val="000000"/>
          <w:sz w:val="28"/>
          <w:szCs w:val="28"/>
        </w:rPr>
        <w:t>Участник отбора</w:t>
      </w:r>
      <w:r w:rsidR="00ED1858" w:rsidRPr="00973B3F">
        <w:rPr>
          <w:color w:val="000000"/>
          <w:sz w:val="28"/>
          <w:szCs w:val="28"/>
        </w:rPr>
        <w:t>, желающ</w:t>
      </w:r>
      <w:r w:rsidR="0046249A" w:rsidRPr="00973B3F">
        <w:rPr>
          <w:color w:val="000000"/>
          <w:sz w:val="28"/>
          <w:szCs w:val="28"/>
        </w:rPr>
        <w:t>ий</w:t>
      </w:r>
      <w:r w:rsidR="00ED1858" w:rsidRPr="00973B3F">
        <w:rPr>
          <w:color w:val="000000"/>
          <w:sz w:val="28"/>
          <w:szCs w:val="28"/>
        </w:rPr>
        <w:t xml:space="preserve"> отказаться от участия в </w:t>
      </w:r>
      <w:r w:rsidRPr="00973B3F">
        <w:rPr>
          <w:color w:val="000000"/>
          <w:sz w:val="28"/>
          <w:szCs w:val="28"/>
        </w:rPr>
        <w:t>отборе</w:t>
      </w:r>
      <w:r w:rsidR="00ED1858" w:rsidRPr="00973B3F">
        <w:rPr>
          <w:color w:val="000000"/>
          <w:sz w:val="28"/>
          <w:szCs w:val="28"/>
        </w:rPr>
        <w:t xml:space="preserve">, может уведомить об этом </w:t>
      </w:r>
      <w:r w:rsidR="00973B3F" w:rsidRPr="00973B3F">
        <w:rPr>
          <w:b/>
          <w:color w:val="000000"/>
          <w:spacing w:val="-1"/>
          <w:sz w:val="28"/>
          <w:szCs w:val="28"/>
          <w:u w:val="single"/>
        </w:rPr>
        <w:t>в государственной информационной системе промышленности</w:t>
      </w:r>
      <w:r w:rsidR="00ED1858" w:rsidRPr="00973B3F">
        <w:rPr>
          <w:color w:val="000000"/>
          <w:sz w:val="28"/>
          <w:szCs w:val="28"/>
        </w:rPr>
        <w:t xml:space="preserve">. </w:t>
      </w:r>
    </w:p>
    <w:p w:rsidR="0046249A" w:rsidRPr="00973B3F" w:rsidRDefault="00512182" w:rsidP="001226F3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73B3F">
        <w:rPr>
          <w:color w:val="000000"/>
          <w:spacing w:val="-2"/>
          <w:sz w:val="28"/>
          <w:szCs w:val="28"/>
        </w:rPr>
        <w:t xml:space="preserve"> </w:t>
      </w:r>
      <w:r w:rsidR="0046249A" w:rsidRPr="00973B3F">
        <w:rPr>
          <w:color w:val="000000"/>
          <w:sz w:val="28"/>
          <w:szCs w:val="28"/>
        </w:rPr>
        <w:t xml:space="preserve">Отношения, возникающие между </w:t>
      </w:r>
      <w:r w:rsidR="00BA21DC" w:rsidRPr="00973B3F">
        <w:rPr>
          <w:color w:val="000000"/>
          <w:sz w:val="28"/>
          <w:szCs w:val="28"/>
        </w:rPr>
        <w:t>Министерством, уполномоченными органами</w:t>
      </w:r>
      <w:r w:rsidR="0046249A" w:rsidRPr="00973B3F">
        <w:rPr>
          <w:color w:val="000000"/>
          <w:sz w:val="28"/>
          <w:szCs w:val="28"/>
        </w:rPr>
        <w:t xml:space="preserve"> и участниками отбора, регулируются законодательством Российской Федерации и настоящей документацией</w:t>
      </w:r>
      <w:r w:rsidR="009952D0" w:rsidRPr="00973B3F">
        <w:rPr>
          <w:color w:val="000000"/>
          <w:sz w:val="28"/>
          <w:szCs w:val="28"/>
        </w:rPr>
        <w:t xml:space="preserve"> отбора</w:t>
      </w:r>
      <w:r w:rsidR="0046249A" w:rsidRPr="00973B3F">
        <w:rPr>
          <w:color w:val="000000"/>
          <w:sz w:val="28"/>
          <w:szCs w:val="28"/>
        </w:rPr>
        <w:t>.</w:t>
      </w:r>
    </w:p>
    <w:p w:rsidR="00BD755F" w:rsidRPr="00204C5C" w:rsidRDefault="0046249A" w:rsidP="00997D4A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E873BB">
        <w:rPr>
          <w:b/>
          <w:color w:val="000000"/>
          <w:spacing w:val="-2"/>
          <w:sz w:val="28"/>
          <w:szCs w:val="28"/>
          <w:lang w:val="en-US"/>
        </w:rPr>
        <w:t>IV</w:t>
      </w:r>
      <w:r w:rsidRPr="00E873BB">
        <w:rPr>
          <w:b/>
          <w:color w:val="000000"/>
          <w:spacing w:val="-2"/>
          <w:sz w:val="28"/>
          <w:szCs w:val="28"/>
        </w:rPr>
        <w:t xml:space="preserve">. Порядок </w:t>
      </w:r>
      <w:r w:rsidRPr="00204C5C">
        <w:rPr>
          <w:b/>
          <w:color w:val="000000"/>
          <w:spacing w:val="-2"/>
          <w:sz w:val="28"/>
          <w:szCs w:val="28"/>
        </w:rPr>
        <w:t>внесени</w:t>
      </w:r>
      <w:r w:rsidR="00B43395">
        <w:rPr>
          <w:b/>
          <w:color w:val="000000"/>
          <w:spacing w:val="-2"/>
          <w:sz w:val="28"/>
          <w:szCs w:val="28"/>
        </w:rPr>
        <w:t>я</w:t>
      </w:r>
      <w:r w:rsidRPr="00204C5C">
        <w:rPr>
          <w:b/>
          <w:color w:val="000000"/>
          <w:spacing w:val="-2"/>
          <w:sz w:val="28"/>
          <w:szCs w:val="28"/>
        </w:rPr>
        <w:t xml:space="preserve"> изменений в документацию отбора</w:t>
      </w:r>
    </w:p>
    <w:p w:rsidR="00997D4A" w:rsidRPr="00204C5C" w:rsidRDefault="00997D4A" w:rsidP="00997D4A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2A399B" w:rsidRPr="002A399B" w:rsidRDefault="00B43395" w:rsidP="00997D4A">
      <w:pPr>
        <w:pStyle w:val="a7"/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13E3D">
        <w:rPr>
          <w:color w:val="000000"/>
          <w:sz w:val="28"/>
          <w:szCs w:val="28"/>
        </w:rPr>
        <w:t xml:space="preserve">1. </w:t>
      </w:r>
      <w:r w:rsidR="00004E47">
        <w:rPr>
          <w:color w:val="000000"/>
          <w:sz w:val="28"/>
          <w:szCs w:val="28"/>
        </w:rPr>
        <w:t>Министерство</w:t>
      </w:r>
      <w:r w:rsidR="002A399B" w:rsidRPr="002A399B">
        <w:rPr>
          <w:color w:val="000000"/>
          <w:sz w:val="28"/>
          <w:szCs w:val="28"/>
        </w:rPr>
        <w:t xml:space="preserve"> </w:t>
      </w:r>
      <w:r w:rsidR="00E45932">
        <w:rPr>
          <w:color w:val="000000"/>
          <w:sz w:val="28"/>
          <w:szCs w:val="28"/>
        </w:rPr>
        <w:t>принимает</w:t>
      </w:r>
      <w:r w:rsidR="002A399B" w:rsidRPr="002A399B">
        <w:rPr>
          <w:color w:val="000000"/>
          <w:sz w:val="28"/>
          <w:szCs w:val="28"/>
        </w:rPr>
        <w:t xml:space="preserve"> решение о внесении изменений</w:t>
      </w:r>
      <w:r w:rsidR="00270542">
        <w:rPr>
          <w:color w:val="000000"/>
          <w:sz w:val="28"/>
          <w:szCs w:val="28"/>
        </w:rPr>
        <w:t xml:space="preserve"> </w:t>
      </w:r>
      <w:r w:rsidR="002A399B" w:rsidRPr="002A399B">
        <w:rPr>
          <w:color w:val="000000"/>
          <w:sz w:val="28"/>
          <w:szCs w:val="28"/>
        </w:rPr>
        <w:t xml:space="preserve">в </w:t>
      </w:r>
      <w:r w:rsidR="00554F56">
        <w:rPr>
          <w:color w:val="000000"/>
          <w:sz w:val="28"/>
          <w:szCs w:val="28"/>
        </w:rPr>
        <w:t>документацию отбора</w:t>
      </w:r>
      <w:r w:rsidR="00F13E3D">
        <w:rPr>
          <w:color w:val="000000"/>
          <w:sz w:val="28"/>
          <w:szCs w:val="28"/>
        </w:rPr>
        <w:t>, в случае внесения изменений в Правила.</w:t>
      </w:r>
    </w:p>
    <w:p w:rsidR="002A399B" w:rsidRPr="00AF3C09" w:rsidRDefault="00B43395" w:rsidP="00997D4A">
      <w:pPr>
        <w:shd w:val="clear" w:color="auto" w:fill="FFFFFF"/>
        <w:tabs>
          <w:tab w:val="left" w:pos="1483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</w:t>
      </w:r>
      <w:r w:rsidR="00F13E3D">
        <w:rPr>
          <w:color w:val="000000"/>
          <w:spacing w:val="-6"/>
          <w:sz w:val="28"/>
          <w:szCs w:val="28"/>
        </w:rPr>
        <w:t xml:space="preserve">2. </w:t>
      </w:r>
      <w:r w:rsidR="002A399B" w:rsidRPr="002A399B">
        <w:rPr>
          <w:color w:val="000000"/>
          <w:spacing w:val="-1"/>
          <w:sz w:val="28"/>
          <w:szCs w:val="28"/>
        </w:rPr>
        <w:t>В течение одного рабочего дня со дня принятия решения о внесении изменений</w:t>
      </w:r>
      <w:r w:rsidR="00F13E3D">
        <w:rPr>
          <w:color w:val="000000"/>
          <w:spacing w:val="-1"/>
          <w:sz w:val="28"/>
          <w:szCs w:val="28"/>
        </w:rPr>
        <w:t xml:space="preserve"> в документацию отбора</w:t>
      </w:r>
      <w:r w:rsidR="002A399B" w:rsidRPr="002A399B">
        <w:rPr>
          <w:color w:val="000000"/>
          <w:spacing w:val="-1"/>
          <w:sz w:val="28"/>
          <w:szCs w:val="28"/>
        </w:rPr>
        <w:t xml:space="preserve">, такие изменения размещаются </w:t>
      </w:r>
      <w:r w:rsidR="00004E47" w:rsidRPr="00AF3C09">
        <w:rPr>
          <w:b/>
          <w:color w:val="000000"/>
          <w:spacing w:val="-1"/>
          <w:sz w:val="28"/>
          <w:szCs w:val="28"/>
          <w:u w:val="single"/>
        </w:rPr>
        <w:t>в государственной информационной системе промышленности</w:t>
      </w:r>
      <w:r w:rsidR="00AF3C09">
        <w:rPr>
          <w:b/>
          <w:color w:val="000000"/>
          <w:spacing w:val="-1"/>
          <w:sz w:val="28"/>
          <w:szCs w:val="28"/>
          <w:u w:val="single"/>
        </w:rPr>
        <w:t xml:space="preserve">. </w:t>
      </w:r>
      <w:r w:rsidR="00AF3C09" w:rsidRPr="00AF3C09">
        <w:rPr>
          <w:color w:val="000000"/>
          <w:spacing w:val="-1"/>
          <w:sz w:val="28"/>
          <w:szCs w:val="28"/>
        </w:rPr>
        <w:t>Участникам отбора, подавшим заявки</w:t>
      </w:r>
      <w:r w:rsidR="00B52CD1" w:rsidRPr="00B52CD1">
        <w:rPr>
          <w:color w:val="000000"/>
          <w:sz w:val="28"/>
          <w:szCs w:val="28"/>
        </w:rPr>
        <w:t xml:space="preserve"> </w:t>
      </w:r>
      <w:r w:rsidR="00B52CD1" w:rsidRPr="00204C5C">
        <w:rPr>
          <w:color w:val="000000"/>
          <w:sz w:val="28"/>
          <w:szCs w:val="28"/>
        </w:rPr>
        <w:t>с прилагаемыми документами</w:t>
      </w:r>
      <w:r w:rsidR="00AF3C09" w:rsidRPr="00AF3C09">
        <w:rPr>
          <w:color w:val="000000"/>
          <w:spacing w:val="-1"/>
          <w:sz w:val="28"/>
          <w:szCs w:val="28"/>
        </w:rPr>
        <w:t>, направляются соответствующие уведомления</w:t>
      </w:r>
      <w:r w:rsidR="008108A9" w:rsidRPr="008108A9">
        <w:rPr>
          <w:b/>
          <w:color w:val="000000"/>
          <w:spacing w:val="-1"/>
          <w:sz w:val="28"/>
          <w:szCs w:val="28"/>
          <w:u w:val="single"/>
        </w:rPr>
        <w:t xml:space="preserve"> </w:t>
      </w:r>
      <w:r w:rsidR="008108A9" w:rsidRPr="00AF3C09">
        <w:rPr>
          <w:b/>
          <w:color w:val="000000"/>
          <w:spacing w:val="-1"/>
          <w:sz w:val="28"/>
          <w:szCs w:val="28"/>
          <w:u w:val="single"/>
        </w:rPr>
        <w:t>в государственной информационной системе промышленности</w:t>
      </w:r>
      <w:r w:rsidR="00AF3C09" w:rsidRPr="00AF3C09">
        <w:rPr>
          <w:color w:val="000000"/>
          <w:spacing w:val="-1"/>
          <w:sz w:val="28"/>
          <w:szCs w:val="28"/>
        </w:rPr>
        <w:t>.</w:t>
      </w:r>
    </w:p>
    <w:p w:rsidR="00CF3F27" w:rsidRDefault="00E45932" w:rsidP="00997D4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A399B" w:rsidRPr="002A399B">
        <w:rPr>
          <w:color w:val="000000"/>
          <w:sz w:val="28"/>
          <w:szCs w:val="28"/>
        </w:rPr>
        <w:t xml:space="preserve">.3. </w:t>
      </w:r>
      <w:r w:rsidR="002331CA">
        <w:rPr>
          <w:color w:val="000000"/>
          <w:sz w:val="28"/>
          <w:szCs w:val="28"/>
        </w:rPr>
        <w:t>Участники отбора</w:t>
      </w:r>
      <w:r w:rsidR="002A399B" w:rsidRPr="002A399B">
        <w:rPr>
          <w:color w:val="000000"/>
          <w:sz w:val="28"/>
          <w:szCs w:val="28"/>
        </w:rPr>
        <w:t xml:space="preserve"> обязаны самостоятельно отслеживать разъяснения и (или) изменения </w:t>
      </w:r>
      <w:r w:rsidR="002331CA">
        <w:rPr>
          <w:color w:val="000000"/>
          <w:sz w:val="28"/>
          <w:szCs w:val="28"/>
        </w:rPr>
        <w:t>д</w:t>
      </w:r>
      <w:r w:rsidR="00270542">
        <w:rPr>
          <w:color w:val="000000"/>
          <w:sz w:val="28"/>
          <w:szCs w:val="28"/>
        </w:rPr>
        <w:t>окументации отбора</w:t>
      </w:r>
      <w:r w:rsidR="002A399B" w:rsidRPr="002A399B">
        <w:rPr>
          <w:color w:val="000000"/>
          <w:sz w:val="28"/>
          <w:szCs w:val="28"/>
        </w:rPr>
        <w:t xml:space="preserve"> </w:t>
      </w:r>
      <w:r w:rsidR="00004E47" w:rsidRPr="00AF3C09">
        <w:rPr>
          <w:b/>
          <w:color w:val="000000"/>
          <w:sz w:val="28"/>
          <w:szCs w:val="28"/>
          <w:u w:val="single"/>
        </w:rPr>
        <w:t>в государственной информационной системе промышленности</w:t>
      </w:r>
      <w:r w:rsidR="002A399B" w:rsidRPr="00AF3C09">
        <w:rPr>
          <w:b/>
          <w:color w:val="000000"/>
          <w:sz w:val="28"/>
          <w:szCs w:val="28"/>
          <w:u w:val="single"/>
        </w:rPr>
        <w:t>.</w:t>
      </w:r>
    </w:p>
    <w:p w:rsidR="00CF3F27" w:rsidRDefault="00CF3F27" w:rsidP="00997D4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5E45D9" w:rsidRDefault="00027943" w:rsidP="00B52CD1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8"/>
          <w:szCs w:val="28"/>
          <w:lang w:eastAsia="en-US"/>
        </w:rPr>
      </w:pPr>
      <w:r>
        <w:rPr>
          <w:b/>
          <w:bCs/>
          <w:color w:val="000000"/>
          <w:spacing w:val="-1"/>
          <w:sz w:val="28"/>
          <w:szCs w:val="28"/>
          <w:lang w:val="en-US" w:eastAsia="en-US"/>
        </w:rPr>
        <w:t>V</w:t>
      </w:r>
      <w:r w:rsidRPr="00027943">
        <w:rPr>
          <w:b/>
          <w:bCs/>
          <w:color w:val="000000"/>
          <w:spacing w:val="-1"/>
          <w:sz w:val="28"/>
          <w:szCs w:val="28"/>
          <w:lang w:eastAsia="en-US"/>
        </w:rPr>
        <w:t xml:space="preserve">. </w:t>
      </w:r>
      <w:r>
        <w:rPr>
          <w:b/>
          <w:bCs/>
          <w:color w:val="000000"/>
          <w:spacing w:val="-1"/>
          <w:sz w:val="28"/>
          <w:szCs w:val="28"/>
          <w:lang w:eastAsia="en-US"/>
        </w:rPr>
        <w:t>Т</w:t>
      </w:r>
      <w:r w:rsidRPr="00027943">
        <w:rPr>
          <w:b/>
          <w:bCs/>
          <w:color w:val="000000"/>
          <w:spacing w:val="-1"/>
          <w:sz w:val="28"/>
          <w:szCs w:val="28"/>
          <w:lang w:eastAsia="en-US"/>
        </w:rPr>
        <w:t>ребования к организациям, являющимся участн</w:t>
      </w:r>
      <w:r>
        <w:rPr>
          <w:b/>
          <w:bCs/>
          <w:color w:val="000000"/>
          <w:spacing w:val="-1"/>
          <w:sz w:val="28"/>
          <w:szCs w:val="28"/>
          <w:lang w:eastAsia="en-US"/>
        </w:rPr>
        <w:t>иками отбора</w:t>
      </w:r>
      <w:r w:rsidR="00B52CD1" w:rsidRPr="00B52CD1">
        <w:t xml:space="preserve"> </w:t>
      </w:r>
      <w:r w:rsidR="00B52CD1" w:rsidRPr="00B52CD1">
        <w:rPr>
          <w:b/>
          <w:bCs/>
          <w:color w:val="000000"/>
          <w:spacing w:val="-1"/>
          <w:sz w:val="28"/>
          <w:szCs w:val="28"/>
          <w:lang w:eastAsia="en-US"/>
        </w:rPr>
        <w:t>предусмотренные пунктом 8 Правил</w:t>
      </w:r>
    </w:p>
    <w:p w:rsidR="00027943" w:rsidRPr="002A399B" w:rsidRDefault="00027943" w:rsidP="00B52CD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85431" w:rsidRDefault="002473D1" w:rsidP="00B52CD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A399B" w:rsidRPr="002A399B">
        <w:rPr>
          <w:color w:val="000000"/>
          <w:sz w:val="28"/>
          <w:szCs w:val="28"/>
        </w:rPr>
        <w:t xml:space="preserve">.1. </w:t>
      </w:r>
      <w:r w:rsidR="007B0F9E" w:rsidRPr="007B0F9E">
        <w:rPr>
          <w:color w:val="000000"/>
          <w:sz w:val="28"/>
          <w:szCs w:val="28"/>
        </w:rPr>
        <w:t xml:space="preserve">Организация, подающая заявку на участие в отборе, должна соответствовать следующим </w:t>
      </w:r>
      <w:r w:rsidR="00E4753D">
        <w:rPr>
          <w:color w:val="000000"/>
          <w:sz w:val="28"/>
          <w:szCs w:val="28"/>
        </w:rPr>
        <w:t xml:space="preserve">условиям и </w:t>
      </w:r>
      <w:r w:rsidR="007B0F9E" w:rsidRPr="007B0F9E">
        <w:rPr>
          <w:color w:val="000000"/>
          <w:sz w:val="28"/>
          <w:szCs w:val="28"/>
        </w:rPr>
        <w:t>требованиям:</w:t>
      </w:r>
    </w:p>
    <w:p w:rsidR="00B85431" w:rsidRPr="00B85431" w:rsidRDefault="00CB74D9" w:rsidP="00B52CD1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</w:t>
      </w:r>
      <w:r w:rsidR="00B85431" w:rsidRPr="00B85431">
        <w:rPr>
          <w:color w:val="000000"/>
          <w:sz w:val="28"/>
          <w:szCs w:val="28"/>
        </w:rPr>
        <w:t xml:space="preserve">организация является </w:t>
      </w:r>
      <w:r w:rsidR="00B643F1" w:rsidRPr="00B643F1">
        <w:rPr>
          <w:color w:val="000000"/>
          <w:sz w:val="28"/>
          <w:szCs w:val="28"/>
        </w:rPr>
        <w:t xml:space="preserve">производителем продукции и (или) сборочных комплектов продукции (либо намеревается произвести продукцию и (или) </w:t>
      </w:r>
      <w:r w:rsidR="00B643F1" w:rsidRPr="00B643F1">
        <w:rPr>
          <w:color w:val="000000"/>
          <w:sz w:val="28"/>
          <w:szCs w:val="28"/>
        </w:rPr>
        <w:lastRenderedPageBreak/>
        <w:t>сборочные комплекты продукции), включенных в корпоративную программу повышения конкурентоспособности, и намеревается получить иное финансирование в соответствии с Правилами предоставления субсидий из федерального бюджета</w:t>
      </w:r>
      <w:r w:rsidR="00B643F1">
        <w:rPr>
          <w:color w:val="000000"/>
          <w:sz w:val="28"/>
          <w:szCs w:val="28"/>
        </w:rPr>
        <w:t xml:space="preserve"> </w:t>
      </w:r>
      <w:r w:rsidR="00B643F1" w:rsidRPr="00B643F1">
        <w:rPr>
          <w:color w:val="000000"/>
          <w:sz w:val="28"/>
          <w:szCs w:val="28"/>
        </w:rPr>
        <w:t>организациям в целях компенсации части процентных ставок по экспортным кредитам и иным инструментам финансирования, аналогичным кредиту по экономической сути, а также</w:t>
      </w:r>
      <w:proofErr w:type="gramEnd"/>
      <w:r w:rsidR="00B643F1" w:rsidRPr="00B643F1">
        <w:rPr>
          <w:color w:val="000000"/>
          <w:sz w:val="28"/>
          <w:szCs w:val="28"/>
        </w:rPr>
        <w:t xml:space="preserve"> компенсации части страховой премии по договорам страхования экспортных кредитов</w:t>
      </w:r>
      <w:r w:rsidR="00B643F1">
        <w:rPr>
          <w:color w:val="000000"/>
          <w:sz w:val="28"/>
          <w:szCs w:val="28"/>
        </w:rPr>
        <w:t>, утвержденными постановлением Правительства Российской Федерации от 23 февраля 2019 г. № 191 (далее – Правила предоставления субсидий</w:t>
      </w:r>
      <w:r w:rsidR="00FF4EDA">
        <w:rPr>
          <w:color w:val="000000"/>
          <w:sz w:val="28"/>
          <w:szCs w:val="28"/>
        </w:rPr>
        <w:t xml:space="preserve"> из федерального бюджета</w:t>
      </w:r>
      <w:r w:rsidR="00B643F1">
        <w:rPr>
          <w:color w:val="000000"/>
          <w:sz w:val="28"/>
          <w:szCs w:val="28"/>
        </w:rPr>
        <w:t>)</w:t>
      </w:r>
      <w:r w:rsidR="00B85431" w:rsidRPr="00B85431">
        <w:rPr>
          <w:color w:val="000000"/>
          <w:sz w:val="28"/>
          <w:szCs w:val="28"/>
        </w:rPr>
        <w:t>;</w:t>
      </w:r>
    </w:p>
    <w:p w:rsidR="00B85431" w:rsidRDefault="00CB74D9" w:rsidP="00B85431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б) </w:t>
      </w:r>
      <w:r w:rsidR="00B85431" w:rsidRPr="00B85431">
        <w:rPr>
          <w:color w:val="000000"/>
          <w:sz w:val="28"/>
          <w:szCs w:val="28"/>
        </w:rPr>
        <w:t xml:space="preserve">организация </w:t>
      </w:r>
      <w:r w:rsidR="00FF4EDA" w:rsidRPr="00FF4EDA">
        <w:rPr>
          <w:color w:val="000000"/>
          <w:sz w:val="28"/>
          <w:szCs w:val="28"/>
        </w:rPr>
        <w:t xml:space="preserve">является производителем продукции и (или) сборочных комплектов продукции (либо намеревается произвести продукцию и (или) сборочные комплекты продукции), включенных в корпоративную программу повышения конкурентоспособности, реализует или намеревается реализовать проект по организации </w:t>
      </w:r>
      <w:proofErr w:type="spellStart"/>
      <w:r w:rsidR="00FF4EDA" w:rsidRPr="00FF4EDA">
        <w:rPr>
          <w:color w:val="000000"/>
          <w:sz w:val="28"/>
          <w:szCs w:val="28"/>
        </w:rPr>
        <w:t>экспортно</w:t>
      </w:r>
      <w:proofErr w:type="spellEnd"/>
      <w:r w:rsidR="00FF4EDA" w:rsidRPr="00FF4EDA">
        <w:rPr>
          <w:color w:val="000000"/>
          <w:sz w:val="28"/>
          <w:szCs w:val="28"/>
        </w:rPr>
        <w:t xml:space="preserve"> ориентированных производств на территории Российской Федерации и намеревается получить инвестиционное финансирование в соответствии с Правилами предоставления субсидий из федерального бюджета</w:t>
      </w:r>
      <w:r w:rsidR="00B85431" w:rsidRPr="00B85431">
        <w:rPr>
          <w:color w:val="000000"/>
          <w:sz w:val="28"/>
          <w:szCs w:val="28"/>
        </w:rPr>
        <w:t>;</w:t>
      </w:r>
      <w:proofErr w:type="gramEnd"/>
    </w:p>
    <w:p w:rsidR="00FF4EDA" w:rsidRDefault="00FF4EDA" w:rsidP="00FF4EDA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в) </w:t>
      </w:r>
      <w:r w:rsidRPr="00FF4EDA">
        <w:rPr>
          <w:color w:val="000000"/>
          <w:sz w:val="28"/>
          <w:szCs w:val="28"/>
        </w:rPr>
        <w:t>организация является производителем продукции и (или) сборочных комплектов продукции (либо намеревается произвести продукцию и (или) сборочные комплекты продукции), включенных в корпоративную программу повышения конкурентоспособности, реализует или намеревается реализовать проект по организации российских производств в иностранных государствах и намеревается получить инвестиционное финансирование в соответствии с Правилами предоставления субсидий из федерального бюджета</w:t>
      </w:r>
      <w:r>
        <w:rPr>
          <w:color w:val="000000"/>
          <w:sz w:val="28"/>
          <w:szCs w:val="28"/>
        </w:rPr>
        <w:t>;</w:t>
      </w:r>
      <w:proofErr w:type="gramEnd"/>
    </w:p>
    <w:p w:rsidR="00FF4EDA" w:rsidRDefault="00FF4EDA" w:rsidP="00FF4EDA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FF4EDA">
        <w:rPr>
          <w:color w:val="000000"/>
          <w:sz w:val="28"/>
          <w:szCs w:val="28"/>
        </w:rPr>
        <w:t>организация реализует (либо намеревается реализовать) инвестиционно-строительный проект в иностранном государстве, не является производителем продукции, включенной в корпоративную программу повышения конкурентоспособности, и намеревается получить инвестиционное финансирование в соответствии с Правилами предоставления субсидий из федерального бюджета</w:t>
      </w:r>
      <w:r>
        <w:rPr>
          <w:color w:val="000000"/>
          <w:sz w:val="28"/>
          <w:szCs w:val="28"/>
        </w:rPr>
        <w:t>;</w:t>
      </w:r>
    </w:p>
    <w:p w:rsidR="00B643F1" w:rsidRPr="00B85431" w:rsidRDefault="00FF4EDA" w:rsidP="00B85431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FF4EDA">
        <w:rPr>
          <w:color w:val="000000"/>
          <w:sz w:val="28"/>
          <w:szCs w:val="28"/>
        </w:rPr>
        <w:t xml:space="preserve">организация представляет аффилированные с ней организации, не является </w:t>
      </w:r>
      <w:r w:rsidRPr="00FF4EDA">
        <w:rPr>
          <w:color w:val="000000"/>
          <w:sz w:val="28"/>
          <w:szCs w:val="28"/>
        </w:rPr>
        <w:lastRenderedPageBreak/>
        <w:t>производителем продукции и заявляет об аффилированных организациях, намеревающихся получить иное финансирование либо инвестиционное финансирование в соответствии с Правилами предоставления субсидий из федерального бюджета</w:t>
      </w:r>
      <w:r>
        <w:rPr>
          <w:color w:val="000000"/>
          <w:sz w:val="28"/>
          <w:szCs w:val="28"/>
        </w:rPr>
        <w:t>;</w:t>
      </w:r>
    </w:p>
    <w:p w:rsidR="00B85431" w:rsidRPr="00B85431" w:rsidRDefault="00FF4EDA" w:rsidP="00B85431">
      <w:pPr>
        <w:shd w:val="clear" w:color="auto" w:fill="FFFFFF"/>
        <w:tabs>
          <w:tab w:val="left" w:pos="993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CB74D9">
        <w:rPr>
          <w:color w:val="000000"/>
          <w:sz w:val="28"/>
          <w:szCs w:val="28"/>
        </w:rPr>
        <w:t xml:space="preserve">) </w:t>
      </w:r>
      <w:r w:rsidR="00B85431" w:rsidRPr="00B85431">
        <w:rPr>
          <w:color w:val="000000"/>
          <w:sz w:val="28"/>
          <w:szCs w:val="28"/>
        </w:rPr>
        <w:t>по состоянию на дату не ранее чем за 30 календарных дней до дня</w:t>
      </w:r>
      <w:r w:rsidR="00B85431">
        <w:rPr>
          <w:color w:val="000000"/>
          <w:sz w:val="28"/>
          <w:szCs w:val="28"/>
        </w:rPr>
        <w:t xml:space="preserve"> </w:t>
      </w:r>
      <w:r w:rsidR="00B85431" w:rsidRPr="00B85431">
        <w:rPr>
          <w:color w:val="000000"/>
          <w:sz w:val="28"/>
          <w:szCs w:val="28"/>
        </w:rPr>
        <w:t xml:space="preserve">подачи </w:t>
      </w:r>
      <w:r w:rsidR="000D3DA7">
        <w:rPr>
          <w:color w:val="000000"/>
          <w:sz w:val="28"/>
          <w:szCs w:val="28"/>
        </w:rPr>
        <w:t>заявки на участие в отборе</w:t>
      </w:r>
      <w:r w:rsidR="00B85431" w:rsidRPr="00B85431">
        <w:rPr>
          <w:color w:val="000000"/>
          <w:sz w:val="28"/>
          <w:szCs w:val="28"/>
        </w:rPr>
        <w:t>:</w:t>
      </w:r>
    </w:p>
    <w:p w:rsidR="00B85431" w:rsidRPr="00B85431" w:rsidRDefault="00B643F1" w:rsidP="00B643F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B643F1">
        <w:rPr>
          <w:color w:val="000000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643F1">
        <w:rPr>
          <w:color w:val="000000"/>
          <w:sz w:val="28"/>
          <w:szCs w:val="28"/>
        </w:rPr>
        <w:t xml:space="preserve"> таких юридических лиц, в совокупности превышает 50 процентов</w:t>
      </w:r>
      <w:r w:rsidR="00B85431" w:rsidRPr="00B85431">
        <w:rPr>
          <w:color w:val="000000"/>
          <w:sz w:val="28"/>
          <w:szCs w:val="28"/>
        </w:rPr>
        <w:t>;</w:t>
      </w:r>
    </w:p>
    <w:p w:rsidR="00B85431" w:rsidRPr="00B85431" w:rsidRDefault="00B85431" w:rsidP="00B643F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B85431">
        <w:rPr>
          <w:color w:val="000000"/>
          <w:sz w:val="28"/>
          <w:szCs w:val="28"/>
        </w:rPr>
        <w:t xml:space="preserve">у организации </w:t>
      </w:r>
      <w:r w:rsidR="00B643F1" w:rsidRPr="00B643F1">
        <w:rPr>
          <w:color w:val="000000"/>
          <w:sz w:val="28"/>
          <w:szCs w:val="28"/>
        </w:rPr>
        <w:t xml:space="preserve">отсутствует просроченная задолженность по возврату в федеральный бюджет и иные бюджеты бюджетной системы Российской Федерации субсидий, бюджетных инвестиций, </w:t>
      </w:r>
      <w:proofErr w:type="gramStart"/>
      <w:r w:rsidR="00B643F1" w:rsidRPr="00B643F1">
        <w:rPr>
          <w:color w:val="000000"/>
          <w:sz w:val="28"/>
          <w:szCs w:val="28"/>
        </w:rPr>
        <w:t>предоставленных</w:t>
      </w:r>
      <w:proofErr w:type="gramEnd"/>
      <w:r w:rsidR="00B643F1" w:rsidRPr="00B643F1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федеральным бюджетом и иными бюджетами бюджетной системы Российской Федерации</w:t>
      </w:r>
      <w:r w:rsidRPr="00B85431">
        <w:rPr>
          <w:color w:val="000000"/>
          <w:sz w:val="28"/>
          <w:szCs w:val="28"/>
        </w:rPr>
        <w:t>;</w:t>
      </w:r>
    </w:p>
    <w:p w:rsidR="007B0F9E" w:rsidRDefault="00B85431" w:rsidP="00B8543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B85431">
        <w:rPr>
          <w:color w:val="000000"/>
          <w:sz w:val="28"/>
          <w:szCs w:val="28"/>
        </w:rPr>
        <w:t xml:space="preserve">у организации </w:t>
      </w:r>
      <w:r w:rsidR="00B643F1" w:rsidRPr="00B643F1">
        <w:rPr>
          <w:color w:val="000000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Pr="00B85431">
        <w:rPr>
          <w:color w:val="000000"/>
          <w:sz w:val="28"/>
          <w:szCs w:val="28"/>
        </w:rPr>
        <w:t>;</w:t>
      </w:r>
    </w:p>
    <w:p w:rsidR="000D3DA7" w:rsidRDefault="00B643F1" w:rsidP="00B8543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B643F1">
        <w:rPr>
          <w:color w:val="000000"/>
          <w:sz w:val="28"/>
          <w:szCs w:val="28"/>
        </w:rPr>
        <w:t>организация не находится в процессе реорганизации, ликвидации, в отношении нее не введена или не вводилась в течение 3 последних лет процедура банкротства, деятельность организации не приостановлена в порядке, предусмотренном законодательством Российской Федерации, а индивидуальный предприниматель не прекратил свою деятельность в качестве индивидуального предпринимателя</w:t>
      </w:r>
      <w:r w:rsidR="000D3DA7">
        <w:rPr>
          <w:color w:val="000000"/>
          <w:sz w:val="28"/>
          <w:szCs w:val="28"/>
        </w:rPr>
        <w:t>;</w:t>
      </w:r>
    </w:p>
    <w:p w:rsidR="00B85431" w:rsidRDefault="000D3DA7" w:rsidP="00B8543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и о физическом лице – производителе товаров, работ, услуг</w:t>
      </w:r>
      <w:r w:rsidR="00B85431">
        <w:rPr>
          <w:color w:val="000000"/>
          <w:sz w:val="28"/>
          <w:szCs w:val="28"/>
        </w:rPr>
        <w:t>.</w:t>
      </w:r>
      <w:proofErr w:type="gramEnd"/>
    </w:p>
    <w:p w:rsidR="00B85431" w:rsidRPr="00684053" w:rsidRDefault="00B85431" w:rsidP="00B85431">
      <w:pPr>
        <w:shd w:val="clear" w:color="auto" w:fill="FFFFFF"/>
        <w:tabs>
          <w:tab w:val="left" w:pos="1519"/>
        </w:tabs>
        <w:spacing w:line="360" w:lineRule="auto"/>
        <w:ind w:firstLine="710"/>
        <w:jc w:val="both"/>
        <w:rPr>
          <w:sz w:val="28"/>
          <w:szCs w:val="28"/>
        </w:rPr>
      </w:pPr>
    </w:p>
    <w:p w:rsidR="007B0F9E" w:rsidRPr="009609DA" w:rsidRDefault="00DA2A07" w:rsidP="00196BBD">
      <w:pPr>
        <w:shd w:val="clear" w:color="auto" w:fill="FFFFFF"/>
        <w:tabs>
          <w:tab w:val="left" w:pos="1519"/>
        </w:tabs>
        <w:jc w:val="center"/>
        <w:rPr>
          <w:b/>
          <w:sz w:val="28"/>
          <w:szCs w:val="28"/>
        </w:rPr>
      </w:pPr>
      <w:r w:rsidRPr="009609DA">
        <w:rPr>
          <w:b/>
          <w:sz w:val="28"/>
          <w:szCs w:val="28"/>
          <w:lang w:val="en-US"/>
        </w:rPr>
        <w:t>VI</w:t>
      </w:r>
      <w:r w:rsidRPr="009609DA">
        <w:rPr>
          <w:b/>
          <w:sz w:val="28"/>
          <w:szCs w:val="28"/>
        </w:rPr>
        <w:t>. П</w:t>
      </w:r>
      <w:r w:rsidR="00254D7E" w:rsidRPr="009609DA">
        <w:rPr>
          <w:b/>
          <w:sz w:val="28"/>
          <w:szCs w:val="28"/>
        </w:rPr>
        <w:t xml:space="preserve">еречень документов, </w:t>
      </w:r>
      <w:r w:rsidR="00196BBD" w:rsidRPr="00196BBD">
        <w:rPr>
          <w:b/>
          <w:sz w:val="28"/>
          <w:szCs w:val="28"/>
        </w:rPr>
        <w:t>указанных в пункте 9 Правил, представляемых</w:t>
      </w:r>
      <w:r w:rsidR="00196BBD">
        <w:rPr>
          <w:b/>
          <w:sz w:val="28"/>
          <w:szCs w:val="28"/>
        </w:rPr>
        <w:t xml:space="preserve"> в составе заявки на участие в</w:t>
      </w:r>
      <w:r w:rsidR="00196BBD" w:rsidRPr="00196BBD">
        <w:rPr>
          <w:b/>
          <w:sz w:val="28"/>
          <w:szCs w:val="28"/>
        </w:rPr>
        <w:t xml:space="preserve"> отборе </w:t>
      </w:r>
    </w:p>
    <w:p w:rsidR="00DA2A07" w:rsidRPr="00684053" w:rsidRDefault="00DA2A07" w:rsidP="00997D4A">
      <w:pPr>
        <w:shd w:val="clear" w:color="auto" w:fill="FFFFFF"/>
        <w:tabs>
          <w:tab w:val="left" w:pos="1519"/>
        </w:tabs>
        <w:spacing w:line="360" w:lineRule="auto"/>
        <w:jc w:val="center"/>
        <w:rPr>
          <w:sz w:val="28"/>
          <w:szCs w:val="28"/>
        </w:rPr>
      </w:pPr>
    </w:p>
    <w:p w:rsidR="002A399B" w:rsidRPr="00684053" w:rsidRDefault="00DA2A07" w:rsidP="00997D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4053">
        <w:rPr>
          <w:spacing w:val="-2"/>
          <w:sz w:val="28"/>
          <w:szCs w:val="28"/>
        </w:rPr>
        <w:t xml:space="preserve">6.1. </w:t>
      </w:r>
      <w:r w:rsidR="002A399B" w:rsidRPr="00684053">
        <w:rPr>
          <w:sz w:val="28"/>
          <w:szCs w:val="28"/>
        </w:rPr>
        <w:t xml:space="preserve">Для участия в </w:t>
      </w:r>
      <w:r w:rsidRPr="00684053">
        <w:rPr>
          <w:sz w:val="28"/>
          <w:szCs w:val="28"/>
        </w:rPr>
        <w:t>о</w:t>
      </w:r>
      <w:r w:rsidR="006731A5" w:rsidRPr="00684053">
        <w:rPr>
          <w:sz w:val="28"/>
          <w:szCs w:val="28"/>
        </w:rPr>
        <w:t>тборе</w:t>
      </w:r>
      <w:r w:rsidRPr="00684053">
        <w:rPr>
          <w:sz w:val="28"/>
          <w:szCs w:val="28"/>
        </w:rPr>
        <w:t xml:space="preserve"> организация представляет</w:t>
      </w:r>
      <w:r w:rsidR="002A399B" w:rsidRPr="00684053">
        <w:rPr>
          <w:sz w:val="28"/>
          <w:szCs w:val="28"/>
        </w:rPr>
        <w:t xml:space="preserve"> следующие документы:</w:t>
      </w:r>
    </w:p>
    <w:p w:rsidR="00FF4EDA" w:rsidRDefault="002A399B" w:rsidP="00997D4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84053">
        <w:rPr>
          <w:spacing w:val="-10"/>
          <w:sz w:val="28"/>
          <w:szCs w:val="28"/>
        </w:rPr>
        <w:t>а)</w:t>
      </w:r>
      <w:r w:rsidRPr="00684053">
        <w:rPr>
          <w:sz w:val="28"/>
          <w:szCs w:val="28"/>
        </w:rPr>
        <w:tab/>
      </w:r>
      <w:r w:rsidR="003E6F0B" w:rsidRPr="00684053">
        <w:rPr>
          <w:sz w:val="28"/>
          <w:szCs w:val="28"/>
        </w:rPr>
        <w:t xml:space="preserve"> </w:t>
      </w:r>
      <w:r w:rsidR="00FF4EDA">
        <w:rPr>
          <w:sz w:val="28"/>
          <w:szCs w:val="28"/>
        </w:rPr>
        <w:t xml:space="preserve">заявление </w:t>
      </w:r>
      <w:r w:rsidR="000D3DA7">
        <w:rPr>
          <w:sz w:val="28"/>
          <w:szCs w:val="28"/>
        </w:rPr>
        <w:t>на участие в отборе</w:t>
      </w:r>
      <w:r w:rsidR="00FF4EDA">
        <w:rPr>
          <w:sz w:val="28"/>
          <w:szCs w:val="28"/>
        </w:rPr>
        <w:t xml:space="preserve"> с указанием: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наименования уполномоченного органа (в который представляется заявление) субъекта Российской Федерации, на территории которого зарегистрирована организация;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4EDA">
        <w:rPr>
          <w:sz w:val="28"/>
          <w:szCs w:val="28"/>
        </w:rPr>
        <w:t>наименования заявителя - юридического лица, фамилии, имени, отчества (при наличии) заявителя - индивидуального предпринимателя;</w:t>
      </w:r>
      <w:proofErr w:type="gramEnd"/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идентификационного номера налогоплательщика, основного государственного регистрационного номера - для юридического лица, основного государственного номера индивидуального предпринимателя - для индивидуального предпринимателя;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 xml:space="preserve">места нахождения и адреса - для юридического лица, адреса регистрации по месту пребывания либо по месту жительства - для индивидуального предпринимателя; </w:t>
      </w:r>
    </w:p>
    <w:p w:rsidR="00486485" w:rsidRPr="006C38A4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86485">
        <w:rPr>
          <w:sz w:val="28"/>
          <w:szCs w:val="28"/>
        </w:rPr>
        <w:t xml:space="preserve">наименования продукции, являющейся предметом корпоративной программы повышения конкурентоспособности и указанной в документе, предусмотренном </w:t>
      </w:r>
      <w:r w:rsidR="00486485">
        <w:rPr>
          <w:sz w:val="28"/>
          <w:szCs w:val="28"/>
        </w:rPr>
        <w:t>абзац</w:t>
      </w:r>
      <w:r w:rsidR="006C38A4">
        <w:rPr>
          <w:sz w:val="28"/>
          <w:szCs w:val="28"/>
        </w:rPr>
        <w:t>ами</w:t>
      </w:r>
      <w:r w:rsidR="00486485">
        <w:rPr>
          <w:sz w:val="28"/>
          <w:szCs w:val="28"/>
        </w:rPr>
        <w:t xml:space="preserve"> </w:t>
      </w:r>
      <w:r w:rsidR="006C38A4">
        <w:rPr>
          <w:sz w:val="28"/>
          <w:szCs w:val="28"/>
        </w:rPr>
        <w:t>десятым</w:t>
      </w:r>
      <w:r w:rsidR="006C38A4" w:rsidRPr="006C38A4">
        <w:rPr>
          <w:sz w:val="28"/>
          <w:szCs w:val="28"/>
        </w:rPr>
        <w:t xml:space="preserve"> – </w:t>
      </w:r>
      <w:r w:rsidR="006C38A4">
        <w:rPr>
          <w:sz w:val="28"/>
          <w:szCs w:val="28"/>
        </w:rPr>
        <w:t>двенадцатым</w:t>
      </w:r>
      <w:r w:rsidR="006C38A4" w:rsidRPr="006C38A4">
        <w:rPr>
          <w:sz w:val="28"/>
          <w:szCs w:val="28"/>
        </w:rPr>
        <w:t xml:space="preserve"> </w:t>
      </w:r>
      <w:r w:rsidR="00486485">
        <w:rPr>
          <w:sz w:val="28"/>
          <w:szCs w:val="28"/>
        </w:rPr>
        <w:t>подпункта «а» пункта 9 Правил</w:t>
      </w:r>
      <w:r w:rsidR="006C38A4">
        <w:rPr>
          <w:sz w:val="28"/>
          <w:szCs w:val="28"/>
        </w:rPr>
        <w:t>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86485">
        <w:rPr>
          <w:sz w:val="28"/>
          <w:szCs w:val="28"/>
        </w:rPr>
        <w:t>кодов продукции в соответствии с единой товарной номенклатурой внешнеэкономической деятельности Евразийского экономического союза, указанной в корпоративной программе повышения конкурентоспособности;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lastRenderedPageBreak/>
        <w:t>отрасли промышленности в соответствии с пунктом 17 Правил. В случае если продукция относится к нескольким отраслям промышленности, организацией указывается отрасль, соответствующая деятельности организации;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86485">
        <w:rPr>
          <w:sz w:val="28"/>
          <w:szCs w:val="28"/>
        </w:rPr>
        <w:t xml:space="preserve">запрашиваемого объема финансирования, необходимого для реализации корпоративной программы повышения конкурентоспособности, одного из таких видов финансирования, как инвестиционное финансирование проектов по организации российских производств в иностранных государствах, инвестиционное финансирование проектов по организации </w:t>
      </w:r>
      <w:proofErr w:type="spellStart"/>
      <w:r w:rsidRPr="00486485">
        <w:rPr>
          <w:sz w:val="28"/>
          <w:szCs w:val="28"/>
        </w:rPr>
        <w:t>экспортно</w:t>
      </w:r>
      <w:proofErr w:type="spellEnd"/>
      <w:r w:rsidRPr="00486485">
        <w:rPr>
          <w:sz w:val="28"/>
          <w:szCs w:val="28"/>
        </w:rPr>
        <w:t xml:space="preserve"> ориентированных производств на территории Российской Федерации, инвестиционное финансирование инвестиционно-строительного проекта в иностранном государстве либо иное финансирование;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сведений о выполнении организацией одного из условий, предусмотренных подпункт</w:t>
      </w:r>
      <w:r w:rsidR="00730585">
        <w:rPr>
          <w:sz w:val="28"/>
          <w:szCs w:val="28"/>
        </w:rPr>
        <w:t>ами</w:t>
      </w:r>
      <w:r w:rsidRPr="00FF4EDA">
        <w:rPr>
          <w:sz w:val="28"/>
          <w:szCs w:val="28"/>
        </w:rPr>
        <w:t xml:space="preserve"> </w:t>
      </w:r>
      <w:r w:rsidR="00730585">
        <w:rPr>
          <w:sz w:val="28"/>
          <w:szCs w:val="28"/>
        </w:rPr>
        <w:t xml:space="preserve">«а» - </w:t>
      </w:r>
      <w:r>
        <w:rPr>
          <w:sz w:val="28"/>
          <w:szCs w:val="28"/>
        </w:rPr>
        <w:t>«</w:t>
      </w:r>
      <w:r w:rsidRPr="00FF4EDA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FF4EDA">
        <w:rPr>
          <w:sz w:val="28"/>
          <w:szCs w:val="28"/>
        </w:rPr>
        <w:t xml:space="preserve"> пункта </w:t>
      </w:r>
      <w:r w:rsidR="00730585">
        <w:rPr>
          <w:sz w:val="28"/>
          <w:szCs w:val="28"/>
        </w:rPr>
        <w:t>5.1 настоящей документации отбора</w:t>
      </w:r>
      <w:r w:rsidRPr="00FF4EDA">
        <w:rPr>
          <w:sz w:val="28"/>
          <w:szCs w:val="28"/>
        </w:rPr>
        <w:t>;</w:t>
      </w:r>
    </w:p>
    <w:p w:rsidR="006F1E07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86485">
        <w:rPr>
          <w:sz w:val="28"/>
          <w:szCs w:val="28"/>
        </w:rPr>
        <w:t>сведений о том, что организация является организацией, представляющей аффилированные с ней организации, а также сведений об аффилированных организациях, намеревающихся получить иное финансирование либо инвестиционное финансирование (при наличии);</w:t>
      </w:r>
    </w:p>
    <w:p w:rsidR="00E2633C" w:rsidRDefault="00DA2A07" w:rsidP="00E2633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4053">
        <w:rPr>
          <w:sz w:val="28"/>
          <w:szCs w:val="28"/>
        </w:rPr>
        <w:t>б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</w:r>
      <w:r w:rsidR="00540F03">
        <w:rPr>
          <w:sz w:val="28"/>
          <w:szCs w:val="28"/>
        </w:rPr>
        <w:t>сведени</w:t>
      </w:r>
      <w:r w:rsidR="00486485">
        <w:rPr>
          <w:sz w:val="28"/>
          <w:szCs w:val="28"/>
        </w:rPr>
        <w:t>й</w:t>
      </w:r>
      <w:r w:rsidR="00E2633C">
        <w:rPr>
          <w:sz w:val="28"/>
          <w:szCs w:val="28"/>
        </w:rPr>
        <w:t xml:space="preserve"> </w:t>
      </w:r>
      <w:r w:rsidR="00E2633C" w:rsidRPr="00E2633C">
        <w:rPr>
          <w:sz w:val="28"/>
          <w:szCs w:val="28"/>
        </w:rPr>
        <w:t>налогового</w:t>
      </w:r>
      <w:r w:rsidR="009B743B">
        <w:rPr>
          <w:sz w:val="28"/>
          <w:szCs w:val="28"/>
        </w:rPr>
        <w:t xml:space="preserve"> </w:t>
      </w:r>
      <w:r w:rsidR="00E2633C" w:rsidRPr="00E2633C">
        <w:rPr>
          <w:sz w:val="28"/>
          <w:szCs w:val="28"/>
        </w:rPr>
        <w:t>органа,</w:t>
      </w:r>
      <w:r w:rsidR="00E2633C">
        <w:rPr>
          <w:sz w:val="28"/>
          <w:szCs w:val="28"/>
        </w:rPr>
        <w:t xml:space="preserve"> подтверждающ</w:t>
      </w:r>
      <w:r w:rsidR="00486485">
        <w:rPr>
          <w:sz w:val="28"/>
          <w:szCs w:val="28"/>
        </w:rPr>
        <w:t>их</w:t>
      </w:r>
      <w:r w:rsidR="00E2633C">
        <w:rPr>
          <w:sz w:val="28"/>
          <w:szCs w:val="28"/>
        </w:rPr>
        <w:t xml:space="preserve"> </w:t>
      </w:r>
      <w:r w:rsidR="00E2633C" w:rsidRPr="00E2633C">
        <w:rPr>
          <w:sz w:val="28"/>
          <w:szCs w:val="28"/>
        </w:rPr>
        <w:t>отсутствие</w:t>
      </w:r>
      <w:r w:rsidR="00E2633C">
        <w:rPr>
          <w:sz w:val="28"/>
          <w:szCs w:val="28"/>
        </w:rPr>
        <w:t xml:space="preserve"> </w:t>
      </w:r>
      <w:r w:rsidR="00E2633C" w:rsidRPr="00E2633C">
        <w:rPr>
          <w:sz w:val="28"/>
          <w:szCs w:val="28"/>
        </w:rPr>
        <w:t>у организации по состоянию на дату не ранее чем за 30 календарных дней до даты подачи заявки на участие в квалификационном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F03AD7" w:rsidRDefault="00F03AD7" w:rsidP="00E2633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03AD7">
        <w:rPr>
          <w:sz w:val="28"/>
          <w:szCs w:val="28"/>
        </w:rPr>
        <w:t>справка, подтверждающая соответствие организации</w:t>
      </w:r>
      <w:r>
        <w:rPr>
          <w:sz w:val="28"/>
          <w:szCs w:val="28"/>
        </w:rPr>
        <w:t xml:space="preserve"> </w:t>
      </w:r>
      <w:r w:rsidRPr="00F03AD7">
        <w:rPr>
          <w:sz w:val="28"/>
          <w:szCs w:val="28"/>
        </w:rPr>
        <w:t>требованиям, предусмотренным подпункт</w:t>
      </w:r>
      <w:r>
        <w:rPr>
          <w:sz w:val="28"/>
          <w:szCs w:val="28"/>
        </w:rPr>
        <w:t>ом</w:t>
      </w:r>
      <w:r w:rsidRPr="00F03AD7">
        <w:rPr>
          <w:sz w:val="28"/>
          <w:szCs w:val="28"/>
        </w:rPr>
        <w:t xml:space="preserve"> </w:t>
      </w:r>
      <w:r>
        <w:rPr>
          <w:sz w:val="28"/>
          <w:szCs w:val="28"/>
        </w:rPr>
        <w:t>«е» пункта 5.1 настоящей документации</w:t>
      </w:r>
      <w:r w:rsidR="00730585">
        <w:rPr>
          <w:sz w:val="28"/>
          <w:szCs w:val="28"/>
        </w:rPr>
        <w:t>;</w:t>
      </w:r>
    </w:p>
    <w:p w:rsidR="00FF4EDA" w:rsidRDefault="00E16E9C" w:rsidP="00E2633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4EDA">
        <w:rPr>
          <w:sz w:val="28"/>
          <w:szCs w:val="28"/>
        </w:rPr>
        <w:t xml:space="preserve">) </w:t>
      </w:r>
      <w:r w:rsidR="00FF4EDA" w:rsidRPr="00FF4EDA">
        <w:rPr>
          <w:sz w:val="28"/>
          <w:szCs w:val="28"/>
        </w:rPr>
        <w:t xml:space="preserve">корпоративная программа повышения конкурентоспособности по форме согласно приложению № 1 к </w:t>
      </w:r>
      <w:r w:rsidR="00FF4EDA">
        <w:rPr>
          <w:sz w:val="28"/>
          <w:szCs w:val="28"/>
        </w:rPr>
        <w:t>настоящей документации отбора</w:t>
      </w:r>
      <w:r w:rsidR="00FF4EDA" w:rsidRPr="00FF4EDA">
        <w:rPr>
          <w:sz w:val="28"/>
          <w:szCs w:val="28"/>
        </w:rPr>
        <w:t>, утвержденная руководителем организации</w:t>
      </w:r>
      <w:r w:rsidR="00FF4EDA">
        <w:rPr>
          <w:sz w:val="28"/>
          <w:szCs w:val="28"/>
        </w:rPr>
        <w:t>;</w:t>
      </w:r>
    </w:p>
    <w:p w:rsidR="00FF4EDA" w:rsidRPr="00FF4EDA" w:rsidRDefault="00E16E9C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F4EDA">
        <w:rPr>
          <w:sz w:val="28"/>
          <w:szCs w:val="28"/>
        </w:rPr>
        <w:t xml:space="preserve">) </w:t>
      </w:r>
      <w:r w:rsidR="00FF4EDA" w:rsidRPr="00FF4EDA">
        <w:rPr>
          <w:sz w:val="28"/>
          <w:szCs w:val="28"/>
        </w:rPr>
        <w:t xml:space="preserve">документ, подтверждающий выполнение организацией одного из условий, </w:t>
      </w:r>
      <w:r w:rsidR="00FF4EDA" w:rsidRPr="00FF4EDA">
        <w:rPr>
          <w:sz w:val="28"/>
          <w:szCs w:val="28"/>
        </w:rPr>
        <w:lastRenderedPageBreak/>
        <w:t xml:space="preserve">предусмотренных </w:t>
      </w:r>
      <w:r w:rsidRPr="00FF4EDA">
        <w:rPr>
          <w:sz w:val="28"/>
          <w:szCs w:val="28"/>
        </w:rPr>
        <w:t>подпункт</w:t>
      </w:r>
      <w:r>
        <w:rPr>
          <w:sz w:val="28"/>
          <w:szCs w:val="28"/>
        </w:rPr>
        <w:t>ами</w:t>
      </w:r>
      <w:r w:rsidRPr="00FF4EDA">
        <w:rPr>
          <w:sz w:val="28"/>
          <w:szCs w:val="28"/>
        </w:rPr>
        <w:t xml:space="preserve"> </w:t>
      </w:r>
      <w:r>
        <w:rPr>
          <w:sz w:val="28"/>
          <w:szCs w:val="28"/>
        </w:rPr>
        <w:t>«а» - «</w:t>
      </w:r>
      <w:r w:rsidRPr="00FF4EDA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FF4ED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5.1 настоящей документации отбора</w:t>
      </w:r>
      <w:r w:rsidR="00FF4EDA" w:rsidRPr="00FF4EDA">
        <w:rPr>
          <w:sz w:val="28"/>
          <w:szCs w:val="28"/>
        </w:rPr>
        <w:t>: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4EDA">
        <w:rPr>
          <w:sz w:val="28"/>
          <w:szCs w:val="28"/>
        </w:rPr>
        <w:t>для организации, являющейся производителем продукции и (или) сборочных комплектов продукции (либо намеревающейся произвести продукцию и (или) сборочные комплекты продукции), либо для организации, реализующей (либо намеревающейся реализовать) инвестиционно-строительный проект в иностранном государстве, один из следующих документов в отношении продукции, включенной в корпоративную программу повышения конкурентоспособности:</w:t>
      </w:r>
      <w:proofErr w:type="gramEnd"/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копия заключения о подтверждении производства продукции (за исключением производителей фармацевтической продукции);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письменное обязательство по получению заключения о подтверждении производства продукции (за исключением производителей фармацевтической продукции)</w:t>
      </w:r>
      <w:r w:rsidR="006C38A4">
        <w:rPr>
          <w:sz w:val="28"/>
          <w:szCs w:val="28"/>
        </w:rPr>
        <w:t xml:space="preserve"> и (или) письменное обязательство по получению сертификата о происхождении сборочного комплекта</w:t>
      </w:r>
      <w:r w:rsidRPr="00FF4EDA">
        <w:rPr>
          <w:sz w:val="28"/>
          <w:szCs w:val="28"/>
        </w:rPr>
        <w:t>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копия лицензии на производство лекарственных средств - для производителя фармацевтической продукции;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для организации, представляющей аффилированные с ней организации, один из следующих документов в отношении продукции, включенной в корпоративную программу повышения конкурентоспособности: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копия заключения о подтверждении производства продукции (за исключением производителей фармацевтической продукции) аффилированной организацией, намеревающейся получить иное финансирование либо инвестиционное финансирование;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письменное обязательство по получению заключения о подтверждении производства продукции (за исключением производителей фармацевтической продукции) аффилированной организацией, намеревающейся получить иное финансирование либо инвестиционное финансирование;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 xml:space="preserve">копия лицензии на производство лекарственных средств - для организации - производителя фармацевтической продукции, намеревающейся получить иное </w:t>
      </w:r>
      <w:r w:rsidRPr="00FF4EDA">
        <w:rPr>
          <w:sz w:val="28"/>
          <w:szCs w:val="28"/>
        </w:rPr>
        <w:lastRenderedPageBreak/>
        <w:t xml:space="preserve">финансирование либо инвестиционное финансирование; </w:t>
      </w:r>
    </w:p>
    <w:p w:rsidR="00FF4EDA" w:rsidRPr="006C38A4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C38A4">
        <w:rPr>
          <w:color w:val="FF0000"/>
          <w:sz w:val="28"/>
          <w:szCs w:val="28"/>
        </w:rPr>
        <w:t>для организации (за исключением организации, реализующей инвестиционно-строительный проект в иностранном государстве) либо для организации, представляющей аффилированные с ней организации, в отношении сборочных комплектов продукции, включенных в корпоративную программу повышения конкурентоспособности:</w:t>
      </w:r>
    </w:p>
    <w:p w:rsidR="00FF4EDA" w:rsidRPr="006C38A4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C38A4">
        <w:rPr>
          <w:color w:val="FF0000"/>
          <w:sz w:val="28"/>
          <w:szCs w:val="28"/>
        </w:rPr>
        <w:t xml:space="preserve">копия сертификата о происхождении товара (сборочного комплекта продукции), выданного уполномоченным органом Российской Федерации, по которому Российская Федерация является страной происхождения сборочного комплекта продукции либо письменное обязательство по получению такого сертификата. При представлении сертификата о происхождении товара (сборочного комплекта продукции) представляется письмо организации о соответствии </w:t>
      </w:r>
      <w:proofErr w:type="gramStart"/>
      <w:r w:rsidRPr="006C38A4">
        <w:rPr>
          <w:color w:val="FF0000"/>
          <w:sz w:val="28"/>
          <w:szCs w:val="28"/>
        </w:rPr>
        <w:t>комплектующих</w:t>
      </w:r>
      <w:proofErr w:type="gramEnd"/>
      <w:r w:rsidRPr="006C38A4">
        <w:rPr>
          <w:color w:val="FF0000"/>
          <w:sz w:val="28"/>
          <w:szCs w:val="28"/>
        </w:rPr>
        <w:t>, указанных в сертификате о происхождении товара, сборочному комплекту продукции, указанному в сертификате;</w:t>
      </w:r>
    </w:p>
    <w:p w:rsid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Организациями, представляющими аффилированные с ней организации, в дополнение к документам, указанным в пункте 6.1 настоящей документации отбора, представляются: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 xml:space="preserve">а) перечень </w:t>
      </w:r>
      <w:r w:rsidR="006C38A4">
        <w:rPr>
          <w:sz w:val="28"/>
          <w:szCs w:val="28"/>
        </w:rPr>
        <w:t xml:space="preserve">производителей продукции, являющихся ее аффилированными </w:t>
      </w:r>
      <w:r w:rsidR="00C644CF">
        <w:rPr>
          <w:sz w:val="28"/>
          <w:szCs w:val="28"/>
        </w:rPr>
        <w:t xml:space="preserve">организациями, </w:t>
      </w:r>
      <w:r w:rsidRPr="00FF4EDA">
        <w:rPr>
          <w:sz w:val="28"/>
          <w:szCs w:val="28"/>
        </w:rPr>
        <w:t xml:space="preserve">намеревающихся получить иное финансирование либо инвестиционное финансирование, с указанием информации, предусмотренной подпунктом </w:t>
      </w:r>
      <w:r>
        <w:rPr>
          <w:sz w:val="28"/>
          <w:szCs w:val="28"/>
        </w:rPr>
        <w:t>«</w:t>
      </w:r>
      <w:r w:rsidRPr="00FF4ED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F4EDA">
        <w:rPr>
          <w:sz w:val="28"/>
          <w:szCs w:val="28"/>
        </w:rPr>
        <w:t xml:space="preserve"> пункта </w:t>
      </w:r>
      <w:r w:rsidR="00E16E9C">
        <w:rPr>
          <w:sz w:val="28"/>
          <w:szCs w:val="28"/>
        </w:rPr>
        <w:t>6.1</w:t>
      </w:r>
      <w:r w:rsidRPr="00FF4EDA">
        <w:rPr>
          <w:sz w:val="28"/>
          <w:szCs w:val="28"/>
        </w:rPr>
        <w:t xml:space="preserve"> </w:t>
      </w:r>
      <w:r w:rsidR="00E16E9C">
        <w:rPr>
          <w:sz w:val="28"/>
          <w:szCs w:val="28"/>
        </w:rPr>
        <w:t>настоящей документации отбора</w:t>
      </w:r>
      <w:r w:rsidRPr="00FF4EDA">
        <w:rPr>
          <w:sz w:val="28"/>
          <w:szCs w:val="28"/>
        </w:rPr>
        <w:t>;</w:t>
      </w:r>
    </w:p>
    <w:p w:rsidR="00FF4EDA" w:rsidRP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 xml:space="preserve">б) документы, предусмотренные подпунктами </w:t>
      </w:r>
      <w:r>
        <w:rPr>
          <w:sz w:val="28"/>
          <w:szCs w:val="28"/>
        </w:rPr>
        <w:t>«</w:t>
      </w:r>
      <w:r w:rsidRPr="00FF4ED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FF4EDA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FF4EDA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FF4EDA">
        <w:rPr>
          <w:sz w:val="28"/>
          <w:szCs w:val="28"/>
        </w:rPr>
        <w:t xml:space="preserve"> пункта </w:t>
      </w:r>
      <w:r w:rsidR="00E16E9C">
        <w:rPr>
          <w:sz w:val="28"/>
          <w:szCs w:val="28"/>
        </w:rPr>
        <w:t>6.1 настоящей документации отбора</w:t>
      </w:r>
      <w:r w:rsidRPr="00FF4EDA">
        <w:rPr>
          <w:sz w:val="28"/>
          <w:szCs w:val="28"/>
        </w:rPr>
        <w:t>, в отношении аффилированных организаций, намеревающихся получить иное финансирование либо инвестиционное финансирование;</w:t>
      </w:r>
    </w:p>
    <w:p w:rsidR="00FF4EDA" w:rsidRDefault="00FF4EDA" w:rsidP="00FF4ED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F4EDA">
        <w:rPr>
          <w:sz w:val="28"/>
          <w:szCs w:val="28"/>
        </w:rPr>
        <w:t>в) документы, подтверждающие, что организации являются аффилированными с ней организациями в соответствии с антимонопольным законодательством Российской Федерации.</w:t>
      </w:r>
    </w:p>
    <w:p w:rsidR="00F03AD7" w:rsidRDefault="00F03AD7" w:rsidP="00E16E9C">
      <w:pPr>
        <w:shd w:val="clear" w:color="auto" w:fill="FFFFFF"/>
        <w:tabs>
          <w:tab w:val="left" w:pos="1260"/>
        </w:tabs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Pr="00F03AD7">
        <w:rPr>
          <w:sz w:val="28"/>
          <w:szCs w:val="28"/>
        </w:rPr>
        <w:t xml:space="preserve">В отношении продукции, относящейся к сфере ведения Министерства </w:t>
      </w:r>
      <w:r w:rsidRPr="00F03AD7">
        <w:rPr>
          <w:sz w:val="28"/>
          <w:szCs w:val="28"/>
        </w:rPr>
        <w:lastRenderedPageBreak/>
        <w:t xml:space="preserve">энергетики Российской Федерации, в соответствии с перечнем продукции для целей реализации государственной поддержки организаций, реализующих корпоративные программы повышения конкурентоспособности, </w:t>
      </w:r>
      <w:r>
        <w:rPr>
          <w:sz w:val="28"/>
          <w:szCs w:val="28"/>
        </w:rPr>
        <w:t>утвержденным приказом</w:t>
      </w:r>
      <w:r w:rsidRPr="00F03AD7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F03AD7">
        <w:rPr>
          <w:sz w:val="28"/>
          <w:szCs w:val="28"/>
        </w:rPr>
        <w:t xml:space="preserve"> промышленности и торговли Российской Федерации</w:t>
      </w:r>
      <w:r>
        <w:rPr>
          <w:sz w:val="28"/>
          <w:szCs w:val="28"/>
        </w:rPr>
        <w:t xml:space="preserve"> от 2 июля 2020 г. № 2095</w:t>
      </w:r>
      <w:r w:rsidR="00E16E9C">
        <w:rPr>
          <w:sz w:val="28"/>
          <w:szCs w:val="28"/>
        </w:rPr>
        <w:t xml:space="preserve"> (далее – Перечень продукции)</w:t>
      </w:r>
      <w:r w:rsidRPr="00F03AD7">
        <w:rPr>
          <w:sz w:val="28"/>
          <w:szCs w:val="28"/>
        </w:rPr>
        <w:t>, вместо документ</w:t>
      </w:r>
      <w:r>
        <w:rPr>
          <w:sz w:val="28"/>
          <w:szCs w:val="28"/>
        </w:rPr>
        <w:t>ов, предусмотренных подпунктом «</w:t>
      </w:r>
      <w:r w:rsidR="00E16E9C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F03AD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6.1</w:t>
      </w:r>
      <w:r w:rsidRPr="00F03AD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ей</w:t>
      </w:r>
      <w:r w:rsidRPr="00F03AD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 отбора</w:t>
      </w:r>
      <w:r w:rsidRPr="00F03AD7">
        <w:rPr>
          <w:sz w:val="28"/>
          <w:szCs w:val="28"/>
        </w:rPr>
        <w:t>, организация представляет письмо Министерства энергетики Российской</w:t>
      </w:r>
      <w:proofErr w:type="gramEnd"/>
      <w:r w:rsidRPr="00F03AD7">
        <w:rPr>
          <w:sz w:val="28"/>
          <w:szCs w:val="28"/>
        </w:rPr>
        <w:t xml:space="preserve"> Федерации, </w:t>
      </w:r>
      <w:proofErr w:type="gramStart"/>
      <w:r w:rsidRPr="00F03AD7">
        <w:rPr>
          <w:sz w:val="28"/>
          <w:szCs w:val="28"/>
        </w:rPr>
        <w:t>полученное</w:t>
      </w:r>
      <w:proofErr w:type="gramEnd"/>
      <w:r w:rsidRPr="00F03AD7">
        <w:rPr>
          <w:sz w:val="28"/>
          <w:szCs w:val="28"/>
        </w:rPr>
        <w:t xml:space="preserve"> посредством запроса </w:t>
      </w:r>
      <w:r w:rsidRPr="00B806F0">
        <w:rPr>
          <w:b/>
          <w:sz w:val="28"/>
          <w:szCs w:val="28"/>
          <w:u w:val="single"/>
        </w:rPr>
        <w:t xml:space="preserve">в государственной информационной системе промышленности. </w:t>
      </w:r>
      <w:r w:rsidRPr="00F03AD7">
        <w:rPr>
          <w:sz w:val="28"/>
          <w:szCs w:val="28"/>
        </w:rPr>
        <w:t xml:space="preserve">В письме Министерства энергетики Российской Федерации указывается информация, подтверждающая отнесение продукции, заявленной организацией, к сфере ведения Министерства энергетики Российской Федерации в соответствии с </w:t>
      </w:r>
      <w:r w:rsidR="00E16E9C">
        <w:rPr>
          <w:sz w:val="28"/>
          <w:szCs w:val="28"/>
        </w:rPr>
        <w:t>П</w:t>
      </w:r>
      <w:r w:rsidRPr="00F03AD7">
        <w:rPr>
          <w:sz w:val="28"/>
          <w:szCs w:val="28"/>
        </w:rPr>
        <w:t>еречнем продукции.</w:t>
      </w:r>
    </w:p>
    <w:p w:rsidR="008D61CA" w:rsidRPr="00925228" w:rsidRDefault="008D61CA" w:rsidP="008D61CA">
      <w:pPr>
        <w:shd w:val="clear" w:color="auto" w:fill="FFFFFF"/>
        <w:tabs>
          <w:tab w:val="left" w:pos="1260"/>
        </w:tabs>
        <w:spacing w:after="240" w:line="360" w:lineRule="auto"/>
        <w:jc w:val="center"/>
        <w:rPr>
          <w:b/>
          <w:sz w:val="28"/>
          <w:szCs w:val="28"/>
        </w:rPr>
      </w:pPr>
      <w:r w:rsidRPr="00925228">
        <w:rPr>
          <w:b/>
          <w:sz w:val="28"/>
          <w:szCs w:val="28"/>
          <w:lang w:val="en-US"/>
        </w:rPr>
        <w:t>VI</w:t>
      </w:r>
      <w:r w:rsidRPr="00925228">
        <w:rPr>
          <w:b/>
          <w:sz w:val="28"/>
          <w:szCs w:val="28"/>
        </w:rPr>
        <w:t xml:space="preserve">I. </w:t>
      </w:r>
      <w:r w:rsidR="001E05A1">
        <w:rPr>
          <w:b/>
          <w:sz w:val="28"/>
          <w:szCs w:val="28"/>
        </w:rPr>
        <w:t>Порядок подведения итогов отбора</w:t>
      </w:r>
    </w:p>
    <w:p w:rsidR="0098751A" w:rsidRPr="0098751A" w:rsidRDefault="008D61CA" w:rsidP="00E64D88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5B0F8F">
        <w:rPr>
          <w:sz w:val="28"/>
          <w:szCs w:val="28"/>
        </w:rPr>
        <w:t xml:space="preserve">7.1. </w:t>
      </w:r>
      <w:r w:rsidR="00CB74D9" w:rsidRPr="005B0F8F">
        <w:rPr>
          <w:sz w:val="28"/>
          <w:szCs w:val="28"/>
        </w:rPr>
        <w:t>Результатом подведения</w:t>
      </w:r>
      <w:r w:rsidR="00385165" w:rsidRPr="005B0F8F">
        <w:rPr>
          <w:sz w:val="28"/>
          <w:szCs w:val="28"/>
        </w:rPr>
        <w:t xml:space="preserve"> итогов отбора является </w:t>
      </w:r>
      <w:r w:rsidR="00E16E9C" w:rsidRPr="005B0F8F">
        <w:rPr>
          <w:sz w:val="28"/>
          <w:szCs w:val="28"/>
        </w:rPr>
        <w:t>направление</w:t>
      </w:r>
      <w:r w:rsidR="00385165" w:rsidRPr="005B0F8F">
        <w:rPr>
          <w:sz w:val="28"/>
          <w:szCs w:val="28"/>
        </w:rPr>
        <w:t xml:space="preserve"> </w:t>
      </w:r>
      <w:r w:rsidR="005B0F8F" w:rsidRPr="005B0F8F">
        <w:rPr>
          <w:sz w:val="28"/>
          <w:szCs w:val="28"/>
        </w:rPr>
        <w:t xml:space="preserve">Министерством </w:t>
      </w:r>
      <w:r w:rsidR="005B0F8F" w:rsidRPr="00B806F0">
        <w:rPr>
          <w:b/>
          <w:sz w:val="28"/>
          <w:szCs w:val="28"/>
          <w:u w:val="single"/>
        </w:rPr>
        <w:t>в государственной информационной системе промышленности</w:t>
      </w:r>
      <w:r w:rsidR="005B0F8F" w:rsidRPr="005B0F8F">
        <w:rPr>
          <w:sz w:val="28"/>
          <w:szCs w:val="28"/>
        </w:rPr>
        <w:t xml:space="preserve"> </w:t>
      </w:r>
      <w:r w:rsidR="00F82D1B" w:rsidRPr="005B0F8F">
        <w:rPr>
          <w:sz w:val="28"/>
          <w:szCs w:val="28"/>
        </w:rPr>
        <w:t xml:space="preserve">организациям </w:t>
      </w:r>
      <w:r w:rsidR="00E16E9C" w:rsidRPr="005B0F8F">
        <w:rPr>
          <w:sz w:val="28"/>
          <w:szCs w:val="28"/>
        </w:rPr>
        <w:t>уведомлений о принятых в соответствии с пунктом 2</w:t>
      </w:r>
      <w:r w:rsidR="0098751A">
        <w:rPr>
          <w:sz w:val="28"/>
          <w:szCs w:val="28"/>
        </w:rPr>
        <w:t>3</w:t>
      </w:r>
      <w:r w:rsidR="00E16E9C" w:rsidRPr="005B0F8F">
        <w:rPr>
          <w:sz w:val="28"/>
          <w:szCs w:val="28"/>
        </w:rPr>
        <w:t xml:space="preserve"> Правил решени</w:t>
      </w:r>
      <w:r w:rsidR="00F82D1B">
        <w:rPr>
          <w:sz w:val="28"/>
          <w:szCs w:val="28"/>
        </w:rPr>
        <w:t>ях</w:t>
      </w:r>
      <w:r w:rsidR="0098751A">
        <w:rPr>
          <w:sz w:val="28"/>
          <w:szCs w:val="28"/>
        </w:rPr>
        <w:t xml:space="preserve"> </w:t>
      </w:r>
      <w:r w:rsidR="0098751A" w:rsidRPr="0098751A">
        <w:rPr>
          <w:sz w:val="28"/>
          <w:szCs w:val="28"/>
        </w:rPr>
        <w:t>Комисси</w:t>
      </w:r>
      <w:r w:rsidR="00E64D88">
        <w:rPr>
          <w:sz w:val="28"/>
          <w:szCs w:val="28"/>
        </w:rPr>
        <w:t xml:space="preserve">и </w:t>
      </w:r>
      <w:r w:rsidR="00E64D88" w:rsidRPr="00E64D88">
        <w:rPr>
          <w:sz w:val="28"/>
          <w:szCs w:val="28"/>
        </w:rPr>
        <w:t xml:space="preserve">по вопросам государственной поддержки организаций, реализующих корпоративные программы повышения конкурентоспособности (далее - </w:t>
      </w:r>
      <w:r w:rsidR="00E64D88">
        <w:rPr>
          <w:sz w:val="28"/>
          <w:szCs w:val="28"/>
        </w:rPr>
        <w:t>К</w:t>
      </w:r>
      <w:r w:rsidR="00E64D88" w:rsidRPr="00E64D88">
        <w:rPr>
          <w:sz w:val="28"/>
          <w:szCs w:val="28"/>
        </w:rPr>
        <w:t>омиссия)</w:t>
      </w:r>
      <w:r w:rsidR="0098751A" w:rsidRPr="0098751A">
        <w:rPr>
          <w:sz w:val="28"/>
          <w:szCs w:val="28"/>
        </w:rPr>
        <w:t>:</w:t>
      </w:r>
    </w:p>
    <w:p w:rsidR="0098751A" w:rsidRPr="0098751A" w:rsidRDefault="0098751A" w:rsidP="0098751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98751A">
        <w:rPr>
          <w:sz w:val="28"/>
          <w:szCs w:val="28"/>
        </w:rPr>
        <w:t>а) о возможности заключения соглашений о реализации корпоративной программы повышения конкурентоспособности;</w:t>
      </w:r>
    </w:p>
    <w:p w:rsidR="00E64D88" w:rsidRPr="00CF5A37" w:rsidRDefault="0098751A" w:rsidP="0098751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98751A">
        <w:rPr>
          <w:sz w:val="28"/>
          <w:szCs w:val="28"/>
        </w:rPr>
        <w:t>б) об отказе в заключени</w:t>
      </w:r>
      <w:proofErr w:type="gramStart"/>
      <w:r w:rsidRPr="0098751A">
        <w:rPr>
          <w:sz w:val="28"/>
          <w:szCs w:val="28"/>
        </w:rPr>
        <w:t>и</w:t>
      </w:r>
      <w:proofErr w:type="gramEnd"/>
      <w:r w:rsidRPr="0098751A">
        <w:rPr>
          <w:sz w:val="28"/>
          <w:szCs w:val="28"/>
        </w:rPr>
        <w:t xml:space="preserve"> соглашений о реализации корпоративной программы </w:t>
      </w:r>
      <w:r w:rsidRPr="00CF5A37">
        <w:rPr>
          <w:sz w:val="28"/>
          <w:szCs w:val="28"/>
        </w:rPr>
        <w:t>повышения конкурентоспособности по основаниям, предусмотренным пунктом 15 Правил, а также если организацией уже заключено соглашение о реализации корпоративной программы повышения конкурентоспособности в отношении заявляемой продукции и вида финансирования, указанных в корпоративной программе повышения конкурентоспособности.</w:t>
      </w:r>
    </w:p>
    <w:p w:rsidR="00E64D88" w:rsidRDefault="00385165" w:rsidP="00E64D88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F5A37">
        <w:rPr>
          <w:sz w:val="28"/>
          <w:szCs w:val="28"/>
        </w:rPr>
        <w:t xml:space="preserve">7.2. </w:t>
      </w:r>
      <w:r w:rsidR="00E64D88" w:rsidRPr="00CF5A37">
        <w:rPr>
          <w:sz w:val="28"/>
          <w:szCs w:val="28"/>
        </w:rPr>
        <w:t xml:space="preserve">Дата проведения заседания </w:t>
      </w:r>
      <w:r w:rsidR="00CF5A37" w:rsidRPr="00CF5A37">
        <w:rPr>
          <w:sz w:val="28"/>
          <w:szCs w:val="28"/>
        </w:rPr>
        <w:t>К</w:t>
      </w:r>
      <w:r w:rsidR="00E64D88" w:rsidRPr="00CF5A37">
        <w:rPr>
          <w:sz w:val="28"/>
          <w:szCs w:val="28"/>
        </w:rPr>
        <w:t xml:space="preserve">омиссии определяется Министерством </w:t>
      </w:r>
      <w:r w:rsidR="00E64D88" w:rsidRPr="00CF5A37">
        <w:rPr>
          <w:sz w:val="28"/>
          <w:szCs w:val="28"/>
        </w:rPr>
        <w:lastRenderedPageBreak/>
        <w:t>промышленности</w:t>
      </w:r>
      <w:r w:rsidR="005B2DD0">
        <w:rPr>
          <w:sz w:val="28"/>
          <w:szCs w:val="28"/>
        </w:rPr>
        <w:t xml:space="preserve">. Информация о дате проведения </w:t>
      </w:r>
      <w:r w:rsidR="00742B11">
        <w:rPr>
          <w:sz w:val="28"/>
          <w:szCs w:val="28"/>
        </w:rPr>
        <w:t>заседания Комиссии</w:t>
      </w:r>
      <w:r w:rsidR="005B2DD0">
        <w:rPr>
          <w:sz w:val="28"/>
          <w:szCs w:val="28"/>
        </w:rPr>
        <w:t xml:space="preserve"> </w:t>
      </w:r>
      <w:r w:rsidR="00CF5A37" w:rsidRPr="00CF5A37">
        <w:rPr>
          <w:sz w:val="28"/>
          <w:szCs w:val="28"/>
        </w:rPr>
        <w:t xml:space="preserve">направляется участникам отбора </w:t>
      </w:r>
      <w:r w:rsidR="00CF5A37" w:rsidRPr="00BA260D">
        <w:rPr>
          <w:b/>
          <w:bCs/>
          <w:sz w:val="28"/>
          <w:szCs w:val="28"/>
          <w:u w:val="single"/>
        </w:rPr>
        <w:t>в государственной информационной системе промышленности</w:t>
      </w:r>
      <w:r w:rsidR="00E64D88" w:rsidRPr="00E64D88">
        <w:rPr>
          <w:sz w:val="28"/>
          <w:szCs w:val="28"/>
        </w:rPr>
        <w:t>.</w:t>
      </w:r>
    </w:p>
    <w:p w:rsidR="00E2633C" w:rsidRDefault="00E2633C" w:rsidP="008D61CA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5D9D" w:rsidRDefault="002C5D9D" w:rsidP="00E2633C">
      <w:pPr>
        <w:rPr>
          <w:color w:val="1F497D"/>
        </w:rPr>
      </w:pPr>
    </w:p>
    <w:p w:rsidR="00952EE6" w:rsidRDefault="00952EE6" w:rsidP="00CB74D9">
      <w:pPr>
        <w:shd w:val="clear" w:color="auto" w:fill="FFFFFF"/>
        <w:tabs>
          <w:tab w:val="left" w:pos="1260"/>
        </w:tabs>
        <w:spacing w:line="360" w:lineRule="auto"/>
        <w:jc w:val="both"/>
        <w:rPr>
          <w:sz w:val="28"/>
          <w:szCs w:val="28"/>
        </w:rPr>
        <w:sectPr w:rsidR="00952EE6" w:rsidSect="007B0F9E">
          <w:headerReference w:type="default" r:id="rId9"/>
          <w:pgSz w:w="11909" w:h="16834"/>
          <w:pgMar w:top="1440" w:right="624" w:bottom="1134" w:left="1123" w:header="720" w:footer="720" w:gutter="0"/>
          <w:pgNumType w:start="1"/>
          <w:cols w:space="60"/>
          <w:noEndnote/>
          <w:titlePg/>
          <w:docGrid w:linePitch="272"/>
        </w:sectPr>
      </w:pPr>
    </w:p>
    <w:p w:rsidR="009F6693" w:rsidRPr="003238B0" w:rsidRDefault="009F6693" w:rsidP="003238B0">
      <w:pPr>
        <w:shd w:val="clear" w:color="auto" w:fill="FFFFFF"/>
        <w:spacing w:line="240" w:lineRule="atLeast"/>
        <w:ind w:left="12616"/>
        <w:jc w:val="center"/>
        <w:outlineLvl w:val="0"/>
        <w:rPr>
          <w:sz w:val="28"/>
          <w:szCs w:val="28"/>
        </w:rPr>
      </w:pPr>
      <w:r w:rsidRPr="003238B0">
        <w:rPr>
          <w:sz w:val="28"/>
          <w:szCs w:val="28"/>
        </w:rPr>
        <w:lastRenderedPageBreak/>
        <w:t>ПРИЛОЖЕНИЕ № 1</w:t>
      </w:r>
    </w:p>
    <w:p w:rsidR="009F6693" w:rsidRPr="00066922" w:rsidRDefault="009F6693" w:rsidP="009F6693">
      <w:pPr>
        <w:shd w:val="clear" w:color="auto" w:fill="FFFFFF"/>
        <w:spacing w:line="240" w:lineRule="exact"/>
        <w:rPr>
          <w:szCs w:val="28"/>
        </w:rPr>
      </w:pPr>
    </w:p>
    <w:p w:rsidR="009F6693" w:rsidRPr="009F6693" w:rsidRDefault="009F6693" w:rsidP="009F6693">
      <w:pPr>
        <w:shd w:val="clear" w:color="auto" w:fill="FFFFFF"/>
        <w:spacing w:line="120" w:lineRule="exact"/>
        <w:rPr>
          <w:sz w:val="24"/>
          <w:szCs w:val="28"/>
        </w:rPr>
      </w:pPr>
    </w:p>
    <w:p w:rsidR="009F6693" w:rsidRPr="009F6693" w:rsidRDefault="009F6693" w:rsidP="009F6693">
      <w:pPr>
        <w:shd w:val="clear" w:color="auto" w:fill="FFFFFF"/>
        <w:spacing w:line="240" w:lineRule="atLeast"/>
        <w:jc w:val="center"/>
        <w:rPr>
          <w:b/>
          <w:sz w:val="24"/>
          <w:szCs w:val="28"/>
        </w:rPr>
      </w:pPr>
      <w:r w:rsidRPr="009F6693">
        <w:rPr>
          <w:b/>
          <w:sz w:val="24"/>
          <w:szCs w:val="28"/>
        </w:rPr>
        <w:t xml:space="preserve">ТИПОВАЯ ФОРМА </w:t>
      </w:r>
    </w:p>
    <w:p w:rsidR="009F6693" w:rsidRPr="009F6693" w:rsidRDefault="009F6693" w:rsidP="009F6693">
      <w:pPr>
        <w:shd w:val="clear" w:color="auto" w:fill="FFFFFF"/>
        <w:spacing w:line="120" w:lineRule="exact"/>
        <w:jc w:val="center"/>
        <w:rPr>
          <w:b/>
          <w:sz w:val="24"/>
          <w:szCs w:val="28"/>
        </w:rPr>
      </w:pPr>
    </w:p>
    <w:p w:rsidR="009F6693" w:rsidRPr="009F6693" w:rsidRDefault="009F6693" w:rsidP="009F6693">
      <w:pPr>
        <w:shd w:val="clear" w:color="auto" w:fill="FFFFFF"/>
        <w:spacing w:line="240" w:lineRule="atLeast"/>
        <w:jc w:val="center"/>
        <w:rPr>
          <w:b/>
          <w:sz w:val="40"/>
          <w:szCs w:val="28"/>
          <w:vertAlign w:val="superscript"/>
        </w:rPr>
      </w:pPr>
      <w:r w:rsidRPr="009F6693">
        <w:rPr>
          <w:b/>
          <w:sz w:val="24"/>
          <w:szCs w:val="28"/>
        </w:rPr>
        <w:t>корпоративной программы повышения конкурентоспособности</w:t>
      </w:r>
      <w:proofErr w:type="gramStart"/>
      <w:r w:rsidRPr="009F6693">
        <w:rPr>
          <w:rFonts w:eastAsia="Calibri"/>
          <w:b/>
          <w:sz w:val="24"/>
          <w:szCs w:val="28"/>
          <w:vertAlign w:val="superscript"/>
        </w:rPr>
        <w:t>1</w:t>
      </w:r>
      <w:proofErr w:type="gramEnd"/>
    </w:p>
    <w:p w:rsidR="009F6693" w:rsidRPr="009F6693" w:rsidRDefault="009F6693" w:rsidP="009F6693">
      <w:pPr>
        <w:shd w:val="clear" w:color="auto" w:fill="FFFFFF"/>
        <w:spacing w:line="240" w:lineRule="exact"/>
        <w:rPr>
          <w:sz w:val="24"/>
          <w:szCs w:val="28"/>
        </w:rPr>
      </w:pPr>
    </w:p>
    <w:p w:rsidR="009F6693" w:rsidRPr="009F6693" w:rsidRDefault="009F6693" w:rsidP="009F6693">
      <w:pPr>
        <w:shd w:val="clear" w:color="auto" w:fill="FFFFFF"/>
        <w:spacing w:line="120" w:lineRule="exact"/>
        <w:rPr>
          <w:sz w:val="24"/>
          <w:szCs w:val="28"/>
        </w:rPr>
      </w:pPr>
    </w:p>
    <w:p w:rsidR="009F6693" w:rsidRPr="009F6693" w:rsidRDefault="009F6693" w:rsidP="009F6693">
      <w:pPr>
        <w:shd w:val="clear" w:color="auto" w:fill="FFFFFF"/>
        <w:spacing w:line="240" w:lineRule="atLeast"/>
        <w:jc w:val="center"/>
        <w:rPr>
          <w:sz w:val="24"/>
          <w:szCs w:val="28"/>
        </w:rPr>
      </w:pPr>
      <w:r w:rsidRPr="009F6693">
        <w:rPr>
          <w:sz w:val="24"/>
          <w:szCs w:val="28"/>
        </w:rPr>
        <w:t>КОРПОРАТИВНАЯ ПРОГРАММА</w:t>
      </w:r>
      <w:proofErr w:type="gramStart"/>
      <w:r w:rsidRPr="009F6693">
        <w:rPr>
          <w:sz w:val="24"/>
          <w:szCs w:val="28"/>
          <w:vertAlign w:val="superscript"/>
        </w:rPr>
        <w:t>2</w:t>
      </w:r>
      <w:proofErr w:type="gramEnd"/>
    </w:p>
    <w:p w:rsidR="009F6693" w:rsidRPr="009F6693" w:rsidRDefault="009F6693" w:rsidP="009F6693">
      <w:pPr>
        <w:shd w:val="clear" w:color="auto" w:fill="FFFFFF"/>
        <w:spacing w:line="120" w:lineRule="exact"/>
        <w:jc w:val="center"/>
        <w:rPr>
          <w:sz w:val="24"/>
          <w:szCs w:val="28"/>
        </w:rPr>
      </w:pPr>
    </w:p>
    <w:p w:rsidR="009F6693" w:rsidRPr="009F6693" w:rsidRDefault="009F6693" w:rsidP="009F6693">
      <w:pPr>
        <w:shd w:val="clear" w:color="auto" w:fill="FFFFFF"/>
        <w:spacing w:line="240" w:lineRule="atLeast"/>
        <w:jc w:val="center"/>
        <w:rPr>
          <w:sz w:val="24"/>
          <w:szCs w:val="28"/>
        </w:rPr>
      </w:pPr>
      <w:r w:rsidRPr="009F6693">
        <w:rPr>
          <w:sz w:val="24"/>
          <w:szCs w:val="28"/>
        </w:rPr>
        <w:t>повышения конкурентоспособности</w:t>
      </w:r>
    </w:p>
    <w:p w:rsidR="009F6693" w:rsidRPr="00066922" w:rsidRDefault="009F6693" w:rsidP="009F6693">
      <w:pPr>
        <w:shd w:val="clear" w:color="auto" w:fill="FFFFFF"/>
        <w:spacing w:line="240" w:lineRule="exact"/>
        <w:rPr>
          <w:szCs w:val="28"/>
        </w:rPr>
      </w:pPr>
    </w:p>
    <w:tbl>
      <w:tblPr>
        <w:tblW w:w="15165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3118"/>
        <w:gridCol w:w="8221"/>
      </w:tblGrid>
      <w:tr w:rsidR="00C932B1" w:rsidTr="00DB1101">
        <w:trPr>
          <w:trHeight w:val="480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B1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C932B1">
              <w:rPr>
                <w:sz w:val="28"/>
                <w:szCs w:val="28"/>
              </w:rPr>
              <w:t>. 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1" w:rsidRPr="002E361A" w:rsidRDefault="002E361A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</w:t>
            </w:r>
            <w:r w:rsidR="00C932B1" w:rsidRPr="002E361A">
              <w:rPr>
                <w:sz w:val="24"/>
                <w:szCs w:val="28"/>
              </w:rPr>
              <w:t xml:space="preserve"> юридического лица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1" w:rsidRPr="002E361A" w:rsidRDefault="002E361A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</w:t>
            </w:r>
            <w:r w:rsidRPr="002E361A">
              <w:rPr>
                <w:sz w:val="24"/>
                <w:szCs w:val="28"/>
              </w:rPr>
              <w:t xml:space="preserve"> заявителя; идентификационный номер налогоплательщика, основной государственный регистрационный номер, местонахождение и адрес, адрес местонахождения производственных помещений, в которых осуществляется деятельность по производству продукции; виды экономической деятельности в соответствии с </w:t>
            </w:r>
            <w:proofErr w:type="gramStart"/>
            <w:r w:rsidRPr="002E361A">
              <w:rPr>
                <w:sz w:val="24"/>
                <w:szCs w:val="28"/>
              </w:rPr>
              <w:t>ОК</w:t>
            </w:r>
            <w:proofErr w:type="gramEnd"/>
            <w:r w:rsidRPr="002E361A">
              <w:rPr>
                <w:sz w:val="24"/>
                <w:szCs w:val="28"/>
              </w:rPr>
              <w:t xml:space="preserve"> 029-2014</w:t>
            </w:r>
          </w:p>
        </w:tc>
      </w:tr>
      <w:tr w:rsidR="00C932B1" w:rsidTr="00DB1101">
        <w:trPr>
          <w:trHeight w:val="480"/>
        </w:trPr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1" w:rsidRDefault="00C932B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1" w:rsidRPr="002E361A" w:rsidRDefault="002E361A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</w:t>
            </w:r>
            <w:r w:rsidR="00C932B1" w:rsidRPr="002E361A">
              <w:rPr>
                <w:sz w:val="24"/>
                <w:szCs w:val="28"/>
              </w:rPr>
              <w:t xml:space="preserve"> индивидуального предпринимателя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B1" w:rsidRPr="002E361A" w:rsidRDefault="002E361A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</w:t>
            </w:r>
            <w:r w:rsidRPr="002E361A">
              <w:rPr>
                <w:sz w:val="24"/>
                <w:szCs w:val="28"/>
              </w:rPr>
              <w:t xml:space="preserve">, имя, отчество (при наличии) заявителя – индивидуального предпринимателя; основной государственный номер индивидуального предпринимателя; адрес регистрации по месту пребывания либо по месту жительства; местонахождение и адрес производственных помещений, в которых осуществляется деятельность по производству продукции; виды экономической деятельности в соответствии с </w:t>
            </w:r>
            <w:proofErr w:type="gramStart"/>
            <w:r w:rsidRPr="002E361A">
              <w:rPr>
                <w:sz w:val="24"/>
                <w:szCs w:val="28"/>
              </w:rPr>
              <w:t>ОК</w:t>
            </w:r>
            <w:proofErr w:type="gramEnd"/>
            <w:r w:rsidRPr="002E361A">
              <w:rPr>
                <w:sz w:val="24"/>
                <w:szCs w:val="28"/>
              </w:rPr>
              <w:t xml:space="preserve"> 029-2014</w:t>
            </w:r>
          </w:p>
        </w:tc>
      </w:tr>
      <w:tr w:rsidR="002E361A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Срок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корпоративной программы повышения конкурентоспособности – </w:t>
            </w:r>
          </w:p>
          <w:p w:rsidR="002E361A" w:rsidRDefault="002E361A" w:rsidP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6 лет на срок не позднее 2026 года включительно, с датой начала экспорта продукции не позднее 31 декабря 2023 г.;</w:t>
            </w:r>
          </w:p>
          <w:p w:rsidR="002E361A" w:rsidRDefault="002E361A" w:rsidP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начала реализации корпоративной программы повышения конкурентоспособности</w:t>
            </w:r>
            <w:proofErr w:type="gramEnd"/>
            <w:r>
              <w:rPr>
                <w:sz w:val="28"/>
                <w:szCs w:val="28"/>
              </w:rPr>
              <w:t xml:space="preserve"> соответствует дате подписания соглашения о реализации корпоративной программы повышения конкурентоспособности</w:t>
            </w:r>
          </w:p>
        </w:tc>
      </w:tr>
      <w:tr w:rsidR="002E361A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Цель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и цель реализации корпоративной программы повышения конкурентоспособности</w:t>
            </w:r>
          </w:p>
        </w:tc>
      </w:tr>
      <w:tr w:rsidR="002E361A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Pr="002E361A" w:rsidRDefault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 w:rsidRPr="002E36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Цель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A" w:rsidRDefault="002E361A" w:rsidP="002E361A">
            <w:pPr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 организация является производителем продукции и (или) сборочных комплектов продукции (либо намеревается произвести продукцию и (или) сборочные комплекты продукции), включенных в корпоративную программу повышения конкурентоспособности, и намеревается получить иное финансирование в соответствии с Правилами</w:t>
            </w:r>
            <w:r w:rsidRPr="002E361A">
              <w:rPr>
                <w:sz w:val="28"/>
                <w:szCs w:val="28"/>
              </w:rPr>
              <w:t xml:space="preserve">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финансирования, аналогичным кредиту по экономической сути, а также</w:t>
            </w:r>
            <w:proofErr w:type="gramEnd"/>
            <w:r w:rsidRPr="002E361A">
              <w:rPr>
                <w:sz w:val="28"/>
                <w:szCs w:val="28"/>
              </w:rPr>
              <w:t xml:space="preserve"> </w:t>
            </w:r>
            <w:proofErr w:type="gramStart"/>
            <w:r w:rsidRPr="002E361A">
              <w:rPr>
                <w:sz w:val="28"/>
                <w:szCs w:val="28"/>
              </w:rPr>
              <w:t>компенсации части страховой премии по договорам страхования экспортных кредитов</w:t>
            </w:r>
            <w:r>
              <w:rPr>
                <w:sz w:val="28"/>
                <w:szCs w:val="28"/>
              </w:rPr>
              <w:t xml:space="preserve">, утвержденными постановлением Правительства Российской Федерации от 23 февраля 2019 г. № 191 «О </w:t>
            </w:r>
            <w:r w:rsidRPr="002E361A">
              <w:rPr>
                <w:sz w:val="28"/>
                <w:szCs w:val="28"/>
              </w:rPr>
              <w:t xml:space="preserve">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</w:t>
            </w:r>
            <w:r>
              <w:rPr>
                <w:sz w:val="28"/>
                <w:szCs w:val="28"/>
              </w:rPr>
              <w:t>«</w:t>
            </w:r>
            <w:r w:rsidRPr="002E361A">
              <w:rPr>
                <w:sz w:val="28"/>
                <w:szCs w:val="28"/>
              </w:rPr>
              <w:t>Банк развития и внешнеэкономической деятельности (Внешэкономбанк)</w:t>
            </w:r>
            <w:r>
              <w:rPr>
                <w:sz w:val="28"/>
                <w:szCs w:val="28"/>
              </w:rPr>
              <w:t>»</w:t>
            </w:r>
            <w:r w:rsidRPr="002E361A">
              <w:rPr>
                <w:sz w:val="28"/>
                <w:szCs w:val="28"/>
              </w:rPr>
              <w:t xml:space="preserve"> на возмещение части затрат, связанных с</w:t>
            </w:r>
            <w:proofErr w:type="gramEnd"/>
            <w:r w:rsidRPr="002E361A">
              <w:rPr>
                <w:sz w:val="28"/>
                <w:szCs w:val="28"/>
              </w:rPr>
              <w:t xml:space="preserve"> поддержкой производства высокотехнологичной продукции</w:t>
            </w:r>
            <w:r>
              <w:rPr>
                <w:sz w:val="28"/>
                <w:szCs w:val="28"/>
              </w:rPr>
              <w:t>» (далее – Правила предоставления субсидий из федерального бюджета);</w:t>
            </w:r>
          </w:p>
          <w:p w:rsidR="002E361A" w:rsidRDefault="002E361A" w:rsidP="002E361A">
            <w:pPr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2) организация </w:t>
            </w:r>
            <w:r w:rsidR="00426EC7">
              <w:rPr>
                <w:sz w:val="28"/>
                <w:szCs w:val="28"/>
              </w:rPr>
              <w:t xml:space="preserve">является производителем продукции и (или) сборочных комплектов продукции (либо намеревается произвести продукцию и (или) сборочные комплекты продукции), включенной в корпоративную программу повышения конкурентоспособности, реализует или намеревается реализовать проект по организации </w:t>
            </w:r>
            <w:proofErr w:type="spellStart"/>
            <w:r w:rsidR="00426EC7">
              <w:rPr>
                <w:sz w:val="28"/>
                <w:szCs w:val="28"/>
              </w:rPr>
              <w:t>экспортно</w:t>
            </w:r>
            <w:proofErr w:type="spellEnd"/>
            <w:r w:rsidR="00426EC7">
              <w:rPr>
                <w:sz w:val="28"/>
                <w:szCs w:val="28"/>
              </w:rPr>
              <w:t xml:space="preserve"> ориентированных производств на территории Российской Федерации и намеревается получить инвестиционное финансирование в соответствии с Правилами предоставления субсидий из федерального бюджета;</w:t>
            </w:r>
            <w:proofErr w:type="gramEnd"/>
          </w:p>
          <w:p w:rsidR="00426EC7" w:rsidRDefault="00426EC7" w:rsidP="002E361A">
            <w:pPr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3) организация является производителем продукции и (или) сборочных комплектов продукции (либо намеревается произвести продукцию и (или) сборочные комплекты продукции), включенных в корпоративную программу повышения конкурентоспособности, реализует или намеревается реализовать проект по организации российских производств в иностранных государствах и намеревается получить инвестиционное финансирование в соответствии с Правилами предоставления субсидий из федерального бюджета;</w:t>
            </w:r>
            <w:proofErr w:type="gramEnd"/>
          </w:p>
          <w:p w:rsidR="00426EC7" w:rsidRDefault="00426EC7" w:rsidP="002E361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реализует (либо намеревается реализовать) инвестиционно-строительный </w:t>
            </w:r>
            <w:r>
              <w:rPr>
                <w:sz w:val="28"/>
                <w:szCs w:val="28"/>
              </w:rPr>
              <w:lastRenderedPageBreak/>
              <w:t>проект в иностранном государстве, не является производителем продукции, включенной в корпоративную программу повышения конкурентоспособности, и намеревается получить инвестиционное финансирование в соответствии с Правилами предоставления субсидий из федерального бюджета;</w:t>
            </w:r>
          </w:p>
          <w:p w:rsidR="00426EC7" w:rsidRDefault="00426EC7" w:rsidP="00426EC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организация представляет аффилированные с ней организации, не является производителем продукции и заявляет о производителях продукции, являющихся ее аффилированными организациями либо организациях, намеревающихся произвести продукцию являющихся ее аффилированными организациями и намеревающихся получить иное финансирование либо инвестиционное финансирование в соответствии с Правилами предоставления субсидий из федерального бюджета</w:t>
            </w:r>
          </w:p>
        </w:tc>
      </w:tr>
      <w:tr w:rsidR="001226F3" w:rsidTr="00DB1101">
        <w:trPr>
          <w:trHeight w:val="198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Необходимый вид финансирования</w:t>
            </w:r>
            <w:proofErr w:type="gramStart"/>
            <w:r>
              <w:rPr>
                <w:sz w:val="28"/>
                <w:szCs w:val="28"/>
              </w:rPr>
              <w:t xml:space="preserve"> (, </w:t>
            </w:r>
            <w:proofErr w:type="gramEnd"/>
            <w:r>
              <w:rPr>
                <w:sz w:val="28"/>
                <w:szCs w:val="28"/>
              </w:rPr>
              <w:t>либо и, либо иное финансирование) и объемы средств по соответствующему виду финансирования с распределением по годам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  <w:r w:rsidRPr="00F06B0C">
              <w:rPr>
                <w:sz w:val="24"/>
                <w:szCs w:val="28"/>
              </w:rPr>
              <w:t>инвестиционное финансирование проектов по организации российских производств в иностранных государствах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модернизация и (или) создание</w:t>
            </w:r>
            <w:r w:rsidRPr="00C3665F">
              <w:rPr>
                <w:sz w:val="28"/>
              </w:rPr>
              <w:t xml:space="preserve"> </w:t>
            </w:r>
            <w:r w:rsidRPr="00C3665F">
              <w:rPr>
                <w:sz w:val="24"/>
                <w:szCs w:val="24"/>
              </w:rPr>
              <w:t>производств и (или) обслуживающих центров в иностранных государствах;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приобретение производств и (или) обслуживающих центров в иностранных государствах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F06B0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общая стоимость инвестиционного проекта до конца его реализации</w:t>
            </w:r>
            <w:r>
              <w:rPr>
                <w:sz w:val="24"/>
                <w:szCs w:val="24"/>
              </w:rPr>
              <w:t xml:space="preserve"> составляет </w:t>
            </w:r>
            <w:r w:rsidRPr="00C3665F">
              <w:rPr>
                <w:sz w:val="24"/>
                <w:szCs w:val="24"/>
              </w:rPr>
              <w:t>______________________ рублей</w:t>
            </w:r>
            <w:r>
              <w:rPr>
                <w:sz w:val="24"/>
                <w:szCs w:val="24"/>
              </w:rPr>
              <w:t>;</w:t>
            </w:r>
          </w:p>
          <w:p w:rsidR="001226F3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общая стоимость модернизируемого и (или) создаваемого производства 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и (или) обслуживающего центра за весь срок реализации корпоративной программы повышения конкурентоспособности</w:t>
            </w:r>
            <w:r>
              <w:rPr>
                <w:sz w:val="24"/>
                <w:szCs w:val="24"/>
              </w:rPr>
              <w:t xml:space="preserve"> составляет </w:t>
            </w:r>
            <w:r w:rsidRPr="00C3665F">
              <w:rPr>
                <w:sz w:val="24"/>
                <w:szCs w:val="24"/>
              </w:rPr>
              <w:t>_________ рублей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F06B0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общая стоимость производимой и (или) перерабатываемой продукции</w:t>
            </w:r>
            <w:r w:rsidRPr="00C3665F">
              <w:rPr>
                <w:sz w:val="28"/>
              </w:rPr>
              <w:t xml:space="preserve"> </w:t>
            </w:r>
            <w:r w:rsidRPr="00C3665F">
              <w:rPr>
                <w:sz w:val="24"/>
                <w:szCs w:val="24"/>
              </w:rPr>
              <w:br/>
              <w:t xml:space="preserve">за весь срок реализации корпоративной программы </w:t>
            </w:r>
            <w:r>
              <w:rPr>
                <w:sz w:val="24"/>
                <w:szCs w:val="24"/>
              </w:rPr>
              <w:t xml:space="preserve">повышения конкурентоспособности составляет </w:t>
            </w:r>
            <w:r w:rsidRPr="00C3665F">
              <w:rPr>
                <w:sz w:val="24"/>
                <w:szCs w:val="24"/>
              </w:rPr>
              <w:t>______________________ рублей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F06B0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общая стоимость экспортируемой продукции, произведенной </w:t>
            </w:r>
            <w:r w:rsidRPr="00C3665F">
              <w:rPr>
                <w:sz w:val="24"/>
                <w:szCs w:val="24"/>
              </w:rPr>
              <w:br/>
              <w:t>на территории Российской Федерации и включенной в корпоративную программу повышения ко</w:t>
            </w:r>
            <w:r>
              <w:rPr>
                <w:sz w:val="24"/>
                <w:szCs w:val="24"/>
              </w:rPr>
              <w:t xml:space="preserve">нкурентоспособности, составляет </w:t>
            </w:r>
            <w:r w:rsidRPr="00C3665F">
              <w:rPr>
                <w:sz w:val="24"/>
                <w:szCs w:val="24"/>
              </w:rPr>
              <w:t>_________ рублей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F06B0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gramStart"/>
            <w:r w:rsidRPr="00C3665F">
              <w:rPr>
                <w:sz w:val="24"/>
                <w:szCs w:val="24"/>
              </w:rPr>
              <w:t>для участия в квалификационном отборе представлен</w:t>
            </w:r>
            <w:r>
              <w:rPr>
                <w:sz w:val="24"/>
                <w:szCs w:val="24"/>
              </w:rPr>
              <w:t>ы</w:t>
            </w:r>
            <w:r w:rsidRPr="00C3665F">
              <w:rPr>
                <w:sz w:val="24"/>
                <w:szCs w:val="24"/>
              </w:rPr>
              <w:t>:</w:t>
            </w:r>
            <w:proofErr w:type="gramEnd"/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копия заключения о подтверждении производства продукции </w:t>
            </w:r>
            <w:r w:rsidRPr="00C3665F">
              <w:rPr>
                <w:sz w:val="24"/>
                <w:szCs w:val="24"/>
              </w:rPr>
              <w:br/>
              <w:t>(за исключением производителей фармацевтической продукции);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lastRenderedPageBreak/>
              <w:t>письменное обязательство по получению заключения о подтверждении производства продукции (за исключением производите</w:t>
            </w:r>
            <w:r>
              <w:rPr>
                <w:sz w:val="24"/>
                <w:szCs w:val="24"/>
              </w:rPr>
              <w:t xml:space="preserve">лей фармацевтической продукции) и (или) </w:t>
            </w:r>
            <w:r w:rsidRPr="0032317E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е </w:t>
            </w:r>
            <w:r w:rsidRPr="0032317E">
              <w:rPr>
                <w:sz w:val="24"/>
                <w:szCs w:val="24"/>
              </w:rPr>
              <w:t>обязательств</w:t>
            </w:r>
            <w:r>
              <w:rPr>
                <w:sz w:val="24"/>
                <w:szCs w:val="24"/>
              </w:rPr>
              <w:t>о</w:t>
            </w:r>
            <w:r w:rsidRPr="0032317E">
              <w:rPr>
                <w:sz w:val="24"/>
                <w:szCs w:val="24"/>
              </w:rPr>
              <w:t xml:space="preserve"> 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>;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копия лицензии на производство лекарственных средств - для производителя фармацевтической продукции;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сертификат о происхождении товара (сборочного комплекта продукции), выданного уполномоченным органом Российской Федерации, по которому Российская Федерация является страной происхождения продукции, составляющей сборочный комплект продукции, либо письменное обязательство 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 xml:space="preserve"> и (или) </w:t>
            </w:r>
            <w:r w:rsidRPr="0032317E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е </w:t>
            </w:r>
            <w:r w:rsidRPr="0032317E">
              <w:rPr>
                <w:sz w:val="24"/>
                <w:szCs w:val="24"/>
              </w:rPr>
              <w:t>обязательств</w:t>
            </w:r>
            <w:r>
              <w:rPr>
                <w:sz w:val="24"/>
                <w:szCs w:val="24"/>
              </w:rPr>
              <w:t>о</w:t>
            </w:r>
            <w:r w:rsidRPr="0032317E">
              <w:rPr>
                <w:sz w:val="24"/>
                <w:szCs w:val="24"/>
              </w:rPr>
              <w:t xml:space="preserve"> по получению сертификата о происхождении сборочного комплекта</w:t>
            </w:r>
            <w:r w:rsidRPr="00C3665F">
              <w:rPr>
                <w:sz w:val="24"/>
                <w:szCs w:val="24"/>
              </w:rPr>
              <w:t>;</w:t>
            </w:r>
          </w:p>
          <w:p w:rsidR="001226F3" w:rsidRPr="00C3665F" w:rsidRDefault="001226F3" w:rsidP="00F06B0C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письмо организации о соответствии </w:t>
            </w:r>
            <w:proofErr w:type="gramStart"/>
            <w:r w:rsidRPr="00C3665F">
              <w:rPr>
                <w:sz w:val="24"/>
                <w:szCs w:val="24"/>
              </w:rPr>
              <w:t>комплектующих</w:t>
            </w:r>
            <w:proofErr w:type="gramEnd"/>
            <w:r w:rsidRPr="00C3665F">
              <w:rPr>
                <w:sz w:val="24"/>
                <w:szCs w:val="24"/>
              </w:rPr>
              <w:t>, указанных в сертификате о происхождении товара, сборочному комплекту продукции, указанному в сертификате</w:t>
            </w:r>
            <w:r>
              <w:rPr>
                <w:sz w:val="24"/>
                <w:szCs w:val="24"/>
              </w:rPr>
              <w:t>, - для организации, производящей (намеревающейся произвести) сборочные комплекты продукции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F06B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F06B0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представления письменного обязательства по получению заключения </w:t>
            </w:r>
            <w:r w:rsidRPr="00C3665F">
              <w:rPr>
                <w:sz w:val="24"/>
                <w:szCs w:val="24"/>
              </w:rPr>
              <w:t>о подтверждении производства продукции (за исключением производителей фармацевтической продукции)</w:t>
            </w:r>
            <w:r>
              <w:rPr>
                <w:sz w:val="24"/>
                <w:szCs w:val="24"/>
              </w:rPr>
              <w:t xml:space="preserve"> и (или) </w:t>
            </w:r>
            <w:r w:rsidRPr="0032317E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го </w:t>
            </w:r>
            <w:r w:rsidRPr="0032317E">
              <w:rPr>
                <w:sz w:val="24"/>
                <w:szCs w:val="24"/>
              </w:rPr>
              <w:t>обязательств</w:t>
            </w:r>
            <w:r>
              <w:rPr>
                <w:sz w:val="24"/>
                <w:szCs w:val="24"/>
              </w:rPr>
              <w:t xml:space="preserve">а </w:t>
            </w:r>
            <w:r w:rsidRPr="0032317E">
              <w:rPr>
                <w:sz w:val="24"/>
                <w:szCs w:val="24"/>
              </w:rPr>
              <w:t>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>: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экспорта продукции - _______ год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заключения о подтверждении производства продукции в Министерство промышленности и торговли Российской Федерации - ____ год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сертификата о происхождении товара (сборочного комплекта продукции) - ____ год</w:t>
            </w:r>
          </w:p>
        </w:tc>
      </w:tr>
      <w:tr w:rsidR="001226F3" w:rsidTr="00DB1101">
        <w:trPr>
          <w:trHeight w:val="197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F06B0C" w:rsidRDefault="001226F3" w:rsidP="005D3EC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 реализуется организацией;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 реализуется через созданное в иностранном государстве дочернее предприятие организации;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доля участия в дочернем предприятии</w:t>
            </w:r>
            <w:r>
              <w:rPr>
                <w:sz w:val="24"/>
                <w:szCs w:val="24"/>
              </w:rPr>
              <w:t xml:space="preserve"> составляет</w:t>
            </w:r>
            <w:r w:rsidRPr="00C3665F">
              <w:rPr>
                <w:sz w:val="24"/>
                <w:szCs w:val="24"/>
              </w:rPr>
              <w:t xml:space="preserve"> _______ процентов</w:t>
            </w:r>
          </w:p>
        </w:tc>
      </w:tr>
      <w:tr w:rsidR="001226F3" w:rsidTr="00DB1101">
        <w:trPr>
          <w:trHeight w:val="330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  <w:r w:rsidRPr="00F06B0C">
              <w:rPr>
                <w:sz w:val="24"/>
                <w:szCs w:val="28"/>
              </w:rPr>
              <w:t xml:space="preserve">инвестиционное </w:t>
            </w:r>
            <w:r w:rsidRPr="00F06B0C">
              <w:rPr>
                <w:sz w:val="24"/>
                <w:szCs w:val="28"/>
              </w:rPr>
              <w:lastRenderedPageBreak/>
              <w:t xml:space="preserve">финансирование проектов по организации </w:t>
            </w:r>
            <w:proofErr w:type="spellStart"/>
            <w:r w:rsidRPr="00F06B0C">
              <w:rPr>
                <w:sz w:val="24"/>
                <w:szCs w:val="28"/>
              </w:rPr>
              <w:t>экспортно</w:t>
            </w:r>
            <w:proofErr w:type="spellEnd"/>
            <w:r w:rsidRPr="00F06B0C">
              <w:rPr>
                <w:sz w:val="24"/>
                <w:szCs w:val="28"/>
              </w:rPr>
              <w:t xml:space="preserve"> ориентированных производств на территории Российской Федераци</w:t>
            </w:r>
            <w:r>
              <w:rPr>
                <w:sz w:val="24"/>
                <w:szCs w:val="28"/>
              </w:rPr>
              <w:t>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lastRenderedPageBreak/>
              <w:t>модернизация производства продукции;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lastRenderedPageBreak/>
              <w:t>создание производства продукции;</w:t>
            </w:r>
          </w:p>
        </w:tc>
      </w:tr>
      <w:tr w:rsidR="001226F3" w:rsidTr="00DB1101">
        <w:trPr>
          <w:trHeight w:val="330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5D3EC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объем выручки создаваемого (модернизируемого) производства </w:t>
            </w:r>
            <w:r>
              <w:rPr>
                <w:sz w:val="24"/>
                <w:szCs w:val="24"/>
              </w:rPr>
              <w:t xml:space="preserve">составляет </w:t>
            </w:r>
            <w:r w:rsidRPr="00C3665F">
              <w:rPr>
                <w:sz w:val="24"/>
                <w:szCs w:val="24"/>
              </w:rPr>
              <w:t>______________________ рублей;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планируемый объем выручки создаваемого (модернизируемого) производства за весь срок реализации корпоративной программы повышения конкурентоспособности составляет</w:t>
            </w:r>
            <w:r>
              <w:rPr>
                <w:sz w:val="24"/>
                <w:szCs w:val="24"/>
              </w:rPr>
              <w:t xml:space="preserve"> </w:t>
            </w:r>
            <w:r w:rsidRPr="00C3665F">
              <w:rPr>
                <w:sz w:val="24"/>
                <w:szCs w:val="24"/>
              </w:rPr>
              <w:t>___________________ рублей</w:t>
            </w:r>
          </w:p>
        </w:tc>
      </w:tr>
      <w:tr w:rsidR="001226F3" w:rsidTr="00DB1101">
        <w:trPr>
          <w:trHeight w:val="330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5D3EC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gramStart"/>
            <w:r w:rsidRPr="00C3665F">
              <w:rPr>
                <w:sz w:val="24"/>
                <w:szCs w:val="24"/>
              </w:rPr>
              <w:t>для участия в квалификационном отборе представлен</w:t>
            </w:r>
            <w:r>
              <w:rPr>
                <w:sz w:val="24"/>
                <w:szCs w:val="24"/>
              </w:rPr>
              <w:t>ы</w:t>
            </w:r>
            <w:r w:rsidRPr="00C3665F">
              <w:rPr>
                <w:sz w:val="24"/>
                <w:szCs w:val="24"/>
              </w:rPr>
              <w:t>:</w:t>
            </w:r>
            <w:proofErr w:type="gramEnd"/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копия заключения о подтверждении производства продукции </w:t>
            </w:r>
            <w:r w:rsidRPr="00C3665F">
              <w:rPr>
                <w:sz w:val="24"/>
                <w:szCs w:val="24"/>
              </w:rPr>
              <w:br/>
              <w:t>(за исключением производителей фармацевтической продукции);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письменное обязательство по получению заключения о подтверждении производства продукции (за исключением производите</w:t>
            </w:r>
            <w:r>
              <w:rPr>
                <w:sz w:val="24"/>
                <w:szCs w:val="24"/>
              </w:rPr>
              <w:t xml:space="preserve">лей фармацевтической продукции) 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копия лицензии на производство лекарственных средств - для производителя фармацевтической продукции;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сертификат о происхождении товара (сборочного комплекта продукции), выданного уполномоченным органом Российской Федерации, по которому Российская Федерация является страной происхождения продукции, составляющей сборочный комплект продукции, либо письменное обязательство 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 xml:space="preserve"> 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письмо организации о соответствии </w:t>
            </w:r>
            <w:proofErr w:type="gramStart"/>
            <w:r w:rsidRPr="00C3665F">
              <w:rPr>
                <w:sz w:val="24"/>
                <w:szCs w:val="24"/>
              </w:rPr>
              <w:t>комплектующих</w:t>
            </w:r>
            <w:proofErr w:type="gramEnd"/>
            <w:r w:rsidRPr="00C3665F">
              <w:rPr>
                <w:sz w:val="24"/>
                <w:szCs w:val="24"/>
              </w:rPr>
              <w:t>, указанных в сертификате о происхождении товара, сборочному комплекту продукции, указанному в сертификате</w:t>
            </w:r>
            <w:r>
              <w:rPr>
                <w:sz w:val="24"/>
                <w:szCs w:val="24"/>
              </w:rPr>
              <w:t>, - для организации, производящей (намеревающейся произвести) сборочные комплекты такой продукции</w:t>
            </w:r>
          </w:p>
        </w:tc>
      </w:tr>
      <w:tr w:rsidR="001226F3" w:rsidTr="00DB1101">
        <w:trPr>
          <w:trHeight w:val="3304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F06B0C" w:rsidRDefault="001226F3" w:rsidP="005D3EC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представления письменного обязательства по получению заключения </w:t>
            </w:r>
            <w:r w:rsidRPr="00C3665F">
              <w:rPr>
                <w:sz w:val="24"/>
                <w:szCs w:val="24"/>
              </w:rPr>
              <w:t>о подтверждении производства продукции (за исключением производителей фармацевтической продукции)</w:t>
            </w:r>
            <w:r>
              <w:rPr>
                <w:sz w:val="24"/>
                <w:szCs w:val="24"/>
              </w:rPr>
              <w:t xml:space="preserve"> и (или) </w:t>
            </w:r>
            <w:r w:rsidRPr="0032317E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го </w:t>
            </w:r>
            <w:r w:rsidRPr="0032317E">
              <w:rPr>
                <w:sz w:val="24"/>
                <w:szCs w:val="24"/>
              </w:rPr>
              <w:t>обязательств</w:t>
            </w:r>
            <w:r>
              <w:rPr>
                <w:sz w:val="24"/>
                <w:szCs w:val="24"/>
              </w:rPr>
              <w:t xml:space="preserve">а </w:t>
            </w:r>
            <w:r w:rsidRPr="0032317E">
              <w:rPr>
                <w:sz w:val="24"/>
                <w:szCs w:val="24"/>
              </w:rPr>
              <w:t>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>: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экспорта продукции - _______ год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заключения о подтверждении производства продукции в Министерство промышленности и торговли Российской Федерации - ____ год</w:t>
            </w:r>
          </w:p>
          <w:p w:rsidR="001226F3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сертификата о происхождении товара (сборочного комплекта продукции) - ____ год</w:t>
            </w:r>
          </w:p>
          <w:p w:rsidR="001226F3" w:rsidRPr="00C3665F" w:rsidRDefault="001226F3" w:rsidP="005D3EC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 реализуется организацией</w:t>
            </w:r>
          </w:p>
        </w:tc>
      </w:tr>
      <w:tr w:rsidR="001226F3" w:rsidTr="00DB1101">
        <w:trPr>
          <w:trHeight w:val="276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Pr="00BD5514" w:rsidRDefault="001226F3" w:rsidP="00BD5514">
            <w:pPr>
              <w:widowControl/>
              <w:rPr>
                <w:sz w:val="24"/>
                <w:szCs w:val="28"/>
              </w:rPr>
            </w:pPr>
            <w:r w:rsidRPr="00BD5514">
              <w:rPr>
                <w:sz w:val="24"/>
                <w:szCs w:val="28"/>
              </w:rPr>
              <w:t>инвестиционное финансирование инвестиционно-строительного проекта в иностранном государстве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создание промышленных либо производственных объектов на территории иностранных государств;</w:t>
            </w:r>
          </w:p>
        </w:tc>
      </w:tr>
      <w:tr w:rsidR="001226F3" w:rsidTr="00DB1101">
        <w:trPr>
          <w:trHeight w:val="276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BD5514" w:rsidRDefault="001226F3" w:rsidP="00BD5514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проектная документация принадлежит либо разработана _______________;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общая стоимость продукции, используемой при реализации проекта, составляет: ______________________ рублей</w:t>
            </w:r>
          </w:p>
        </w:tc>
      </w:tr>
      <w:tr w:rsidR="001226F3" w:rsidTr="00DB1101">
        <w:trPr>
          <w:trHeight w:val="276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BD5514" w:rsidRDefault="001226F3" w:rsidP="00BD5514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объем финансирования в рамках инвестиционного финансирования в целях реализации инвестиционно-строительного проекта в иностранном государстве составляет</w:t>
            </w:r>
            <w:r>
              <w:rPr>
                <w:sz w:val="24"/>
                <w:szCs w:val="24"/>
              </w:rPr>
              <w:t xml:space="preserve"> </w:t>
            </w:r>
            <w:r w:rsidRPr="00C3665F">
              <w:rPr>
                <w:sz w:val="24"/>
                <w:szCs w:val="24"/>
              </w:rPr>
              <w:t>____________________ рублей;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стоимость экспортируемой продукции, произведенной на территории Российской Федерации и включенной в корпоративную программу повышения конкурентоспособности, составляет: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_________________________________ рублей</w:t>
            </w:r>
          </w:p>
        </w:tc>
      </w:tr>
      <w:tr w:rsidR="001226F3" w:rsidTr="00DB1101">
        <w:trPr>
          <w:trHeight w:val="276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BD5514" w:rsidRDefault="001226F3" w:rsidP="00BD5514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gramStart"/>
            <w:r w:rsidRPr="00C3665F">
              <w:rPr>
                <w:sz w:val="24"/>
                <w:szCs w:val="24"/>
              </w:rPr>
              <w:t>для участия в квалификационном отборе представлен</w:t>
            </w:r>
            <w:r>
              <w:rPr>
                <w:sz w:val="24"/>
                <w:szCs w:val="24"/>
              </w:rPr>
              <w:t>ы</w:t>
            </w:r>
            <w:r w:rsidRPr="00C3665F">
              <w:rPr>
                <w:sz w:val="24"/>
                <w:szCs w:val="24"/>
              </w:rPr>
              <w:t>:</w:t>
            </w:r>
            <w:proofErr w:type="gramEnd"/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копия заключения о подтверждении производства продукции;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письменное обязательство по получению заключения о подтверждении производства продукции;</w:t>
            </w:r>
          </w:p>
        </w:tc>
      </w:tr>
      <w:tr w:rsidR="001226F3" w:rsidTr="00DB1101">
        <w:trPr>
          <w:trHeight w:val="276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BD5514" w:rsidRDefault="001226F3" w:rsidP="00BD5514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представления письменного обязательства по получению заключения о подтверждении производства продукции (за исключением производителей </w:t>
            </w:r>
            <w:r>
              <w:rPr>
                <w:sz w:val="24"/>
                <w:szCs w:val="24"/>
              </w:rPr>
              <w:lastRenderedPageBreak/>
              <w:t>фармацевтической продукции):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экспорта продукции -</w:t>
            </w:r>
            <w:r w:rsidRPr="00C3665F">
              <w:rPr>
                <w:sz w:val="24"/>
                <w:szCs w:val="24"/>
              </w:rPr>
              <w:t xml:space="preserve"> ______ год;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дата представления заключения о подтверждении производства продукции в Министерство промышленности </w:t>
            </w:r>
            <w:r>
              <w:rPr>
                <w:sz w:val="24"/>
                <w:szCs w:val="24"/>
              </w:rPr>
              <w:t>и торговли Российской Федераци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3665F">
              <w:rPr>
                <w:sz w:val="24"/>
                <w:szCs w:val="24"/>
              </w:rPr>
              <w:t>____ год;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 реализуется организацией;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проект реализуется через созданное в иностранном государстве дочернее предприятие организации:</w:t>
            </w:r>
          </w:p>
          <w:p w:rsidR="001226F3" w:rsidRPr="00C3665F" w:rsidRDefault="001226F3" w:rsidP="00BD551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доля участия в дочернем предприятии </w:t>
            </w:r>
            <w:r>
              <w:rPr>
                <w:sz w:val="24"/>
                <w:szCs w:val="24"/>
              </w:rPr>
              <w:t xml:space="preserve">составляет </w:t>
            </w:r>
            <w:r w:rsidRPr="00C3665F">
              <w:rPr>
                <w:sz w:val="24"/>
                <w:szCs w:val="24"/>
              </w:rPr>
              <w:t>_______ процентов</w:t>
            </w:r>
          </w:p>
        </w:tc>
      </w:tr>
      <w:tr w:rsidR="001226F3" w:rsidTr="00DB1101">
        <w:trPr>
          <w:trHeight w:val="455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F3" w:rsidRPr="001226F3" w:rsidRDefault="001226F3" w:rsidP="001226F3">
            <w:pPr>
              <w:widowControl/>
              <w:rPr>
                <w:sz w:val="24"/>
                <w:szCs w:val="28"/>
              </w:rPr>
            </w:pPr>
            <w:r w:rsidRPr="001226F3">
              <w:rPr>
                <w:sz w:val="24"/>
                <w:szCs w:val="28"/>
              </w:rPr>
              <w:t>иное финансирование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производство и экспорт продукции;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финансирование покупки и (или) доставки продукции</w:t>
            </w:r>
          </w:p>
        </w:tc>
      </w:tr>
      <w:tr w:rsidR="001226F3" w:rsidTr="00DB1101">
        <w:trPr>
          <w:trHeight w:val="455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F3" w:rsidRPr="001226F3" w:rsidRDefault="001226F3" w:rsidP="001226F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gramStart"/>
            <w:r w:rsidRPr="00C3665F">
              <w:rPr>
                <w:sz w:val="24"/>
                <w:szCs w:val="24"/>
              </w:rPr>
              <w:t>для участия в квалификационном отборе представлен</w:t>
            </w:r>
            <w:r>
              <w:rPr>
                <w:sz w:val="24"/>
                <w:szCs w:val="24"/>
              </w:rPr>
              <w:t>ы</w:t>
            </w:r>
            <w:r w:rsidRPr="00C3665F">
              <w:rPr>
                <w:sz w:val="24"/>
                <w:szCs w:val="24"/>
              </w:rPr>
              <w:t>:</w:t>
            </w:r>
            <w:proofErr w:type="gramEnd"/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копия заключения о подтверждении производства продукции </w:t>
            </w:r>
            <w:r w:rsidRPr="00C3665F">
              <w:rPr>
                <w:sz w:val="24"/>
                <w:szCs w:val="24"/>
              </w:rPr>
              <w:br/>
              <w:t>(за исключением производителей фармацевтической продукции);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письменное обязательство по получению заключения о подтверждении производства продукции (за исключением производителей фармацевтической продукции);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копия лицензии на производство лекарственных средств - </w:t>
            </w:r>
            <w:r w:rsidRPr="00C3665F">
              <w:rPr>
                <w:sz w:val="24"/>
                <w:szCs w:val="24"/>
              </w:rPr>
              <w:br/>
              <w:t>для производителя фармацевтической продукции;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сертификат о происхождении товара (сборочного комплекта продукции), выданного уполномоченным органом Российской Федерации, по которому Российская Федерация является страной происхождения продукции, составляющей сборочный комплект продукции либо письменное обязательство по 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>, - для организации, производящей (намеревающейся произвести) сборочные комплекты такой продукции</w:t>
            </w:r>
            <w:r w:rsidRPr="00C3665F">
              <w:rPr>
                <w:sz w:val="24"/>
                <w:szCs w:val="24"/>
              </w:rPr>
              <w:t>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 xml:space="preserve">письмо организации о соответствии </w:t>
            </w:r>
            <w:proofErr w:type="gramStart"/>
            <w:r w:rsidRPr="00C3665F">
              <w:rPr>
                <w:sz w:val="24"/>
                <w:szCs w:val="24"/>
              </w:rPr>
              <w:t>комплектующих</w:t>
            </w:r>
            <w:proofErr w:type="gramEnd"/>
            <w:r w:rsidRPr="00C3665F">
              <w:rPr>
                <w:sz w:val="24"/>
                <w:szCs w:val="24"/>
              </w:rPr>
              <w:t>, указанных в сертификате о происхождении товара, сборочному комплекту продукции, указанному в сертификате;</w:t>
            </w:r>
          </w:p>
        </w:tc>
      </w:tr>
      <w:tr w:rsidR="001226F3" w:rsidTr="00DB1101">
        <w:trPr>
          <w:trHeight w:val="455"/>
        </w:trPr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Pr="001226F3" w:rsidRDefault="001226F3" w:rsidP="001226F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представления письменного обязательства по получению заключения </w:t>
            </w:r>
            <w:r w:rsidRPr="00C3665F">
              <w:rPr>
                <w:sz w:val="24"/>
                <w:szCs w:val="24"/>
              </w:rPr>
              <w:t>о подтверждении производства продукции (за исключением производителей фармацевтической продукции)</w:t>
            </w:r>
            <w:r>
              <w:rPr>
                <w:sz w:val="24"/>
                <w:szCs w:val="24"/>
              </w:rPr>
              <w:t xml:space="preserve"> и (или) </w:t>
            </w:r>
            <w:r w:rsidRPr="0032317E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го </w:t>
            </w:r>
            <w:r w:rsidRPr="0032317E">
              <w:rPr>
                <w:sz w:val="24"/>
                <w:szCs w:val="24"/>
              </w:rPr>
              <w:t>обязательств</w:t>
            </w:r>
            <w:r>
              <w:rPr>
                <w:sz w:val="24"/>
                <w:szCs w:val="24"/>
              </w:rPr>
              <w:t xml:space="preserve">а </w:t>
            </w:r>
            <w:r w:rsidRPr="0032317E">
              <w:rPr>
                <w:sz w:val="24"/>
                <w:szCs w:val="24"/>
              </w:rPr>
              <w:t xml:space="preserve">по </w:t>
            </w:r>
            <w:r w:rsidRPr="0032317E">
              <w:rPr>
                <w:sz w:val="24"/>
                <w:szCs w:val="24"/>
              </w:rPr>
              <w:lastRenderedPageBreak/>
              <w:t>получению сертификата о происхождении сборочного комплекта</w:t>
            </w:r>
            <w:r>
              <w:rPr>
                <w:sz w:val="24"/>
                <w:szCs w:val="24"/>
              </w:rPr>
              <w:t>: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дата начала экспорта продукции: ______ год;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дата представления заключения о подтверждении производства продукции в Министерство промышленности и торговли Российской Федерации: _______________ год;</w:t>
            </w:r>
          </w:p>
          <w:p w:rsidR="001226F3" w:rsidRPr="00C3665F" w:rsidRDefault="001226F3" w:rsidP="001226F3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3665F">
              <w:rPr>
                <w:sz w:val="24"/>
                <w:szCs w:val="24"/>
              </w:rPr>
              <w:t>дата представления сертификата о происхождении товара (сборочного комплекта продукции): _________ год;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 w:rsidRPr="00C3665F">
              <w:rPr>
                <w:sz w:val="24"/>
                <w:szCs w:val="24"/>
              </w:rPr>
              <w:t>проект реализуется организацией</w:t>
            </w:r>
          </w:p>
        </w:tc>
      </w:tr>
      <w:tr w:rsidR="001226F3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sz w:val="28"/>
                <w:szCs w:val="28"/>
              </w:rPr>
              <w:t>. Наименование продукции, являющейся предметом корпоративной программы повышения конкурентоспособности (для целей реализации проектов по организации российских производств в иностранных государствах указывается наименование продукции, которая экспортируется либо подлежит экспортированию для ее использования при производстве продукции на соответствующих иностранных производствах)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продукции,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  <w:r w:rsidRPr="00AC11C4">
              <w:rPr>
                <w:sz w:val="28"/>
                <w:szCs w:val="28"/>
              </w:rPr>
              <w:t>ТН ВЭД ЕАЭС,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продукции: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характеристики продукции;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назначение, основные потребительские качества и параметры продукции;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патентно-лицензионная защита, требования к контролю качества;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сервисное обслуживание, возможности адаптации (модификация) продукции к изменениям рынка;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код отрасли: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машиностроение: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отрасли автомобилестроения, включая производство газомоторной техники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отрасли железнодорожного машиностроения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отрасли сельскохозяйственного, строительно-дорожного и пищевого машиностроения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отрасли </w:t>
            </w:r>
            <w:proofErr w:type="spellStart"/>
            <w:r>
              <w:rPr>
                <w:sz w:val="28"/>
                <w:szCs w:val="28"/>
              </w:rPr>
              <w:t>станкоинструментального</w:t>
            </w:r>
            <w:proofErr w:type="spellEnd"/>
            <w:r>
              <w:rPr>
                <w:sz w:val="28"/>
                <w:szCs w:val="28"/>
              </w:rPr>
              <w:t xml:space="preserve"> машиностроения</w:t>
            </w:r>
          </w:p>
          <w:p w:rsidR="001226F3" w:rsidRDefault="001226F3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отрасли тяжелого машиностроения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26F3">
              <w:rPr>
                <w:sz w:val="28"/>
                <w:szCs w:val="28"/>
              </w:rPr>
              <w:t>трасли нефтегазового машиностроения, включая производство автомобильных газонаполнительных компрессорных станций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26F3">
              <w:rPr>
                <w:sz w:val="28"/>
                <w:szCs w:val="28"/>
              </w:rPr>
              <w:t>трасли энергетического машиностроения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26F3">
              <w:rPr>
                <w:sz w:val="28"/>
                <w:szCs w:val="28"/>
              </w:rPr>
              <w:t>трасли судостроения</w:t>
            </w:r>
            <w:r>
              <w:rPr>
                <w:sz w:val="28"/>
                <w:szCs w:val="28"/>
              </w:rPr>
              <w:t>;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22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1226F3">
              <w:rPr>
                <w:sz w:val="28"/>
                <w:szCs w:val="28"/>
              </w:rPr>
              <w:t>имическая промышленность</w:t>
            </w:r>
            <w:r>
              <w:rPr>
                <w:sz w:val="28"/>
                <w:szCs w:val="28"/>
              </w:rPr>
              <w:t>;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</w:t>
            </w:r>
            <w:r w:rsidR="001226F3">
              <w:rPr>
                <w:sz w:val="28"/>
                <w:szCs w:val="28"/>
              </w:rPr>
              <w:t>еталлургическая промышленность</w:t>
            </w:r>
            <w:r>
              <w:rPr>
                <w:sz w:val="28"/>
                <w:szCs w:val="28"/>
              </w:rPr>
              <w:t>:</w:t>
            </w: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черная металлургия,</w:t>
            </w: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металлургия,</w:t>
            </w: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трубная промышленность,</w:t>
            </w: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драгоценные металлы;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л</w:t>
            </w:r>
            <w:r w:rsidR="001226F3">
              <w:rPr>
                <w:sz w:val="28"/>
                <w:szCs w:val="28"/>
              </w:rPr>
              <w:t>есопромышленный комплекс</w:t>
            </w:r>
            <w:r>
              <w:rPr>
                <w:sz w:val="28"/>
                <w:szCs w:val="28"/>
              </w:rPr>
              <w:t>;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ф</w:t>
            </w:r>
            <w:r w:rsidR="001226F3">
              <w:rPr>
                <w:sz w:val="28"/>
                <w:szCs w:val="28"/>
              </w:rPr>
              <w:t>армацевтическая и косметическая промышленности</w:t>
            </w:r>
            <w:r>
              <w:rPr>
                <w:sz w:val="28"/>
                <w:szCs w:val="28"/>
              </w:rPr>
              <w:t xml:space="preserve"> (для фармацевтической промышленности также вид лекарственных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медицинского применения, в отношении которых выдана лицензия);</w:t>
            </w:r>
          </w:p>
          <w:p w:rsidR="001226F3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л</w:t>
            </w:r>
            <w:r w:rsidR="001226F3">
              <w:rPr>
                <w:sz w:val="28"/>
                <w:szCs w:val="28"/>
              </w:rPr>
              <w:t>егкая промышленность</w:t>
            </w:r>
            <w:r>
              <w:rPr>
                <w:sz w:val="28"/>
                <w:szCs w:val="28"/>
              </w:rPr>
              <w:t>;</w:t>
            </w:r>
          </w:p>
          <w:p w:rsidR="001226F3" w:rsidRDefault="00551E64" w:rsidP="00551E6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122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1226F3">
              <w:rPr>
                <w:sz w:val="28"/>
                <w:szCs w:val="28"/>
              </w:rPr>
              <w:t>рочие отрасли промышленности</w:t>
            </w:r>
          </w:p>
        </w:tc>
      </w:tr>
      <w:tr w:rsidR="00551E64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sz w:val="28"/>
                <w:szCs w:val="28"/>
              </w:rPr>
              <w:t>. Перечень торговых и иных организаций (агент, дилерский центр, уполномоченная организация и др.), реализующих продукцию, предметом которой является корпоративная программа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место нахождения,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</w:tc>
      </w:tr>
      <w:tr w:rsidR="00551E64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. Перечень внешних рынков в рамках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потенциальных рынков сбыта (государств) (для проектов по организации российских производств в иностранных государствах указывается место нахождения таких производств)</w:t>
            </w: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</w:p>
          <w:p w:rsidR="00551E64" w:rsidRDefault="00551E64" w:rsidP="001226F3">
            <w:pPr>
              <w:widowControl/>
              <w:rPr>
                <w:sz w:val="28"/>
                <w:szCs w:val="28"/>
              </w:rPr>
            </w:pPr>
          </w:p>
        </w:tc>
      </w:tr>
      <w:tr w:rsidR="00551E64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Default="00551E64" w:rsidP="00551E6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sz w:val="28"/>
                <w:szCs w:val="28"/>
              </w:rPr>
              <w:t>. Перечень мероприятий на срок реализации корпоративной программы повышения конкурентоспособности, необходимых для повышения конкурентоспособности продукции в рамках реализации корпоративной программы повышения конкурентоспособности, и сроки их реализации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4" w:rsidRPr="00C3665F" w:rsidRDefault="00551E64" w:rsidP="00551E64">
            <w:pPr>
              <w:spacing w:line="40" w:lineRule="exact"/>
              <w:jc w:val="both"/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3"/>
              <w:gridCol w:w="3118"/>
            </w:tblGrid>
            <w:tr w:rsidR="00551E64" w:rsidRPr="00C3665F" w:rsidTr="00551E64">
              <w:tc>
                <w:tcPr>
                  <w:tcW w:w="7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Срок реализации (год)</w:t>
                  </w:r>
                </w:p>
              </w:tc>
            </w:tr>
            <w:tr w:rsidR="00551E64" w:rsidRPr="00C3665F" w:rsidTr="00551E64">
              <w:tc>
                <w:tcPr>
                  <w:tcW w:w="787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sz w:val="24"/>
                      <w:szCs w:val="24"/>
                    </w:rPr>
                  </w:pPr>
                  <w:r w:rsidRPr="00C3665F">
                    <w:rPr>
                      <w:sz w:val="24"/>
                      <w:szCs w:val="24"/>
                    </w:rPr>
                    <w:t>1. Для иного финансирования: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rPr>
                <w:trHeight w:val="4256"/>
              </w:trPr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sz w:val="24"/>
                      <w:szCs w:val="24"/>
                    </w:rPr>
                  </w:pPr>
                  <w:r w:rsidRPr="00C3665F">
                    <w:rPr>
                      <w:sz w:val="24"/>
                      <w:szCs w:val="24"/>
                    </w:rPr>
                    <w:t>1.1. Производителем продукции для производства и экспорта продукции, включенной в корпоративную программу повышения конкурентоспособности, осуществляются:</w:t>
                  </w:r>
                </w:p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sz w:val="24"/>
                      <w:szCs w:val="24"/>
                    </w:rPr>
                  </w:pPr>
                  <w:r w:rsidRPr="00C3665F">
                    <w:rPr>
                      <w:sz w:val="24"/>
                      <w:szCs w:val="24"/>
                    </w:rPr>
                    <w:t>разработка конструкторской или технической документации на экспортируемую продукцию (оплата труда работников, непосредственно занятых разработкой конструкторской или технической документации, а также затраты на обязательные страховые взносы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F496A">
                    <w:rPr>
                      <w:sz w:val="24"/>
                      <w:szCs w:val="24"/>
                    </w:rPr>
                    <w:t>(но не более средней заработной платы по соответствующему субъекту Российской Федерации за предыдущий квартал)</w:t>
                  </w:r>
                  <w:r w:rsidRPr="00C3665F">
                    <w:rPr>
                      <w:sz w:val="24"/>
                      <w:szCs w:val="24"/>
                    </w:rPr>
                    <w:t xml:space="preserve">; </w:t>
                  </w:r>
                  <w:proofErr w:type="gramStart"/>
                  <w:r w:rsidRPr="00C3665F">
                    <w:rPr>
                      <w:sz w:val="24"/>
                      <w:szCs w:val="24"/>
                    </w:rPr>
                    <w:t>расходы на подготовку лабораторного, исследовательского комплекса, закупку исследовательского, испытательного, контрольно-измерительного и вспомогательного оборудования, закупку комплектующих изделий, сырья и материалов, изготовление опытных образцов, макетов и стендов, расходы на проведение испытаний опытных образцов, созданных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3665F">
                    <w:rPr>
                      <w:sz w:val="24"/>
                      <w:szCs w:val="24"/>
                    </w:rPr>
                    <w:t>в результате выполнения научно-исследовательских работ, расходы, связанные с арендой технологического оборудования и оснастки, необходимых для разработки конструкторской или технической документации);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закупка продукции,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сырья и (или)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 материалов и (или) комплектующих;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аренда технологических мощностей и (или) производственных помещений;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аренда складских помещений для хранения готовой продукции;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транспортировка продукции на экспорт;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монтаж и наладка продукции;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оплата труда работников, непосредственно занятых производством продукции,</w:t>
                  </w:r>
                  <w:r w:rsidRPr="00C3665F">
                    <w:rPr>
                      <w:sz w:val="24"/>
                      <w:szCs w:val="24"/>
                    </w:rPr>
                    <w:t xml:space="preserve"> а также затраты на обязательные страховые </w:t>
                  </w:r>
                  <w:r w:rsidRPr="006F496A">
                    <w:rPr>
                      <w:sz w:val="24"/>
                      <w:szCs w:val="24"/>
                    </w:rPr>
                    <w:t>взносы</w:t>
                  </w:r>
                  <w:r w:rsidRPr="00925FB3">
                    <w:rPr>
                      <w:sz w:val="24"/>
                      <w:szCs w:val="24"/>
                    </w:rPr>
                    <w:t xml:space="preserve"> (но не более средней заработной платы по соответствующему субъекту Российской Федерации за предыдущий квартал)</w:t>
                  </w:r>
                  <w:r w:rsidRPr="006F496A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оплата электроэнергии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lastRenderedPageBreak/>
                    <w:t>иные мероприятия, предусмотренные пунктом 5 настоящего раздела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1.2. </w:t>
                  </w:r>
                  <w:proofErr w:type="gramStart"/>
                  <w:r w:rsidRPr="00C3665F">
                    <w:rPr>
                      <w:rFonts w:eastAsia="Calibri"/>
                      <w:sz w:val="24"/>
                      <w:szCs w:val="24"/>
                    </w:rPr>
                    <w:t>Покупателем продукции (в том числе иностранным юридическим лицом (иностранной кредитной организацией) для покупки (в том числе по договорам финансовой аренды (лизинга) и (или) доставки продукции, включенной в корпоративную программу повышения конкурентоспособности, осуществляются: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покупка и (или) доставка продукции на экспорт;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покупка по договору финансовой аренды (лизинга);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доставка продукции на экспорт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2. Для проекта по организации российских производств в иностранных государствах: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ind w:right="-170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Производителем продукции (либо созданным производителем в иностранном государстве дочерним предприятием с долей </w:t>
                  </w:r>
                  <w:r w:rsidRPr="003C45EA">
                    <w:rPr>
                      <w:rFonts w:eastAsia="Calibri"/>
                      <w:sz w:val="24"/>
                      <w:szCs w:val="24"/>
                    </w:rPr>
                    <w:t>участия 75 процентов и более) в отношении продукции, включенной в корпоративную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 программу повышения конкурентоспособности, осуществляются: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ind w:right="-170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разработка проектно-сметной документации; приобретение или долгосрочная аренда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организации, проект по организации  российских  производств в иностранных государствах);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pacing w:val="-2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pacing w:val="-2"/>
                      <w:sz w:val="24"/>
                      <w:szCs w:val="24"/>
                    </w:rPr>
                    <w:t xml:space="preserve">приобретение, в том числе по договорам финансовой аренды (лизинга), сооружение, изготовление, доставка основных средств;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строительство или реконструкция производственных зданий и (или) сооружений (включая связанные с ними объекты инфраструктуры), торговых и логистических складов;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создание и реконструкция промышленной инфраструктуры;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4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строительно-монтажные и пусконаладочные работы;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приобретение (аренда) объектов инфраструктуры для обслуживания экспортируемой продукции, пунктов (центров) послепродажного и 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lastRenderedPageBreak/>
                    <w:t>сервисного обслуживания, торговых и логистических складов;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lastRenderedPageBreak/>
                    <w:t>иные мероприятия, предусмотренные пунктом 5 настоящего раздела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3. Для инвестиционно-строительного проекта в иностранном государстве: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C3665F">
                    <w:rPr>
                      <w:rFonts w:eastAsia="Calibri"/>
                      <w:sz w:val="24"/>
                      <w:szCs w:val="24"/>
                    </w:rPr>
                    <w:t>Российской организацией</w:t>
                  </w:r>
                  <w:r>
                    <w:rPr>
                      <w:rFonts w:eastAsia="Calibri"/>
                      <w:sz w:val="24"/>
                      <w:szCs w:val="24"/>
                    </w:rPr>
                    <w:t>, являющейся стороной инвестици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>онно-строительного проекта в иностранном государстве, либо созданным ею в иностранно</w:t>
                  </w:r>
                  <w:r>
                    <w:rPr>
                      <w:rFonts w:eastAsia="Calibri"/>
                      <w:sz w:val="24"/>
                      <w:szCs w:val="24"/>
                    </w:rPr>
                    <w:t>м государстве дочерним предприя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тием с долей </w:t>
                  </w:r>
                  <w:r w:rsidRPr="003C45EA">
                    <w:rPr>
                      <w:rFonts w:eastAsia="Calibri"/>
                      <w:sz w:val="24"/>
                      <w:szCs w:val="24"/>
                    </w:rPr>
                    <w:t>участия 50 процентов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 и более, либо иностранным юридическим лицом, являющимся стороной инвестиционно-строительного проекта в иностранном государстве, либо иностранной кредитной организацией, осуществляются: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разработка проектно-сметной документации российской организацией;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приобретение, в том числе по договорам аренды (лизинга), доставка основных средств;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покупка и доставка продукции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4. Для проекта по организации </w:t>
                  </w:r>
                  <w:proofErr w:type="spellStart"/>
                  <w:r w:rsidRPr="00C3665F">
                    <w:rPr>
                      <w:rFonts w:eastAsia="Calibri"/>
                      <w:sz w:val="24"/>
                      <w:szCs w:val="24"/>
                    </w:rPr>
                    <w:t>экспортно</w:t>
                  </w:r>
                  <w:proofErr w:type="spellEnd"/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 ориентированных производств на территории Российской Федерации: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Производителем продукции в отношении продукции, включенной в корпоративную программу повышения конкурентоспособности, осуществляются: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разработка проектно-сметной документации;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оплата труда работников, непосредственно занятых производством продукции,</w:t>
                  </w:r>
                  <w:r w:rsidRPr="00C3665F">
                    <w:rPr>
                      <w:sz w:val="24"/>
                      <w:szCs w:val="24"/>
                    </w:rPr>
                    <w:t xml:space="preserve"> а также затраты на обязательные страховые взносы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F496A">
                    <w:rPr>
                      <w:sz w:val="24"/>
                      <w:szCs w:val="24"/>
                    </w:rPr>
                    <w:t>(но не более средней заработной платы по соответствующему субъекту Российской Федерации за предыдущий квартал)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3665F">
                    <w:rPr>
                      <w:rFonts w:eastAsia="Calibri"/>
                      <w:sz w:val="24"/>
                      <w:szCs w:val="24"/>
                    </w:rPr>
                    <w:t>;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оплата электроэнергии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приобретение, в том числе по договорам финансовой аренды (лизинга), сооружение, изготовление, доставка основных средств;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модернизация и (или) строительство или реконструкция производственных зданий и (или) сооружений (включая связанные с ними объекты инфраструктуры), торговых и логистических складов;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lastRenderedPageBreak/>
                    <w:t>создание и реконструкция промышленной инфраструктуры;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строительно-монтажные и пусконаладочные работы;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приобретение (аренда) объектов инфраструктуры для обслуживания экспортируемой продукции, пункты (центры) послепродажного и сервисного обслуживания, торговых и логистических складов;</w:t>
                  </w:r>
                </w:p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иные мероприятия, пунктом 5 настоящего раздела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 xml:space="preserve">5. Иные мероприятия: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мероприятия, связанные с созданием системы послепродажного обслуживания;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after="60"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C3665F">
                    <w:rPr>
                      <w:rFonts w:eastAsia="Calibri"/>
                      <w:sz w:val="24"/>
                      <w:szCs w:val="24"/>
                    </w:rPr>
                    <w:t>мероприятия, связанные с приобретением специализированного программного обеспечения;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551E64" w:rsidRPr="00C3665F" w:rsidTr="00551E64">
              <w:tc>
                <w:tcPr>
                  <w:tcW w:w="7873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C3665F">
                    <w:rPr>
                      <w:rFonts w:eastAsia="Calibri"/>
                      <w:sz w:val="24"/>
                      <w:szCs w:val="24"/>
                    </w:rPr>
                    <w:t>мероприятия, связанные с прохождением процедур, необходимых для регистрации лекарственных средств в иностранных государства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</w:tcPr>
                <w:p w:rsidR="00551E64" w:rsidRPr="00C3665F" w:rsidRDefault="00551E64" w:rsidP="00551E64">
                  <w:pPr>
                    <w:shd w:val="clear" w:color="auto" w:fill="FFFFFF"/>
                    <w:spacing w:line="24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551E64" w:rsidRPr="00C3665F" w:rsidRDefault="00551E64" w:rsidP="00551E6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</w:p>
        </w:tc>
      </w:tr>
      <w:tr w:rsidR="00DB1101" w:rsidTr="00DB1101">
        <w:trPr>
          <w:trHeight w:val="322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sz w:val="28"/>
                <w:szCs w:val="28"/>
              </w:rPr>
              <w:t>.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Pr="00925FB3" w:rsidRDefault="00DB1101" w:rsidP="00DB1101">
            <w:pPr>
              <w:shd w:val="clear" w:color="auto" w:fill="FFFFFF"/>
              <w:spacing w:line="240" w:lineRule="atLeast"/>
              <w:ind w:left="113" w:right="113"/>
              <w:jc w:val="center"/>
            </w:pPr>
          </w:p>
          <w:tbl>
            <w:tblPr>
              <w:tblW w:w="10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36"/>
              <w:gridCol w:w="992"/>
              <w:gridCol w:w="709"/>
              <w:gridCol w:w="709"/>
              <w:gridCol w:w="709"/>
              <w:gridCol w:w="708"/>
              <w:gridCol w:w="635"/>
              <w:gridCol w:w="925"/>
            </w:tblGrid>
            <w:tr w:rsidR="00DB1101" w:rsidRPr="00905800" w:rsidTr="00FE4140">
              <w:tc>
                <w:tcPr>
                  <w:tcW w:w="308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ind w:left="-57" w:right="-57"/>
                    <w:jc w:val="center"/>
                  </w:pPr>
                  <w:r w:rsidRPr="00925FB3">
                    <w:t>2017 (базовый год)</w:t>
                  </w:r>
                </w:p>
              </w:tc>
              <w:tc>
                <w:tcPr>
                  <w:tcW w:w="709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2019 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 xml:space="preserve">2020 </w:t>
                  </w:r>
                  <w:r w:rsidRPr="00925FB3">
                    <w:br/>
                    <w:t>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 xml:space="preserve">2021 </w:t>
                  </w:r>
                  <w:r w:rsidRPr="00925FB3">
                    <w:br/>
                    <w:t>год</w:t>
                  </w:r>
                </w:p>
              </w:tc>
              <w:tc>
                <w:tcPr>
                  <w:tcW w:w="708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 xml:space="preserve">2022 </w:t>
                  </w:r>
                  <w:r w:rsidRPr="00925FB3">
                    <w:br/>
                    <w:t>год</w:t>
                  </w:r>
                </w:p>
              </w:tc>
              <w:tc>
                <w:tcPr>
                  <w:tcW w:w="635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 xml:space="preserve">2023 </w:t>
                  </w:r>
                  <w:r w:rsidRPr="00925FB3">
                    <w:br/>
                    <w:t>год</w:t>
                  </w:r>
                </w:p>
              </w:tc>
              <w:tc>
                <w:tcPr>
                  <w:tcW w:w="925" w:type="dxa"/>
                  <w:vAlign w:val="center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 xml:space="preserve">2024 </w:t>
                  </w:r>
                  <w:r w:rsidRPr="00925FB3">
                    <w:br/>
                    <w:t>год</w:t>
                  </w:r>
                </w:p>
              </w:tc>
            </w:tr>
            <w:tr w:rsidR="00DB1101" w:rsidRPr="00905800" w:rsidTr="00FE4140">
              <w:tc>
                <w:tcPr>
                  <w:tcW w:w="3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 xml:space="preserve">базовый объем экспортной выручки организации </w:t>
                  </w:r>
                  <w:r w:rsidRPr="00925FB3">
                    <w:br/>
                    <w:t>за 2017 год (S</w:t>
                  </w:r>
                  <w:r w:rsidRPr="00925FB3">
                    <w:rPr>
                      <w:vertAlign w:val="subscript"/>
                    </w:rPr>
                    <w:t>2017e</w:t>
                  </w:r>
                  <w:r w:rsidRPr="00925FB3">
                    <w:t>), тыс. рублей</w:t>
                  </w:r>
                </w:p>
              </w:tc>
              <w:tc>
                <w:tcPr>
                  <w:tcW w:w="992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63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92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</w:tr>
            <w:tr w:rsidR="00DB1101" w:rsidRPr="00905800" w:rsidTr="00FE4140">
              <w:tc>
                <w:tcPr>
                  <w:tcW w:w="3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 xml:space="preserve">ежегодный прирост объема экспортной выручки организации по отношению </w:t>
                  </w:r>
                  <w:proofErr w:type="gramStart"/>
                  <w:r w:rsidRPr="00925FB3">
                    <w:t>к</w:t>
                  </w:r>
                  <w:proofErr w:type="gramEnd"/>
                  <w:r w:rsidRPr="00925FB3">
                    <w:t xml:space="preserve"> базовому за 2017 год (</w:t>
                  </w:r>
                  <w:proofErr w:type="spellStart"/>
                  <w:r w:rsidRPr="00925FB3">
                    <w:t>S</w:t>
                  </w:r>
                  <w:r w:rsidRPr="00925FB3">
                    <w:rPr>
                      <w:vertAlign w:val="subscript"/>
                    </w:rPr>
                    <w:t>td</w:t>
                  </w:r>
                  <w:proofErr w:type="spellEnd"/>
                  <w:r w:rsidRPr="00925FB3">
                    <w:t>), тыс. рублей</w:t>
                  </w:r>
                </w:p>
              </w:tc>
              <w:tc>
                <w:tcPr>
                  <w:tcW w:w="992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c>
                <w:tcPr>
                  <w:tcW w:w="3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>базовый объем выручки организации на внутреннем рынке за 2017 год (</w:t>
                  </w:r>
                  <w:proofErr w:type="spellStart"/>
                  <w:r w:rsidRPr="00925FB3">
                    <w:t>S</w:t>
                  </w:r>
                  <w:r w:rsidRPr="00925FB3">
                    <w:rPr>
                      <w:vertAlign w:val="subscript"/>
                    </w:rPr>
                    <w:t>tv</w:t>
                  </w:r>
                  <w:proofErr w:type="spellEnd"/>
                  <w:r w:rsidRPr="00925FB3">
                    <w:t>), тыс. рублей</w:t>
                  </w:r>
                </w:p>
              </w:tc>
              <w:tc>
                <w:tcPr>
                  <w:tcW w:w="992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63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92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</w:tr>
            <w:tr w:rsidR="00DB1101" w:rsidRPr="00905800" w:rsidTr="00FE4140">
              <w:trPr>
                <w:trHeight w:val="276"/>
              </w:trPr>
              <w:tc>
                <w:tcPr>
                  <w:tcW w:w="3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 xml:space="preserve">ежегодный прирост объема выручки организации </w:t>
                  </w:r>
                  <w:r w:rsidRPr="00925FB3">
                    <w:lastRenderedPageBreak/>
                    <w:t xml:space="preserve">на внутреннем рынке по отношению </w:t>
                  </w:r>
                  <w:proofErr w:type="gramStart"/>
                  <w:r w:rsidRPr="00925FB3">
                    <w:t>к</w:t>
                  </w:r>
                  <w:proofErr w:type="gramEnd"/>
                  <w:r w:rsidRPr="00925FB3">
                    <w:t xml:space="preserve"> базовому </w:t>
                  </w:r>
                  <w:r w:rsidRPr="00925FB3">
                    <w:br/>
                    <w:t>за 2017 год (</w:t>
                  </w:r>
                  <w:proofErr w:type="spellStart"/>
                  <w:r w:rsidRPr="00925FB3">
                    <w:t>S</w:t>
                  </w:r>
                  <w:r w:rsidRPr="00925FB3">
                    <w:rPr>
                      <w:vertAlign w:val="subscript"/>
                    </w:rPr>
                    <w:t>tv</w:t>
                  </w:r>
                  <w:proofErr w:type="spellEnd"/>
                  <w:r w:rsidRPr="00925FB3">
                    <w:t>), тыс. рублей</w:t>
                  </w:r>
                </w:p>
              </w:tc>
              <w:tc>
                <w:tcPr>
                  <w:tcW w:w="992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lastRenderedPageBreak/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rPr>
                <w:trHeight w:val="453"/>
              </w:trPr>
              <w:tc>
                <w:tcPr>
                  <w:tcW w:w="308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>для организаций, осуществляющих реализацию проектов по организации российских производств в иностранных государствах либо инвестиционное финансирование инвестиционно-строительного проекта в иностранном государстве, ежегодный прирост объема экспорта конкурентоспособной продукции либо компонентов российского происхождения (</w:t>
                  </w:r>
                  <w:proofErr w:type="spellStart"/>
                  <w:r w:rsidRPr="00925FB3">
                    <w:t>S</w:t>
                  </w:r>
                  <w:r w:rsidRPr="00925FB3">
                    <w:rPr>
                      <w:vertAlign w:val="subscript"/>
                    </w:rPr>
                    <w:t>td</w:t>
                  </w:r>
                  <w:proofErr w:type="spellEnd"/>
                  <w:r w:rsidRPr="00925FB3">
                    <w:rPr>
                      <w:vertAlign w:val="subscript"/>
                    </w:rPr>
                    <w:t>*</w:t>
                  </w:r>
                  <w:r w:rsidRPr="00925FB3">
                    <w:t>), тыс. рублей</w:t>
                  </w:r>
                </w:p>
              </w:tc>
              <w:tc>
                <w:tcPr>
                  <w:tcW w:w="992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rPr>
                <w:trHeight w:val="453"/>
              </w:trPr>
              <w:tc>
                <w:tcPr>
                  <w:tcW w:w="3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992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c>
                <w:tcPr>
                  <w:tcW w:w="3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>предельный объем финансирования</w:t>
                  </w:r>
                </w:p>
              </w:tc>
              <w:tc>
                <w:tcPr>
                  <w:tcW w:w="992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X</w:t>
                  </w: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c>
                <w:tcPr>
                  <w:tcW w:w="3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  <w:r w:rsidRPr="00925FB3">
                    <w:t xml:space="preserve">значения </w:t>
                  </w:r>
                  <w:proofErr w:type="gramStart"/>
                  <w:r w:rsidRPr="00925FB3">
                    <w:t>показателя результативности реализации корпоративной прогр</w:t>
                  </w:r>
                  <w:r>
                    <w:t>аммы повышения конкурентоспособ</w:t>
                  </w:r>
                  <w:r w:rsidRPr="00925FB3">
                    <w:t>ности</w:t>
                  </w:r>
                  <w:proofErr w:type="gramEnd"/>
                  <w:r w:rsidRPr="00925FB3">
                    <w:t xml:space="preserve"> по годам реализации</w:t>
                  </w:r>
                </w:p>
                <w:p w:rsidR="00DB1101" w:rsidRPr="007357E9" w:rsidRDefault="00DB1101" w:rsidP="00DB1101">
                  <w:pPr>
                    <w:shd w:val="clear" w:color="auto" w:fill="FFFFFF"/>
                    <w:spacing w:line="240" w:lineRule="atLeast"/>
                    <w:rPr>
                      <w:vertAlign w:val="superscript"/>
                    </w:rPr>
                  </w:pPr>
                  <w:r w:rsidRPr="00925FB3">
                    <w:t>корпоративной программы повышения конкурентоспособности</w:t>
                  </w:r>
                  <w:r w:rsidRPr="007357E9">
                    <w:rPr>
                      <w:vertAlign w:val="superscript"/>
                    </w:rPr>
                    <w:t>4</w:t>
                  </w:r>
                </w:p>
                <w:p w:rsidR="00DB1101" w:rsidRPr="00DB1101" w:rsidRDefault="00DB1101" w:rsidP="00DB1101">
                  <w:pPr>
                    <w:shd w:val="clear" w:color="auto" w:fill="FFFFFF"/>
                    <w:spacing w:line="240" w:lineRule="atLeast"/>
                  </w:pPr>
                  <w:proofErr w:type="gramStart"/>
                  <w:r w:rsidRPr="007357E9">
                    <w:t>(</w:t>
                  </w:r>
                  <w:r w:rsidRPr="00DB1101">
                    <w:t>не могут быть менее:</w:t>
                  </w:r>
                  <w:proofErr w:type="gramEnd"/>
                </w:p>
                <w:p w:rsidR="00DB1101" w:rsidRPr="00DB1101" w:rsidRDefault="00DB1101" w:rsidP="00DB1101">
                  <w:pPr>
                    <w:shd w:val="clear" w:color="auto" w:fill="FFFFFF"/>
                    <w:spacing w:line="240" w:lineRule="atLeast"/>
                  </w:pPr>
                  <w:r w:rsidRPr="00DB1101">
                    <w:t xml:space="preserve">0,72 - для инвестиционного финансирования проектов по организации </w:t>
                  </w:r>
                  <w:proofErr w:type="spellStart"/>
                  <w:r w:rsidRPr="00DB1101">
                    <w:t>экспортно</w:t>
                  </w:r>
                  <w:proofErr w:type="spellEnd"/>
                  <w:r w:rsidRPr="00DB1101">
                    <w:t xml:space="preserve"> ориентированных производств на территории Российской Федерации;</w:t>
                  </w:r>
                </w:p>
                <w:p w:rsidR="00DB1101" w:rsidRPr="00DB1101" w:rsidRDefault="00DB1101" w:rsidP="00DB1101">
                  <w:pPr>
                    <w:shd w:val="clear" w:color="auto" w:fill="FFFFFF"/>
                    <w:spacing w:line="240" w:lineRule="atLeast"/>
                  </w:pPr>
                  <w:r w:rsidRPr="00DB1101">
                    <w:t>0,68 - для иного финансирования$</w:t>
                  </w:r>
                </w:p>
                <w:p w:rsidR="00DB1101" w:rsidRPr="00DB1101" w:rsidRDefault="00DB1101" w:rsidP="00DB1101">
                  <w:pPr>
                    <w:shd w:val="clear" w:color="auto" w:fill="FFFFFF"/>
                    <w:spacing w:line="240" w:lineRule="atLeast"/>
                  </w:pPr>
                  <w:r w:rsidRPr="00DB1101">
                    <w:t>0.72 – для инвестиционного финансирования проектов по организации российских производств в иностранных государствах либо инвестиционного финансирования инвестиционно-строительного проекта в иностранном государстве</w:t>
                  </w:r>
                </w:p>
                <w:p w:rsidR="00DB1101" w:rsidRPr="00DB1101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992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  <w:r w:rsidRPr="00925FB3">
                    <w:t>Х</w:t>
                  </w: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  <w:vMerge w:val="restart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  <w:tr w:rsidR="00DB1101" w:rsidRPr="00905800" w:rsidTr="00FE4140">
              <w:tc>
                <w:tcPr>
                  <w:tcW w:w="308" w:type="dxa"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4536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</w:pPr>
                </w:p>
              </w:tc>
              <w:tc>
                <w:tcPr>
                  <w:tcW w:w="992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708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635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  <w:tc>
                <w:tcPr>
                  <w:tcW w:w="925" w:type="dxa"/>
                  <w:vMerge/>
                </w:tcPr>
                <w:p w:rsidR="00DB1101" w:rsidRPr="00925FB3" w:rsidRDefault="00DB1101" w:rsidP="00DB1101">
                  <w:pPr>
                    <w:shd w:val="clear" w:color="auto" w:fill="FFFFFF"/>
                    <w:spacing w:line="240" w:lineRule="atLeast"/>
                    <w:jc w:val="center"/>
                  </w:pPr>
                </w:p>
              </w:tc>
            </w:tr>
          </w:tbl>
          <w:p w:rsidR="00DB1101" w:rsidRPr="003C45EA" w:rsidRDefault="00DB1101" w:rsidP="00DB1101">
            <w:pPr>
              <w:shd w:val="clear" w:color="auto" w:fill="FFFFFF"/>
              <w:spacing w:line="240" w:lineRule="atLeast"/>
              <w:jc w:val="center"/>
            </w:pPr>
          </w:p>
          <w:p w:rsidR="00DB1101" w:rsidRPr="003C45EA" w:rsidRDefault="00DB1101" w:rsidP="00DB1101">
            <w:pPr>
              <w:shd w:val="clear" w:color="auto" w:fill="FFFFFF"/>
              <w:spacing w:line="240" w:lineRule="atLeast"/>
            </w:pPr>
          </w:p>
        </w:tc>
      </w:tr>
      <w:tr w:rsidR="00DB1101" w:rsidTr="00DB1101"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444"/>
        </w:trPr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2804"/>
        </w:trPr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DB1101" w:rsidTr="00DB1101">
        <w:trPr>
          <w:trHeight w:val="6204"/>
        </w:trPr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  <w:tr w:rsidR="000649D4" w:rsidTr="00455F9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4" w:rsidRDefault="000649D4" w:rsidP="00DB110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</w:t>
            </w:r>
            <w:r>
              <w:rPr>
                <w:sz w:val="28"/>
                <w:szCs w:val="28"/>
              </w:rPr>
              <w:t>. Результаты реализации корпоративной программы повышения конкурентоспособности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4" w:rsidRDefault="000649D4" w:rsidP="00DB110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нового продукта на целевые рынки, рост совокупного объема реализации продукции в рамках корпоративной программы повышения конкурентоспособности, прирост объема экспорта продукции в рамках корпоративной программы повышения конкурентоспособности и </w:t>
            </w:r>
            <w:proofErr w:type="gramStart"/>
            <w:r>
              <w:rPr>
                <w:sz w:val="28"/>
                <w:szCs w:val="28"/>
              </w:rPr>
              <w:t>другое</w:t>
            </w:r>
            <w:proofErr w:type="gramEnd"/>
          </w:p>
        </w:tc>
      </w:tr>
      <w:tr w:rsidR="00DB1101" w:rsidTr="00DB110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1" w:rsidRPr="00C3665F" w:rsidRDefault="00DB1101" w:rsidP="00DB1101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1" w:rsidRDefault="00DB1101" w:rsidP="00DB1101">
            <w:pPr>
              <w:widowControl/>
              <w:rPr>
                <w:sz w:val="28"/>
                <w:szCs w:val="28"/>
              </w:rPr>
            </w:pPr>
          </w:p>
        </w:tc>
      </w:tr>
    </w:tbl>
    <w:p w:rsidR="00AC11C4" w:rsidRDefault="00AC11C4" w:rsidP="00AC11C4">
      <w:pPr>
        <w:widowControl/>
        <w:jc w:val="both"/>
        <w:rPr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  <w:gridCol w:w="4111"/>
        <w:gridCol w:w="2409"/>
        <w:gridCol w:w="2410"/>
      </w:tblGrid>
      <w:tr w:rsidR="00AC11C4" w:rsidRPr="00066922" w:rsidTr="00AC11C4">
        <w:tc>
          <w:tcPr>
            <w:tcW w:w="4361" w:type="dxa"/>
          </w:tcPr>
          <w:p w:rsidR="00AC11C4" w:rsidRPr="00066922" w:rsidRDefault="00AC11C4" w:rsidP="001226F3">
            <w:pPr>
              <w:spacing w:line="240" w:lineRule="atLeast"/>
              <w:rPr>
                <w:szCs w:val="28"/>
              </w:rPr>
            </w:pPr>
            <w:r w:rsidRPr="00066922">
              <w:rPr>
                <w:szCs w:val="28"/>
              </w:rPr>
              <w:t>Должность руководителя организации</w:t>
            </w:r>
          </w:p>
        </w:tc>
        <w:tc>
          <w:tcPr>
            <w:tcW w:w="4111" w:type="dxa"/>
            <w:vAlign w:val="bottom"/>
          </w:tcPr>
          <w:p w:rsidR="00AC11C4" w:rsidRPr="00066922" w:rsidRDefault="00AC11C4" w:rsidP="001226F3">
            <w:pPr>
              <w:spacing w:line="240" w:lineRule="atLeast"/>
              <w:jc w:val="center"/>
              <w:rPr>
                <w:szCs w:val="28"/>
              </w:rPr>
            </w:pPr>
            <w:r w:rsidRPr="00066922">
              <w:rPr>
                <w:szCs w:val="28"/>
              </w:rPr>
              <w:t>________________________</w:t>
            </w:r>
          </w:p>
        </w:tc>
        <w:tc>
          <w:tcPr>
            <w:tcW w:w="2409" w:type="dxa"/>
            <w:vAlign w:val="bottom"/>
          </w:tcPr>
          <w:p w:rsidR="00AC11C4" w:rsidRPr="00066922" w:rsidRDefault="00AC11C4" w:rsidP="001226F3">
            <w:pPr>
              <w:spacing w:line="240" w:lineRule="atLeast"/>
              <w:jc w:val="center"/>
              <w:rPr>
                <w:szCs w:val="28"/>
              </w:rPr>
            </w:pPr>
            <w:r w:rsidRPr="00066922">
              <w:rPr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AC11C4" w:rsidRPr="00066922" w:rsidRDefault="00AC11C4" w:rsidP="001226F3">
            <w:pPr>
              <w:spacing w:line="240" w:lineRule="atLeast"/>
              <w:jc w:val="center"/>
              <w:rPr>
                <w:szCs w:val="28"/>
              </w:rPr>
            </w:pPr>
            <w:r w:rsidRPr="00066922">
              <w:rPr>
                <w:szCs w:val="28"/>
              </w:rPr>
              <w:t>_____________</w:t>
            </w:r>
          </w:p>
        </w:tc>
      </w:tr>
      <w:tr w:rsidR="00AC11C4" w:rsidRPr="00066922" w:rsidTr="00AC11C4">
        <w:tc>
          <w:tcPr>
            <w:tcW w:w="4361" w:type="dxa"/>
          </w:tcPr>
          <w:p w:rsidR="00AC11C4" w:rsidRPr="00066922" w:rsidRDefault="00AC11C4" w:rsidP="001226F3">
            <w:pPr>
              <w:spacing w:line="240" w:lineRule="atLeast"/>
              <w:jc w:val="center"/>
            </w:pPr>
          </w:p>
        </w:tc>
        <w:tc>
          <w:tcPr>
            <w:tcW w:w="4111" w:type="dxa"/>
          </w:tcPr>
          <w:p w:rsidR="00AC11C4" w:rsidRPr="00066922" w:rsidRDefault="00AC11C4" w:rsidP="001226F3">
            <w:pPr>
              <w:spacing w:line="240" w:lineRule="atLeast"/>
              <w:jc w:val="center"/>
            </w:pPr>
            <w:proofErr w:type="gramStart"/>
            <w:r w:rsidRPr="00066922">
              <w:t>(фамилия, имя, отчество (при наличии)</w:t>
            </w:r>
            <w:proofErr w:type="gramEnd"/>
          </w:p>
        </w:tc>
        <w:tc>
          <w:tcPr>
            <w:tcW w:w="2409" w:type="dxa"/>
          </w:tcPr>
          <w:p w:rsidR="00AC11C4" w:rsidRPr="00066922" w:rsidRDefault="00AC11C4" w:rsidP="001226F3">
            <w:pPr>
              <w:spacing w:line="240" w:lineRule="atLeast"/>
              <w:jc w:val="center"/>
            </w:pPr>
            <w:r w:rsidRPr="00066922">
              <w:t>(подпись)</w:t>
            </w:r>
          </w:p>
        </w:tc>
        <w:tc>
          <w:tcPr>
            <w:tcW w:w="2410" w:type="dxa"/>
          </w:tcPr>
          <w:p w:rsidR="00AC11C4" w:rsidRPr="00066922" w:rsidRDefault="00AC11C4" w:rsidP="001226F3">
            <w:pPr>
              <w:spacing w:line="240" w:lineRule="atLeast"/>
              <w:jc w:val="center"/>
            </w:pPr>
            <w:r w:rsidRPr="00066922">
              <w:t>(дата)</w:t>
            </w:r>
          </w:p>
        </w:tc>
      </w:tr>
    </w:tbl>
    <w:p w:rsidR="00AC11C4" w:rsidRPr="00AC11C4" w:rsidRDefault="00AC11C4" w:rsidP="00AC11C4">
      <w:pPr>
        <w:widowControl/>
        <w:ind w:left="709"/>
        <w:jc w:val="both"/>
        <w:rPr>
          <w:sz w:val="22"/>
        </w:rPr>
      </w:pPr>
    </w:p>
    <w:p w:rsidR="000649D4" w:rsidRPr="00C3665F" w:rsidRDefault="000649D4" w:rsidP="000649D4">
      <w:pPr>
        <w:shd w:val="clear" w:color="auto" w:fill="FFFFFF"/>
        <w:ind w:left="567" w:right="393"/>
        <w:jc w:val="both"/>
      </w:pPr>
      <w:bookmarkStart w:id="3" w:name="Par157"/>
      <w:bookmarkEnd w:id="3"/>
      <w:r w:rsidRPr="00C3665F">
        <w:t>_________________________________</w:t>
      </w:r>
    </w:p>
    <w:p w:rsidR="000649D4" w:rsidRPr="00C3665F" w:rsidRDefault="000649D4" w:rsidP="000649D4">
      <w:pPr>
        <w:spacing w:line="240" w:lineRule="atLeast"/>
        <w:ind w:left="567" w:right="393"/>
        <w:jc w:val="both"/>
        <w:rPr>
          <w:rFonts w:eastAsia="Calibri"/>
        </w:rPr>
      </w:pPr>
      <w:proofErr w:type="gramStart"/>
      <w:r w:rsidRPr="00C3665F">
        <w:rPr>
          <w:rFonts w:eastAsia="Calibri"/>
          <w:vertAlign w:val="superscript"/>
        </w:rPr>
        <w:t>1</w:t>
      </w:r>
      <w:r w:rsidRPr="00C3665F">
        <w:rPr>
          <w:rFonts w:eastAsia="Calibri"/>
        </w:rPr>
        <w:t xml:space="preserve"> Термины, используемые в настоящей форме, применяются в значениях, установленных Правилами заключения соглашений о реализации корпоративных программ повышения конкурентоспособности и формирования единого перечня организаций, заключивших соглашения о реализации корпоративной программы повышения конкурентоспособности, утвержденными постановлением Правительства Российской Федерации от 23 февраля 2019 г. № 191 "О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</w:t>
      </w:r>
      <w:proofErr w:type="gramEnd"/>
      <w:r w:rsidRPr="00C3665F">
        <w:rPr>
          <w:rFonts w:eastAsia="Calibri"/>
        </w:rPr>
        <w:t xml:space="preserve"> бюджета субсидии в виде имущественного взноса Российской Федерации в государственную корпорацию "Банк развития и внешнеэкономической деятельности (Внешэкономбанк)" на возмещение части затрат, связанных с поддержкой производства высокотехнологичной продукции" (далее - Правила заключения соглашений).</w:t>
      </w:r>
    </w:p>
    <w:p w:rsidR="000649D4" w:rsidRPr="00C3665F" w:rsidRDefault="000649D4" w:rsidP="000649D4">
      <w:pPr>
        <w:spacing w:line="240" w:lineRule="atLeast"/>
        <w:ind w:left="567" w:right="393"/>
        <w:jc w:val="both"/>
        <w:rPr>
          <w:rFonts w:eastAsia="Calibri"/>
        </w:rPr>
      </w:pPr>
      <w:r w:rsidRPr="00C3665F">
        <w:rPr>
          <w:rFonts w:eastAsia="Calibri"/>
          <w:vertAlign w:val="superscript"/>
        </w:rPr>
        <w:t>2</w:t>
      </w:r>
      <w:r w:rsidRPr="00C3665F">
        <w:rPr>
          <w:rFonts w:eastAsia="Calibri"/>
        </w:rPr>
        <w:t xml:space="preserve"> Организацией, представляющей аффилированные с ней организации, корпоративная программа повышения конкурентоспособности заполняется в отношении каждой заявленной аффилированной организации.</w:t>
      </w:r>
    </w:p>
    <w:p w:rsidR="000649D4" w:rsidRPr="00CB2766" w:rsidRDefault="000649D4" w:rsidP="000649D4">
      <w:pPr>
        <w:spacing w:line="240" w:lineRule="atLeast"/>
        <w:ind w:left="567" w:right="393"/>
        <w:jc w:val="both"/>
      </w:pPr>
      <w:r w:rsidRPr="00C3665F">
        <w:rPr>
          <w:rFonts w:eastAsia="Calibri"/>
          <w:vertAlign w:val="superscript"/>
        </w:rPr>
        <w:t>3</w:t>
      </w:r>
      <w:proofErr w:type="gramStart"/>
      <w:r w:rsidRPr="00C3665F">
        <w:rPr>
          <w:rFonts w:eastAsia="Calibri"/>
        </w:rPr>
        <w:t> Р</w:t>
      </w:r>
      <w:proofErr w:type="gramEnd"/>
      <w:r w:rsidRPr="00C3665F">
        <w:rPr>
          <w:rFonts w:eastAsia="Calibri"/>
        </w:rPr>
        <w:t>ассчитываются в соответствии с пунктом 18 Правил заключения соглашений. Итоговые показатели рассчитываются с учетом суммирования ежегодных показателей, умноженных на соответствующие ежегодные поправочные коэффициенты согласно приложению № 3 к Правилам заключения соглашений.</w:t>
      </w:r>
    </w:p>
    <w:p w:rsidR="002A399B" w:rsidRPr="00AC11C4" w:rsidRDefault="002A399B" w:rsidP="00070F8D">
      <w:pPr>
        <w:shd w:val="clear" w:color="auto" w:fill="FFFFFF"/>
        <w:spacing w:before="7"/>
        <w:ind w:left="22" w:hanging="22"/>
        <w:jc w:val="right"/>
        <w:rPr>
          <w:sz w:val="28"/>
          <w:szCs w:val="28"/>
        </w:rPr>
      </w:pPr>
    </w:p>
    <w:sectPr w:rsidR="002A399B" w:rsidRPr="00AC11C4" w:rsidSect="003238B0">
      <w:footerReference w:type="default" r:id="rId10"/>
      <w:footerReference w:type="first" r:id="rId11"/>
      <w:pgSz w:w="16838" w:h="11906" w:orient="landscape"/>
      <w:pgMar w:top="1135" w:right="426" w:bottom="850" w:left="28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1C" w:rsidRDefault="00CF2C1C" w:rsidP="002A399B">
      <w:r>
        <w:separator/>
      </w:r>
    </w:p>
  </w:endnote>
  <w:endnote w:type="continuationSeparator" w:id="0">
    <w:p w:rsidR="00CF2C1C" w:rsidRDefault="00CF2C1C" w:rsidP="002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F3" w:rsidRDefault="001226F3">
    <w:pPr>
      <w:pStyle w:val="a5"/>
    </w:pPr>
  </w:p>
  <w:p w:rsidR="001226F3" w:rsidRDefault="001226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F3" w:rsidRPr="009F6693" w:rsidRDefault="001226F3" w:rsidP="009F6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1C" w:rsidRDefault="00CF2C1C" w:rsidP="002A399B">
      <w:r>
        <w:separator/>
      </w:r>
    </w:p>
  </w:footnote>
  <w:footnote w:type="continuationSeparator" w:id="0">
    <w:p w:rsidR="00CF2C1C" w:rsidRDefault="00CF2C1C" w:rsidP="002A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403416"/>
      <w:docPartObj>
        <w:docPartGallery w:val="Page Numbers (Top of Page)"/>
        <w:docPartUnique/>
      </w:docPartObj>
    </w:sdtPr>
    <w:sdtEndPr/>
    <w:sdtContent>
      <w:p w:rsidR="001226F3" w:rsidRDefault="001226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E9">
          <w:rPr>
            <w:noProof/>
          </w:rPr>
          <w:t>2</w:t>
        </w:r>
        <w:r>
          <w:fldChar w:fldCharType="end"/>
        </w:r>
      </w:p>
    </w:sdtContent>
  </w:sdt>
  <w:p w:rsidR="001226F3" w:rsidRDefault="001226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708"/>
    <w:multiLevelType w:val="multilevel"/>
    <w:tmpl w:val="FD52E5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3BF2064"/>
    <w:multiLevelType w:val="singleLevel"/>
    <w:tmpl w:val="C594509E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26887178"/>
    <w:multiLevelType w:val="multilevel"/>
    <w:tmpl w:val="FF483972"/>
    <w:lvl w:ilvl="0">
      <w:start w:val="1"/>
      <w:numFmt w:val="upperRoman"/>
      <w:lvlText w:val="%1."/>
      <w:lvlJc w:val="left"/>
      <w:pPr>
        <w:ind w:left="362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2160"/>
      </w:pPr>
      <w:rPr>
        <w:rFonts w:hint="default"/>
      </w:rPr>
    </w:lvl>
  </w:abstractNum>
  <w:abstractNum w:abstractNumId="3">
    <w:nsid w:val="2750720E"/>
    <w:multiLevelType w:val="singleLevel"/>
    <w:tmpl w:val="CB74D27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">
    <w:nsid w:val="410C2D0E"/>
    <w:multiLevelType w:val="hybridMultilevel"/>
    <w:tmpl w:val="05F03BD8"/>
    <w:lvl w:ilvl="0" w:tplc="0DAAB11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>
    <w:nsid w:val="473F01F0"/>
    <w:multiLevelType w:val="multilevel"/>
    <w:tmpl w:val="141CE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4E80C83"/>
    <w:multiLevelType w:val="multilevel"/>
    <w:tmpl w:val="56D218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56037A42"/>
    <w:multiLevelType w:val="singleLevel"/>
    <w:tmpl w:val="229E59E4"/>
    <w:lvl w:ilvl="0">
      <w:start w:val="8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9B"/>
    <w:rsid w:val="00001C0A"/>
    <w:rsid w:val="00004E47"/>
    <w:rsid w:val="0000641B"/>
    <w:rsid w:val="00014FAB"/>
    <w:rsid w:val="00021BE1"/>
    <w:rsid w:val="00024689"/>
    <w:rsid w:val="00027943"/>
    <w:rsid w:val="00032D00"/>
    <w:rsid w:val="00033EFF"/>
    <w:rsid w:val="00055B7C"/>
    <w:rsid w:val="000649D4"/>
    <w:rsid w:val="00070F8D"/>
    <w:rsid w:val="00076F34"/>
    <w:rsid w:val="0008746F"/>
    <w:rsid w:val="00092999"/>
    <w:rsid w:val="00093227"/>
    <w:rsid w:val="00095983"/>
    <w:rsid w:val="000971E5"/>
    <w:rsid w:val="000C1A0C"/>
    <w:rsid w:val="000D3DA7"/>
    <w:rsid w:val="000D7B38"/>
    <w:rsid w:val="000E3433"/>
    <w:rsid w:val="000F47B6"/>
    <w:rsid w:val="00121B2A"/>
    <w:rsid w:val="001226F3"/>
    <w:rsid w:val="00124590"/>
    <w:rsid w:val="001247B0"/>
    <w:rsid w:val="00160951"/>
    <w:rsid w:val="001651F8"/>
    <w:rsid w:val="001850BE"/>
    <w:rsid w:val="00196B29"/>
    <w:rsid w:val="00196BBD"/>
    <w:rsid w:val="001C06C5"/>
    <w:rsid w:val="001D0E93"/>
    <w:rsid w:val="001D323C"/>
    <w:rsid w:val="001E03CC"/>
    <w:rsid w:val="001E05A1"/>
    <w:rsid w:val="001E2CC8"/>
    <w:rsid w:val="001F564E"/>
    <w:rsid w:val="00204C5C"/>
    <w:rsid w:val="00226175"/>
    <w:rsid w:val="002331CA"/>
    <w:rsid w:val="00235F42"/>
    <w:rsid w:val="00243EF2"/>
    <w:rsid w:val="00244613"/>
    <w:rsid w:val="002473D1"/>
    <w:rsid w:val="0025233E"/>
    <w:rsid w:val="00253763"/>
    <w:rsid w:val="00254D7E"/>
    <w:rsid w:val="00261291"/>
    <w:rsid w:val="0026662E"/>
    <w:rsid w:val="00270542"/>
    <w:rsid w:val="002854D9"/>
    <w:rsid w:val="0029616E"/>
    <w:rsid w:val="002A399B"/>
    <w:rsid w:val="002A49AD"/>
    <w:rsid w:val="002C5D9D"/>
    <w:rsid w:val="002C7E68"/>
    <w:rsid w:val="002D79D7"/>
    <w:rsid w:val="002E361A"/>
    <w:rsid w:val="002E70E2"/>
    <w:rsid w:val="002E7571"/>
    <w:rsid w:val="002F12B6"/>
    <w:rsid w:val="003033E1"/>
    <w:rsid w:val="003238B0"/>
    <w:rsid w:val="00343133"/>
    <w:rsid w:val="00357270"/>
    <w:rsid w:val="00364DF4"/>
    <w:rsid w:val="00366B41"/>
    <w:rsid w:val="00374603"/>
    <w:rsid w:val="00384226"/>
    <w:rsid w:val="003849F9"/>
    <w:rsid w:val="00385165"/>
    <w:rsid w:val="003919EB"/>
    <w:rsid w:val="003C364C"/>
    <w:rsid w:val="003D2643"/>
    <w:rsid w:val="003E6F0B"/>
    <w:rsid w:val="00411BE5"/>
    <w:rsid w:val="00421E41"/>
    <w:rsid w:val="00426EC7"/>
    <w:rsid w:val="0046249A"/>
    <w:rsid w:val="00466F8C"/>
    <w:rsid w:val="00467150"/>
    <w:rsid w:val="00486485"/>
    <w:rsid w:val="004940C1"/>
    <w:rsid w:val="004A2278"/>
    <w:rsid w:val="004A2AA6"/>
    <w:rsid w:val="004C296B"/>
    <w:rsid w:val="004C399D"/>
    <w:rsid w:val="004C6CF9"/>
    <w:rsid w:val="00512182"/>
    <w:rsid w:val="00524BEB"/>
    <w:rsid w:val="00530EAD"/>
    <w:rsid w:val="00534EB8"/>
    <w:rsid w:val="00540F03"/>
    <w:rsid w:val="00547B19"/>
    <w:rsid w:val="00551E64"/>
    <w:rsid w:val="00554F56"/>
    <w:rsid w:val="0056728C"/>
    <w:rsid w:val="00585C09"/>
    <w:rsid w:val="005B0F8F"/>
    <w:rsid w:val="005B2DD0"/>
    <w:rsid w:val="005B5E18"/>
    <w:rsid w:val="005D185A"/>
    <w:rsid w:val="005D3508"/>
    <w:rsid w:val="005D3EC3"/>
    <w:rsid w:val="005E45D9"/>
    <w:rsid w:val="006031FD"/>
    <w:rsid w:val="0061264C"/>
    <w:rsid w:val="00624579"/>
    <w:rsid w:val="00646DE9"/>
    <w:rsid w:val="006650D5"/>
    <w:rsid w:val="006731A5"/>
    <w:rsid w:val="00684053"/>
    <w:rsid w:val="006A3AC7"/>
    <w:rsid w:val="006B1926"/>
    <w:rsid w:val="006B4466"/>
    <w:rsid w:val="006C38A4"/>
    <w:rsid w:val="006D18D3"/>
    <w:rsid w:val="006E2433"/>
    <w:rsid w:val="006F1E07"/>
    <w:rsid w:val="00700743"/>
    <w:rsid w:val="00700ECB"/>
    <w:rsid w:val="00704936"/>
    <w:rsid w:val="00730585"/>
    <w:rsid w:val="00734E35"/>
    <w:rsid w:val="007357E9"/>
    <w:rsid w:val="00741953"/>
    <w:rsid w:val="00742B11"/>
    <w:rsid w:val="007571AB"/>
    <w:rsid w:val="007602EF"/>
    <w:rsid w:val="00764432"/>
    <w:rsid w:val="007651C0"/>
    <w:rsid w:val="00767933"/>
    <w:rsid w:val="00770C0E"/>
    <w:rsid w:val="007738D4"/>
    <w:rsid w:val="00794E66"/>
    <w:rsid w:val="007A766E"/>
    <w:rsid w:val="007B0F9E"/>
    <w:rsid w:val="007C1DB4"/>
    <w:rsid w:val="007C342E"/>
    <w:rsid w:val="007C44A7"/>
    <w:rsid w:val="007C5C5F"/>
    <w:rsid w:val="007D26B9"/>
    <w:rsid w:val="007D28BF"/>
    <w:rsid w:val="007E30E2"/>
    <w:rsid w:val="007E75B6"/>
    <w:rsid w:val="00802840"/>
    <w:rsid w:val="008108A9"/>
    <w:rsid w:val="00813155"/>
    <w:rsid w:val="008379F4"/>
    <w:rsid w:val="008461F7"/>
    <w:rsid w:val="00856D35"/>
    <w:rsid w:val="0085768B"/>
    <w:rsid w:val="008617DC"/>
    <w:rsid w:val="008637D5"/>
    <w:rsid w:val="00863C2D"/>
    <w:rsid w:val="00864EDD"/>
    <w:rsid w:val="0087729D"/>
    <w:rsid w:val="008A6371"/>
    <w:rsid w:val="008B7098"/>
    <w:rsid w:val="008C70A7"/>
    <w:rsid w:val="008D3CAC"/>
    <w:rsid w:val="008D61CA"/>
    <w:rsid w:val="00900547"/>
    <w:rsid w:val="00904CEC"/>
    <w:rsid w:val="00904F14"/>
    <w:rsid w:val="00921C3A"/>
    <w:rsid w:val="00925228"/>
    <w:rsid w:val="00931D59"/>
    <w:rsid w:val="00932125"/>
    <w:rsid w:val="00952079"/>
    <w:rsid w:val="00952EE6"/>
    <w:rsid w:val="009609DA"/>
    <w:rsid w:val="00963579"/>
    <w:rsid w:val="00967427"/>
    <w:rsid w:val="00973A95"/>
    <w:rsid w:val="00973B3F"/>
    <w:rsid w:val="009753B6"/>
    <w:rsid w:val="009853BF"/>
    <w:rsid w:val="0098751A"/>
    <w:rsid w:val="00991677"/>
    <w:rsid w:val="009952D0"/>
    <w:rsid w:val="00997D4A"/>
    <w:rsid w:val="009B743B"/>
    <w:rsid w:val="009C38D2"/>
    <w:rsid w:val="009C45E4"/>
    <w:rsid w:val="009C5526"/>
    <w:rsid w:val="009E332D"/>
    <w:rsid w:val="009F0801"/>
    <w:rsid w:val="009F6693"/>
    <w:rsid w:val="00A03C87"/>
    <w:rsid w:val="00A20B18"/>
    <w:rsid w:val="00A24CAE"/>
    <w:rsid w:val="00A24E4E"/>
    <w:rsid w:val="00A361A3"/>
    <w:rsid w:val="00A63C94"/>
    <w:rsid w:val="00A77DE7"/>
    <w:rsid w:val="00A929B9"/>
    <w:rsid w:val="00A946C0"/>
    <w:rsid w:val="00AA5CBB"/>
    <w:rsid w:val="00AA7A75"/>
    <w:rsid w:val="00AB34A7"/>
    <w:rsid w:val="00AB642D"/>
    <w:rsid w:val="00AB7033"/>
    <w:rsid w:val="00AC11C4"/>
    <w:rsid w:val="00AC2133"/>
    <w:rsid w:val="00AC52FF"/>
    <w:rsid w:val="00AD2BE8"/>
    <w:rsid w:val="00AF3C09"/>
    <w:rsid w:val="00AF49A6"/>
    <w:rsid w:val="00B00770"/>
    <w:rsid w:val="00B17015"/>
    <w:rsid w:val="00B2772A"/>
    <w:rsid w:val="00B42DA6"/>
    <w:rsid w:val="00B43395"/>
    <w:rsid w:val="00B52CD1"/>
    <w:rsid w:val="00B61197"/>
    <w:rsid w:val="00B63628"/>
    <w:rsid w:val="00B643F1"/>
    <w:rsid w:val="00B71528"/>
    <w:rsid w:val="00B71632"/>
    <w:rsid w:val="00B806F0"/>
    <w:rsid w:val="00B85431"/>
    <w:rsid w:val="00BA21DC"/>
    <w:rsid w:val="00BA260D"/>
    <w:rsid w:val="00BC1A26"/>
    <w:rsid w:val="00BD50F7"/>
    <w:rsid w:val="00BD5514"/>
    <w:rsid w:val="00BD755F"/>
    <w:rsid w:val="00BF0245"/>
    <w:rsid w:val="00BF51D5"/>
    <w:rsid w:val="00C17985"/>
    <w:rsid w:val="00C4777C"/>
    <w:rsid w:val="00C5204A"/>
    <w:rsid w:val="00C63B7A"/>
    <w:rsid w:val="00C644CF"/>
    <w:rsid w:val="00C644D6"/>
    <w:rsid w:val="00C67070"/>
    <w:rsid w:val="00C77FA8"/>
    <w:rsid w:val="00C87C73"/>
    <w:rsid w:val="00C90A7C"/>
    <w:rsid w:val="00C9164A"/>
    <w:rsid w:val="00C92DC3"/>
    <w:rsid w:val="00C932B1"/>
    <w:rsid w:val="00C947D8"/>
    <w:rsid w:val="00CA7D45"/>
    <w:rsid w:val="00CB39BE"/>
    <w:rsid w:val="00CB74D9"/>
    <w:rsid w:val="00CC30A2"/>
    <w:rsid w:val="00CF2C1C"/>
    <w:rsid w:val="00CF3F27"/>
    <w:rsid w:val="00CF5A37"/>
    <w:rsid w:val="00CF7E7C"/>
    <w:rsid w:val="00D028C9"/>
    <w:rsid w:val="00D310D2"/>
    <w:rsid w:val="00D52297"/>
    <w:rsid w:val="00D9203C"/>
    <w:rsid w:val="00D93C84"/>
    <w:rsid w:val="00D95C68"/>
    <w:rsid w:val="00DA2A07"/>
    <w:rsid w:val="00DA3C36"/>
    <w:rsid w:val="00DB1101"/>
    <w:rsid w:val="00DB20D4"/>
    <w:rsid w:val="00DB7B11"/>
    <w:rsid w:val="00DC5D36"/>
    <w:rsid w:val="00DD349C"/>
    <w:rsid w:val="00E0385A"/>
    <w:rsid w:val="00E1553A"/>
    <w:rsid w:val="00E16E9C"/>
    <w:rsid w:val="00E1764B"/>
    <w:rsid w:val="00E2633C"/>
    <w:rsid w:val="00E310C7"/>
    <w:rsid w:val="00E4126E"/>
    <w:rsid w:val="00E41C20"/>
    <w:rsid w:val="00E45932"/>
    <w:rsid w:val="00E4753D"/>
    <w:rsid w:val="00E506EE"/>
    <w:rsid w:val="00E64D88"/>
    <w:rsid w:val="00E70E00"/>
    <w:rsid w:val="00E7308D"/>
    <w:rsid w:val="00E873BB"/>
    <w:rsid w:val="00E9756F"/>
    <w:rsid w:val="00EC48E7"/>
    <w:rsid w:val="00ED1858"/>
    <w:rsid w:val="00EF0B25"/>
    <w:rsid w:val="00F03AD7"/>
    <w:rsid w:val="00F06B0C"/>
    <w:rsid w:val="00F13E3D"/>
    <w:rsid w:val="00F54747"/>
    <w:rsid w:val="00F76218"/>
    <w:rsid w:val="00F82D1B"/>
    <w:rsid w:val="00F84079"/>
    <w:rsid w:val="00FC3BFF"/>
    <w:rsid w:val="00FC655F"/>
    <w:rsid w:val="00FE0C97"/>
    <w:rsid w:val="00FE2ABC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399B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399B"/>
    <w:rPr>
      <w:rFonts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033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031FD"/>
    <w:pPr>
      <w:ind w:left="720"/>
      <w:contextualSpacing/>
    </w:pPr>
    <w:rPr>
      <w:rFonts w:eastAsiaTheme="minorEastAsia"/>
    </w:rPr>
  </w:style>
  <w:style w:type="table" w:customStyle="1" w:styleId="1">
    <w:name w:val="Сетка таблицы1"/>
    <w:basedOn w:val="a1"/>
    <w:rsid w:val="006031FD"/>
    <w:rPr>
      <w:rFonts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23C"/>
    <w:pPr>
      <w:widowControl w:val="0"/>
      <w:autoSpaceDE w:val="0"/>
      <w:autoSpaceDN w:val="0"/>
    </w:pPr>
    <w:rPr>
      <w:rFonts w:asci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1D32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6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6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A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77DE7"/>
    <w:rPr>
      <w:color w:val="808080"/>
    </w:rPr>
  </w:style>
  <w:style w:type="paragraph" w:styleId="ad">
    <w:name w:val="footnote text"/>
    <w:basedOn w:val="a"/>
    <w:link w:val="ae"/>
    <w:uiPriority w:val="99"/>
    <w:unhideWhenUsed/>
    <w:rsid w:val="002854D9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854D9"/>
    <w:rPr>
      <w:rFonts w:ascii="Calibri" w:eastAsia="Calibri"/>
      <w:lang w:eastAsia="en-US"/>
    </w:rPr>
  </w:style>
  <w:style w:type="character" w:styleId="af">
    <w:name w:val="annotation reference"/>
    <w:basedOn w:val="a0"/>
    <w:uiPriority w:val="99"/>
    <w:semiHidden/>
    <w:unhideWhenUsed/>
    <w:rsid w:val="004C39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399D"/>
  </w:style>
  <w:style w:type="character" w:customStyle="1" w:styleId="af1">
    <w:name w:val="Текст примечания Знак"/>
    <w:basedOn w:val="a0"/>
    <w:link w:val="af0"/>
    <w:uiPriority w:val="99"/>
    <w:semiHidden/>
    <w:rsid w:val="004C399D"/>
    <w:rPr>
      <w:rFonts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39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399D"/>
    <w:rPr>
      <w:rFonts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399B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399B"/>
    <w:rPr>
      <w:rFonts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033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031FD"/>
    <w:pPr>
      <w:ind w:left="720"/>
      <w:contextualSpacing/>
    </w:pPr>
    <w:rPr>
      <w:rFonts w:eastAsiaTheme="minorEastAsia"/>
    </w:rPr>
  </w:style>
  <w:style w:type="table" w:customStyle="1" w:styleId="1">
    <w:name w:val="Сетка таблицы1"/>
    <w:basedOn w:val="a1"/>
    <w:rsid w:val="006031FD"/>
    <w:rPr>
      <w:rFonts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23C"/>
    <w:pPr>
      <w:widowControl w:val="0"/>
      <w:autoSpaceDE w:val="0"/>
      <w:autoSpaceDN w:val="0"/>
    </w:pPr>
    <w:rPr>
      <w:rFonts w:asci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1D32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6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6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A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77DE7"/>
    <w:rPr>
      <w:color w:val="808080"/>
    </w:rPr>
  </w:style>
  <w:style w:type="paragraph" w:styleId="ad">
    <w:name w:val="footnote text"/>
    <w:basedOn w:val="a"/>
    <w:link w:val="ae"/>
    <w:uiPriority w:val="99"/>
    <w:unhideWhenUsed/>
    <w:rsid w:val="002854D9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854D9"/>
    <w:rPr>
      <w:rFonts w:ascii="Calibri" w:eastAsia="Calibri"/>
      <w:lang w:eastAsia="en-US"/>
    </w:rPr>
  </w:style>
  <w:style w:type="character" w:styleId="af">
    <w:name w:val="annotation reference"/>
    <w:basedOn w:val="a0"/>
    <w:uiPriority w:val="99"/>
    <w:semiHidden/>
    <w:unhideWhenUsed/>
    <w:rsid w:val="004C39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399D"/>
  </w:style>
  <w:style w:type="character" w:customStyle="1" w:styleId="af1">
    <w:name w:val="Текст примечания Знак"/>
    <w:basedOn w:val="a0"/>
    <w:link w:val="af0"/>
    <w:uiPriority w:val="99"/>
    <w:semiHidden/>
    <w:rsid w:val="004C399D"/>
    <w:rPr>
      <w:rFonts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39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399D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8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7F26-238A-467C-ABD4-A983FB45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Ольга Васильевна</dc:creator>
  <cp:lastModifiedBy>Роза А. Майрова</cp:lastModifiedBy>
  <cp:revision>2</cp:revision>
  <cp:lastPrinted>2020-07-22T11:47:00Z</cp:lastPrinted>
  <dcterms:created xsi:type="dcterms:W3CDTF">2021-01-15T10:30:00Z</dcterms:created>
  <dcterms:modified xsi:type="dcterms:W3CDTF">2021-01-15T10:30:00Z</dcterms:modified>
</cp:coreProperties>
</file>