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D8" w:rsidRPr="00B761D8" w:rsidRDefault="00B761D8" w:rsidP="00B761D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B761D8">
        <w:rPr>
          <w:rFonts w:ascii="Arial" w:hAnsi="Arial" w:cs="Arial"/>
          <w:sz w:val="24"/>
          <w:szCs w:val="24"/>
        </w:rPr>
        <w:fldChar w:fldCharType="begin"/>
      </w:r>
      <w:r w:rsidRPr="00B761D8">
        <w:rPr>
          <w:rFonts w:ascii="Arial" w:hAnsi="Arial" w:cs="Arial"/>
          <w:sz w:val="24"/>
          <w:szCs w:val="24"/>
        </w:rPr>
        <w:instrText xml:space="preserve"> HYPERLINK "consultantplus://offline/ref=EB8E16E2D5233CC80189B947E59E42C522FF31836F5FD1FAC9EE84B912011E89057ED545F1C21BFBED5955E1E834F001C1424A991EA8CCB576qCJ" </w:instrText>
      </w:r>
      <w:r w:rsidRPr="00B761D8">
        <w:rPr>
          <w:rFonts w:ascii="Arial" w:hAnsi="Arial" w:cs="Arial"/>
          <w:sz w:val="24"/>
          <w:szCs w:val="24"/>
        </w:rPr>
        <w:fldChar w:fldCharType="separate"/>
      </w:r>
      <w:r w:rsidRPr="00B761D8">
        <w:rPr>
          <w:rFonts w:ascii="Arial" w:hAnsi="Arial" w:cs="Arial"/>
          <w:i/>
          <w:sz w:val="24"/>
          <w:szCs w:val="24"/>
        </w:rPr>
        <w:br/>
      </w:r>
      <w:r w:rsidRPr="00B761D8">
        <w:rPr>
          <w:rFonts w:ascii="Arial" w:hAnsi="Arial" w:cs="Arial"/>
          <w:b/>
          <w:sz w:val="24"/>
          <w:szCs w:val="24"/>
        </w:rPr>
        <w:t xml:space="preserve">Федеральный закон от 20.07.2020 </w:t>
      </w:r>
      <w:r w:rsidRPr="00B761D8">
        <w:rPr>
          <w:rFonts w:ascii="Arial" w:hAnsi="Arial" w:cs="Arial"/>
          <w:b/>
          <w:sz w:val="24"/>
          <w:szCs w:val="24"/>
        </w:rPr>
        <w:t>№</w:t>
      </w:r>
      <w:r w:rsidRPr="00B761D8">
        <w:rPr>
          <w:rFonts w:ascii="Arial" w:hAnsi="Arial" w:cs="Arial"/>
          <w:b/>
          <w:sz w:val="24"/>
          <w:szCs w:val="24"/>
        </w:rPr>
        <w:t xml:space="preserve"> 215-ФЗ  </w:t>
      </w:r>
      <w:r w:rsidRPr="00B761D8">
        <w:rPr>
          <w:rFonts w:ascii="Arial" w:hAnsi="Arial" w:cs="Arial"/>
          <w:b/>
          <w:sz w:val="24"/>
          <w:szCs w:val="24"/>
        </w:rPr>
        <w:t>«</w:t>
      </w:r>
      <w:r w:rsidRPr="00B761D8">
        <w:rPr>
          <w:rFonts w:ascii="Arial" w:hAnsi="Arial" w:cs="Arial"/>
          <w:b/>
          <w:sz w:val="24"/>
          <w:szCs w:val="24"/>
        </w:rPr>
        <w:t>Об особенностях исполнения судебных актов, актов других органов и должностных лиц, а также возврата просроченной задолженности в период распространения новой коронав</w:t>
      </w:r>
      <w:r w:rsidRPr="00B761D8">
        <w:rPr>
          <w:rFonts w:ascii="Arial" w:hAnsi="Arial" w:cs="Arial"/>
          <w:b/>
          <w:sz w:val="24"/>
          <w:szCs w:val="24"/>
        </w:rPr>
        <w:t>и</w:t>
      </w:r>
      <w:r w:rsidRPr="00B761D8">
        <w:rPr>
          <w:rFonts w:ascii="Arial" w:hAnsi="Arial" w:cs="Arial"/>
          <w:b/>
          <w:sz w:val="24"/>
          <w:szCs w:val="24"/>
        </w:rPr>
        <w:t>русной инфекции</w:t>
      </w:r>
      <w:r w:rsidRPr="00B761D8">
        <w:rPr>
          <w:rFonts w:ascii="Arial" w:hAnsi="Arial" w:cs="Arial"/>
          <w:b/>
          <w:sz w:val="24"/>
          <w:szCs w:val="24"/>
        </w:rPr>
        <w:t>»</w:t>
      </w:r>
      <w:r w:rsidRPr="00B761D8">
        <w:rPr>
          <w:rFonts w:ascii="Arial" w:hAnsi="Arial" w:cs="Arial"/>
          <w:b/>
          <w:sz w:val="24"/>
          <w:szCs w:val="24"/>
        </w:rPr>
        <w:t xml:space="preserve"> </w:t>
      </w:r>
      <w:r w:rsidRPr="00B761D8">
        <w:rPr>
          <w:rFonts w:ascii="Arial" w:hAnsi="Arial" w:cs="Arial"/>
          <w:b/>
          <w:sz w:val="24"/>
          <w:szCs w:val="24"/>
        </w:rPr>
        <w:fldChar w:fldCharType="end"/>
      </w:r>
      <w:r w:rsidRPr="00B761D8">
        <w:rPr>
          <w:rFonts w:ascii="Arial" w:hAnsi="Arial" w:cs="Arial"/>
          <w:b/>
          <w:sz w:val="24"/>
          <w:szCs w:val="24"/>
        </w:rPr>
        <w:br/>
      </w:r>
    </w:p>
    <w:p w:rsidR="00B761D8" w:rsidRPr="00B761D8" w:rsidRDefault="00B761D8" w:rsidP="00B761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D006F">
        <w:rPr>
          <w:rFonts w:ascii="Arial" w:hAnsi="Arial" w:cs="Arial"/>
          <w:b/>
          <w:sz w:val="24"/>
          <w:szCs w:val="24"/>
        </w:rPr>
        <w:t>Рассрочка исполнения исполнительных документов</w:t>
      </w:r>
      <w:r w:rsidRPr="00B761D8">
        <w:rPr>
          <w:rFonts w:ascii="Arial" w:hAnsi="Arial" w:cs="Arial"/>
          <w:sz w:val="24"/>
          <w:szCs w:val="24"/>
        </w:rPr>
        <w:t>, содержащих треб</w:t>
      </w:r>
      <w:r w:rsidRPr="00B761D8">
        <w:rPr>
          <w:rFonts w:ascii="Arial" w:hAnsi="Arial" w:cs="Arial"/>
          <w:sz w:val="24"/>
          <w:szCs w:val="24"/>
        </w:rPr>
        <w:t>о</w:t>
      </w:r>
      <w:r w:rsidRPr="00B761D8">
        <w:rPr>
          <w:rFonts w:ascii="Arial" w:hAnsi="Arial" w:cs="Arial"/>
          <w:sz w:val="24"/>
          <w:szCs w:val="24"/>
        </w:rPr>
        <w:t>вания о взыскании задолженности по кредитному договору (займу) в отношении должн</w:t>
      </w:r>
      <w:r w:rsidRPr="00B761D8">
        <w:rPr>
          <w:rFonts w:ascii="Arial" w:hAnsi="Arial" w:cs="Arial"/>
          <w:sz w:val="24"/>
          <w:szCs w:val="24"/>
        </w:rPr>
        <w:t>и</w:t>
      </w:r>
      <w:r w:rsidRPr="00B761D8">
        <w:rPr>
          <w:rFonts w:ascii="Arial" w:hAnsi="Arial" w:cs="Arial"/>
          <w:sz w:val="24"/>
          <w:szCs w:val="24"/>
        </w:rPr>
        <w:t xml:space="preserve">ков - граждан, являющихся </w:t>
      </w:r>
      <w:r w:rsidRPr="007D006F">
        <w:rPr>
          <w:rFonts w:ascii="Arial" w:hAnsi="Arial" w:cs="Arial"/>
          <w:b/>
          <w:sz w:val="24"/>
          <w:szCs w:val="24"/>
        </w:rPr>
        <w:t>получателями пенсии по старости, пенсии по инвалидности и (или) пенсии по случаю потери кормильца и не имеющих иных источников доходов и недвижимого имущества (за исключением еди</w:t>
      </w:r>
      <w:r w:rsidRPr="007D006F">
        <w:rPr>
          <w:rFonts w:ascii="Arial" w:hAnsi="Arial" w:cs="Arial"/>
          <w:b/>
          <w:sz w:val="24"/>
          <w:szCs w:val="24"/>
        </w:rPr>
        <w:t>н</w:t>
      </w:r>
      <w:r w:rsidRPr="007D006F">
        <w:rPr>
          <w:rFonts w:ascii="Arial" w:hAnsi="Arial" w:cs="Arial"/>
          <w:b/>
          <w:sz w:val="24"/>
          <w:szCs w:val="24"/>
        </w:rPr>
        <w:t>ственного пригодного для постоянного проживания жилого помещения), е</w:t>
      </w:r>
      <w:r w:rsidRPr="007D006F">
        <w:rPr>
          <w:rFonts w:ascii="Arial" w:hAnsi="Arial" w:cs="Arial"/>
          <w:b/>
          <w:sz w:val="24"/>
          <w:szCs w:val="24"/>
        </w:rPr>
        <w:t>с</w:t>
      </w:r>
      <w:r w:rsidRPr="007D006F">
        <w:rPr>
          <w:rFonts w:ascii="Arial" w:hAnsi="Arial" w:cs="Arial"/>
          <w:b/>
          <w:sz w:val="24"/>
          <w:szCs w:val="24"/>
        </w:rPr>
        <w:t>ли совокупный ра</w:t>
      </w:r>
      <w:r w:rsidRPr="007D006F">
        <w:rPr>
          <w:rFonts w:ascii="Arial" w:hAnsi="Arial" w:cs="Arial"/>
          <w:b/>
          <w:sz w:val="24"/>
          <w:szCs w:val="24"/>
        </w:rPr>
        <w:t>з</w:t>
      </w:r>
      <w:r w:rsidRPr="007D006F">
        <w:rPr>
          <w:rFonts w:ascii="Arial" w:hAnsi="Arial" w:cs="Arial"/>
          <w:b/>
          <w:sz w:val="24"/>
          <w:szCs w:val="24"/>
        </w:rPr>
        <w:t>мер пенсии по старости, пенсии по инвалидности и</w:t>
      </w:r>
      <w:proofErr w:type="gramEnd"/>
      <w:r w:rsidRPr="007D006F">
        <w:rPr>
          <w:rFonts w:ascii="Arial" w:hAnsi="Arial" w:cs="Arial"/>
          <w:b/>
          <w:sz w:val="24"/>
          <w:szCs w:val="24"/>
        </w:rPr>
        <w:t xml:space="preserve"> (или) пенсии по случаю потери кормильца должника-гражданина составляет м</w:t>
      </w:r>
      <w:r w:rsidRPr="007D006F">
        <w:rPr>
          <w:rFonts w:ascii="Arial" w:hAnsi="Arial" w:cs="Arial"/>
          <w:b/>
          <w:sz w:val="24"/>
          <w:szCs w:val="24"/>
        </w:rPr>
        <w:t>е</w:t>
      </w:r>
      <w:r w:rsidRPr="007D006F">
        <w:rPr>
          <w:rFonts w:ascii="Arial" w:hAnsi="Arial" w:cs="Arial"/>
          <w:b/>
          <w:sz w:val="24"/>
          <w:szCs w:val="24"/>
        </w:rPr>
        <w:t xml:space="preserve">нее двух минимальных </w:t>
      </w:r>
      <w:proofErr w:type="gramStart"/>
      <w:r w:rsidRPr="007D006F">
        <w:rPr>
          <w:rFonts w:ascii="Arial" w:hAnsi="Arial" w:cs="Arial"/>
          <w:b/>
          <w:sz w:val="24"/>
          <w:szCs w:val="24"/>
        </w:rPr>
        <w:t>размеров оплаты труда</w:t>
      </w:r>
      <w:proofErr w:type="gramEnd"/>
      <w:r w:rsidRPr="007D006F">
        <w:rPr>
          <w:rFonts w:ascii="Arial" w:hAnsi="Arial" w:cs="Arial"/>
          <w:b/>
          <w:sz w:val="24"/>
          <w:szCs w:val="24"/>
        </w:rPr>
        <w:t>, предоставляется на осн</w:t>
      </w:r>
      <w:r w:rsidRPr="007D006F">
        <w:rPr>
          <w:rFonts w:ascii="Arial" w:hAnsi="Arial" w:cs="Arial"/>
          <w:b/>
          <w:sz w:val="24"/>
          <w:szCs w:val="24"/>
        </w:rPr>
        <w:t>о</w:t>
      </w:r>
      <w:r w:rsidRPr="007D006F">
        <w:rPr>
          <w:rFonts w:ascii="Arial" w:hAnsi="Arial" w:cs="Arial"/>
          <w:b/>
          <w:sz w:val="24"/>
          <w:szCs w:val="24"/>
        </w:rPr>
        <w:t>вании заявлений таких должников</w:t>
      </w:r>
      <w:r w:rsidRPr="00B761D8">
        <w:rPr>
          <w:rFonts w:ascii="Arial" w:hAnsi="Arial" w:cs="Arial"/>
          <w:sz w:val="24"/>
          <w:szCs w:val="24"/>
        </w:rPr>
        <w:t>. Ра</w:t>
      </w:r>
      <w:r w:rsidRPr="00B761D8">
        <w:rPr>
          <w:rFonts w:ascii="Arial" w:hAnsi="Arial" w:cs="Arial"/>
          <w:sz w:val="24"/>
          <w:szCs w:val="24"/>
        </w:rPr>
        <w:t>с</w:t>
      </w:r>
      <w:r w:rsidRPr="00B761D8">
        <w:rPr>
          <w:rFonts w:ascii="Arial" w:hAnsi="Arial" w:cs="Arial"/>
          <w:sz w:val="24"/>
          <w:szCs w:val="24"/>
        </w:rPr>
        <w:t>срочка предоставляется без обращения в суд, выдавший исполнительный документ, на срок, указанный в заявлении (с приложенным графиком погашения задолженн</w:t>
      </w:r>
      <w:r w:rsidRPr="00B761D8">
        <w:rPr>
          <w:rFonts w:ascii="Arial" w:hAnsi="Arial" w:cs="Arial"/>
          <w:sz w:val="24"/>
          <w:szCs w:val="24"/>
        </w:rPr>
        <w:t>о</w:t>
      </w:r>
      <w:r w:rsidRPr="00B761D8">
        <w:rPr>
          <w:rFonts w:ascii="Arial" w:hAnsi="Arial" w:cs="Arial"/>
          <w:sz w:val="24"/>
          <w:szCs w:val="24"/>
        </w:rPr>
        <w:t xml:space="preserve">сти), но не более чем на двадцать четыре месяца и не </w:t>
      </w:r>
      <w:proofErr w:type="gramStart"/>
      <w:r w:rsidRPr="00B761D8">
        <w:rPr>
          <w:rFonts w:ascii="Arial" w:hAnsi="Arial" w:cs="Arial"/>
          <w:sz w:val="24"/>
          <w:szCs w:val="24"/>
        </w:rPr>
        <w:t>позднее</w:t>
      </w:r>
      <w:proofErr w:type="gramEnd"/>
      <w:r w:rsidRPr="00B761D8">
        <w:rPr>
          <w:rFonts w:ascii="Arial" w:hAnsi="Arial" w:cs="Arial"/>
          <w:sz w:val="24"/>
          <w:szCs w:val="24"/>
        </w:rPr>
        <w:t xml:space="preserve"> чем до 1 июля 2022 года. </w:t>
      </w:r>
      <w:proofErr w:type="gramStart"/>
      <w:r w:rsidRPr="00B761D8">
        <w:rPr>
          <w:rFonts w:ascii="Arial" w:hAnsi="Arial" w:cs="Arial"/>
          <w:sz w:val="24"/>
          <w:szCs w:val="24"/>
        </w:rPr>
        <w:t>Сумма задолженности по исполнительным документам, содержащим требования о взыскании задолженн</w:t>
      </w:r>
      <w:r w:rsidRPr="00B761D8">
        <w:rPr>
          <w:rFonts w:ascii="Arial" w:hAnsi="Arial" w:cs="Arial"/>
          <w:sz w:val="24"/>
          <w:szCs w:val="24"/>
        </w:rPr>
        <w:t>о</w:t>
      </w:r>
      <w:r w:rsidRPr="00B761D8">
        <w:rPr>
          <w:rFonts w:ascii="Arial" w:hAnsi="Arial" w:cs="Arial"/>
          <w:sz w:val="24"/>
          <w:szCs w:val="24"/>
        </w:rPr>
        <w:t>сти по кредитному договору (займу) в отношении должников - граждан, являющи</w:t>
      </w:r>
      <w:r w:rsidRPr="00B761D8">
        <w:rPr>
          <w:rFonts w:ascii="Arial" w:hAnsi="Arial" w:cs="Arial"/>
          <w:sz w:val="24"/>
          <w:szCs w:val="24"/>
        </w:rPr>
        <w:t>х</w:t>
      </w:r>
      <w:r w:rsidRPr="00B761D8">
        <w:rPr>
          <w:rFonts w:ascii="Arial" w:hAnsi="Arial" w:cs="Arial"/>
          <w:sz w:val="24"/>
          <w:szCs w:val="24"/>
        </w:rPr>
        <w:t>ся получателями пенсии по старости, пенсии по инвалидности и (или) пенсии по случаю потери кормильца и не име</w:t>
      </w:r>
      <w:r w:rsidRPr="00B761D8">
        <w:rPr>
          <w:rFonts w:ascii="Arial" w:hAnsi="Arial" w:cs="Arial"/>
          <w:sz w:val="24"/>
          <w:szCs w:val="24"/>
        </w:rPr>
        <w:t>ю</w:t>
      </w:r>
      <w:r w:rsidRPr="00B761D8">
        <w:rPr>
          <w:rFonts w:ascii="Arial" w:hAnsi="Arial" w:cs="Arial"/>
          <w:sz w:val="24"/>
          <w:szCs w:val="24"/>
        </w:rPr>
        <w:t>щих иных источников доходов и недвижимого имущества (за исключением единственного пригодного для постоянного прожив</w:t>
      </w:r>
      <w:r w:rsidRPr="00B761D8">
        <w:rPr>
          <w:rFonts w:ascii="Arial" w:hAnsi="Arial" w:cs="Arial"/>
          <w:sz w:val="24"/>
          <w:szCs w:val="24"/>
        </w:rPr>
        <w:t>а</w:t>
      </w:r>
      <w:r w:rsidRPr="00B761D8">
        <w:rPr>
          <w:rFonts w:ascii="Arial" w:hAnsi="Arial" w:cs="Arial"/>
          <w:sz w:val="24"/>
          <w:szCs w:val="24"/>
        </w:rPr>
        <w:t>ния жилого помещения), в отношении которой указанные должники-граждане вправе обратиться с заявлением</w:t>
      </w:r>
      <w:proofErr w:type="gramEnd"/>
      <w:r w:rsidRPr="00B761D8">
        <w:rPr>
          <w:rFonts w:ascii="Arial" w:hAnsi="Arial" w:cs="Arial"/>
          <w:sz w:val="24"/>
          <w:szCs w:val="24"/>
        </w:rPr>
        <w:t xml:space="preserve"> о предоставлении рассрочки, не может прев</w:t>
      </w:r>
      <w:r w:rsidRPr="00B761D8">
        <w:rPr>
          <w:rFonts w:ascii="Arial" w:hAnsi="Arial" w:cs="Arial"/>
          <w:sz w:val="24"/>
          <w:szCs w:val="24"/>
        </w:rPr>
        <w:t>ы</w:t>
      </w:r>
      <w:r w:rsidRPr="00B761D8">
        <w:rPr>
          <w:rFonts w:ascii="Arial" w:hAnsi="Arial" w:cs="Arial"/>
          <w:sz w:val="24"/>
          <w:szCs w:val="24"/>
        </w:rPr>
        <w:t>шать 1 миллион рублей.</w:t>
      </w:r>
    </w:p>
    <w:p w:rsidR="00B761D8" w:rsidRPr="007D006F" w:rsidRDefault="00B761D8" w:rsidP="00B761D8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D006F">
        <w:rPr>
          <w:rFonts w:ascii="Arial" w:hAnsi="Arial" w:cs="Arial"/>
          <w:b/>
          <w:sz w:val="24"/>
          <w:szCs w:val="24"/>
        </w:rPr>
        <w:t>На срок предоставления рассрочки юридическое лицо</w:t>
      </w:r>
      <w:r w:rsidRPr="00B761D8">
        <w:rPr>
          <w:rFonts w:ascii="Arial" w:hAnsi="Arial" w:cs="Arial"/>
          <w:sz w:val="24"/>
          <w:szCs w:val="24"/>
        </w:rPr>
        <w:t xml:space="preserve">, </w:t>
      </w:r>
      <w:r w:rsidRPr="007D006F">
        <w:rPr>
          <w:rFonts w:ascii="Arial" w:hAnsi="Arial" w:cs="Arial"/>
          <w:b/>
          <w:sz w:val="24"/>
          <w:szCs w:val="24"/>
        </w:rPr>
        <w:t>осуществля</w:t>
      </w:r>
      <w:r w:rsidRPr="007D006F">
        <w:rPr>
          <w:rFonts w:ascii="Arial" w:hAnsi="Arial" w:cs="Arial"/>
          <w:b/>
          <w:sz w:val="24"/>
          <w:szCs w:val="24"/>
        </w:rPr>
        <w:t>ю</w:t>
      </w:r>
      <w:r w:rsidRPr="007D006F">
        <w:rPr>
          <w:rFonts w:ascii="Arial" w:hAnsi="Arial" w:cs="Arial"/>
          <w:b/>
          <w:sz w:val="24"/>
          <w:szCs w:val="24"/>
        </w:rPr>
        <w:t>щее деятельность по возврату просроченной задолженности</w:t>
      </w:r>
      <w:r w:rsidRPr="00B761D8">
        <w:rPr>
          <w:rFonts w:ascii="Arial" w:hAnsi="Arial" w:cs="Arial"/>
          <w:sz w:val="24"/>
          <w:szCs w:val="24"/>
        </w:rPr>
        <w:t xml:space="preserve"> в соответствии с Федеральным </w:t>
      </w:r>
      <w:hyperlink r:id="rId5" w:history="1">
        <w:r w:rsidRPr="00B761D8">
          <w:rPr>
            <w:rFonts w:ascii="Arial" w:hAnsi="Arial" w:cs="Arial"/>
            <w:sz w:val="24"/>
            <w:szCs w:val="24"/>
          </w:rPr>
          <w:t>законом</w:t>
        </w:r>
      </w:hyperlink>
      <w:r w:rsidRPr="00B761D8">
        <w:rPr>
          <w:rFonts w:ascii="Arial" w:hAnsi="Arial" w:cs="Arial"/>
          <w:sz w:val="24"/>
          <w:szCs w:val="24"/>
        </w:rPr>
        <w:t xml:space="preserve"> от 3 июля 2016 года </w:t>
      </w:r>
      <w:r w:rsidR="007D006F">
        <w:rPr>
          <w:rFonts w:ascii="Arial" w:hAnsi="Arial" w:cs="Arial"/>
          <w:sz w:val="24"/>
          <w:szCs w:val="24"/>
        </w:rPr>
        <w:t>№</w:t>
      </w:r>
      <w:r w:rsidRPr="00B761D8">
        <w:rPr>
          <w:rFonts w:ascii="Arial" w:hAnsi="Arial" w:cs="Arial"/>
          <w:sz w:val="24"/>
          <w:szCs w:val="24"/>
        </w:rPr>
        <w:t xml:space="preserve"> 230-ФЗ </w:t>
      </w:r>
      <w:r w:rsidR="007D006F">
        <w:rPr>
          <w:rFonts w:ascii="Arial" w:hAnsi="Arial" w:cs="Arial"/>
          <w:sz w:val="24"/>
          <w:szCs w:val="24"/>
        </w:rPr>
        <w:t>«</w:t>
      </w:r>
      <w:r w:rsidRPr="00B761D8">
        <w:rPr>
          <w:rFonts w:ascii="Arial" w:hAnsi="Arial" w:cs="Arial"/>
          <w:sz w:val="24"/>
          <w:szCs w:val="24"/>
        </w:rPr>
        <w:t>О защите прав и зако</w:t>
      </w:r>
      <w:r w:rsidRPr="00B761D8">
        <w:rPr>
          <w:rFonts w:ascii="Arial" w:hAnsi="Arial" w:cs="Arial"/>
          <w:sz w:val="24"/>
          <w:szCs w:val="24"/>
        </w:rPr>
        <w:t>н</w:t>
      </w:r>
      <w:r w:rsidRPr="00B761D8">
        <w:rPr>
          <w:rFonts w:ascii="Arial" w:hAnsi="Arial" w:cs="Arial"/>
          <w:sz w:val="24"/>
          <w:szCs w:val="24"/>
        </w:rPr>
        <w:t xml:space="preserve">ных интересов физических лиц при осуществлении деятельности по возврату просроченной задолженности и о внесении изменений в Федеральный </w:t>
      </w:r>
      <w:hyperlink r:id="rId6" w:history="1">
        <w:r w:rsidRPr="00B761D8">
          <w:rPr>
            <w:rFonts w:ascii="Arial" w:hAnsi="Arial" w:cs="Arial"/>
            <w:sz w:val="24"/>
            <w:szCs w:val="24"/>
          </w:rPr>
          <w:t>закон</w:t>
        </w:r>
      </w:hyperlink>
      <w:r w:rsidRPr="00B761D8">
        <w:rPr>
          <w:rFonts w:ascii="Arial" w:hAnsi="Arial" w:cs="Arial"/>
          <w:sz w:val="24"/>
          <w:szCs w:val="24"/>
        </w:rPr>
        <w:t xml:space="preserve"> </w:t>
      </w:r>
      <w:r w:rsidR="007D006F">
        <w:rPr>
          <w:rFonts w:ascii="Arial" w:hAnsi="Arial" w:cs="Arial"/>
          <w:sz w:val="24"/>
          <w:szCs w:val="24"/>
        </w:rPr>
        <w:t>«</w:t>
      </w:r>
      <w:bookmarkStart w:id="0" w:name="_GoBack"/>
      <w:bookmarkEnd w:id="0"/>
      <w:r w:rsidRPr="00B761D8">
        <w:rPr>
          <w:rFonts w:ascii="Arial" w:hAnsi="Arial" w:cs="Arial"/>
          <w:sz w:val="24"/>
          <w:szCs w:val="24"/>
        </w:rPr>
        <w:t xml:space="preserve">О </w:t>
      </w:r>
      <w:proofErr w:type="spellStart"/>
      <w:r w:rsidRPr="00B761D8">
        <w:rPr>
          <w:rFonts w:ascii="Arial" w:hAnsi="Arial" w:cs="Arial"/>
          <w:sz w:val="24"/>
          <w:szCs w:val="24"/>
        </w:rPr>
        <w:t>микрофинансовой</w:t>
      </w:r>
      <w:proofErr w:type="spellEnd"/>
      <w:r w:rsidRPr="00B761D8">
        <w:rPr>
          <w:rFonts w:ascii="Arial" w:hAnsi="Arial" w:cs="Arial"/>
          <w:sz w:val="24"/>
          <w:szCs w:val="24"/>
        </w:rPr>
        <w:t xml:space="preserve"> деятельности и </w:t>
      </w:r>
      <w:proofErr w:type="spellStart"/>
      <w:r w:rsidRPr="00B761D8">
        <w:rPr>
          <w:rFonts w:ascii="Arial" w:hAnsi="Arial" w:cs="Arial"/>
          <w:sz w:val="24"/>
          <w:szCs w:val="24"/>
        </w:rPr>
        <w:t>микрофинансовых</w:t>
      </w:r>
      <w:proofErr w:type="spellEnd"/>
      <w:r w:rsidRPr="00B761D8">
        <w:rPr>
          <w:rFonts w:ascii="Arial" w:hAnsi="Arial" w:cs="Arial"/>
          <w:sz w:val="24"/>
          <w:szCs w:val="24"/>
        </w:rPr>
        <w:t xml:space="preserve"> организациях</w:t>
      </w:r>
      <w:r w:rsidR="007D006F">
        <w:rPr>
          <w:rFonts w:ascii="Arial" w:hAnsi="Arial" w:cs="Arial"/>
          <w:sz w:val="24"/>
          <w:szCs w:val="24"/>
        </w:rPr>
        <w:t>»</w:t>
      </w:r>
      <w:r w:rsidRPr="00B761D8">
        <w:rPr>
          <w:rFonts w:ascii="Arial" w:hAnsi="Arial" w:cs="Arial"/>
          <w:sz w:val="24"/>
          <w:szCs w:val="24"/>
        </w:rPr>
        <w:t xml:space="preserve">, </w:t>
      </w:r>
      <w:r w:rsidRPr="007D006F">
        <w:rPr>
          <w:rFonts w:ascii="Arial" w:hAnsi="Arial" w:cs="Arial"/>
          <w:b/>
          <w:sz w:val="24"/>
          <w:szCs w:val="24"/>
        </w:rPr>
        <w:t>не вправе ос</w:t>
      </w:r>
      <w:r w:rsidRPr="007D006F">
        <w:rPr>
          <w:rFonts w:ascii="Arial" w:hAnsi="Arial" w:cs="Arial"/>
          <w:b/>
          <w:sz w:val="24"/>
          <w:szCs w:val="24"/>
        </w:rPr>
        <w:t>у</w:t>
      </w:r>
      <w:r w:rsidRPr="007D006F">
        <w:rPr>
          <w:rFonts w:ascii="Arial" w:hAnsi="Arial" w:cs="Arial"/>
          <w:b/>
          <w:sz w:val="24"/>
          <w:szCs w:val="24"/>
        </w:rPr>
        <w:t>ществлять деятельность по возврату просроченной задолженности, в</w:t>
      </w:r>
      <w:proofErr w:type="gramEnd"/>
      <w:r w:rsidRPr="007D006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D006F">
        <w:rPr>
          <w:rFonts w:ascii="Arial" w:hAnsi="Arial" w:cs="Arial"/>
          <w:b/>
          <w:sz w:val="24"/>
          <w:szCs w:val="24"/>
        </w:rPr>
        <w:t>отношении</w:t>
      </w:r>
      <w:proofErr w:type="gramEnd"/>
      <w:r w:rsidRPr="007D006F">
        <w:rPr>
          <w:rFonts w:ascii="Arial" w:hAnsi="Arial" w:cs="Arial"/>
          <w:b/>
          <w:sz w:val="24"/>
          <w:szCs w:val="24"/>
        </w:rPr>
        <w:t xml:space="preserve"> которой должнику в рамках исполнительного производства в соответствии с настоящим Фед</w:t>
      </w:r>
      <w:r w:rsidRPr="007D006F">
        <w:rPr>
          <w:rFonts w:ascii="Arial" w:hAnsi="Arial" w:cs="Arial"/>
          <w:b/>
          <w:sz w:val="24"/>
          <w:szCs w:val="24"/>
        </w:rPr>
        <w:t>е</w:t>
      </w:r>
      <w:r w:rsidRPr="007D006F">
        <w:rPr>
          <w:rFonts w:ascii="Arial" w:hAnsi="Arial" w:cs="Arial"/>
          <w:b/>
          <w:sz w:val="24"/>
          <w:szCs w:val="24"/>
        </w:rPr>
        <w:t>ральным законом предоставлена рассрочка.</w:t>
      </w:r>
    </w:p>
    <w:p w:rsidR="00B761D8" w:rsidRPr="00B761D8" w:rsidRDefault="00B761D8" w:rsidP="00B761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761D8">
        <w:rPr>
          <w:rFonts w:ascii="Arial" w:hAnsi="Arial" w:cs="Arial"/>
          <w:sz w:val="24"/>
          <w:szCs w:val="24"/>
        </w:rPr>
        <w:t>В отношении должников-граждан по 1 июля 2021 года включительно суде</w:t>
      </w:r>
      <w:r w:rsidRPr="00B761D8">
        <w:rPr>
          <w:rFonts w:ascii="Arial" w:hAnsi="Arial" w:cs="Arial"/>
          <w:sz w:val="24"/>
          <w:szCs w:val="24"/>
        </w:rPr>
        <w:t>б</w:t>
      </w:r>
      <w:r w:rsidRPr="00B761D8">
        <w:rPr>
          <w:rFonts w:ascii="Arial" w:hAnsi="Arial" w:cs="Arial"/>
          <w:sz w:val="24"/>
          <w:szCs w:val="24"/>
        </w:rPr>
        <w:t>ным приставом-исполнителем не применяются меры принудительного исполн</w:t>
      </w:r>
      <w:r w:rsidRPr="00B761D8">
        <w:rPr>
          <w:rFonts w:ascii="Arial" w:hAnsi="Arial" w:cs="Arial"/>
          <w:sz w:val="24"/>
          <w:szCs w:val="24"/>
        </w:rPr>
        <w:t>е</w:t>
      </w:r>
      <w:r w:rsidRPr="00B761D8">
        <w:rPr>
          <w:rFonts w:ascii="Arial" w:hAnsi="Arial" w:cs="Arial"/>
          <w:sz w:val="24"/>
          <w:szCs w:val="24"/>
        </w:rPr>
        <w:t>ния, связанные с осмотром движимого имущества должника, находящегося по м</w:t>
      </w:r>
      <w:r w:rsidRPr="00B761D8">
        <w:rPr>
          <w:rFonts w:ascii="Arial" w:hAnsi="Arial" w:cs="Arial"/>
          <w:sz w:val="24"/>
          <w:szCs w:val="24"/>
        </w:rPr>
        <w:t>е</w:t>
      </w:r>
      <w:r w:rsidRPr="00B761D8">
        <w:rPr>
          <w:rFonts w:ascii="Arial" w:hAnsi="Arial" w:cs="Arial"/>
          <w:sz w:val="24"/>
          <w:szCs w:val="24"/>
        </w:rPr>
        <w:t>сту его жительства (пребывания), наложением на указанное имущество ареста, а также с изъятием и передачей указанного имущества, за исключением принадл</w:t>
      </w:r>
      <w:r w:rsidRPr="00B761D8">
        <w:rPr>
          <w:rFonts w:ascii="Arial" w:hAnsi="Arial" w:cs="Arial"/>
          <w:sz w:val="24"/>
          <w:szCs w:val="24"/>
        </w:rPr>
        <w:t>е</w:t>
      </w:r>
      <w:r w:rsidRPr="00B761D8">
        <w:rPr>
          <w:rFonts w:ascii="Arial" w:hAnsi="Arial" w:cs="Arial"/>
          <w:sz w:val="24"/>
          <w:szCs w:val="24"/>
        </w:rPr>
        <w:t>жащих должнику-гражданину транспортных средств (автомобильных транспор</w:t>
      </w:r>
      <w:r w:rsidRPr="00B761D8">
        <w:rPr>
          <w:rFonts w:ascii="Arial" w:hAnsi="Arial" w:cs="Arial"/>
          <w:sz w:val="24"/>
          <w:szCs w:val="24"/>
        </w:rPr>
        <w:t>т</w:t>
      </w:r>
      <w:r w:rsidRPr="00B761D8">
        <w:rPr>
          <w:rFonts w:ascii="Arial" w:hAnsi="Arial" w:cs="Arial"/>
          <w:sz w:val="24"/>
          <w:szCs w:val="24"/>
        </w:rPr>
        <w:t xml:space="preserve">ных средств, мотоциклов, мопедов и легких </w:t>
      </w:r>
      <w:proofErr w:type="spellStart"/>
      <w:r w:rsidRPr="00B761D8">
        <w:rPr>
          <w:rFonts w:ascii="Arial" w:hAnsi="Arial" w:cs="Arial"/>
          <w:sz w:val="24"/>
          <w:szCs w:val="24"/>
        </w:rPr>
        <w:t>квадрициклов</w:t>
      </w:r>
      <w:proofErr w:type="spellEnd"/>
      <w:r w:rsidRPr="00B761D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61D8">
        <w:rPr>
          <w:rFonts w:ascii="Arial" w:hAnsi="Arial" w:cs="Arial"/>
          <w:sz w:val="24"/>
          <w:szCs w:val="24"/>
        </w:rPr>
        <w:t>трициклов</w:t>
      </w:r>
      <w:proofErr w:type="spellEnd"/>
      <w:r w:rsidRPr="00B761D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761D8">
        <w:rPr>
          <w:rFonts w:ascii="Arial" w:hAnsi="Arial" w:cs="Arial"/>
          <w:sz w:val="24"/>
          <w:szCs w:val="24"/>
        </w:rPr>
        <w:t>квадр</w:t>
      </w:r>
      <w:r w:rsidRPr="00B761D8">
        <w:rPr>
          <w:rFonts w:ascii="Arial" w:hAnsi="Arial" w:cs="Arial"/>
          <w:sz w:val="24"/>
          <w:szCs w:val="24"/>
        </w:rPr>
        <w:t>и</w:t>
      </w:r>
      <w:proofErr w:type="gramEnd"/>
      <w:r w:rsidRPr="00B761D8">
        <w:rPr>
          <w:rFonts w:ascii="Arial" w:hAnsi="Arial" w:cs="Arial"/>
          <w:sz w:val="24"/>
          <w:szCs w:val="24"/>
        </w:rPr>
        <w:t>циклов</w:t>
      </w:r>
      <w:proofErr w:type="spellEnd"/>
      <w:r w:rsidRPr="00B761D8">
        <w:rPr>
          <w:rFonts w:ascii="Arial" w:hAnsi="Arial" w:cs="Arial"/>
          <w:sz w:val="24"/>
          <w:szCs w:val="24"/>
        </w:rPr>
        <w:t>, самоходных машин). В течение указанного срока в целях наложения з</w:t>
      </w:r>
      <w:r w:rsidRPr="00B761D8">
        <w:rPr>
          <w:rFonts w:ascii="Arial" w:hAnsi="Arial" w:cs="Arial"/>
          <w:sz w:val="24"/>
          <w:szCs w:val="24"/>
        </w:rPr>
        <w:t>а</w:t>
      </w:r>
      <w:r w:rsidRPr="00B761D8">
        <w:rPr>
          <w:rFonts w:ascii="Arial" w:hAnsi="Arial" w:cs="Arial"/>
          <w:sz w:val="24"/>
          <w:szCs w:val="24"/>
        </w:rPr>
        <w:t>прета на отчуждение имущества должника-гражданина могут совершаться испо</w:t>
      </w:r>
      <w:r w:rsidRPr="00B761D8">
        <w:rPr>
          <w:rFonts w:ascii="Arial" w:hAnsi="Arial" w:cs="Arial"/>
          <w:sz w:val="24"/>
          <w:szCs w:val="24"/>
        </w:rPr>
        <w:t>л</w:t>
      </w:r>
      <w:r w:rsidRPr="00B761D8">
        <w:rPr>
          <w:rFonts w:ascii="Arial" w:hAnsi="Arial" w:cs="Arial"/>
          <w:sz w:val="24"/>
          <w:szCs w:val="24"/>
        </w:rPr>
        <w:t>нительные действия, связанные с наложением запрета на совершение регистр</w:t>
      </w:r>
      <w:r w:rsidRPr="00B761D8">
        <w:rPr>
          <w:rFonts w:ascii="Arial" w:hAnsi="Arial" w:cs="Arial"/>
          <w:sz w:val="24"/>
          <w:szCs w:val="24"/>
        </w:rPr>
        <w:t>а</w:t>
      </w:r>
      <w:r w:rsidRPr="00B761D8">
        <w:rPr>
          <w:rFonts w:ascii="Arial" w:hAnsi="Arial" w:cs="Arial"/>
          <w:sz w:val="24"/>
          <w:szCs w:val="24"/>
        </w:rPr>
        <w:t>ционных действий в отношении имущества, права на которое подлежат госуда</w:t>
      </w:r>
      <w:r w:rsidRPr="00B761D8">
        <w:rPr>
          <w:rFonts w:ascii="Arial" w:hAnsi="Arial" w:cs="Arial"/>
          <w:sz w:val="24"/>
          <w:szCs w:val="24"/>
        </w:rPr>
        <w:t>р</w:t>
      </w:r>
      <w:r w:rsidRPr="00B761D8">
        <w:rPr>
          <w:rFonts w:ascii="Arial" w:hAnsi="Arial" w:cs="Arial"/>
          <w:sz w:val="24"/>
          <w:szCs w:val="24"/>
        </w:rPr>
        <w:t>ственной регистрации. Положения настоящей части не распространяются на и</w:t>
      </w:r>
      <w:r w:rsidRPr="00B761D8">
        <w:rPr>
          <w:rFonts w:ascii="Arial" w:hAnsi="Arial" w:cs="Arial"/>
          <w:sz w:val="24"/>
          <w:szCs w:val="24"/>
        </w:rPr>
        <w:t>с</w:t>
      </w:r>
      <w:r w:rsidRPr="00B761D8">
        <w:rPr>
          <w:rFonts w:ascii="Arial" w:hAnsi="Arial" w:cs="Arial"/>
          <w:sz w:val="24"/>
          <w:szCs w:val="24"/>
        </w:rPr>
        <w:t>полнение судебного акта, содержащего требование о наложении ареста на им</w:t>
      </w:r>
      <w:r w:rsidRPr="00B761D8">
        <w:rPr>
          <w:rFonts w:ascii="Arial" w:hAnsi="Arial" w:cs="Arial"/>
          <w:sz w:val="24"/>
          <w:szCs w:val="24"/>
        </w:rPr>
        <w:t>у</w:t>
      </w:r>
      <w:r w:rsidRPr="00B761D8">
        <w:rPr>
          <w:rFonts w:ascii="Arial" w:hAnsi="Arial" w:cs="Arial"/>
          <w:sz w:val="24"/>
          <w:szCs w:val="24"/>
        </w:rPr>
        <w:t>щество должника.</w:t>
      </w:r>
    </w:p>
    <w:p w:rsidR="001A58B0" w:rsidRPr="00B761D8" w:rsidRDefault="001A58B0" w:rsidP="00B761D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A58B0" w:rsidRPr="00B761D8" w:rsidSect="00B761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D8"/>
    <w:rsid w:val="001A58B0"/>
    <w:rsid w:val="007D006F"/>
    <w:rsid w:val="00B761D8"/>
    <w:rsid w:val="00E8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8E16E2D5233CC80189B947E59E42C522FD3788665CD1FAC9EE84B912011E89177E8D49F3C405FAE84C03B0AE76q0J" TargetMode="External"/><Relationship Id="rId5" Type="http://schemas.openxmlformats.org/officeDocument/2006/relationships/hyperlink" Target="consultantplus://offline/ref=EB8E16E2D5233CC80189B947E59E42C522FF30896A5CD1FAC9EE84B912011E89057ED545F1C21BFFEB5955E1E834F001C1424A991EA8CCB576q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Игорь Викторович Михайлов</dc:creator>
  <cp:lastModifiedBy>Минюст ЧР Игорь Викторович Михайлов</cp:lastModifiedBy>
  <cp:revision>1</cp:revision>
  <cp:lastPrinted>2021-02-26T10:13:00Z</cp:lastPrinted>
  <dcterms:created xsi:type="dcterms:W3CDTF">2021-02-26T09:42:00Z</dcterms:created>
  <dcterms:modified xsi:type="dcterms:W3CDTF">2021-02-26T10:14:00Z</dcterms:modified>
</cp:coreProperties>
</file>