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CB" w:rsidRPr="00941292" w:rsidRDefault="00C315B7" w:rsidP="001112E3">
      <w:pPr>
        <w:tabs>
          <w:tab w:val="left" w:pos="540"/>
        </w:tabs>
        <w:ind w:left="540" w:hanging="540"/>
        <w:jc w:val="right"/>
        <w:rPr>
          <w:rFonts w:ascii="Arial" w:hAnsi="Arial" w:cs="Arial"/>
          <w:bCs/>
          <w:szCs w:val="28"/>
          <w:lang w:eastAsia="en-US"/>
        </w:rPr>
      </w:pPr>
      <w:r w:rsidRPr="00941292">
        <w:rPr>
          <w:rFonts w:ascii="Arial" w:hAnsi="Arial" w:cs="Arial"/>
          <w:bCs/>
          <w:szCs w:val="28"/>
          <w:lang w:eastAsia="en-US"/>
        </w:rPr>
        <w:t>2</w:t>
      </w:r>
      <w:r w:rsidR="00645937" w:rsidRPr="00941292">
        <w:rPr>
          <w:rFonts w:ascii="Arial" w:hAnsi="Arial" w:cs="Arial"/>
          <w:bCs/>
          <w:szCs w:val="28"/>
          <w:lang w:eastAsia="en-US"/>
        </w:rPr>
        <w:t xml:space="preserve"> </w:t>
      </w:r>
      <w:r w:rsidRPr="00941292">
        <w:rPr>
          <w:rFonts w:ascii="Arial" w:hAnsi="Arial" w:cs="Arial"/>
          <w:bCs/>
          <w:szCs w:val="28"/>
          <w:lang w:eastAsia="en-US"/>
        </w:rPr>
        <w:t>марта</w:t>
      </w:r>
      <w:r w:rsidR="00660DCB" w:rsidRPr="00941292">
        <w:rPr>
          <w:rFonts w:ascii="Arial" w:hAnsi="Arial" w:cs="Arial"/>
          <w:bCs/>
          <w:szCs w:val="28"/>
          <w:lang w:eastAsia="en-US"/>
        </w:rPr>
        <w:t xml:space="preserve"> 20</w:t>
      </w:r>
      <w:r w:rsidR="008A4C13" w:rsidRPr="00941292">
        <w:rPr>
          <w:rFonts w:ascii="Arial" w:hAnsi="Arial" w:cs="Arial"/>
          <w:bCs/>
          <w:szCs w:val="28"/>
          <w:lang w:eastAsia="en-US"/>
        </w:rPr>
        <w:t>2</w:t>
      </w:r>
      <w:r w:rsidRPr="00941292">
        <w:rPr>
          <w:rFonts w:ascii="Arial" w:hAnsi="Arial" w:cs="Arial"/>
          <w:bCs/>
          <w:szCs w:val="28"/>
          <w:lang w:eastAsia="en-US"/>
        </w:rPr>
        <w:t>1</w:t>
      </w:r>
      <w:r w:rsidR="00660DCB" w:rsidRPr="00941292">
        <w:rPr>
          <w:rFonts w:ascii="Arial" w:hAnsi="Arial" w:cs="Arial"/>
          <w:bCs/>
          <w:szCs w:val="28"/>
          <w:lang w:eastAsia="en-US"/>
        </w:rPr>
        <w:t xml:space="preserve"> г., </w:t>
      </w:r>
      <w:r w:rsidRPr="00941292">
        <w:rPr>
          <w:rFonts w:ascii="Arial" w:hAnsi="Arial" w:cs="Arial"/>
          <w:bCs/>
          <w:szCs w:val="28"/>
          <w:lang w:eastAsia="en-US"/>
        </w:rPr>
        <w:t>10.00</w:t>
      </w:r>
    </w:p>
    <w:p w:rsidR="00E07150" w:rsidRDefault="00E07150" w:rsidP="00BF33E1">
      <w:pPr>
        <w:pStyle w:val="aa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E07150" w:rsidRDefault="00E07150" w:rsidP="00BF33E1">
      <w:pPr>
        <w:pStyle w:val="aa"/>
        <w:tabs>
          <w:tab w:val="left" w:pos="0"/>
        </w:tabs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587EC1" w:rsidRPr="00E07150" w:rsidRDefault="00B27F12" w:rsidP="00E07150">
      <w:pPr>
        <w:pStyle w:val="aa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E07150">
        <w:rPr>
          <w:rFonts w:ascii="Arial" w:hAnsi="Arial" w:cs="Arial"/>
          <w:b/>
        </w:rPr>
        <w:t xml:space="preserve">(Слайд 1) </w:t>
      </w:r>
      <w:r w:rsidR="00C315B7" w:rsidRPr="00E07150">
        <w:rPr>
          <w:rFonts w:ascii="Arial" w:hAnsi="Arial" w:cs="Arial"/>
          <w:b/>
        </w:rPr>
        <w:t>Об итогах работы административных комиссий в муниципальных районах и городских округах Чувашской Республики за 2020 год</w:t>
      </w:r>
    </w:p>
    <w:p w:rsidR="00E07150" w:rsidRPr="00E07150" w:rsidRDefault="00E07150" w:rsidP="00BF33E1">
      <w:pPr>
        <w:pStyle w:val="aa"/>
        <w:tabs>
          <w:tab w:val="left" w:pos="0"/>
        </w:tabs>
        <w:spacing w:after="0"/>
        <w:ind w:left="0"/>
        <w:jc w:val="both"/>
        <w:rPr>
          <w:rFonts w:ascii="Arial" w:hAnsi="Arial" w:cs="Arial"/>
          <w:b/>
        </w:rPr>
      </w:pPr>
    </w:p>
    <w:p w:rsidR="00B27F12" w:rsidRPr="00E07150" w:rsidRDefault="00B27F12" w:rsidP="00786795">
      <w:pPr>
        <w:tabs>
          <w:tab w:val="left" w:pos="0"/>
        </w:tabs>
        <w:jc w:val="both"/>
      </w:pPr>
    </w:p>
    <w:p w:rsidR="00E07150" w:rsidRDefault="00647BE8" w:rsidP="00E0715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07150">
        <w:rPr>
          <w:rFonts w:ascii="Arial" w:hAnsi="Arial" w:cs="Arial"/>
          <w:b/>
        </w:rPr>
        <w:t xml:space="preserve">(Слайд 2) </w:t>
      </w:r>
      <w:r w:rsidR="00E07150" w:rsidRPr="00E07150">
        <w:rPr>
          <w:rFonts w:ascii="Arial" w:hAnsi="Arial" w:cs="Arial"/>
        </w:rPr>
        <w:t xml:space="preserve">Законом Чувашской Республики </w:t>
      </w:r>
      <w:r w:rsidR="00E07150">
        <w:rPr>
          <w:rFonts w:ascii="Arial" w:hAnsi="Arial" w:cs="Arial"/>
        </w:rPr>
        <w:t>о</w:t>
      </w:r>
      <w:r w:rsidR="00E07150" w:rsidRPr="00E07150">
        <w:rPr>
          <w:rFonts w:ascii="Arial" w:eastAsiaTheme="minorHAnsi" w:hAnsi="Arial" w:cs="Arial"/>
          <w:lang w:eastAsia="en-US"/>
        </w:rPr>
        <w:t xml:space="preserve">рганы местного самоуправления муниципальных районов и городских округов </w:t>
      </w:r>
      <w:hyperlink r:id="rId8" w:history="1">
        <w:r w:rsidR="00E07150" w:rsidRPr="00E07150">
          <w:rPr>
            <w:rFonts w:ascii="Arial" w:eastAsiaTheme="minorHAnsi" w:hAnsi="Arial" w:cs="Arial"/>
            <w:lang w:eastAsia="en-US"/>
          </w:rPr>
          <w:t>надел</w:t>
        </w:r>
        <w:r w:rsidR="00E07150">
          <w:rPr>
            <w:rFonts w:ascii="Arial" w:eastAsiaTheme="minorHAnsi" w:hAnsi="Arial" w:cs="Arial"/>
            <w:lang w:eastAsia="en-US"/>
          </w:rPr>
          <w:t>ены</w:t>
        </w:r>
      </w:hyperlink>
      <w:r w:rsidR="00E07150" w:rsidRPr="00E07150">
        <w:rPr>
          <w:rFonts w:ascii="Arial" w:eastAsiaTheme="minorHAnsi" w:hAnsi="Arial" w:cs="Arial"/>
          <w:lang w:eastAsia="en-US"/>
        </w:rPr>
        <w:t xml:space="preserve"> на неограниченный срок государственными полномочиями Чувашской Республики</w:t>
      </w:r>
      <w:r w:rsidR="00E07150">
        <w:rPr>
          <w:rFonts w:ascii="Arial" w:eastAsiaTheme="minorHAnsi" w:hAnsi="Arial" w:cs="Arial"/>
          <w:lang w:eastAsia="en-US"/>
        </w:rPr>
        <w:t xml:space="preserve"> по </w:t>
      </w:r>
      <w:r w:rsidR="00E07150" w:rsidRPr="00E07150">
        <w:rPr>
          <w:rFonts w:ascii="Arial" w:eastAsiaTheme="minorHAnsi" w:hAnsi="Arial" w:cs="Arial"/>
          <w:lang w:eastAsia="en-US"/>
        </w:rPr>
        <w:t>создани</w:t>
      </w:r>
      <w:r w:rsidR="00E07150">
        <w:rPr>
          <w:rFonts w:ascii="Arial" w:eastAsiaTheme="minorHAnsi" w:hAnsi="Arial" w:cs="Arial"/>
          <w:lang w:eastAsia="en-US"/>
        </w:rPr>
        <w:t>ю</w:t>
      </w:r>
      <w:r w:rsidR="00E07150" w:rsidRPr="00E07150">
        <w:rPr>
          <w:rFonts w:ascii="Arial" w:eastAsiaTheme="minorHAnsi" w:hAnsi="Arial" w:cs="Arial"/>
          <w:lang w:eastAsia="en-US"/>
        </w:rPr>
        <w:t xml:space="preserve"> и обесп</w:t>
      </w:r>
      <w:r w:rsidR="00E07150" w:rsidRPr="00E07150">
        <w:rPr>
          <w:rFonts w:ascii="Arial" w:eastAsiaTheme="minorHAnsi" w:hAnsi="Arial" w:cs="Arial"/>
          <w:lang w:eastAsia="en-US"/>
        </w:rPr>
        <w:t>е</w:t>
      </w:r>
      <w:r w:rsidR="00E07150" w:rsidRPr="00E07150">
        <w:rPr>
          <w:rFonts w:ascii="Arial" w:eastAsiaTheme="minorHAnsi" w:hAnsi="Arial" w:cs="Arial"/>
          <w:lang w:eastAsia="en-US"/>
        </w:rPr>
        <w:t>чени</w:t>
      </w:r>
      <w:r w:rsidR="00E07150">
        <w:rPr>
          <w:rFonts w:ascii="Arial" w:eastAsiaTheme="minorHAnsi" w:hAnsi="Arial" w:cs="Arial"/>
          <w:lang w:eastAsia="en-US"/>
        </w:rPr>
        <w:t>ю</w:t>
      </w:r>
      <w:r w:rsidR="00E07150" w:rsidRPr="00E07150">
        <w:rPr>
          <w:rFonts w:ascii="Arial" w:eastAsiaTheme="minorHAnsi" w:hAnsi="Arial" w:cs="Arial"/>
          <w:lang w:eastAsia="en-US"/>
        </w:rPr>
        <w:t xml:space="preserve"> деятельности административных комиссий для рассмотрения дел об адм</w:t>
      </w:r>
      <w:r w:rsidR="00E07150" w:rsidRPr="00E07150">
        <w:rPr>
          <w:rFonts w:ascii="Arial" w:eastAsiaTheme="minorHAnsi" w:hAnsi="Arial" w:cs="Arial"/>
          <w:lang w:eastAsia="en-US"/>
        </w:rPr>
        <w:t>и</w:t>
      </w:r>
      <w:r w:rsidR="00E07150" w:rsidRPr="00E07150">
        <w:rPr>
          <w:rFonts w:ascii="Arial" w:eastAsiaTheme="minorHAnsi" w:hAnsi="Arial" w:cs="Arial"/>
          <w:lang w:eastAsia="en-US"/>
        </w:rPr>
        <w:t>нистративных правонарушениях</w:t>
      </w:r>
      <w:r w:rsidR="00E03AB1">
        <w:rPr>
          <w:rFonts w:ascii="Arial" w:eastAsiaTheme="minorHAnsi" w:hAnsi="Arial" w:cs="Arial"/>
          <w:lang w:eastAsia="en-US"/>
        </w:rPr>
        <w:t xml:space="preserve"> </w:t>
      </w:r>
      <w:r w:rsidR="00E03AB1" w:rsidRPr="00E03AB1">
        <w:rPr>
          <w:rFonts w:ascii="Arial" w:eastAsiaTheme="minorHAnsi" w:hAnsi="Arial" w:cs="Arial"/>
          <w:i/>
          <w:sz w:val="20"/>
          <w:szCs w:val="20"/>
          <w:lang w:eastAsia="en-US"/>
        </w:rPr>
        <w:t>(Закон Чувашской Республики от 30.11.2006 № 55 «О наделении органов местного самоуправления в Чувашской Республике отдельными госуда</w:t>
      </w:r>
      <w:r w:rsidR="00E03AB1" w:rsidRPr="00E03AB1">
        <w:rPr>
          <w:rFonts w:ascii="Arial" w:eastAsiaTheme="minorHAnsi" w:hAnsi="Arial" w:cs="Arial"/>
          <w:i/>
          <w:sz w:val="20"/>
          <w:szCs w:val="20"/>
          <w:lang w:eastAsia="en-US"/>
        </w:rPr>
        <w:t>р</w:t>
      </w:r>
      <w:r w:rsidR="00E03AB1" w:rsidRPr="00E03AB1">
        <w:rPr>
          <w:rFonts w:ascii="Arial" w:eastAsiaTheme="minorHAnsi" w:hAnsi="Arial" w:cs="Arial"/>
          <w:i/>
          <w:sz w:val="20"/>
          <w:szCs w:val="20"/>
          <w:lang w:eastAsia="en-US"/>
        </w:rPr>
        <w:t>ственными полномочиями)</w:t>
      </w:r>
      <w:r w:rsidR="00E07150" w:rsidRPr="00E03AB1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proofErr w:type="gramEnd"/>
    </w:p>
    <w:p w:rsidR="00E07150" w:rsidRDefault="00E07150" w:rsidP="00E0715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E07150" w:rsidRDefault="00E07150" w:rsidP="00E0715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 xml:space="preserve">(Слайд </w:t>
      </w:r>
      <w:r>
        <w:rPr>
          <w:rFonts w:ascii="Arial" w:hAnsi="Arial" w:cs="Arial"/>
          <w:b/>
          <w:sz w:val="24"/>
          <w:szCs w:val="24"/>
        </w:rPr>
        <w:t>3</w:t>
      </w:r>
      <w:r w:rsidRPr="00E07150">
        <w:rPr>
          <w:rFonts w:ascii="Arial" w:hAnsi="Arial" w:cs="Arial"/>
          <w:b/>
          <w:sz w:val="24"/>
          <w:szCs w:val="24"/>
        </w:rPr>
        <w:t xml:space="preserve">) </w:t>
      </w:r>
      <w:r w:rsidRPr="00E07150">
        <w:rPr>
          <w:rFonts w:ascii="Arial" w:hAnsi="Arial" w:cs="Arial"/>
          <w:sz w:val="24"/>
          <w:szCs w:val="24"/>
        </w:rPr>
        <w:t>На сегодняшний день действуют 28 административных комиссий, в том числе 3 административные комиссии в городе Чебоксары.</w:t>
      </w:r>
    </w:p>
    <w:p w:rsidR="00025281" w:rsidRPr="00E07150" w:rsidRDefault="00025281" w:rsidP="00E0715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5453" w:rsidRPr="00B111E5" w:rsidRDefault="00025281" w:rsidP="0002528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25281">
        <w:rPr>
          <w:rFonts w:ascii="Arial" w:eastAsiaTheme="minorHAnsi" w:hAnsi="Arial" w:cs="Arial"/>
          <w:iCs/>
          <w:lang w:eastAsia="en-US"/>
        </w:rPr>
        <w:t xml:space="preserve">На обеспечение деятельности административных комиссий </w:t>
      </w:r>
      <w:r w:rsidRPr="00E07150">
        <w:rPr>
          <w:rFonts w:ascii="Arial" w:eastAsiaTheme="minorHAnsi" w:hAnsi="Arial" w:cs="Arial"/>
          <w:iCs/>
          <w:lang w:eastAsia="en-US"/>
        </w:rPr>
        <w:t>ежегодно пред</w:t>
      </w:r>
      <w:r w:rsidRPr="00E07150">
        <w:rPr>
          <w:rFonts w:ascii="Arial" w:eastAsiaTheme="minorHAnsi" w:hAnsi="Arial" w:cs="Arial"/>
          <w:iCs/>
          <w:lang w:eastAsia="en-US"/>
        </w:rPr>
        <w:t>у</w:t>
      </w:r>
      <w:r w:rsidRPr="00E07150">
        <w:rPr>
          <w:rFonts w:ascii="Arial" w:eastAsiaTheme="minorHAnsi" w:hAnsi="Arial" w:cs="Arial"/>
          <w:iCs/>
          <w:lang w:eastAsia="en-US"/>
        </w:rPr>
        <w:t xml:space="preserve">смотрено выделение из республиканского бюджета </w:t>
      </w:r>
      <w:r w:rsidRPr="00025281">
        <w:rPr>
          <w:rFonts w:ascii="Arial" w:eastAsiaTheme="minorHAnsi" w:hAnsi="Arial" w:cs="Arial"/>
          <w:b/>
          <w:iCs/>
          <w:lang w:eastAsia="en-US"/>
        </w:rPr>
        <w:t>215 тыс. 800 рублей</w:t>
      </w:r>
      <w:r w:rsidRPr="00E07150">
        <w:rPr>
          <w:rFonts w:ascii="Arial" w:eastAsiaTheme="minorHAnsi" w:hAnsi="Arial" w:cs="Arial"/>
          <w:iCs/>
          <w:lang w:eastAsia="en-US"/>
        </w:rPr>
        <w:t xml:space="preserve"> </w:t>
      </w:r>
      <w:r w:rsidRPr="00025281">
        <w:rPr>
          <w:rFonts w:ascii="Arial" w:hAnsi="Arial" w:cs="Arial"/>
          <w:i/>
          <w:sz w:val="20"/>
          <w:szCs w:val="20"/>
        </w:rPr>
        <w:t>(в 2020 г.- 215,8 тыс. рублей</w:t>
      </w:r>
      <w:r w:rsidRPr="0002528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, все средства израсходованы).</w:t>
      </w:r>
      <w:r w:rsidR="00B111E5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="00B111E5" w:rsidRPr="00B111E5">
        <w:rPr>
          <w:rFonts w:ascii="Arial" w:eastAsiaTheme="minorHAnsi" w:hAnsi="Arial" w:cs="Arial"/>
          <w:iCs/>
          <w:lang w:eastAsia="en-US"/>
        </w:rPr>
        <w:t xml:space="preserve">Средний норматив  финансовых затрат на рассмотрение одного дела об административном правонарушении </w:t>
      </w:r>
      <w:r w:rsidR="00B111E5">
        <w:rPr>
          <w:rFonts w:ascii="Arial" w:eastAsiaTheme="minorHAnsi" w:hAnsi="Arial" w:cs="Arial"/>
          <w:iCs/>
          <w:lang w:eastAsia="en-US"/>
        </w:rPr>
        <w:t xml:space="preserve">в прошлом году составил 37,88 руб. </w:t>
      </w:r>
      <w:r w:rsidR="00EA5453" w:rsidRPr="00B111E5">
        <w:rPr>
          <w:rFonts w:ascii="Arial" w:eastAsiaTheme="minorHAnsi" w:hAnsi="Arial" w:cs="Arial"/>
          <w:iCs/>
          <w:lang w:eastAsia="en-US"/>
        </w:rPr>
        <w:t>В настоящее время рассматривается вопрос об увелич</w:t>
      </w:r>
      <w:r w:rsidR="00EA5453" w:rsidRPr="00B111E5">
        <w:rPr>
          <w:rFonts w:ascii="Arial" w:eastAsiaTheme="minorHAnsi" w:hAnsi="Arial" w:cs="Arial"/>
          <w:iCs/>
          <w:lang w:eastAsia="en-US"/>
        </w:rPr>
        <w:t>е</w:t>
      </w:r>
      <w:r w:rsidR="00EA5453" w:rsidRPr="00B111E5">
        <w:rPr>
          <w:rFonts w:ascii="Arial" w:eastAsiaTheme="minorHAnsi" w:hAnsi="Arial" w:cs="Arial"/>
          <w:iCs/>
          <w:lang w:eastAsia="en-US"/>
        </w:rPr>
        <w:t xml:space="preserve">нии </w:t>
      </w:r>
      <w:r w:rsidR="00B111E5">
        <w:rPr>
          <w:rFonts w:ascii="Arial" w:eastAsiaTheme="minorHAnsi" w:hAnsi="Arial" w:cs="Arial"/>
          <w:iCs/>
          <w:lang w:eastAsia="en-US"/>
        </w:rPr>
        <w:t xml:space="preserve">названного </w:t>
      </w:r>
      <w:r w:rsidR="00EA5453" w:rsidRPr="00B111E5">
        <w:rPr>
          <w:rFonts w:ascii="Arial" w:eastAsiaTheme="minorHAnsi" w:hAnsi="Arial" w:cs="Arial"/>
          <w:iCs/>
          <w:lang w:eastAsia="en-US"/>
        </w:rPr>
        <w:t>норматива</w:t>
      </w:r>
      <w:r w:rsidR="00B111E5" w:rsidRPr="00B111E5">
        <w:rPr>
          <w:rFonts w:ascii="Arial" w:hAnsi="Arial" w:cs="Arial"/>
        </w:rPr>
        <w:t>.</w:t>
      </w:r>
    </w:p>
    <w:p w:rsidR="00E07150" w:rsidRDefault="00E07150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07150" w:rsidRDefault="00E07150" w:rsidP="00E071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Административные комиссии </w:t>
      </w:r>
      <w:r w:rsidR="00025281" w:rsidRPr="00E07150">
        <w:rPr>
          <w:rFonts w:ascii="Arial" w:hAnsi="Arial" w:cs="Arial"/>
        </w:rPr>
        <w:t>рассматр</w:t>
      </w:r>
      <w:r w:rsidR="00025281">
        <w:rPr>
          <w:rFonts w:ascii="Arial" w:hAnsi="Arial" w:cs="Arial"/>
        </w:rPr>
        <w:t xml:space="preserve">ивают </w:t>
      </w:r>
      <w:r w:rsidRPr="00E07150">
        <w:rPr>
          <w:rFonts w:ascii="Arial" w:hAnsi="Arial" w:cs="Arial"/>
        </w:rPr>
        <w:t>дел</w:t>
      </w:r>
      <w:r w:rsidR="00025281">
        <w:rPr>
          <w:rFonts w:ascii="Arial" w:hAnsi="Arial" w:cs="Arial"/>
        </w:rPr>
        <w:t>а</w:t>
      </w:r>
      <w:r w:rsidRPr="00E07150">
        <w:rPr>
          <w:rFonts w:ascii="Arial" w:hAnsi="Arial" w:cs="Arial"/>
        </w:rPr>
        <w:t xml:space="preserve"> об административных правонарушениях, предусмотренных </w:t>
      </w:r>
      <w:r w:rsidRPr="00025281">
        <w:rPr>
          <w:rFonts w:ascii="Arial" w:hAnsi="Arial" w:cs="Arial"/>
          <w:b/>
        </w:rPr>
        <w:t>17 статьями</w:t>
      </w:r>
      <w:r w:rsidRPr="00E07150">
        <w:rPr>
          <w:rFonts w:ascii="Arial" w:hAnsi="Arial" w:cs="Arial"/>
        </w:rPr>
        <w:t xml:space="preserve"> Закона Чувашской Республики «Об административных правонарушениях в Чувашской Республике»</w:t>
      </w:r>
      <w:r w:rsidRPr="00025281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  <w:r w:rsidRPr="00E07150">
        <w:rPr>
          <w:rFonts w:ascii="Arial" w:hAnsi="Arial" w:cs="Arial"/>
        </w:rPr>
        <w:t xml:space="preserve"> </w:t>
      </w:r>
    </w:p>
    <w:p w:rsidR="00025281" w:rsidRPr="00E07150" w:rsidRDefault="00025281" w:rsidP="00E071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61D0D" w:rsidRDefault="00A61D0D" w:rsidP="00A61D0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Должностные лица</w:t>
      </w:r>
      <w:r w:rsidRPr="00A61D0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органов местного самоуправления, являющиеся членами административных комиссий, имеют право составлять протоколы об администр</w:t>
      </w:r>
      <w:r>
        <w:rPr>
          <w:rFonts w:ascii="Arial" w:eastAsiaTheme="minorHAnsi" w:hAnsi="Arial" w:cs="Arial"/>
          <w:lang w:eastAsia="en-US"/>
        </w:rPr>
        <w:t>а</w:t>
      </w:r>
      <w:r>
        <w:rPr>
          <w:rFonts w:ascii="Arial" w:eastAsiaTheme="minorHAnsi" w:hAnsi="Arial" w:cs="Arial"/>
          <w:lang w:eastAsia="en-US"/>
        </w:rPr>
        <w:t xml:space="preserve">тивных правонарушениях </w:t>
      </w:r>
      <w:r w:rsidRPr="00A61D0D">
        <w:rPr>
          <w:rFonts w:ascii="Arial" w:eastAsiaTheme="minorHAnsi" w:hAnsi="Arial" w:cs="Arial"/>
          <w:b/>
          <w:lang w:eastAsia="en-US"/>
        </w:rPr>
        <w:t>по 19 статьям</w:t>
      </w:r>
      <w:r w:rsidRPr="00A61D0D">
        <w:rPr>
          <w:rFonts w:ascii="Arial" w:hAnsi="Arial" w:cs="Arial"/>
        </w:rPr>
        <w:t xml:space="preserve"> </w:t>
      </w:r>
      <w:r w:rsidRPr="00E07150">
        <w:rPr>
          <w:rFonts w:ascii="Arial" w:hAnsi="Arial" w:cs="Arial"/>
        </w:rPr>
        <w:t>Закона Чувашской Республики «Об а</w:t>
      </w:r>
      <w:r w:rsidRPr="00E07150">
        <w:rPr>
          <w:rFonts w:ascii="Arial" w:hAnsi="Arial" w:cs="Arial"/>
        </w:rPr>
        <w:t>д</w:t>
      </w:r>
      <w:r w:rsidRPr="00E07150">
        <w:rPr>
          <w:rFonts w:ascii="Arial" w:hAnsi="Arial" w:cs="Arial"/>
        </w:rPr>
        <w:t>министративных правонарушениях в Чувашской Республике»</w:t>
      </w:r>
      <w:r>
        <w:rPr>
          <w:rFonts w:ascii="Arial" w:hAnsi="Arial" w:cs="Arial"/>
        </w:rPr>
        <w:t>.</w:t>
      </w:r>
    </w:p>
    <w:p w:rsidR="00A61D0D" w:rsidRDefault="00A61D0D" w:rsidP="00A61D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61D0D" w:rsidRPr="00E07150" w:rsidRDefault="00A61D0D" w:rsidP="00A61D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07150">
        <w:rPr>
          <w:rFonts w:ascii="Arial" w:hAnsi="Arial" w:cs="Arial"/>
          <w:b/>
        </w:rPr>
        <w:t xml:space="preserve">(Слайд </w:t>
      </w:r>
      <w:r>
        <w:rPr>
          <w:rFonts w:ascii="Arial" w:hAnsi="Arial" w:cs="Arial"/>
          <w:b/>
        </w:rPr>
        <w:t>4</w:t>
      </w:r>
      <w:r w:rsidRPr="00E07150">
        <w:rPr>
          <w:rFonts w:ascii="Arial" w:hAnsi="Arial" w:cs="Arial"/>
          <w:b/>
        </w:rPr>
        <w:t xml:space="preserve">) </w:t>
      </w:r>
      <w:r w:rsidRPr="00E07150">
        <w:rPr>
          <w:rFonts w:ascii="Arial" w:hAnsi="Arial" w:cs="Arial"/>
        </w:rPr>
        <w:t>15 марта 2018 г. заключено соглашение между МВД России и К</w:t>
      </w:r>
      <w:r w:rsidRPr="00E07150">
        <w:rPr>
          <w:rFonts w:ascii="Arial" w:hAnsi="Arial" w:cs="Arial"/>
        </w:rPr>
        <w:t>а</w:t>
      </w:r>
      <w:r w:rsidRPr="00E07150">
        <w:rPr>
          <w:rFonts w:ascii="Arial" w:hAnsi="Arial" w:cs="Arial"/>
        </w:rPr>
        <w:t>бинетом Министров Чувашской Республики о передаче МВД России части полн</w:t>
      </w:r>
      <w:r w:rsidRPr="00E07150">
        <w:rPr>
          <w:rFonts w:ascii="Arial" w:hAnsi="Arial" w:cs="Arial"/>
        </w:rPr>
        <w:t>о</w:t>
      </w:r>
      <w:r w:rsidRPr="00E07150">
        <w:rPr>
          <w:rFonts w:ascii="Arial" w:hAnsi="Arial" w:cs="Arial"/>
        </w:rPr>
        <w:t>мочий по составлению протоколов об административных правонарушениях, пос</w:t>
      </w:r>
      <w:r w:rsidRPr="00E07150">
        <w:rPr>
          <w:rFonts w:ascii="Arial" w:hAnsi="Arial" w:cs="Arial"/>
        </w:rPr>
        <w:t>я</w:t>
      </w:r>
      <w:r w:rsidRPr="00E07150">
        <w:rPr>
          <w:rFonts w:ascii="Arial" w:hAnsi="Arial" w:cs="Arial"/>
        </w:rPr>
        <w:t>гающих на общественный порядок и общественную безопасность, предусмотре</w:t>
      </w:r>
      <w:r w:rsidRPr="00E07150">
        <w:rPr>
          <w:rFonts w:ascii="Arial" w:hAnsi="Arial" w:cs="Arial"/>
        </w:rPr>
        <w:t>н</w:t>
      </w:r>
      <w:r w:rsidRPr="00E07150">
        <w:rPr>
          <w:rFonts w:ascii="Arial" w:hAnsi="Arial" w:cs="Arial"/>
        </w:rPr>
        <w:t>ных статьями 9, 18 и 24.1 Закона Чувашской Республики «Об административных правонарушениях в Чувашской Республике», со сроком действия до 31 декабря 2020 г.</w:t>
      </w:r>
      <w:proofErr w:type="gramEnd"/>
    </w:p>
    <w:p w:rsidR="00A61D0D" w:rsidRPr="00E07150" w:rsidRDefault="00A61D0D" w:rsidP="00A61D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</w:rPr>
        <w:t xml:space="preserve">Дополнительным соглашением от 4 декабря 2020 г. </w:t>
      </w:r>
      <w:r w:rsidRPr="00F11F0E">
        <w:rPr>
          <w:rFonts w:ascii="Arial" w:hAnsi="Arial" w:cs="Arial"/>
          <w:i/>
          <w:sz w:val="20"/>
          <w:szCs w:val="20"/>
        </w:rPr>
        <w:t>(утвержденным распоряж</w:t>
      </w:r>
      <w:r w:rsidRPr="00F11F0E">
        <w:rPr>
          <w:rFonts w:ascii="Arial" w:hAnsi="Arial" w:cs="Arial"/>
          <w:i/>
          <w:sz w:val="20"/>
          <w:szCs w:val="20"/>
        </w:rPr>
        <w:t>е</w:t>
      </w:r>
      <w:r w:rsidRPr="00F11F0E">
        <w:rPr>
          <w:rFonts w:ascii="Arial" w:hAnsi="Arial" w:cs="Arial"/>
          <w:i/>
          <w:sz w:val="20"/>
          <w:szCs w:val="20"/>
        </w:rPr>
        <w:t>нием Правительства РФ от 23 января 2021 г. № 131-р)</w:t>
      </w:r>
      <w:r w:rsidRPr="00E07150">
        <w:rPr>
          <w:rFonts w:ascii="Arial" w:hAnsi="Arial" w:cs="Arial"/>
        </w:rPr>
        <w:t xml:space="preserve"> срок действия Соглашения пр</w:t>
      </w:r>
      <w:r w:rsidRPr="00E07150">
        <w:rPr>
          <w:rFonts w:ascii="Arial" w:hAnsi="Arial" w:cs="Arial"/>
        </w:rPr>
        <w:t>о</w:t>
      </w:r>
      <w:r w:rsidRPr="00E07150">
        <w:rPr>
          <w:rFonts w:ascii="Arial" w:hAnsi="Arial" w:cs="Arial"/>
        </w:rPr>
        <w:t xml:space="preserve">длен до 31 декабря 2022 г. </w:t>
      </w:r>
    </w:p>
    <w:p w:rsidR="00A61D0D" w:rsidRDefault="00A61D0D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D57F1" w:rsidRDefault="008D57F1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</w:rPr>
        <w:t xml:space="preserve">В </w:t>
      </w:r>
      <w:r w:rsidR="00A61D0D">
        <w:rPr>
          <w:rFonts w:ascii="Arial" w:hAnsi="Arial" w:cs="Arial"/>
        </w:rPr>
        <w:t xml:space="preserve">целях реализации названного соглашения </w:t>
      </w:r>
      <w:r w:rsidR="003F70D8" w:rsidRPr="00E07150">
        <w:rPr>
          <w:rFonts w:ascii="Arial" w:hAnsi="Arial" w:cs="Arial"/>
        </w:rPr>
        <w:t xml:space="preserve">в 2020 г. </w:t>
      </w:r>
      <w:r w:rsidRPr="00E07150">
        <w:rPr>
          <w:rFonts w:ascii="Arial" w:hAnsi="Arial" w:cs="Arial"/>
        </w:rPr>
        <w:t>федеральному бюдж</w:t>
      </w:r>
      <w:r w:rsidRPr="00E07150">
        <w:rPr>
          <w:rFonts w:ascii="Arial" w:hAnsi="Arial" w:cs="Arial"/>
        </w:rPr>
        <w:t>е</w:t>
      </w:r>
      <w:r w:rsidRPr="00E07150">
        <w:rPr>
          <w:rFonts w:ascii="Arial" w:hAnsi="Arial" w:cs="Arial"/>
        </w:rPr>
        <w:t xml:space="preserve">ту предоставлены субвенции на сумму </w:t>
      </w:r>
      <w:r w:rsidRPr="001E261C">
        <w:rPr>
          <w:rFonts w:ascii="Arial" w:hAnsi="Arial" w:cs="Arial"/>
          <w:b/>
        </w:rPr>
        <w:t>1</w:t>
      </w:r>
      <w:r w:rsidR="00160329" w:rsidRPr="001E261C">
        <w:rPr>
          <w:rFonts w:ascii="Arial" w:hAnsi="Arial" w:cs="Arial"/>
          <w:b/>
        </w:rPr>
        <w:t xml:space="preserve"> </w:t>
      </w:r>
      <w:r w:rsidR="001E261C" w:rsidRPr="001E261C">
        <w:rPr>
          <w:rFonts w:ascii="Arial" w:hAnsi="Arial" w:cs="Arial"/>
          <w:b/>
        </w:rPr>
        <w:t xml:space="preserve">млн. </w:t>
      </w:r>
      <w:r w:rsidRPr="001E261C">
        <w:rPr>
          <w:rFonts w:ascii="Arial" w:hAnsi="Arial" w:cs="Arial"/>
          <w:b/>
        </w:rPr>
        <w:t>497</w:t>
      </w:r>
      <w:r w:rsidR="001E261C" w:rsidRPr="001E261C">
        <w:rPr>
          <w:rFonts w:ascii="Arial" w:hAnsi="Arial" w:cs="Arial"/>
          <w:b/>
        </w:rPr>
        <w:t xml:space="preserve"> тыс. </w:t>
      </w:r>
      <w:r w:rsidRPr="001E261C">
        <w:rPr>
          <w:rFonts w:ascii="Arial" w:hAnsi="Arial" w:cs="Arial"/>
          <w:b/>
        </w:rPr>
        <w:t>8</w:t>
      </w:r>
      <w:r w:rsidR="001E261C" w:rsidRPr="001E261C">
        <w:rPr>
          <w:rFonts w:ascii="Arial" w:hAnsi="Arial" w:cs="Arial"/>
          <w:b/>
        </w:rPr>
        <w:t xml:space="preserve">00 </w:t>
      </w:r>
      <w:r w:rsidRPr="001E261C">
        <w:rPr>
          <w:rFonts w:ascii="Arial" w:hAnsi="Arial" w:cs="Arial"/>
          <w:b/>
        </w:rPr>
        <w:t>рублей</w:t>
      </w:r>
      <w:r w:rsidRPr="00E07150">
        <w:rPr>
          <w:rFonts w:ascii="Arial" w:hAnsi="Arial" w:cs="Arial"/>
        </w:rPr>
        <w:t xml:space="preserve"> </w:t>
      </w:r>
      <w:r w:rsidRPr="00E07150">
        <w:rPr>
          <w:rFonts w:ascii="Arial" w:hAnsi="Arial" w:cs="Arial"/>
          <w:i/>
        </w:rPr>
        <w:t>(в 2019 г. – 381</w:t>
      </w:r>
      <w:r w:rsidR="001E261C">
        <w:rPr>
          <w:rFonts w:ascii="Arial" w:hAnsi="Arial" w:cs="Arial"/>
          <w:i/>
        </w:rPr>
        <w:t xml:space="preserve"> </w:t>
      </w:r>
      <w:r w:rsidRPr="00E07150">
        <w:rPr>
          <w:rFonts w:ascii="Arial" w:hAnsi="Arial" w:cs="Arial"/>
          <w:i/>
        </w:rPr>
        <w:t>7</w:t>
      </w:r>
      <w:r w:rsidR="001E261C">
        <w:rPr>
          <w:rFonts w:ascii="Arial" w:hAnsi="Arial" w:cs="Arial"/>
          <w:i/>
        </w:rPr>
        <w:t xml:space="preserve">00,00 </w:t>
      </w:r>
      <w:r w:rsidRPr="00E07150">
        <w:rPr>
          <w:rFonts w:ascii="Arial" w:hAnsi="Arial" w:cs="Arial"/>
          <w:i/>
        </w:rPr>
        <w:t>рублей)</w:t>
      </w:r>
      <w:r w:rsidRPr="00E07150">
        <w:rPr>
          <w:rFonts w:ascii="Arial" w:hAnsi="Arial" w:cs="Arial"/>
        </w:rPr>
        <w:t>.</w:t>
      </w:r>
      <w:r w:rsidR="003F70D8" w:rsidRPr="00E07150">
        <w:rPr>
          <w:rFonts w:ascii="Arial" w:hAnsi="Arial" w:cs="Arial"/>
        </w:rPr>
        <w:t xml:space="preserve"> На 2021 г. предусмотрено </w:t>
      </w:r>
      <w:r w:rsidR="003F70D8" w:rsidRPr="00E07150">
        <w:rPr>
          <w:rFonts w:ascii="Arial" w:eastAsiaTheme="minorHAnsi" w:hAnsi="Arial" w:cs="Arial"/>
          <w:lang w:eastAsia="en-US"/>
        </w:rPr>
        <w:t>1</w:t>
      </w:r>
      <w:r w:rsidR="001E261C">
        <w:rPr>
          <w:rFonts w:ascii="Arial" w:eastAsiaTheme="minorHAnsi" w:hAnsi="Arial" w:cs="Arial"/>
          <w:lang w:eastAsia="en-US"/>
        </w:rPr>
        <w:t> 410 900,00</w:t>
      </w:r>
      <w:r w:rsidR="003F70D8" w:rsidRPr="00E07150">
        <w:rPr>
          <w:rFonts w:ascii="Arial" w:hAnsi="Arial" w:cs="Arial"/>
        </w:rPr>
        <w:t xml:space="preserve"> </w:t>
      </w:r>
      <w:r w:rsidR="001E261C">
        <w:rPr>
          <w:rFonts w:ascii="Arial" w:hAnsi="Arial" w:cs="Arial"/>
        </w:rPr>
        <w:t xml:space="preserve"> </w:t>
      </w:r>
      <w:r w:rsidR="003F70D8" w:rsidRPr="00E07150">
        <w:rPr>
          <w:rFonts w:ascii="Arial" w:hAnsi="Arial" w:cs="Arial"/>
        </w:rPr>
        <w:t>рублей.</w:t>
      </w:r>
    </w:p>
    <w:p w:rsidR="001E261C" w:rsidRPr="00E07150" w:rsidRDefault="001E261C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E261C" w:rsidRDefault="00B4790B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 xml:space="preserve">(Слайд </w:t>
      </w:r>
      <w:r w:rsidR="00A32F0E" w:rsidRPr="00E07150">
        <w:rPr>
          <w:rFonts w:ascii="Arial" w:hAnsi="Arial" w:cs="Arial"/>
          <w:b/>
          <w:sz w:val="24"/>
          <w:szCs w:val="24"/>
        </w:rPr>
        <w:t>5</w:t>
      </w:r>
      <w:r w:rsidRPr="00E07150">
        <w:rPr>
          <w:rFonts w:ascii="Arial" w:hAnsi="Arial" w:cs="Arial"/>
          <w:b/>
          <w:sz w:val="24"/>
          <w:szCs w:val="24"/>
        </w:rPr>
        <w:t xml:space="preserve">) </w:t>
      </w:r>
      <w:r w:rsidR="001E261C" w:rsidRPr="001E261C">
        <w:rPr>
          <w:rFonts w:ascii="Arial" w:hAnsi="Arial" w:cs="Arial"/>
          <w:sz w:val="24"/>
          <w:szCs w:val="24"/>
        </w:rPr>
        <w:t>Проведенный анализ деятельности</w:t>
      </w:r>
      <w:r w:rsidR="001E261C">
        <w:rPr>
          <w:rFonts w:ascii="Arial" w:hAnsi="Arial" w:cs="Arial"/>
          <w:b/>
          <w:sz w:val="24"/>
          <w:szCs w:val="24"/>
        </w:rPr>
        <w:t xml:space="preserve"> </w:t>
      </w:r>
      <w:r w:rsidR="001E261C">
        <w:rPr>
          <w:rFonts w:ascii="Arial" w:hAnsi="Arial" w:cs="Arial"/>
          <w:sz w:val="24"/>
          <w:szCs w:val="24"/>
        </w:rPr>
        <w:t>административных комиссий за 2020 год показал следующее.</w:t>
      </w:r>
    </w:p>
    <w:p w:rsidR="001E261C" w:rsidRDefault="001E261C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5453" w:rsidRDefault="001E261C" w:rsidP="001E261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административные комиссии </w:t>
      </w:r>
      <w:r w:rsidRPr="00E07150">
        <w:rPr>
          <w:rFonts w:ascii="Arial" w:hAnsi="Arial" w:cs="Arial"/>
          <w:sz w:val="24"/>
          <w:szCs w:val="24"/>
        </w:rPr>
        <w:t>поступи</w:t>
      </w:r>
      <w:r>
        <w:rPr>
          <w:rFonts w:ascii="Arial" w:hAnsi="Arial" w:cs="Arial"/>
          <w:sz w:val="24"/>
          <w:szCs w:val="24"/>
        </w:rPr>
        <w:t xml:space="preserve">ло </w:t>
      </w:r>
      <w:r w:rsidRPr="001E261C">
        <w:rPr>
          <w:rFonts w:ascii="Arial" w:hAnsi="Arial" w:cs="Arial"/>
          <w:b/>
          <w:sz w:val="24"/>
          <w:szCs w:val="24"/>
        </w:rPr>
        <w:t>11 433</w:t>
      </w:r>
      <w:r>
        <w:rPr>
          <w:rFonts w:ascii="Arial" w:hAnsi="Arial" w:cs="Arial"/>
          <w:sz w:val="24"/>
          <w:szCs w:val="24"/>
        </w:rPr>
        <w:t xml:space="preserve"> материала, по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="00EA5453">
        <w:rPr>
          <w:rFonts w:ascii="Arial" w:hAnsi="Arial" w:cs="Arial"/>
          <w:sz w:val="24"/>
          <w:szCs w:val="24"/>
        </w:rPr>
        <w:t>езультатам</w:t>
      </w:r>
      <w:proofErr w:type="gramEnd"/>
      <w:r w:rsidR="00EA5453">
        <w:rPr>
          <w:rFonts w:ascii="Arial" w:hAnsi="Arial" w:cs="Arial"/>
          <w:sz w:val="24"/>
          <w:szCs w:val="24"/>
        </w:rPr>
        <w:t xml:space="preserve"> рассмотрения которых</w:t>
      </w:r>
      <w:r w:rsidRPr="00E07150">
        <w:rPr>
          <w:rFonts w:ascii="Arial" w:hAnsi="Arial" w:cs="Arial"/>
          <w:sz w:val="24"/>
          <w:szCs w:val="24"/>
        </w:rPr>
        <w:t xml:space="preserve"> вынесено </w:t>
      </w:r>
      <w:r w:rsidRPr="001E261C">
        <w:rPr>
          <w:rFonts w:ascii="Arial" w:hAnsi="Arial" w:cs="Arial"/>
          <w:b/>
          <w:sz w:val="24"/>
          <w:szCs w:val="24"/>
        </w:rPr>
        <w:t xml:space="preserve">49 </w:t>
      </w:r>
      <w:r w:rsidRPr="00E07150">
        <w:rPr>
          <w:rFonts w:ascii="Arial" w:hAnsi="Arial" w:cs="Arial"/>
          <w:b/>
          <w:sz w:val="24"/>
          <w:szCs w:val="24"/>
        </w:rPr>
        <w:t>определений о возвращении</w:t>
      </w:r>
      <w:r w:rsidRPr="00E07150">
        <w:rPr>
          <w:rFonts w:ascii="Arial" w:hAnsi="Arial" w:cs="Arial"/>
          <w:sz w:val="24"/>
          <w:szCs w:val="24"/>
        </w:rPr>
        <w:t xml:space="preserve"> материалов органам полиции; </w:t>
      </w:r>
      <w:r w:rsidRPr="001E261C">
        <w:rPr>
          <w:rFonts w:ascii="Arial" w:hAnsi="Arial" w:cs="Arial"/>
          <w:b/>
          <w:sz w:val="24"/>
          <w:szCs w:val="24"/>
        </w:rPr>
        <w:t xml:space="preserve">344 </w:t>
      </w:r>
      <w:r w:rsidRPr="00E07150">
        <w:rPr>
          <w:rFonts w:ascii="Arial" w:hAnsi="Arial" w:cs="Arial"/>
          <w:b/>
          <w:sz w:val="24"/>
          <w:szCs w:val="24"/>
        </w:rPr>
        <w:t>определения об отказе</w:t>
      </w:r>
      <w:r w:rsidRPr="00E07150">
        <w:rPr>
          <w:rFonts w:ascii="Arial" w:hAnsi="Arial" w:cs="Arial"/>
          <w:sz w:val="24"/>
          <w:szCs w:val="24"/>
        </w:rPr>
        <w:t xml:space="preserve"> в возбуждении дела;</w:t>
      </w:r>
      <w:r w:rsidR="00EA5453">
        <w:rPr>
          <w:rFonts w:ascii="Arial" w:hAnsi="Arial" w:cs="Arial"/>
          <w:sz w:val="24"/>
          <w:szCs w:val="24"/>
        </w:rPr>
        <w:t xml:space="preserve"> </w:t>
      </w:r>
      <w:r w:rsidR="00EA5453" w:rsidRPr="00EA5453">
        <w:rPr>
          <w:rFonts w:ascii="Arial" w:hAnsi="Arial" w:cs="Arial"/>
          <w:b/>
          <w:sz w:val="24"/>
          <w:szCs w:val="24"/>
        </w:rPr>
        <w:t xml:space="preserve">32 </w:t>
      </w:r>
      <w:r w:rsidRPr="00E07150">
        <w:rPr>
          <w:rFonts w:ascii="Arial" w:hAnsi="Arial" w:cs="Arial"/>
          <w:b/>
          <w:sz w:val="24"/>
          <w:szCs w:val="24"/>
        </w:rPr>
        <w:t>пост</w:t>
      </w:r>
      <w:r w:rsidRPr="00E07150">
        <w:rPr>
          <w:rFonts w:ascii="Arial" w:hAnsi="Arial" w:cs="Arial"/>
          <w:b/>
          <w:sz w:val="24"/>
          <w:szCs w:val="24"/>
        </w:rPr>
        <w:t>а</w:t>
      </w:r>
      <w:r w:rsidRPr="00E07150">
        <w:rPr>
          <w:rFonts w:ascii="Arial" w:hAnsi="Arial" w:cs="Arial"/>
          <w:b/>
          <w:sz w:val="24"/>
          <w:szCs w:val="24"/>
        </w:rPr>
        <w:t>новления о прекращении</w:t>
      </w:r>
      <w:r w:rsidRPr="00E07150">
        <w:rPr>
          <w:rFonts w:ascii="Arial" w:hAnsi="Arial" w:cs="Arial"/>
          <w:sz w:val="24"/>
          <w:szCs w:val="24"/>
        </w:rPr>
        <w:t xml:space="preserve"> производства по делу до передачи дела на рассмо</w:t>
      </w:r>
      <w:r w:rsidRPr="00E07150">
        <w:rPr>
          <w:rFonts w:ascii="Arial" w:hAnsi="Arial" w:cs="Arial"/>
          <w:sz w:val="24"/>
          <w:szCs w:val="24"/>
        </w:rPr>
        <w:t>т</w:t>
      </w:r>
      <w:r w:rsidRPr="00E07150">
        <w:rPr>
          <w:rFonts w:ascii="Arial" w:hAnsi="Arial" w:cs="Arial"/>
          <w:sz w:val="24"/>
          <w:szCs w:val="24"/>
        </w:rPr>
        <w:t>рение</w:t>
      </w:r>
      <w:r w:rsidR="00EA5453">
        <w:rPr>
          <w:rFonts w:ascii="Arial" w:hAnsi="Arial" w:cs="Arial"/>
          <w:sz w:val="24"/>
          <w:szCs w:val="24"/>
        </w:rPr>
        <w:t>.</w:t>
      </w:r>
    </w:p>
    <w:p w:rsidR="00EA5453" w:rsidRDefault="00EA5453" w:rsidP="001E261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C0F7B" w:rsidRPr="00E07150" w:rsidRDefault="002A22BC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 xml:space="preserve">(Слайд </w:t>
      </w:r>
      <w:r>
        <w:rPr>
          <w:rFonts w:ascii="Arial" w:hAnsi="Arial" w:cs="Arial"/>
          <w:b/>
          <w:sz w:val="24"/>
          <w:szCs w:val="24"/>
        </w:rPr>
        <w:t>6</w:t>
      </w:r>
      <w:r w:rsidRPr="00E07150">
        <w:rPr>
          <w:rFonts w:ascii="Arial" w:hAnsi="Arial" w:cs="Arial"/>
          <w:b/>
          <w:sz w:val="24"/>
          <w:szCs w:val="24"/>
        </w:rPr>
        <w:t>)</w:t>
      </w:r>
      <w:r w:rsidRPr="00E07150">
        <w:rPr>
          <w:rFonts w:ascii="Arial" w:hAnsi="Arial" w:cs="Arial"/>
          <w:i/>
          <w:sz w:val="24"/>
          <w:szCs w:val="24"/>
        </w:rPr>
        <w:t xml:space="preserve"> </w:t>
      </w:r>
      <w:r w:rsidR="00D97F9D" w:rsidRPr="00E07150">
        <w:rPr>
          <w:rFonts w:ascii="Arial" w:hAnsi="Arial" w:cs="Arial"/>
          <w:sz w:val="24"/>
          <w:szCs w:val="24"/>
        </w:rPr>
        <w:t xml:space="preserve">За </w:t>
      </w:r>
      <w:r w:rsidR="00AD0C7E" w:rsidRPr="00E07150">
        <w:rPr>
          <w:rFonts w:ascii="Arial" w:hAnsi="Arial" w:cs="Arial"/>
          <w:sz w:val="24"/>
          <w:szCs w:val="24"/>
        </w:rPr>
        <w:t>2020</w:t>
      </w:r>
      <w:r w:rsidR="00A614AD" w:rsidRPr="00E07150">
        <w:rPr>
          <w:rFonts w:ascii="Arial" w:hAnsi="Arial" w:cs="Arial"/>
          <w:sz w:val="24"/>
          <w:szCs w:val="24"/>
        </w:rPr>
        <w:t xml:space="preserve"> год </w:t>
      </w:r>
      <w:r w:rsidR="008F3E57" w:rsidRPr="00E07150">
        <w:rPr>
          <w:rFonts w:ascii="Arial" w:hAnsi="Arial" w:cs="Arial"/>
          <w:sz w:val="24"/>
          <w:szCs w:val="24"/>
        </w:rPr>
        <w:t>д</w:t>
      </w:r>
      <w:r w:rsidR="00A614AD" w:rsidRPr="00E07150">
        <w:rPr>
          <w:rFonts w:ascii="Arial" w:hAnsi="Arial" w:cs="Arial"/>
          <w:sz w:val="24"/>
          <w:szCs w:val="24"/>
        </w:rPr>
        <w:t xml:space="preserve">олжностными лицами </w:t>
      </w:r>
      <w:r w:rsidR="00C22CEE" w:rsidRPr="00E07150">
        <w:rPr>
          <w:rFonts w:ascii="Arial" w:hAnsi="Arial" w:cs="Arial"/>
          <w:sz w:val="24"/>
          <w:szCs w:val="24"/>
        </w:rPr>
        <w:t>ОМС</w:t>
      </w:r>
      <w:r w:rsidR="00A614AD" w:rsidRPr="00E07150">
        <w:rPr>
          <w:rFonts w:ascii="Arial" w:hAnsi="Arial" w:cs="Arial"/>
          <w:sz w:val="24"/>
          <w:szCs w:val="24"/>
        </w:rPr>
        <w:t>, являющимися членами административных комиссий, составле</w:t>
      </w:r>
      <w:r w:rsidR="00CF1E78" w:rsidRPr="00E07150">
        <w:rPr>
          <w:rFonts w:ascii="Arial" w:hAnsi="Arial" w:cs="Arial"/>
          <w:sz w:val="24"/>
          <w:szCs w:val="24"/>
        </w:rPr>
        <w:t>н</w:t>
      </w:r>
      <w:r w:rsidR="00EB7A84">
        <w:rPr>
          <w:rFonts w:ascii="Arial" w:hAnsi="Arial" w:cs="Arial"/>
          <w:sz w:val="24"/>
          <w:szCs w:val="24"/>
        </w:rPr>
        <w:t>о</w:t>
      </w:r>
      <w:r w:rsidR="00A614AD" w:rsidRPr="00E07150">
        <w:rPr>
          <w:rFonts w:ascii="Arial" w:hAnsi="Arial" w:cs="Arial"/>
          <w:sz w:val="24"/>
          <w:szCs w:val="24"/>
        </w:rPr>
        <w:t xml:space="preserve"> </w:t>
      </w:r>
      <w:r w:rsidR="00086563" w:rsidRPr="00E07150">
        <w:rPr>
          <w:rFonts w:ascii="Arial" w:hAnsi="Arial" w:cs="Arial"/>
          <w:b/>
          <w:sz w:val="24"/>
          <w:szCs w:val="24"/>
        </w:rPr>
        <w:t>7</w:t>
      </w:r>
      <w:r w:rsidR="00160329" w:rsidRPr="00E07150">
        <w:rPr>
          <w:rFonts w:ascii="Arial" w:hAnsi="Arial" w:cs="Arial"/>
          <w:b/>
          <w:sz w:val="24"/>
          <w:szCs w:val="24"/>
        </w:rPr>
        <w:t xml:space="preserve"> </w:t>
      </w:r>
      <w:r w:rsidR="00086563" w:rsidRPr="00E07150">
        <w:rPr>
          <w:rFonts w:ascii="Arial" w:hAnsi="Arial" w:cs="Arial"/>
          <w:b/>
          <w:sz w:val="24"/>
          <w:szCs w:val="24"/>
        </w:rPr>
        <w:t>339</w:t>
      </w:r>
      <w:r w:rsidR="00A614AD" w:rsidRPr="00E07150">
        <w:rPr>
          <w:rFonts w:ascii="Arial" w:hAnsi="Arial" w:cs="Arial"/>
          <w:sz w:val="24"/>
          <w:szCs w:val="24"/>
        </w:rPr>
        <w:t xml:space="preserve"> протокол</w:t>
      </w:r>
      <w:r w:rsidR="00AD0C7E" w:rsidRPr="00E07150">
        <w:rPr>
          <w:rFonts w:ascii="Arial" w:hAnsi="Arial" w:cs="Arial"/>
          <w:sz w:val="24"/>
          <w:szCs w:val="24"/>
        </w:rPr>
        <w:t>ов</w:t>
      </w:r>
      <w:r w:rsidR="00A614AD" w:rsidRPr="00E07150">
        <w:rPr>
          <w:rFonts w:ascii="Arial" w:hAnsi="Arial" w:cs="Arial"/>
          <w:sz w:val="24"/>
          <w:szCs w:val="24"/>
        </w:rPr>
        <w:t xml:space="preserve"> об а</w:t>
      </w:r>
      <w:r w:rsidR="002B698F" w:rsidRPr="00E07150">
        <w:rPr>
          <w:rFonts w:ascii="Arial" w:hAnsi="Arial" w:cs="Arial"/>
          <w:sz w:val="24"/>
          <w:szCs w:val="24"/>
        </w:rPr>
        <w:t>дминистративных правонарушениях.</w:t>
      </w:r>
    </w:p>
    <w:p w:rsidR="002A22BC" w:rsidRDefault="00C22CEE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sz w:val="24"/>
          <w:szCs w:val="24"/>
        </w:rPr>
        <w:t>Наибольшее число протоколов об административных правона</w:t>
      </w:r>
      <w:r w:rsidR="00AD0C7E" w:rsidRPr="00E07150">
        <w:rPr>
          <w:rFonts w:ascii="Arial" w:hAnsi="Arial" w:cs="Arial"/>
          <w:sz w:val="24"/>
          <w:szCs w:val="24"/>
        </w:rPr>
        <w:t>рушениях с</w:t>
      </w:r>
      <w:r w:rsidR="00AD0C7E" w:rsidRPr="00E07150">
        <w:rPr>
          <w:rFonts w:ascii="Arial" w:hAnsi="Arial" w:cs="Arial"/>
          <w:sz w:val="24"/>
          <w:szCs w:val="24"/>
        </w:rPr>
        <w:t>о</w:t>
      </w:r>
      <w:r w:rsidR="00AD0C7E" w:rsidRPr="00E07150">
        <w:rPr>
          <w:rFonts w:ascii="Arial" w:hAnsi="Arial" w:cs="Arial"/>
          <w:sz w:val="24"/>
          <w:szCs w:val="24"/>
        </w:rPr>
        <w:t xml:space="preserve">ставлено </w:t>
      </w:r>
      <w:r w:rsidRPr="00E07150">
        <w:rPr>
          <w:rFonts w:ascii="Arial" w:hAnsi="Arial" w:cs="Arial"/>
          <w:b/>
          <w:sz w:val="24"/>
          <w:szCs w:val="24"/>
        </w:rPr>
        <w:t xml:space="preserve">по статьям </w:t>
      </w:r>
      <w:r w:rsidR="00AD0C7E" w:rsidRPr="00E07150">
        <w:rPr>
          <w:rFonts w:ascii="Arial" w:hAnsi="Arial" w:cs="Arial"/>
          <w:b/>
          <w:sz w:val="24"/>
          <w:szCs w:val="24"/>
        </w:rPr>
        <w:t>10.5</w:t>
      </w:r>
      <w:r w:rsidR="006C4261" w:rsidRPr="00E07150">
        <w:rPr>
          <w:rFonts w:ascii="Arial" w:hAnsi="Arial" w:cs="Arial"/>
          <w:sz w:val="24"/>
          <w:szCs w:val="24"/>
        </w:rPr>
        <w:t xml:space="preserve"> </w:t>
      </w:r>
      <w:r w:rsidR="006C4261" w:rsidRPr="00E07150">
        <w:rPr>
          <w:rFonts w:ascii="Arial" w:hAnsi="Arial" w:cs="Arial"/>
          <w:i/>
          <w:sz w:val="24"/>
          <w:szCs w:val="24"/>
        </w:rPr>
        <w:t>(«</w:t>
      </w:r>
      <w:r w:rsidR="006C4261" w:rsidRPr="002A22BC">
        <w:rPr>
          <w:rFonts w:ascii="Arial" w:hAnsi="Arial" w:cs="Arial"/>
          <w:bCs/>
          <w:i/>
        </w:rPr>
        <w:t>Невнесение платы за пользование на платной основе муниц</w:t>
      </w:r>
      <w:r w:rsidR="006C4261" w:rsidRPr="002A22BC">
        <w:rPr>
          <w:rFonts w:ascii="Arial" w:hAnsi="Arial" w:cs="Arial"/>
          <w:bCs/>
          <w:i/>
        </w:rPr>
        <w:t>и</w:t>
      </w:r>
      <w:r w:rsidR="006C4261" w:rsidRPr="002A22BC">
        <w:rPr>
          <w:rFonts w:ascii="Arial" w:hAnsi="Arial" w:cs="Arial"/>
          <w:bCs/>
          <w:i/>
        </w:rPr>
        <w:t>пальными парковками (парковочными местами), расположенными на автомобильных дорогах общего пользования местного значения»</w:t>
      </w:r>
      <w:r w:rsidR="006C4261" w:rsidRPr="00E07150">
        <w:rPr>
          <w:rFonts w:ascii="Arial" w:hAnsi="Arial" w:cs="Arial"/>
          <w:bCs/>
          <w:i/>
          <w:sz w:val="24"/>
          <w:szCs w:val="24"/>
        </w:rPr>
        <w:t>)</w:t>
      </w:r>
      <w:r w:rsidR="002A22BC">
        <w:rPr>
          <w:rFonts w:ascii="Arial" w:hAnsi="Arial" w:cs="Arial"/>
          <w:bCs/>
          <w:i/>
          <w:sz w:val="24"/>
          <w:szCs w:val="24"/>
        </w:rPr>
        <w:t xml:space="preserve"> – </w:t>
      </w:r>
      <w:r w:rsidR="002A22BC">
        <w:rPr>
          <w:rFonts w:ascii="Arial" w:hAnsi="Arial" w:cs="Arial"/>
          <w:bCs/>
          <w:sz w:val="24"/>
          <w:szCs w:val="24"/>
        </w:rPr>
        <w:t>26,7%</w:t>
      </w:r>
      <w:r w:rsidR="00AD0C7E" w:rsidRPr="00E07150">
        <w:rPr>
          <w:rFonts w:ascii="Arial" w:hAnsi="Arial" w:cs="Arial"/>
          <w:sz w:val="24"/>
          <w:szCs w:val="24"/>
        </w:rPr>
        <w:t xml:space="preserve">, </w:t>
      </w:r>
    </w:p>
    <w:p w:rsidR="002A22BC" w:rsidRPr="002A22BC" w:rsidRDefault="00AD0C7E" w:rsidP="003A37E6">
      <w:pPr>
        <w:pStyle w:val="a3"/>
        <w:ind w:firstLine="567"/>
        <w:jc w:val="both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 w:rsidRPr="00E07150">
        <w:rPr>
          <w:rFonts w:ascii="Arial" w:hAnsi="Arial" w:cs="Arial"/>
          <w:b/>
          <w:sz w:val="24"/>
          <w:szCs w:val="24"/>
        </w:rPr>
        <w:t>10.8</w:t>
      </w:r>
      <w:r w:rsidRPr="00E07150">
        <w:rPr>
          <w:rFonts w:ascii="Arial" w:hAnsi="Arial" w:cs="Arial"/>
          <w:sz w:val="24"/>
          <w:szCs w:val="24"/>
        </w:rPr>
        <w:t xml:space="preserve"> </w:t>
      </w:r>
      <w:r w:rsidR="006C4261" w:rsidRPr="002A22BC">
        <w:rPr>
          <w:rFonts w:ascii="Arial" w:hAnsi="Arial" w:cs="Arial"/>
          <w:i/>
        </w:rPr>
        <w:t>(«</w:t>
      </w:r>
      <w:r w:rsidR="006C4261" w:rsidRPr="002A22BC">
        <w:rPr>
          <w:rFonts w:ascii="Arial" w:eastAsiaTheme="minorHAnsi" w:hAnsi="Arial" w:cs="Arial"/>
          <w:bCs/>
          <w:i/>
          <w:lang w:eastAsia="en-US"/>
        </w:rPr>
        <w:t>Размещение транспортных средств на озелененных и иных территориях, расп</w:t>
      </w:r>
      <w:r w:rsidR="006C4261" w:rsidRPr="002A22BC">
        <w:rPr>
          <w:rFonts w:ascii="Arial" w:eastAsiaTheme="minorHAnsi" w:hAnsi="Arial" w:cs="Arial"/>
          <w:bCs/>
          <w:i/>
          <w:lang w:eastAsia="en-US"/>
        </w:rPr>
        <w:t>о</w:t>
      </w:r>
      <w:r w:rsidR="006C4261" w:rsidRPr="002A22BC">
        <w:rPr>
          <w:rFonts w:ascii="Arial" w:eastAsiaTheme="minorHAnsi" w:hAnsi="Arial" w:cs="Arial"/>
          <w:bCs/>
          <w:i/>
          <w:lang w:eastAsia="en-US"/>
        </w:rPr>
        <w:t>ложенных в границах населенных пунктов»)</w:t>
      </w:r>
      <w:r w:rsidR="002A22BC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="002A22BC" w:rsidRPr="002A22BC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- </w:t>
      </w:r>
      <w:r w:rsidR="002A22BC" w:rsidRPr="002A22BC">
        <w:rPr>
          <w:rFonts w:ascii="Arial" w:eastAsiaTheme="minorHAnsi" w:hAnsi="Arial" w:cs="Arial"/>
          <w:bCs/>
          <w:sz w:val="24"/>
          <w:szCs w:val="24"/>
          <w:lang w:eastAsia="en-US"/>
        </w:rPr>
        <w:t>49,01%</w:t>
      </w:r>
      <w:r w:rsidR="002A22BC" w:rsidRPr="002A22BC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,</w:t>
      </w:r>
    </w:p>
    <w:p w:rsidR="002A22BC" w:rsidRDefault="00AD0C7E" w:rsidP="003A37E6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07150">
        <w:rPr>
          <w:rFonts w:ascii="Arial" w:hAnsi="Arial" w:cs="Arial"/>
          <w:sz w:val="24"/>
          <w:szCs w:val="24"/>
        </w:rPr>
        <w:t xml:space="preserve"> </w:t>
      </w:r>
      <w:r w:rsidRPr="00E07150">
        <w:rPr>
          <w:rFonts w:ascii="Arial" w:hAnsi="Arial" w:cs="Arial"/>
          <w:b/>
          <w:sz w:val="24"/>
          <w:szCs w:val="24"/>
        </w:rPr>
        <w:t>17</w:t>
      </w:r>
      <w:r w:rsidR="00C22CEE" w:rsidRPr="00E07150">
        <w:rPr>
          <w:rFonts w:ascii="Arial" w:hAnsi="Arial" w:cs="Arial"/>
          <w:b/>
          <w:sz w:val="24"/>
          <w:szCs w:val="24"/>
        </w:rPr>
        <w:t xml:space="preserve"> </w:t>
      </w:r>
      <w:r w:rsidR="006C4261" w:rsidRPr="002A22BC">
        <w:rPr>
          <w:rFonts w:ascii="Arial" w:hAnsi="Arial" w:cs="Arial"/>
          <w:i/>
        </w:rPr>
        <w:t>(«</w:t>
      </w:r>
      <w:r w:rsidR="006C4261" w:rsidRPr="002A22BC">
        <w:rPr>
          <w:rFonts w:ascii="Arial" w:eastAsiaTheme="minorHAnsi" w:hAnsi="Arial" w:cs="Arial"/>
          <w:bCs/>
          <w:i/>
          <w:lang w:eastAsia="en-US"/>
        </w:rPr>
        <w:t>Размещение нестационарных торговых объектов с нарушением схемы размещения нестационарных торговых объектов»)</w:t>
      </w:r>
      <w:r w:rsidR="006C4261" w:rsidRPr="00E0715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A22B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– 14,9% </w:t>
      </w:r>
    </w:p>
    <w:p w:rsidR="00975CBD" w:rsidRDefault="00C22CEE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sz w:val="24"/>
          <w:szCs w:val="24"/>
        </w:rPr>
        <w:t>Закона Чувашской Республики «Об административных правонаруше</w:t>
      </w:r>
      <w:r w:rsidR="00CF1E78" w:rsidRPr="00E07150">
        <w:rPr>
          <w:rFonts w:ascii="Arial" w:hAnsi="Arial" w:cs="Arial"/>
          <w:sz w:val="24"/>
          <w:szCs w:val="24"/>
        </w:rPr>
        <w:t>ниях в Чувашской Республике»</w:t>
      </w:r>
      <w:r w:rsidRPr="00E07150">
        <w:rPr>
          <w:rFonts w:ascii="Arial" w:hAnsi="Arial" w:cs="Arial"/>
          <w:sz w:val="24"/>
          <w:szCs w:val="24"/>
        </w:rPr>
        <w:t>.</w:t>
      </w:r>
    </w:p>
    <w:p w:rsidR="002A22BC" w:rsidRDefault="002A22BC" w:rsidP="002A22BC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A22BC" w:rsidRPr="00E07150" w:rsidRDefault="002A22BC" w:rsidP="002A22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 xml:space="preserve">(Слайд </w:t>
      </w:r>
      <w:r>
        <w:rPr>
          <w:rFonts w:ascii="Arial" w:hAnsi="Arial" w:cs="Arial"/>
          <w:b/>
          <w:sz w:val="24"/>
          <w:szCs w:val="24"/>
        </w:rPr>
        <w:t>7</w:t>
      </w:r>
      <w:r w:rsidRPr="00E07150">
        <w:rPr>
          <w:rFonts w:ascii="Arial" w:hAnsi="Arial" w:cs="Arial"/>
          <w:b/>
          <w:sz w:val="24"/>
          <w:szCs w:val="24"/>
        </w:rPr>
        <w:t>)</w:t>
      </w:r>
      <w:r w:rsidRPr="00E07150">
        <w:rPr>
          <w:rFonts w:ascii="Arial" w:hAnsi="Arial" w:cs="Arial"/>
          <w:sz w:val="24"/>
          <w:szCs w:val="24"/>
        </w:rPr>
        <w:t xml:space="preserve"> На следующем слайде показано количество составленных прот</w:t>
      </w:r>
      <w:r w:rsidRPr="00E07150">
        <w:rPr>
          <w:rFonts w:ascii="Arial" w:hAnsi="Arial" w:cs="Arial"/>
          <w:sz w:val="24"/>
          <w:szCs w:val="24"/>
        </w:rPr>
        <w:t>о</w:t>
      </w:r>
      <w:r w:rsidRPr="00E07150">
        <w:rPr>
          <w:rFonts w:ascii="Arial" w:hAnsi="Arial" w:cs="Arial"/>
          <w:sz w:val="24"/>
          <w:szCs w:val="24"/>
        </w:rPr>
        <w:t xml:space="preserve">колов в разрезе районов и городов. </w:t>
      </w:r>
    </w:p>
    <w:p w:rsidR="00396356" w:rsidRDefault="002A22BC" w:rsidP="002A22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sz w:val="24"/>
          <w:szCs w:val="24"/>
        </w:rPr>
        <w:t>Наибольшее количество протоколов об административных правонарушениях по итогам 2020 года составлено должностными лицами, являющимися членами административных комиссий  Ленинского района города Чебоксары</w:t>
      </w:r>
      <w:r w:rsidR="00396356">
        <w:rPr>
          <w:rFonts w:ascii="Arial" w:hAnsi="Arial" w:cs="Arial"/>
          <w:sz w:val="24"/>
          <w:szCs w:val="24"/>
        </w:rPr>
        <w:t xml:space="preserve"> -  более 4300 </w:t>
      </w:r>
      <w:r w:rsidRPr="00E07150">
        <w:rPr>
          <w:rFonts w:ascii="Arial" w:hAnsi="Arial" w:cs="Arial"/>
          <w:sz w:val="24"/>
          <w:szCs w:val="24"/>
        </w:rPr>
        <w:t xml:space="preserve"> протоколов, Калининского района города Чебоксары  </w:t>
      </w:r>
      <w:r w:rsidR="00396356">
        <w:rPr>
          <w:rFonts w:ascii="Arial" w:hAnsi="Arial" w:cs="Arial"/>
          <w:sz w:val="24"/>
          <w:szCs w:val="24"/>
        </w:rPr>
        <w:t xml:space="preserve">- более </w:t>
      </w:r>
      <w:r w:rsidRPr="00E07150">
        <w:rPr>
          <w:rFonts w:ascii="Arial" w:hAnsi="Arial" w:cs="Arial"/>
          <w:sz w:val="24"/>
          <w:szCs w:val="24"/>
        </w:rPr>
        <w:t>18</w:t>
      </w:r>
      <w:r w:rsidR="00396356">
        <w:rPr>
          <w:rFonts w:ascii="Arial" w:hAnsi="Arial" w:cs="Arial"/>
          <w:sz w:val="24"/>
          <w:szCs w:val="24"/>
        </w:rPr>
        <w:t>00.</w:t>
      </w:r>
    </w:p>
    <w:p w:rsidR="002A22BC" w:rsidRPr="00E07150" w:rsidRDefault="00396356" w:rsidP="002A22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2A22BC" w:rsidRPr="00E07150">
        <w:rPr>
          <w:rFonts w:ascii="Arial" w:hAnsi="Arial" w:cs="Arial"/>
          <w:sz w:val="24"/>
          <w:szCs w:val="24"/>
        </w:rPr>
        <w:t>муниципальных район</w:t>
      </w:r>
      <w:r>
        <w:rPr>
          <w:rFonts w:ascii="Arial" w:hAnsi="Arial" w:cs="Arial"/>
          <w:sz w:val="24"/>
          <w:szCs w:val="24"/>
        </w:rPr>
        <w:t xml:space="preserve">ах такая работа менее активна, </w:t>
      </w:r>
      <w:r w:rsidR="002A22BC" w:rsidRPr="00E07150">
        <w:rPr>
          <w:rFonts w:ascii="Arial" w:hAnsi="Arial" w:cs="Arial"/>
          <w:sz w:val="24"/>
          <w:szCs w:val="24"/>
        </w:rPr>
        <w:t>наибольшее колич</w:t>
      </w:r>
      <w:r w:rsidR="002A22BC" w:rsidRPr="00E07150">
        <w:rPr>
          <w:rFonts w:ascii="Arial" w:hAnsi="Arial" w:cs="Arial"/>
          <w:sz w:val="24"/>
          <w:szCs w:val="24"/>
        </w:rPr>
        <w:t>е</w:t>
      </w:r>
      <w:r w:rsidR="002A22BC" w:rsidRPr="00E07150">
        <w:rPr>
          <w:rFonts w:ascii="Arial" w:hAnsi="Arial" w:cs="Arial"/>
          <w:sz w:val="24"/>
          <w:szCs w:val="24"/>
        </w:rPr>
        <w:t>ство протоколов составлено должностными лицами, являющимися членами а</w:t>
      </w:r>
      <w:r w:rsidR="002A22BC" w:rsidRPr="00E07150">
        <w:rPr>
          <w:rFonts w:ascii="Arial" w:hAnsi="Arial" w:cs="Arial"/>
          <w:sz w:val="24"/>
          <w:szCs w:val="24"/>
        </w:rPr>
        <w:t>д</w:t>
      </w:r>
      <w:r w:rsidR="002A22BC" w:rsidRPr="00E07150">
        <w:rPr>
          <w:rFonts w:ascii="Arial" w:hAnsi="Arial" w:cs="Arial"/>
          <w:sz w:val="24"/>
          <w:szCs w:val="24"/>
        </w:rPr>
        <w:t xml:space="preserve">министративных комиссий </w:t>
      </w:r>
      <w:proofErr w:type="gramStart"/>
      <w:r w:rsidR="002A22BC" w:rsidRPr="00E07150">
        <w:rPr>
          <w:rFonts w:ascii="Arial" w:hAnsi="Arial" w:cs="Arial"/>
          <w:sz w:val="24"/>
          <w:szCs w:val="24"/>
        </w:rPr>
        <w:t>Алатыр</w:t>
      </w:r>
      <w:r>
        <w:rPr>
          <w:rFonts w:ascii="Arial" w:hAnsi="Arial" w:cs="Arial"/>
          <w:sz w:val="24"/>
          <w:szCs w:val="24"/>
        </w:rPr>
        <w:t>ского</w:t>
      </w:r>
      <w:proofErr w:type="gramEnd"/>
      <w:r w:rsidR="002A22BC" w:rsidRPr="00E07150">
        <w:rPr>
          <w:rFonts w:ascii="Arial" w:hAnsi="Arial" w:cs="Arial"/>
          <w:sz w:val="24"/>
          <w:szCs w:val="24"/>
        </w:rPr>
        <w:t xml:space="preserve">,  Батыревского </w:t>
      </w:r>
      <w:r>
        <w:rPr>
          <w:rFonts w:ascii="Arial" w:hAnsi="Arial" w:cs="Arial"/>
          <w:sz w:val="24"/>
          <w:szCs w:val="24"/>
        </w:rPr>
        <w:t xml:space="preserve"> (более 20), </w:t>
      </w:r>
      <w:r w:rsidR="002A22BC" w:rsidRPr="00E07150">
        <w:rPr>
          <w:rFonts w:ascii="Arial" w:hAnsi="Arial" w:cs="Arial"/>
          <w:sz w:val="24"/>
          <w:szCs w:val="24"/>
        </w:rPr>
        <w:t xml:space="preserve"> Шемурши</w:t>
      </w:r>
      <w:r w:rsidR="002A22BC" w:rsidRPr="00E07150">
        <w:rPr>
          <w:rFonts w:ascii="Arial" w:hAnsi="Arial" w:cs="Arial"/>
          <w:sz w:val="24"/>
          <w:szCs w:val="24"/>
        </w:rPr>
        <w:t>н</w:t>
      </w:r>
      <w:r w:rsidR="002A22BC" w:rsidRPr="00E07150">
        <w:rPr>
          <w:rFonts w:ascii="Arial" w:hAnsi="Arial" w:cs="Arial"/>
          <w:sz w:val="24"/>
          <w:szCs w:val="24"/>
        </w:rPr>
        <w:t>ского (16) районов.</w:t>
      </w:r>
    </w:p>
    <w:p w:rsidR="005074FE" w:rsidRDefault="005074FE" w:rsidP="002A22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E07150">
        <w:rPr>
          <w:rFonts w:ascii="Arial" w:hAnsi="Arial" w:cs="Arial"/>
          <w:sz w:val="24"/>
          <w:szCs w:val="24"/>
        </w:rPr>
        <w:t xml:space="preserve">е составлено ни одного протокола об административном правонарушении </w:t>
      </w:r>
      <w:r>
        <w:rPr>
          <w:rFonts w:ascii="Arial" w:hAnsi="Arial" w:cs="Arial"/>
          <w:sz w:val="24"/>
          <w:szCs w:val="24"/>
        </w:rPr>
        <w:t>д</w:t>
      </w:r>
      <w:r w:rsidR="002A22BC" w:rsidRPr="00E07150">
        <w:rPr>
          <w:rFonts w:ascii="Arial" w:hAnsi="Arial" w:cs="Arial"/>
          <w:sz w:val="24"/>
          <w:szCs w:val="24"/>
        </w:rPr>
        <w:t>олжностными лицами, являющимися членами административных комиссий Ал</w:t>
      </w:r>
      <w:r w:rsidR="002A22BC" w:rsidRPr="00E07150">
        <w:rPr>
          <w:rFonts w:ascii="Arial" w:hAnsi="Arial" w:cs="Arial"/>
          <w:sz w:val="24"/>
          <w:szCs w:val="24"/>
        </w:rPr>
        <w:t>и</w:t>
      </w:r>
      <w:r w:rsidR="002A22BC" w:rsidRPr="00E07150">
        <w:rPr>
          <w:rFonts w:ascii="Arial" w:hAnsi="Arial" w:cs="Arial"/>
          <w:sz w:val="24"/>
          <w:szCs w:val="24"/>
        </w:rPr>
        <w:t>ковского</w:t>
      </w:r>
      <w:r>
        <w:rPr>
          <w:rFonts w:ascii="Arial" w:hAnsi="Arial" w:cs="Arial"/>
          <w:sz w:val="24"/>
          <w:szCs w:val="24"/>
        </w:rPr>
        <w:t>, Канашского</w:t>
      </w:r>
      <w:r w:rsidR="002A22BC" w:rsidRPr="00E07150">
        <w:rPr>
          <w:rFonts w:ascii="Arial" w:hAnsi="Arial" w:cs="Arial"/>
          <w:sz w:val="24"/>
          <w:szCs w:val="24"/>
        </w:rPr>
        <w:t>, По</w:t>
      </w:r>
      <w:r>
        <w:rPr>
          <w:rFonts w:ascii="Arial" w:hAnsi="Arial" w:cs="Arial"/>
          <w:sz w:val="24"/>
          <w:szCs w:val="24"/>
        </w:rPr>
        <w:t>рецкого</w:t>
      </w:r>
      <w:r w:rsidR="002A22BC" w:rsidRPr="00E07150">
        <w:rPr>
          <w:rFonts w:ascii="Arial" w:hAnsi="Arial" w:cs="Arial"/>
          <w:sz w:val="24"/>
          <w:szCs w:val="24"/>
        </w:rPr>
        <w:t>, Ци</w:t>
      </w:r>
      <w:r>
        <w:rPr>
          <w:rFonts w:ascii="Arial" w:hAnsi="Arial" w:cs="Arial"/>
          <w:sz w:val="24"/>
          <w:szCs w:val="24"/>
        </w:rPr>
        <w:t>вильского</w:t>
      </w:r>
      <w:r w:rsidR="002A22BC" w:rsidRPr="00E07150">
        <w:rPr>
          <w:rFonts w:ascii="Arial" w:hAnsi="Arial" w:cs="Arial"/>
          <w:sz w:val="24"/>
          <w:szCs w:val="24"/>
        </w:rPr>
        <w:t>, Шумерлинского, Яльчикского, Я</w:t>
      </w:r>
      <w:r w:rsidR="002A22BC" w:rsidRPr="00E07150">
        <w:rPr>
          <w:rFonts w:ascii="Arial" w:hAnsi="Arial" w:cs="Arial"/>
          <w:sz w:val="24"/>
          <w:szCs w:val="24"/>
        </w:rPr>
        <w:t>н</w:t>
      </w:r>
      <w:r w:rsidR="002A22BC" w:rsidRPr="00E07150">
        <w:rPr>
          <w:rFonts w:ascii="Arial" w:hAnsi="Arial" w:cs="Arial"/>
          <w:sz w:val="24"/>
          <w:szCs w:val="24"/>
        </w:rPr>
        <w:t>тиковского</w:t>
      </w:r>
      <w:r w:rsidR="002A22BC" w:rsidRPr="00E07150">
        <w:rPr>
          <w:rFonts w:ascii="Arial" w:hAnsi="Arial" w:cs="Arial"/>
          <w:i/>
          <w:sz w:val="24"/>
          <w:szCs w:val="24"/>
        </w:rPr>
        <w:t xml:space="preserve"> </w:t>
      </w:r>
      <w:r w:rsidR="002A22BC" w:rsidRPr="00E07150">
        <w:rPr>
          <w:rFonts w:ascii="Arial" w:hAnsi="Arial" w:cs="Arial"/>
          <w:sz w:val="24"/>
          <w:szCs w:val="24"/>
        </w:rPr>
        <w:t>районов, а также г</w:t>
      </w:r>
      <w:r>
        <w:rPr>
          <w:rFonts w:ascii="Arial" w:hAnsi="Arial" w:cs="Arial"/>
          <w:sz w:val="24"/>
          <w:szCs w:val="24"/>
        </w:rPr>
        <w:t xml:space="preserve">ородов </w:t>
      </w:r>
      <w:r w:rsidR="002A22BC" w:rsidRPr="00E07150">
        <w:rPr>
          <w:rFonts w:ascii="Arial" w:hAnsi="Arial" w:cs="Arial"/>
          <w:sz w:val="24"/>
          <w:szCs w:val="24"/>
        </w:rPr>
        <w:t xml:space="preserve"> Алатыр</w:t>
      </w:r>
      <w:r>
        <w:rPr>
          <w:rFonts w:ascii="Arial" w:hAnsi="Arial" w:cs="Arial"/>
          <w:sz w:val="24"/>
          <w:szCs w:val="24"/>
        </w:rPr>
        <w:t xml:space="preserve">ь </w:t>
      </w:r>
      <w:r w:rsidR="002A22BC" w:rsidRPr="00E07150">
        <w:rPr>
          <w:rFonts w:ascii="Arial" w:hAnsi="Arial" w:cs="Arial"/>
          <w:sz w:val="24"/>
          <w:szCs w:val="24"/>
        </w:rPr>
        <w:t>и  Новочебоксарск</w:t>
      </w:r>
      <w:r>
        <w:rPr>
          <w:rFonts w:ascii="Arial" w:hAnsi="Arial" w:cs="Arial"/>
          <w:sz w:val="24"/>
          <w:szCs w:val="24"/>
        </w:rPr>
        <w:t>.</w:t>
      </w:r>
    </w:p>
    <w:p w:rsidR="00AC1BC9" w:rsidRDefault="00AC1BC9" w:rsidP="00AC1B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C1BC9" w:rsidRPr="00E07150" w:rsidRDefault="00AC1BC9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E07150">
        <w:rPr>
          <w:rFonts w:ascii="Arial" w:hAnsi="Arial" w:cs="Arial"/>
          <w:b/>
          <w:sz w:val="24"/>
          <w:szCs w:val="24"/>
        </w:rPr>
        <w:t xml:space="preserve">Слайд </w:t>
      </w:r>
      <w:r>
        <w:rPr>
          <w:rFonts w:ascii="Arial" w:hAnsi="Arial" w:cs="Arial"/>
          <w:b/>
          <w:sz w:val="24"/>
          <w:szCs w:val="24"/>
        </w:rPr>
        <w:t>8</w:t>
      </w:r>
      <w:r w:rsidRPr="00E07150">
        <w:rPr>
          <w:rFonts w:ascii="Arial" w:hAnsi="Arial" w:cs="Arial"/>
          <w:b/>
          <w:sz w:val="24"/>
          <w:szCs w:val="24"/>
        </w:rPr>
        <w:t xml:space="preserve">) </w:t>
      </w:r>
      <w:r w:rsidRPr="00AC1BC9">
        <w:rPr>
          <w:rFonts w:ascii="Arial" w:hAnsi="Arial" w:cs="Arial"/>
          <w:sz w:val="24"/>
          <w:szCs w:val="24"/>
        </w:rPr>
        <w:t>Административны</w:t>
      </w:r>
      <w:r>
        <w:rPr>
          <w:rFonts w:ascii="Arial" w:hAnsi="Arial" w:cs="Arial"/>
          <w:sz w:val="24"/>
          <w:szCs w:val="24"/>
        </w:rPr>
        <w:t>ми</w:t>
      </w:r>
      <w:r w:rsidRPr="00E07150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ями</w:t>
      </w:r>
      <w:r w:rsidRPr="00E07150">
        <w:rPr>
          <w:rFonts w:ascii="Arial" w:hAnsi="Arial" w:cs="Arial"/>
          <w:sz w:val="24"/>
          <w:szCs w:val="24"/>
        </w:rPr>
        <w:t xml:space="preserve"> </w:t>
      </w:r>
      <w:r w:rsidR="00EB7A84">
        <w:rPr>
          <w:rFonts w:ascii="Arial" w:hAnsi="Arial" w:cs="Arial"/>
          <w:sz w:val="24"/>
          <w:szCs w:val="24"/>
        </w:rPr>
        <w:t xml:space="preserve">в 2020 году </w:t>
      </w:r>
      <w:r w:rsidRPr="00E07150">
        <w:rPr>
          <w:rFonts w:ascii="Arial" w:hAnsi="Arial" w:cs="Arial"/>
          <w:sz w:val="24"/>
          <w:szCs w:val="24"/>
        </w:rPr>
        <w:t xml:space="preserve">рассмотрено </w:t>
      </w:r>
      <w:r w:rsidRPr="00AC1BC9">
        <w:rPr>
          <w:rFonts w:ascii="Arial" w:hAnsi="Arial" w:cs="Arial"/>
          <w:b/>
          <w:sz w:val="24"/>
          <w:szCs w:val="24"/>
        </w:rPr>
        <w:t>10 809</w:t>
      </w:r>
      <w:r w:rsidRPr="00E07150">
        <w:rPr>
          <w:rFonts w:ascii="Arial" w:hAnsi="Arial" w:cs="Arial"/>
          <w:sz w:val="24"/>
          <w:szCs w:val="24"/>
        </w:rPr>
        <w:t xml:space="preserve">  материалов об административных правонарушениях.</w:t>
      </w:r>
    </w:p>
    <w:p w:rsidR="00AC1BC9" w:rsidRDefault="00AC1BC9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Лидером по рассмотрению </w:t>
      </w:r>
      <w:r w:rsidRPr="00E07150">
        <w:rPr>
          <w:rFonts w:ascii="Arial" w:hAnsi="Arial" w:cs="Arial"/>
          <w:sz w:val="24"/>
          <w:szCs w:val="24"/>
        </w:rPr>
        <w:t>материалов об административных правонаруш</w:t>
      </w:r>
      <w:r w:rsidRPr="00E07150">
        <w:rPr>
          <w:rFonts w:ascii="Arial" w:hAnsi="Arial" w:cs="Arial"/>
          <w:sz w:val="24"/>
          <w:szCs w:val="24"/>
        </w:rPr>
        <w:t>е</w:t>
      </w:r>
      <w:r w:rsidRPr="00E07150">
        <w:rPr>
          <w:rFonts w:ascii="Arial" w:hAnsi="Arial" w:cs="Arial"/>
          <w:sz w:val="24"/>
          <w:szCs w:val="24"/>
        </w:rPr>
        <w:t xml:space="preserve">ниях </w:t>
      </w:r>
      <w:r>
        <w:rPr>
          <w:rFonts w:ascii="Arial" w:hAnsi="Arial" w:cs="Arial"/>
          <w:sz w:val="24"/>
          <w:szCs w:val="24"/>
        </w:rPr>
        <w:t>является а</w:t>
      </w:r>
      <w:r w:rsidRPr="00E07150">
        <w:rPr>
          <w:rFonts w:ascii="Arial" w:hAnsi="Arial" w:cs="Arial"/>
          <w:sz w:val="24"/>
          <w:szCs w:val="24"/>
        </w:rPr>
        <w:t>дминистративн</w:t>
      </w:r>
      <w:r>
        <w:rPr>
          <w:rFonts w:ascii="Arial" w:hAnsi="Arial" w:cs="Arial"/>
          <w:sz w:val="24"/>
          <w:szCs w:val="24"/>
        </w:rPr>
        <w:t>ая</w:t>
      </w:r>
      <w:r w:rsidRPr="00E07150">
        <w:rPr>
          <w:rFonts w:ascii="Arial" w:hAnsi="Arial" w:cs="Arial"/>
          <w:sz w:val="24"/>
          <w:szCs w:val="24"/>
        </w:rPr>
        <w:t xml:space="preserve"> комиссия Ленинского района г</w:t>
      </w:r>
      <w:r w:rsidR="00D66D78">
        <w:rPr>
          <w:rFonts w:ascii="Arial" w:hAnsi="Arial" w:cs="Arial"/>
          <w:sz w:val="24"/>
          <w:szCs w:val="24"/>
        </w:rPr>
        <w:t>.</w:t>
      </w:r>
      <w:r w:rsidRPr="00E07150">
        <w:rPr>
          <w:rFonts w:ascii="Arial" w:hAnsi="Arial" w:cs="Arial"/>
          <w:sz w:val="24"/>
          <w:szCs w:val="24"/>
        </w:rPr>
        <w:t xml:space="preserve"> Чебоксары </w:t>
      </w:r>
      <w:r>
        <w:rPr>
          <w:rFonts w:ascii="Arial" w:hAnsi="Arial" w:cs="Arial"/>
          <w:sz w:val="24"/>
          <w:szCs w:val="24"/>
        </w:rPr>
        <w:t xml:space="preserve">– </w:t>
      </w:r>
      <w:r w:rsidRPr="00E07150">
        <w:rPr>
          <w:rFonts w:ascii="Arial" w:hAnsi="Arial" w:cs="Arial"/>
          <w:sz w:val="24"/>
          <w:szCs w:val="24"/>
        </w:rPr>
        <w:t>4715</w:t>
      </w:r>
      <w:r>
        <w:rPr>
          <w:rFonts w:ascii="Arial" w:hAnsi="Arial" w:cs="Arial"/>
          <w:sz w:val="24"/>
          <w:szCs w:val="24"/>
        </w:rPr>
        <w:t>.</w:t>
      </w:r>
    </w:p>
    <w:p w:rsidR="00D66D78" w:rsidRDefault="00D66D78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Более 2000 материалов рассмотрено административными комиссиями </w:t>
      </w:r>
      <w:r w:rsidR="00AC1BC9" w:rsidRPr="00E07150">
        <w:rPr>
          <w:rFonts w:ascii="Arial" w:hAnsi="Arial" w:cs="Arial"/>
          <w:sz w:val="24"/>
          <w:szCs w:val="24"/>
        </w:rPr>
        <w:t xml:space="preserve"> Мо</w:t>
      </w:r>
      <w:r w:rsidR="00AC1BC9" w:rsidRPr="00E07150">
        <w:rPr>
          <w:rFonts w:ascii="Arial" w:hAnsi="Arial" w:cs="Arial"/>
          <w:sz w:val="24"/>
          <w:szCs w:val="24"/>
        </w:rPr>
        <w:t>с</w:t>
      </w:r>
      <w:r w:rsidR="00AC1BC9" w:rsidRPr="00E07150">
        <w:rPr>
          <w:rFonts w:ascii="Arial" w:hAnsi="Arial" w:cs="Arial"/>
          <w:sz w:val="24"/>
          <w:szCs w:val="24"/>
        </w:rPr>
        <w:t>ковского района (2567), Калининского райо</w:t>
      </w:r>
      <w:r w:rsidR="00AC1BC9">
        <w:rPr>
          <w:rFonts w:ascii="Arial" w:hAnsi="Arial" w:cs="Arial"/>
          <w:sz w:val="24"/>
          <w:szCs w:val="24"/>
        </w:rPr>
        <w:t>н</w:t>
      </w:r>
      <w:r w:rsidR="00AC1BC9" w:rsidRPr="00E07150">
        <w:rPr>
          <w:rFonts w:ascii="Arial" w:hAnsi="Arial" w:cs="Arial"/>
          <w:sz w:val="24"/>
          <w:szCs w:val="24"/>
        </w:rPr>
        <w:t>а города Чебоксары (2258)</w:t>
      </w:r>
      <w:r>
        <w:rPr>
          <w:rFonts w:ascii="Arial" w:hAnsi="Arial" w:cs="Arial"/>
          <w:sz w:val="24"/>
          <w:szCs w:val="24"/>
        </w:rPr>
        <w:t>.</w:t>
      </w:r>
    </w:p>
    <w:p w:rsidR="00AC1BC9" w:rsidRPr="00E07150" w:rsidRDefault="00AC1BC9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sz w:val="24"/>
          <w:szCs w:val="24"/>
        </w:rPr>
        <w:t>Из муниципальных районов республики наибольшее количество материалов рассмотрено на заседаниях административных комиссий Мариинско-Посадского (50), Вурнарского (48), Ибресинского (38), Цивильского (37), Батыревского (36), Канашского (34), Урмарского (33) районов.</w:t>
      </w:r>
    </w:p>
    <w:p w:rsidR="00AC1BC9" w:rsidRDefault="00AC1BC9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sz w:val="24"/>
          <w:szCs w:val="24"/>
        </w:rPr>
        <w:t>Наименьшее количество материалов рассмотрено административными к</w:t>
      </w:r>
      <w:r w:rsidRPr="00E07150">
        <w:rPr>
          <w:rFonts w:ascii="Arial" w:hAnsi="Arial" w:cs="Arial"/>
          <w:sz w:val="24"/>
          <w:szCs w:val="24"/>
        </w:rPr>
        <w:t>о</w:t>
      </w:r>
      <w:r w:rsidRPr="00E07150">
        <w:rPr>
          <w:rFonts w:ascii="Arial" w:hAnsi="Arial" w:cs="Arial"/>
          <w:sz w:val="24"/>
          <w:szCs w:val="24"/>
        </w:rPr>
        <w:t xml:space="preserve">миссиями Янтиковского (6), </w:t>
      </w:r>
      <w:proofErr w:type="gramStart"/>
      <w:r w:rsidRPr="00E07150">
        <w:rPr>
          <w:rFonts w:ascii="Arial" w:hAnsi="Arial" w:cs="Arial"/>
          <w:sz w:val="24"/>
          <w:szCs w:val="24"/>
        </w:rPr>
        <w:t>Комсомольского</w:t>
      </w:r>
      <w:proofErr w:type="gramEnd"/>
      <w:r w:rsidRPr="00E07150">
        <w:rPr>
          <w:rFonts w:ascii="Arial" w:hAnsi="Arial" w:cs="Arial"/>
          <w:sz w:val="24"/>
          <w:szCs w:val="24"/>
        </w:rPr>
        <w:t xml:space="preserve"> (5), Яльчикского (4), Шумерлинского (2) районов.</w:t>
      </w:r>
    </w:p>
    <w:p w:rsidR="00D66D78" w:rsidRPr="00E07150" w:rsidRDefault="00D66D78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66D78" w:rsidRDefault="00AC1BC9" w:rsidP="00AC1BC9">
      <w:pPr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  <w:b/>
        </w:rPr>
        <w:t xml:space="preserve">(Слайд </w:t>
      </w:r>
      <w:r w:rsidR="00D66D78">
        <w:rPr>
          <w:rFonts w:ascii="Arial" w:hAnsi="Arial" w:cs="Arial"/>
          <w:b/>
        </w:rPr>
        <w:t>9</w:t>
      </w:r>
      <w:r w:rsidRPr="00E07150">
        <w:rPr>
          <w:rFonts w:ascii="Arial" w:hAnsi="Arial" w:cs="Arial"/>
          <w:b/>
        </w:rPr>
        <w:t xml:space="preserve">) </w:t>
      </w:r>
      <w:r w:rsidRPr="00E07150">
        <w:rPr>
          <w:rFonts w:ascii="Arial" w:hAnsi="Arial" w:cs="Arial"/>
        </w:rPr>
        <w:t>По итогам рассмотрения материалов об административных прав</w:t>
      </w:r>
      <w:r w:rsidRPr="00E07150">
        <w:rPr>
          <w:rFonts w:ascii="Arial" w:hAnsi="Arial" w:cs="Arial"/>
        </w:rPr>
        <w:t>о</w:t>
      </w:r>
      <w:r w:rsidRPr="00E07150">
        <w:rPr>
          <w:rFonts w:ascii="Arial" w:hAnsi="Arial" w:cs="Arial"/>
        </w:rPr>
        <w:t xml:space="preserve">нарушениях за 2020 год к административной ответственности </w:t>
      </w:r>
      <w:r w:rsidR="00D66D78" w:rsidRPr="00E07150">
        <w:rPr>
          <w:rFonts w:ascii="Arial" w:hAnsi="Arial" w:cs="Arial"/>
        </w:rPr>
        <w:t>в виде администр</w:t>
      </w:r>
      <w:r w:rsidR="00D66D78" w:rsidRPr="00E07150">
        <w:rPr>
          <w:rFonts w:ascii="Arial" w:hAnsi="Arial" w:cs="Arial"/>
        </w:rPr>
        <w:t>а</w:t>
      </w:r>
      <w:r w:rsidR="00D66D78" w:rsidRPr="00E07150">
        <w:rPr>
          <w:rFonts w:ascii="Arial" w:hAnsi="Arial" w:cs="Arial"/>
        </w:rPr>
        <w:t>тивного штрафа или предупреждения</w:t>
      </w:r>
      <w:r w:rsidR="00D66D78">
        <w:rPr>
          <w:rFonts w:ascii="Arial" w:hAnsi="Arial" w:cs="Arial"/>
        </w:rPr>
        <w:t xml:space="preserve"> </w:t>
      </w:r>
      <w:r w:rsidRPr="00E07150">
        <w:rPr>
          <w:rFonts w:ascii="Arial" w:hAnsi="Arial" w:cs="Arial"/>
        </w:rPr>
        <w:t>были привлечены</w:t>
      </w:r>
      <w:r w:rsidR="00D66D78">
        <w:rPr>
          <w:rFonts w:ascii="Arial" w:hAnsi="Arial" w:cs="Arial"/>
        </w:rPr>
        <w:t>:</w:t>
      </w:r>
    </w:p>
    <w:p w:rsidR="00D66D78" w:rsidRDefault="00AC1BC9" w:rsidP="00AC1BC9">
      <w:pPr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</w:rPr>
        <w:t xml:space="preserve"> </w:t>
      </w:r>
      <w:r w:rsidRPr="00D66D78">
        <w:rPr>
          <w:rFonts w:ascii="Arial" w:hAnsi="Arial" w:cs="Arial"/>
          <w:b/>
        </w:rPr>
        <w:t>10 159</w:t>
      </w:r>
      <w:r w:rsidRPr="00E07150">
        <w:rPr>
          <w:rFonts w:ascii="Arial" w:hAnsi="Arial" w:cs="Arial"/>
        </w:rPr>
        <w:t xml:space="preserve"> граждан</w:t>
      </w:r>
      <w:r w:rsidR="00D66D78">
        <w:rPr>
          <w:rFonts w:ascii="Arial" w:hAnsi="Arial" w:cs="Arial"/>
        </w:rPr>
        <w:t>ин</w:t>
      </w:r>
      <w:r w:rsidRPr="00E07150">
        <w:rPr>
          <w:rFonts w:ascii="Arial" w:hAnsi="Arial" w:cs="Arial"/>
        </w:rPr>
        <w:t xml:space="preserve">, </w:t>
      </w:r>
    </w:p>
    <w:p w:rsidR="00D66D78" w:rsidRDefault="00AC1BC9" w:rsidP="00AC1BC9">
      <w:pPr>
        <w:ind w:firstLine="567"/>
        <w:jc w:val="both"/>
        <w:rPr>
          <w:rFonts w:ascii="Arial" w:hAnsi="Arial" w:cs="Arial"/>
        </w:rPr>
      </w:pPr>
      <w:r w:rsidRPr="00D66D78">
        <w:rPr>
          <w:rFonts w:ascii="Arial" w:hAnsi="Arial" w:cs="Arial"/>
          <w:b/>
        </w:rPr>
        <w:t>181</w:t>
      </w:r>
      <w:r w:rsidRPr="00E07150">
        <w:rPr>
          <w:rFonts w:ascii="Arial" w:hAnsi="Arial" w:cs="Arial"/>
        </w:rPr>
        <w:t xml:space="preserve"> должностное лицо</w:t>
      </w:r>
      <w:r w:rsidR="00D66D78">
        <w:rPr>
          <w:rFonts w:ascii="Arial" w:hAnsi="Arial" w:cs="Arial"/>
        </w:rPr>
        <w:t>,</w:t>
      </w:r>
    </w:p>
    <w:p w:rsidR="00AC1BC9" w:rsidRPr="00E07150" w:rsidRDefault="00AC1BC9" w:rsidP="00AC1BC9">
      <w:pPr>
        <w:ind w:firstLine="567"/>
        <w:jc w:val="both"/>
        <w:rPr>
          <w:rFonts w:ascii="Arial" w:hAnsi="Arial" w:cs="Arial"/>
        </w:rPr>
      </w:pPr>
      <w:r w:rsidRPr="00D66D78">
        <w:rPr>
          <w:rFonts w:ascii="Arial" w:hAnsi="Arial" w:cs="Arial"/>
          <w:b/>
        </w:rPr>
        <w:t xml:space="preserve"> 243</w:t>
      </w:r>
      <w:r w:rsidRPr="00E07150">
        <w:rPr>
          <w:rFonts w:ascii="Arial" w:hAnsi="Arial" w:cs="Arial"/>
        </w:rPr>
        <w:t xml:space="preserve"> </w:t>
      </w:r>
      <w:proofErr w:type="gramStart"/>
      <w:r w:rsidRPr="00E07150">
        <w:rPr>
          <w:rFonts w:ascii="Arial" w:hAnsi="Arial" w:cs="Arial"/>
        </w:rPr>
        <w:t>юридических</w:t>
      </w:r>
      <w:proofErr w:type="gramEnd"/>
      <w:r w:rsidRPr="00E07150">
        <w:rPr>
          <w:rFonts w:ascii="Arial" w:hAnsi="Arial" w:cs="Arial"/>
        </w:rPr>
        <w:t xml:space="preserve"> лица.</w:t>
      </w:r>
    </w:p>
    <w:p w:rsidR="00EB7A84" w:rsidRDefault="00EB7A84" w:rsidP="00AC1B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92E5D" w:rsidRDefault="00AC1BC9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>(Слайд 1</w:t>
      </w:r>
      <w:r w:rsidR="004F3C3A">
        <w:rPr>
          <w:rFonts w:ascii="Arial" w:hAnsi="Arial" w:cs="Arial"/>
          <w:b/>
          <w:sz w:val="24"/>
          <w:szCs w:val="24"/>
        </w:rPr>
        <w:t>0</w:t>
      </w:r>
      <w:r w:rsidRPr="00E07150">
        <w:rPr>
          <w:rFonts w:ascii="Arial" w:hAnsi="Arial" w:cs="Arial"/>
          <w:b/>
          <w:sz w:val="24"/>
          <w:szCs w:val="24"/>
        </w:rPr>
        <w:t xml:space="preserve">) </w:t>
      </w:r>
      <w:r w:rsidR="00192E5D" w:rsidRPr="00192E5D">
        <w:rPr>
          <w:rFonts w:ascii="Arial" w:hAnsi="Arial" w:cs="Arial"/>
          <w:sz w:val="24"/>
          <w:szCs w:val="24"/>
        </w:rPr>
        <w:t>Всего</w:t>
      </w:r>
      <w:r w:rsidR="00192E5D">
        <w:rPr>
          <w:rFonts w:ascii="Arial" w:hAnsi="Arial" w:cs="Arial"/>
          <w:b/>
          <w:sz w:val="24"/>
          <w:szCs w:val="24"/>
        </w:rPr>
        <w:t xml:space="preserve"> </w:t>
      </w:r>
      <w:r w:rsidRPr="00E07150">
        <w:rPr>
          <w:rFonts w:ascii="Arial" w:hAnsi="Arial" w:cs="Arial"/>
          <w:sz w:val="24"/>
          <w:szCs w:val="24"/>
        </w:rPr>
        <w:t>наложен</w:t>
      </w:r>
      <w:r w:rsidR="00192E5D">
        <w:rPr>
          <w:rFonts w:ascii="Arial" w:hAnsi="Arial" w:cs="Arial"/>
          <w:sz w:val="24"/>
          <w:szCs w:val="24"/>
        </w:rPr>
        <w:t>о</w:t>
      </w:r>
      <w:r w:rsidRPr="00E07150">
        <w:rPr>
          <w:rFonts w:ascii="Arial" w:hAnsi="Arial" w:cs="Arial"/>
          <w:sz w:val="24"/>
          <w:szCs w:val="24"/>
        </w:rPr>
        <w:t xml:space="preserve"> административны</w:t>
      </w:r>
      <w:r w:rsidR="00192E5D">
        <w:rPr>
          <w:rFonts w:ascii="Arial" w:hAnsi="Arial" w:cs="Arial"/>
          <w:sz w:val="24"/>
          <w:szCs w:val="24"/>
        </w:rPr>
        <w:t>х</w:t>
      </w:r>
      <w:r w:rsidRPr="00E07150">
        <w:rPr>
          <w:rFonts w:ascii="Arial" w:hAnsi="Arial" w:cs="Arial"/>
          <w:sz w:val="24"/>
          <w:szCs w:val="24"/>
        </w:rPr>
        <w:t xml:space="preserve"> штраф</w:t>
      </w:r>
      <w:r w:rsidR="00192E5D">
        <w:rPr>
          <w:rFonts w:ascii="Arial" w:hAnsi="Arial" w:cs="Arial"/>
          <w:sz w:val="24"/>
          <w:szCs w:val="24"/>
        </w:rPr>
        <w:t>ов</w:t>
      </w:r>
      <w:r w:rsidRPr="00E07150">
        <w:rPr>
          <w:rFonts w:ascii="Arial" w:hAnsi="Arial" w:cs="Arial"/>
          <w:sz w:val="24"/>
          <w:szCs w:val="24"/>
        </w:rPr>
        <w:t xml:space="preserve"> на сумму</w:t>
      </w:r>
      <w:r w:rsidR="00192E5D">
        <w:rPr>
          <w:rFonts w:ascii="Arial" w:hAnsi="Arial" w:cs="Arial"/>
          <w:sz w:val="24"/>
          <w:szCs w:val="24"/>
        </w:rPr>
        <w:t xml:space="preserve"> </w:t>
      </w:r>
      <w:r w:rsidRPr="00192E5D">
        <w:rPr>
          <w:rFonts w:ascii="Arial" w:hAnsi="Arial" w:cs="Arial"/>
          <w:b/>
          <w:sz w:val="24"/>
          <w:szCs w:val="24"/>
        </w:rPr>
        <w:t xml:space="preserve">10 </w:t>
      </w:r>
      <w:r w:rsidR="00192E5D" w:rsidRPr="00192E5D">
        <w:rPr>
          <w:rFonts w:ascii="Arial" w:hAnsi="Arial" w:cs="Arial"/>
          <w:b/>
          <w:sz w:val="24"/>
          <w:szCs w:val="24"/>
        </w:rPr>
        <w:t xml:space="preserve">млн. </w:t>
      </w:r>
      <w:r w:rsidRPr="00192E5D">
        <w:rPr>
          <w:rFonts w:ascii="Arial" w:hAnsi="Arial" w:cs="Arial"/>
          <w:b/>
          <w:sz w:val="24"/>
          <w:szCs w:val="24"/>
        </w:rPr>
        <w:t>158</w:t>
      </w:r>
      <w:r w:rsidR="00192E5D" w:rsidRPr="00192E5D">
        <w:rPr>
          <w:rFonts w:ascii="Arial" w:hAnsi="Arial" w:cs="Arial"/>
          <w:b/>
          <w:sz w:val="24"/>
          <w:szCs w:val="24"/>
        </w:rPr>
        <w:t xml:space="preserve"> тыс.</w:t>
      </w:r>
      <w:r w:rsidRPr="00192E5D">
        <w:rPr>
          <w:rFonts w:ascii="Arial" w:hAnsi="Arial" w:cs="Arial"/>
          <w:b/>
          <w:sz w:val="24"/>
          <w:szCs w:val="24"/>
        </w:rPr>
        <w:t>8</w:t>
      </w:r>
      <w:r w:rsidR="00192E5D" w:rsidRPr="00192E5D">
        <w:rPr>
          <w:rFonts w:ascii="Arial" w:hAnsi="Arial" w:cs="Arial"/>
          <w:b/>
          <w:sz w:val="24"/>
          <w:szCs w:val="24"/>
        </w:rPr>
        <w:t xml:space="preserve">00 </w:t>
      </w:r>
      <w:r w:rsidRPr="00192E5D">
        <w:rPr>
          <w:rFonts w:ascii="Arial" w:hAnsi="Arial" w:cs="Arial"/>
          <w:b/>
          <w:sz w:val="24"/>
          <w:szCs w:val="24"/>
        </w:rPr>
        <w:t>рублей</w:t>
      </w:r>
      <w:r w:rsidR="00192E5D">
        <w:rPr>
          <w:rFonts w:ascii="Arial" w:hAnsi="Arial" w:cs="Arial"/>
          <w:sz w:val="24"/>
          <w:szCs w:val="24"/>
        </w:rPr>
        <w:t>.</w:t>
      </w:r>
    </w:p>
    <w:p w:rsidR="00AC1BC9" w:rsidRPr="00E07150" w:rsidRDefault="00192E5D" w:rsidP="00AC1BC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C1BC9" w:rsidRPr="00E07150">
        <w:rPr>
          <w:rFonts w:ascii="Arial" w:hAnsi="Arial" w:cs="Arial"/>
          <w:sz w:val="24"/>
          <w:szCs w:val="24"/>
        </w:rPr>
        <w:t xml:space="preserve">умма взысканных штрафов составила </w:t>
      </w:r>
      <w:r w:rsidR="00AC1BC9" w:rsidRPr="00192E5D">
        <w:rPr>
          <w:rFonts w:ascii="Arial" w:hAnsi="Arial" w:cs="Arial"/>
          <w:b/>
          <w:sz w:val="24"/>
          <w:szCs w:val="24"/>
        </w:rPr>
        <w:t xml:space="preserve">4 </w:t>
      </w:r>
      <w:r w:rsidRPr="00192E5D">
        <w:rPr>
          <w:rFonts w:ascii="Arial" w:hAnsi="Arial" w:cs="Arial"/>
          <w:b/>
          <w:sz w:val="24"/>
          <w:szCs w:val="24"/>
        </w:rPr>
        <w:t xml:space="preserve">млн. </w:t>
      </w:r>
      <w:r w:rsidR="00AC1BC9" w:rsidRPr="00192E5D">
        <w:rPr>
          <w:rFonts w:ascii="Arial" w:hAnsi="Arial" w:cs="Arial"/>
          <w:b/>
          <w:sz w:val="24"/>
          <w:szCs w:val="24"/>
        </w:rPr>
        <w:t>106</w:t>
      </w:r>
      <w:r w:rsidRPr="00192E5D">
        <w:rPr>
          <w:rFonts w:ascii="Arial" w:hAnsi="Arial" w:cs="Arial"/>
          <w:b/>
          <w:sz w:val="24"/>
          <w:szCs w:val="24"/>
        </w:rPr>
        <w:t xml:space="preserve"> тыс. </w:t>
      </w:r>
      <w:r w:rsidR="00AC1BC9" w:rsidRPr="00192E5D">
        <w:rPr>
          <w:rFonts w:ascii="Arial" w:hAnsi="Arial" w:cs="Arial"/>
          <w:b/>
          <w:sz w:val="24"/>
          <w:szCs w:val="24"/>
        </w:rPr>
        <w:t>35</w:t>
      </w:r>
      <w:r w:rsidRPr="00192E5D">
        <w:rPr>
          <w:rFonts w:ascii="Arial" w:hAnsi="Arial" w:cs="Arial"/>
          <w:b/>
          <w:sz w:val="24"/>
          <w:szCs w:val="24"/>
        </w:rPr>
        <w:t>0</w:t>
      </w:r>
      <w:r w:rsidR="00AC1BC9" w:rsidRPr="00192E5D">
        <w:rPr>
          <w:rFonts w:ascii="Arial" w:hAnsi="Arial" w:cs="Arial"/>
          <w:b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,</w:t>
      </w:r>
      <w:r w:rsidR="00AC1BC9" w:rsidRPr="00E07150">
        <w:rPr>
          <w:rFonts w:ascii="Arial" w:hAnsi="Arial" w:cs="Arial"/>
          <w:sz w:val="24"/>
          <w:szCs w:val="24"/>
        </w:rPr>
        <w:t xml:space="preserve"> что с</w:t>
      </w:r>
      <w:r w:rsidR="00AC1BC9" w:rsidRPr="00E07150">
        <w:rPr>
          <w:rFonts w:ascii="Arial" w:hAnsi="Arial" w:cs="Arial"/>
          <w:sz w:val="24"/>
          <w:szCs w:val="24"/>
        </w:rPr>
        <w:t>о</w:t>
      </w:r>
      <w:r w:rsidR="00AC1BC9" w:rsidRPr="00E07150">
        <w:rPr>
          <w:rFonts w:ascii="Arial" w:hAnsi="Arial" w:cs="Arial"/>
          <w:sz w:val="24"/>
          <w:szCs w:val="24"/>
        </w:rPr>
        <w:t xml:space="preserve">ставляет </w:t>
      </w:r>
      <w:r w:rsidR="00AC1BC9" w:rsidRPr="00192E5D">
        <w:rPr>
          <w:rFonts w:ascii="Arial" w:hAnsi="Arial" w:cs="Arial"/>
          <w:b/>
          <w:sz w:val="24"/>
          <w:szCs w:val="24"/>
        </w:rPr>
        <w:t>40,4%</w:t>
      </w:r>
      <w:r w:rsidR="00AC1BC9" w:rsidRPr="00E07150">
        <w:rPr>
          <w:rFonts w:ascii="Arial" w:hAnsi="Arial" w:cs="Arial"/>
          <w:sz w:val="24"/>
          <w:szCs w:val="24"/>
        </w:rPr>
        <w:t xml:space="preserve"> от общей суммы, подлежащей уплате (взысканию).</w:t>
      </w:r>
      <w:r w:rsidR="00EB7A84">
        <w:rPr>
          <w:rFonts w:ascii="Arial" w:hAnsi="Arial" w:cs="Arial"/>
          <w:sz w:val="24"/>
          <w:szCs w:val="24"/>
        </w:rPr>
        <w:t xml:space="preserve"> Необходимо активизировать работу со службой судебных приставов по </w:t>
      </w:r>
      <w:r w:rsidR="00172492">
        <w:rPr>
          <w:rFonts w:ascii="Arial" w:hAnsi="Arial" w:cs="Arial"/>
          <w:sz w:val="24"/>
          <w:szCs w:val="24"/>
        </w:rPr>
        <w:t xml:space="preserve">принудительному </w:t>
      </w:r>
      <w:r w:rsidR="00EB7A84">
        <w:rPr>
          <w:rFonts w:ascii="Arial" w:hAnsi="Arial" w:cs="Arial"/>
          <w:sz w:val="24"/>
          <w:szCs w:val="24"/>
        </w:rPr>
        <w:t>взысканию штрафов.</w:t>
      </w:r>
      <w:r w:rsidR="00172492" w:rsidRPr="00172492">
        <w:rPr>
          <w:rFonts w:ascii="Arial" w:hAnsi="Arial" w:cs="Arial"/>
        </w:rPr>
        <w:t xml:space="preserve"> </w:t>
      </w:r>
    </w:p>
    <w:p w:rsidR="00192E5D" w:rsidRDefault="00192E5D" w:rsidP="00AC1BC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наложенных и взысканных штрафов в разрезе административных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миссий показана на слайде.</w:t>
      </w:r>
    </w:p>
    <w:p w:rsidR="00192E5D" w:rsidRDefault="00192E5D" w:rsidP="00192E5D">
      <w:pPr>
        <w:autoSpaceDE w:val="0"/>
        <w:autoSpaceDN w:val="0"/>
        <w:adjustRightInd w:val="0"/>
        <w:ind w:firstLine="567"/>
        <w:jc w:val="both"/>
        <w:outlineLvl w:val="0"/>
      </w:pPr>
      <w:r>
        <w:rPr>
          <w:rFonts w:ascii="Arial" w:hAnsi="Arial" w:cs="Arial"/>
        </w:rPr>
        <w:t>Так, о</w:t>
      </w:r>
      <w:r w:rsidRPr="00E07150">
        <w:rPr>
          <w:rFonts w:ascii="Arial" w:hAnsi="Arial" w:cs="Arial"/>
        </w:rPr>
        <w:t>сновная сумма штрафов решениями административной комиссии Л</w:t>
      </w:r>
      <w:r w:rsidRPr="00E07150">
        <w:rPr>
          <w:rFonts w:ascii="Arial" w:hAnsi="Arial" w:cs="Arial"/>
        </w:rPr>
        <w:t>е</w:t>
      </w:r>
      <w:r w:rsidRPr="00E07150">
        <w:rPr>
          <w:rFonts w:ascii="Arial" w:hAnsi="Arial" w:cs="Arial"/>
        </w:rPr>
        <w:t>нинского района города Чебоксары (1 540,0 тыс. руб</w:t>
      </w:r>
      <w:r w:rsidR="00EB7A84">
        <w:rPr>
          <w:rFonts w:ascii="Arial" w:hAnsi="Arial" w:cs="Arial"/>
        </w:rPr>
        <w:t>.</w:t>
      </w:r>
      <w:r w:rsidRPr="00E07150">
        <w:rPr>
          <w:rFonts w:ascii="Arial" w:hAnsi="Arial" w:cs="Arial"/>
        </w:rPr>
        <w:t xml:space="preserve">) наложена по статье </w:t>
      </w:r>
      <w:r w:rsidRPr="00192E5D">
        <w:rPr>
          <w:rFonts w:ascii="Arial" w:hAnsi="Arial" w:cs="Arial"/>
          <w:b/>
        </w:rPr>
        <w:t>10.5</w:t>
      </w:r>
      <w:r w:rsidRPr="00E07150">
        <w:rPr>
          <w:rFonts w:ascii="Arial" w:hAnsi="Arial" w:cs="Arial"/>
        </w:rPr>
        <w:t xml:space="preserve"> З</w:t>
      </w:r>
      <w:r w:rsidRPr="00E07150">
        <w:rPr>
          <w:rFonts w:ascii="Arial" w:hAnsi="Arial" w:cs="Arial"/>
        </w:rPr>
        <w:t>а</w:t>
      </w:r>
      <w:r w:rsidRPr="00E07150">
        <w:rPr>
          <w:rFonts w:ascii="Arial" w:hAnsi="Arial" w:cs="Arial"/>
        </w:rPr>
        <w:t xml:space="preserve">кона </w:t>
      </w:r>
      <w:r w:rsidRPr="0047313C">
        <w:rPr>
          <w:rFonts w:ascii="Arial" w:hAnsi="Arial" w:cs="Arial"/>
          <w:i/>
          <w:sz w:val="20"/>
          <w:szCs w:val="20"/>
        </w:rPr>
        <w:t>(Невнесение платы за пользование на платной основе муниципальными парковками (па</w:t>
      </w:r>
      <w:r w:rsidRPr="0047313C">
        <w:rPr>
          <w:rFonts w:ascii="Arial" w:hAnsi="Arial" w:cs="Arial"/>
          <w:i/>
          <w:sz w:val="20"/>
          <w:szCs w:val="20"/>
        </w:rPr>
        <w:t>р</w:t>
      </w:r>
      <w:r w:rsidRPr="0047313C">
        <w:rPr>
          <w:rFonts w:ascii="Arial" w:hAnsi="Arial" w:cs="Arial"/>
          <w:i/>
          <w:sz w:val="20"/>
          <w:szCs w:val="20"/>
        </w:rPr>
        <w:t>ковочными местами), расположенными на автомобильных дорогах общего пользования мес</w:t>
      </w:r>
      <w:r w:rsidRPr="0047313C">
        <w:rPr>
          <w:rFonts w:ascii="Arial" w:hAnsi="Arial" w:cs="Arial"/>
          <w:i/>
          <w:sz w:val="20"/>
          <w:szCs w:val="20"/>
        </w:rPr>
        <w:t>т</w:t>
      </w:r>
      <w:r w:rsidRPr="0047313C">
        <w:rPr>
          <w:rFonts w:ascii="Arial" w:hAnsi="Arial" w:cs="Arial"/>
          <w:i/>
          <w:sz w:val="20"/>
          <w:szCs w:val="20"/>
        </w:rPr>
        <w:t>ного значения)</w:t>
      </w:r>
      <w:r w:rsidRPr="00192E5D">
        <w:rPr>
          <w:i/>
        </w:rPr>
        <w:t>,</w:t>
      </w:r>
      <w:r w:rsidRPr="00E07150">
        <w:t xml:space="preserve"> </w:t>
      </w:r>
    </w:p>
    <w:p w:rsidR="00192E5D" w:rsidRPr="00E07150" w:rsidRDefault="00192E5D" w:rsidP="00192E5D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E07150">
        <w:rPr>
          <w:rFonts w:ascii="Arial" w:hAnsi="Arial" w:cs="Arial"/>
        </w:rPr>
        <w:t>административной комиссии Московского района города Чебоксары (531,0 тыс. руб</w:t>
      </w:r>
      <w:r w:rsidR="00EB7A84">
        <w:rPr>
          <w:rFonts w:ascii="Arial" w:hAnsi="Arial" w:cs="Arial"/>
        </w:rPr>
        <w:t>.</w:t>
      </w:r>
      <w:r w:rsidRPr="00E07150">
        <w:rPr>
          <w:rFonts w:ascii="Arial" w:hAnsi="Arial" w:cs="Arial"/>
        </w:rPr>
        <w:t xml:space="preserve">) </w:t>
      </w:r>
      <w:proofErr w:type="gramStart"/>
      <w:r w:rsidRPr="00E07150">
        <w:rPr>
          <w:rFonts w:ascii="Arial" w:hAnsi="Arial" w:cs="Arial"/>
        </w:rPr>
        <w:t>наложена</w:t>
      </w:r>
      <w:proofErr w:type="gramEnd"/>
      <w:r w:rsidRPr="00E07150">
        <w:rPr>
          <w:rFonts w:ascii="Arial" w:hAnsi="Arial" w:cs="Arial"/>
        </w:rPr>
        <w:t xml:space="preserve"> по статье </w:t>
      </w:r>
      <w:r w:rsidRPr="00192E5D">
        <w:rPr>
          <w:rFonts w:ascii="Arial" w:hAnsi="Arial" w:cs="Arial"/>
          <w:b/>
        </w:rPr>
        <w:t xml:space="preserve">17 </w:t>
      </w:r>
      <w:r w:rsidRPr="00E07150">
        <w:rPr>
          <w:rFonts w:ascii="Arial" w:hAnsi="Arial" w:cs="Arial"/>
        </w:rPr>
        <w:t xml:space="preserve">Закона </w:t>
      </w:r>
      <w:r w:rsidRPr="0047313C">
        <w:rPr>
          <w:rFonts w:ascii="Arial" w:hAnsi="Arial" w:cs="Arial"/>
          <w:i/>
          <w:sz w:val="20"/>
          <w:szCs w:val="20"/>
        </w:rPr>
        <w:t>(Размещение нестационарных торговых объе</w:t>
      </w:r>
      <w:r w:rsidRPr="0047313C">
        <w:rPr>
          <w:rFonts w:ascii="Arial" w:hAnsi="Arial" w:cs="Arial"/>
          <w:i/>
          <w:sz w:val="20"/>
          <w:szCs w:val="20"/>
        </w:rPr>
        <w:t>к</w:t>
      </w:r>
      <w:r w:rsidRPr="0047313C">
        <w:rPr>
          <w:rFonts w:ascii="Arial" w:hAnsi="Arial" w:cs="Arial"/>
          <w:i/>
          <w:sz w:val="20"/>
          <w:szCs w:val="20"/>
        </w:rPr>
        <w:t>тов с нарушением схемы размещения нестационарных торговых объектов).</w:t>
      </w:r>
    </w:p>
    <w:p w:rsidR="00192E5D" w:rsidRPr="00E07150" w:rsidRDefault="00192E5D" w:rsidP="00192E5D">
      <w:pPr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</w:rPr>
        <w:t>Рекомендуем административным комиссиям обратить внимание на опыт Л</w:t>
      </w:r>
      <w:r w:rsidRPr="00E07150">
        <w:rPr>
          <w:rFonts w:ascii="Arial" w:hAnsi="Arial" w:cs="Arial"/>
        </w:rPr>
        <w:t>е</w:t>
      </w:r>
      <w:r w:rsidRPr="00E07150">
        <w:rPr>
          <w:rFonts w:ascii="Arial" w:hAnsi="Arial" w:cs="Arial"/>
        </w:rPr>
        <w:t>нинского и Московского районов города Чебоксары.</w:t>
      </w:r>
    </w:p>
    <w:p w:rsidR="002A22BC" w:rsidRPr="00E07150" w:rsidRDefault="002A22BC" w:rsidP="002A22B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C1BC9" w:rsidRDefault="00975CBD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7150">
        <w:rPr>
          <w:rFonts w:ascii="Arial" w:hAnsi="Arial" w:cs="Arial"/>
          <w:b/>
          <w:sz w:val="24"/>
          <w:szCs w:val="24"/>
        </w:rPr>
        <w:t>(Слайд</w:t>
      </w:r>
      <w:r w:rsidR="003817BB" w:rsidRPr="00E07150">
        <w:rPr>
          <w:rFonts w:ascii="Arial" w:hAnsi="Arial" w:cs="Arial"/>
          <w:b/>
          <w:sz w:val="24"/>
          <w:szCs w:val="24"/>
        </w:rPr>
        <w:t xml:space="preserve"> </w:t>
      </w:r>
      <w:r w:rsidR="0047313C">
        <w:rPr>
          <w:rFonts w:ascii="Arial" w:hAnsi="Arial" w:cs="Arial"/>
          <w:b/>
          <w:sz w:val="24"/>
          <w:szCs w:val="24"/>
        </w:rPr>
        <w:t>11</w:t>
      </w:r>
      <w:r w:rsidRPr="00E07150">
        <w:rPr>
          <w:rFonts w:ascii="Arial" w:hAnsi="Arial" w:cs="Arial"/>
          <w:b/>
          <w:sz w:val="24"/>
          <w:szCs w:val="24"/>
        </w:rPr>
        <w:t>)</w:t>
      </w:r>
      <w:r w:rsidRPr="00E07150">
        <w:rPr>
          <w:rFonts w:ascii="Arial" w:hAnsi="Arial" w:cs="Arial"/>
          <w:i/>
          <w:sz w:val="24"/>
          <w:szCs w:val="24"/>
        </w:rPr>
        <w:t xml:space="preserve"> </w:t>
      </w:r>
      <w:r w:rsidR="0047313C">
        <w:rPr>
          <w:rFonts w:ascii="Arial" w:hAnsi="Arial" w:cs="Arial"/>
          <w:sz w:val="24"/>
          <w:szCs w:val="24"/>
        </w:rPr>
        <w:t xml:space="preserve">Кроме того административными комиссиями </w:t>
      </w:r>
      <w:r w:rsidR="00A64718" w:rsidRPr="00E07150">
        <w:rPr>
          <w:rFonts w:ascii="Arial" w:hAnsi="Arial" w:cs="Arial"/>
          <w:sz w:val="24"/>
          <w:szCs w:val="24"/>
        </w:rPr>
        <w:t>по части 1 статьи 20.25 КоАП РФ «Уклонение от исполнения наказания» составлен</w:t>
      </w:r>
      <w:r w:rsidR="0047313C">
        <w:rPr>
          <w:rFonts w:ascii="Arial" w:hAnsi="Arial" w:cs="Arial"/>
          <w:sz w:val="24"/>
          <w:szCs w:val="24"/>
        </w:rPr>
        <w:t>о</w:t>
      </w:r>
      <w:r w:rsidR="00A64718" w:rsidRPr="00E07150">
        <w:rPr>
          <w:rFonts w:ascii="Arial" w:hAnsi="Arial" w:cs="Arial"/>
          <w:sz w:val="24"/>
          <w:szCs w:val="24"/>
        </w:rPr>
        <w:t xml:space="preserve"> </w:t>
      </w:r>
      <w:r w:rsidRPr="0047313C">
        <w:rPr>
          <w:rFonts w:ascii="Arial" w:hAnsi="Arial" w:cs="Arial"/>
          <w:b/>
          <w:sz w:val="24"/>
          <w:szCs w:val="24"/>
        </w:rPr>
        <w:t>160</w:t>
      </w:r>
      <w:r w:rsidR="00A64718" w:rsidRPr="00E07150">
        <w:rPr>
          <w:rFonts w:ascii="Arial" w:hAnsi="Arial" w:cs="Arial"/>
          <w:sz w:val="24"/>
          <w:szCs w:val="24"/>
        </w:rPr>
        <w:t xml:space="preserve"> протоколов, сумма наложенных штрафов составила </w:t>
      </w:r>
      <w:r w:rsidRPr="00E07150">
        <w:rPr>
          <w:rFonts w:ascii="Arial" w:hAnsi="Arial" w:cs="Arial"/>
          <w:sz w:val="24"/>
          <w:szCs w:val="24"/>
        </w:rPr>
        <w:t>163,2</w:t>
      </w:r>
      <w:r w:rsidR="00A64718" w:rsidRPr="00E07150">
        <w:rPr>
          <w:rFonts w:ascii="Arial" w:hAnsi="Arial" w:cs="Arial"/>
          <w:sz w:val="24"/>
          <w:szCs w:val="24"/>
        </w:rPr>
        <w:t xml:space="preserve"> тыс. рублей, сумма взысканных штрафов </w:t>
      </w:r>
      <w:r w:rsidR="00523F4B" w:rsidRPr="00E07150">
        <w:rPr>
          <w:rFonts w:ascii="Arial" w:hAnsi="Arial" w:cs="Arial"/>
          <w:sz w:val="24"/>
          <w:szCs w:val="24"/>
        </w:rPr>
        <w:t>–</w:t>
      </w:r>
      <w:r w:rsidR="00A64718" w:rsidRPr="00E07150">
        <w:rPr>
          <w:rFonts w:ascii="Arial" w:hAnsi="Arial" w:cs="Arial"/>
          <w:sz w:val="24"/>
          <w:szCs w:val="24"/>
        </w:rPr>
        <w:t xml:space="preserve"> </w:t>
      </w:r>
      <w:r w:rsidR="004250C8" w:rsidRPr="00E07150">
        <w:rPr>
          <w:rFonts w:ascii="Arial" w:hAnsi="Arial" w:cs="Arial"/>
          <w:sz w:val="24"/>
          <w:szCs w:val="24"/>
        </w:rPr>
        <w:t>9,8</w:t>
      </w:r>
      <w:r w:rsidR="00A64718" w:rsidRPr="00E07150">
        <w:rPr>
          <w:rFonts w:ascii="Arial" w:hAnsi="Arial" w:cs="Arial"/>
          <w:sz w:val="24"/>
          <w:szCs w:val="24"/>
        </w:rPr>
        <w:t xml:space="preserve"> тыс. рублей.</w:t>
      </w:r>
      <w:r w:rsidR="00EB7A84">
        <w:rPr>
          <w:rFonts w:ascii="Arial" w:hAnsi="Arial" w:cs="Arial"/>
          <w:sz w:val="24"/>
          <w:szCs w:val="24"/>
        </w:rPr>
        <w:t xml:space="preserve"> </w:t>
      </w:r>
    </w:p>
    <w:p w:rsidR="00172492" w:rsidRDefault="00172492" w:rsidP="003A37E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17C20" w:rsidRPr="00E07150" w:rsidRDefault="000F2406" w:rsidP="003A37E6">
      <w:pPr>
        <w:ind w:firstLine="567"/>
        <w:jc w:val="both"/>
        <w:rPr>
          <w:rFonts w:ascii="Arial" w:hAnsi="Arial" w:cs="Arial"/>
        </w:rPr>
      </w:pPr>
      <w:r w:rsidRPr="00E07150">
        <w:rPr>
          <w:rFonts w:ascii="Arial" w:hAnsi="Arial" w:cs="Arial"/>
          <w:b/>
        </w:rPr>
        <w:t>(Слайд 1</w:t>
      </w:r>
      <w:r w:rsidR="00A32F0E" w:rsidRPr="00E07150">
        <w:rPr>
          <w:rFonts w:ascii="Arial" w:hAnsi="Arial" w:cs="Arial"/>
          <w:b/>
        </w:rPr>
        <w:t>2</w:t>
      </w:r>
      <w:r w:rsidR="003F57DF" w:rsidRPr="00E07150">
        <w:rPr>
          <w:rFonts w:ascii="Arial" w:hAnsi="Arial" w:cs="Arial"/>
          <w:b/>
        </w:rPr>
        <w:t>)</w:t>
      </w:r>
      <w:r w:rsidR="003F57DF" w:rsidRPr="00E07150">
        <w:rPr>
          <w:rFonts w:ascii="Arial" w:hAnsi="Arial" w:cs="Arial"/>
        </w:rPr>
        <w:t xml:space="preserve"> </w:t>
      </w:r>
      <w:r w:rsidR="00172492">
        <w:rPr>
          <w:rFonts w:ascii="Arial" w:hAnsi="Arial" w:cs="Arial"/>
        </w:rPr>
        <w:t xml:space="preserve">Предложения по данному вопросу отражены в проекте протокола. </w:t>
      </w:r>
      <w:r w:rsidR="003F57DF" w:rsidRPr="00E07150">
        <w:rPr>
          <w:rFonts w:ascii="Arial" w:hAnsi="Arial" w:cs="Arial"/>
        </w:rPr>
        <w:t>Доклад окончен, спасибо за внимание.</w:t>
      </w:r>
    </w:p>
    <w:p w:rsidR="00E07150" w:rsidRPr="00E07150" w:rsidRDefault="00E07150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</w:p>
    <w:p w:rsidR="00E07150" w:rsidRPr="00E07150" w:rsidRDefault="00E07150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r w:rsidRPr="00E07150">
        <w:rPr>
          <w:rFonts w:ascii="Arial" w:hAnsi="Arial" w:cs="Arial"/>
          <w:i/>
        </w:rPr>
        <w:br w:type="page"/>
      </w:r>
    </w:p>
    <w:p w:rsidR="005D59DF" w:rsidRPr="003A37E6" w:rsidRDefault="005D59DF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A37E6">
        <w:rPr>
          <w:rFonts w:ascii="Arial" w:hAnsi="Arial" w:cs="Arial"/>
          <w:i/>
          <w:sz w:val="22"/>
          <w:szCs w:val="22"/>
        </w:rPr>
        <w:t>Справочно</w:t>
      </w:r>
      <w:proofErr w:type="spellEnd"/>
      <w:r w:rsidRPr="003A37E6">
        <w:rPr>
          <w:rFonts w:ascii="Arial" w:hAnsi="Arial" w:cs="Arial"/>
          <w:i/>
          <w:sz w:val="22"/>
          <w:szCs w:val="22"/>
        </w:rPr>
        <w:t>. Статус, порядок создания и полномочия административных коми</w:t>
      </w:r>
      <w:r w:rsidRPr="003A37E6">
        <w:rPr>
          <w:rFonts w:ascii="Arial" w:hAnsi="Arial" w:cs="Arial"/>
          <w:i/>
          <w:sz w:val="22"/>
          <w:szCs w:val="22"/>
        </w:rPr>
        <w:t>с</w:t>
      </w:r>
      <w:r w:rsidRPr="003A37E6">
        <w:rPr>
          <w:rFonts w:ascii="Arial" w:hAnsi="Arial" w:cs="Arial"/>
          <w:i/>
          <w:sz w:val="22"/>
          <w:szCs w:val="22"/>
        </w:rPr>
        <w:t>сий, действующих в республике, определены Законом Чувашской Республики «Об адм</w:t>
      </w:r>
      <w:r w:rsidRPr="003A37E6">
        <w:rPr>
          <w:rFonts w:ascii="Arial" w:hAnsi="Arial" w:cs="Arial"/>
          <w:i/>
          <w:sz w:val="22"/>
          <w:szCs w:val="22"/>
        </w:rPr>
        <w:t>и</w:t>
      </w:r>
      <w:r w:rsidRPr="003A37E6">
        <w:rPr>
          <w:rFonts w:ascii="Arial" w:hAnsi="Arial" w:cs="Arial"/>
          <w:i/>
          <w:sz w:val="22"/>
          <w:szCs w:val="22"/>
        </w:rPr>
        <w:t>нистративных комиссиях» (от 30 мая 2003 г. № 17).</w:t>
      </w:r>
    </w:p>
    <w:p w:rsidR="005D59DF" w:rsidRPr="003A37E6" w:rsidRDefault="005D59DF" w:rsidP="003A37E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Законом </w:t>
      </w:r>
      <w:r w:rsidRPr="003A37E6">
        <w:rPr>
          <w:rFonts w:ascii="Arial" w:hAnsi="Arial" w:cs="Arial"/>
          <w:i/>
          <w:sz w:val="22"/>
          <w:szCs w:val="22"/>
        </w:rPr>
        <w:t>Чувашской Республики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«Об административных правонарушениях в ЧР»</w:t>
      </w:r>
      <w:r w:rsidRPr="003A37E6">
        <w:rPr>
          <w:rFonts w:ascii="Arial" w:hAnsi="Arial" w:cs="Arial"/>
          <w:i/>
          <w:sz w:val="22"/>
          <w:szCs w:val="22"/>
        </w:rPr>
        <w:t xml:space="preserve"> (от 23 июля 2003 г. № 22) 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установлены:</w:t>
      </w:r>
    </w:p>
    <w:p w:rsidR="005D59DF" w:rsidRPr="003A37E6" w:rsidRDefault="005D59DF" w:rsidP="003A37E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административная ответственность за нарушение нормативных правовых а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к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тов ЧР, </w:t>
      </w:r>
    </w:p>
    <w:p w:rsidR="005D59DF" w:rsidRPr="003A37E6" w:rsidRDefault="005D59DF" w:rsidP="003A37E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должностные лица, уполномоченные составлять протоколы, </w:t>
      </w:r>
    </w:p>
    <w:p w:rsidR="00A32F0E" w:rsidRPr="003A37E6" w:rsidRDefault="005D59DF" w:rsidP="003A37E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органы и должностные лица, уполномоченные рассматривать дела об админ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и</w:t>
      </w:r>
      <w:r w:rsidRPr="003A37E6">
        <w:rPr>
          <w:rFonts w:ascii="Arial" w:eastAsiaTheme="minorHAnsi" w:hAnsi="Arial" w:cs="Arial"/>
          <w:i/>
          <w:sz w:val="22"/>
          <w:szCs w:val="22"/>
          <w:lang w:eastAsia="en-US"/>
        </w:rPr>
        <w:t>стративных правонарушениях.</w:t>
      </w:r>
    </w:p>
    <w:p w:rsidR="00A32F0E" w:rsidRPr="003A37E6" w:rsidRDefault="001B6103" w:rsidP="003A37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3A37E6">
        <w:rPr>
          <w:rFonts w:ascii="Arial" w:hAnsi="Arial" w:cs="Arial"/>
          <w:i/>
          <w:sz w:val="22"/>
          <w:szCs w:val="22"/>
        </w:rPr>
        <w:t>В соответствии со статьей 2 Закона Чувашской Республики «Об администр</w:t>
      </w:r>
      <w:r w:rsidRPr="003A37E6">
        <w:rPr>
          <w:rFonts w:ascii="Arial" w:hAnsi="Arial" w:cs="Arial"/>
          <w:i/>
          <w:sz w:val="22"/>
          <w:szCs w:val="22"/>
        </w:rPr>
        <w:t>а</w:t>
      </w:r>
      <w:r w:rsidRPr="003A37E6">
        <w:rPr>
          <w:rFonts w:ascii="Arial" w:hAnsi="Arial" w:cs="Arial"/>
          <w:i/>
          <w:sz w:val="22"/>
          <w:szCs w:val="22"/>
        </w:rPr>
        <w:t>тивных комиссиях» (от 30 мая 2003 г. № 17) административная комиссия создается представительным органом муниципального образования, срок полномочий админ</w:t>
      </w:r>
      <w:r w:rsidRPr="003A37E6">
        <w:rPr>
          <w:rFonts w:ascii="Arial" w:hAnsi="Arial" w:cs="Arial"/>
          <w:i/>
          <w:sz w:val="22"/>
          <w:szCs w:val="22"/>
        </w:rPr>
        <w:t>и</w:t>
      </w:r>
      <w:r w:rsidRPr="003A37E6">
        <w:rPr>
          <w:rFonts w:ascii="Arial" w:hAnsi="Arial" w:cs="Arial"/>
          <w:i/>
          <w:sz w:val="22"/>
          <w:szCs w:val="22"/>
        </w:rPr>
        <w:t>стративной комиссии соответствует сроку полномочий образовавшего ее собрания депутатов (пункт 5). В связи с тем, что составы административных комиссий были сформированы собраниями депутатов районов и городских округов созыва 2015 года, в конце 2020 года избраны новые составы административных комиссий.</w:t>
      </w:r>
    </w:p>
    <w:sectPr w:rsidR="00A32F0E" w:rsidRPr="003A37E6" w:rsidSect="00E0715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BB" w:rsidRDefault="00AE47BB" w:rsidP="002A2067">
      <w:r>
        <w:separator/>
      </w:r>
    </w:p>
  </w:endnote>
  <w:endnote w:type="continuationSeparator" w:id="0">
    <w:p w:rsidR="00AE47BB" w:rsidRDefault="00AE47BB" w:rsidP="002A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BB" w:rsidRDefault="00AE47BB" w:rsidP="002A2067">
      <w:r>
        <w:separator/>
      </w:r>
    </w:p>
  </w:footnote>
  <w:footnote w:type="continuationSeparator" w:id="0">
    <w:p w:rsidR="00AE47BB" w:rsidRDefault="00AE47BB" w:rsidP="002A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24831"/>
      <w:docPartObj>
        <w:docPartGallery w:val="Page Numbers (Top of Page)"/>
        <w:docPartUnique/>
      </w:docPartObj>
    </w:sdtPr>
    <w:sdtEndPr/>
    <w:sdtContent>
      <w:p w:rsidR="002A2067" w:rsidRDefault="002A20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80">
          <w:rPr>
            <w:noProof/>
          </w:rPr>
          <w:t>3</w:t>
        </w:r>
        <w:r>
          <w:fldChar w:fldCharType="end"/>
        </w:r>
      </w:p>
    </w:sdtContent>
  </w:sdt>
  <w:p w:rsidR="002A2067" w:rsidRDefault="002A206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12"/>
    <w:rsid w:val="00005165"/>
    <w:rsid w:val="000051FE"/>
    <w:rsid w:val="00014082"/>
    <w:rsid w:val="0001484C"/>
    <w:rsid w:val="00020292"/>
    <w:rsid w:val="00025281"/>
    <w:rsid w:val="000710B1"/>
    <w:rsid w:val="00075A35"/>
    <w:rsid w:val="00081375"/>
    <w:rsid w:val="00083532"/>
    <w:rsid w:val="00086563"/>
    <w:rsid w:val="000976F2"/>
    <w:rsid w:val="000A7376"/>
    <w:rsid w:val="000B47B8"/>
    <w:rsid w:val="000C26F3"/>
    <w:rsid w:val="000C2EC8"/>
    <w:rsid w:val="000D3584"/>
    <w:rsid w:val="000F18EA"/>
    <w:rsid w:val="000F2406"/>
    <w:rsid w:val="001028A8"/>
    <w:rsid w:val="001112E3"/>
    <w:rsid w:val="00114118"/>
    <w:rsid w:val="00117438"/>
    <w:rsid w:val="00137F8C"/>
    <w:rsid w:val="001442C3"/>
    <w:rsid w:val="00151C6C"/>
    <w:rsid w:val="00157D77"/>
    <w:rsid w:val="00160329"/>
    <w:rsid w:val="00172492"/>
    <w:rsid w:val="001728C3"/>
    <w:rsid w:val="00173649"/>
    <w:rsid w:val="0017452E"/>
    <w:rsid w:val="00175841"/>
    <w:rsid w:val="00180B5F"/>
    <w:rsid w:val="00183914"/>
    <w:rsid w:val="00192E5D"/>
    <w:rsid w:val="00194CC1"/>
    <w:rsid w:val="001A412A"/>
    <w:rsid w:val="001A427B"/>
    <w:rsid w:val="001A5710"/>
    <w:rsid w:val="001A611E"/>
    <w:rsid w:val="001B0786"/>
    <w:rsid w:val="001B2CF4"/>
    <w:rsid w:val="001B5483"/>
    <w:rsid w:val="001B6103"/>
    <w:rsid w:val="001E261C"/>
    <w:rsid w:val="00201040"/>
    <w:rsid w:val="00214B6B"/>
    <w:rsid w:val="00215191"/>
    <w:rsid w:val="00215977"/>
    <w:rsid w:val="00222413"/>
    <w:rsid w:val="002227F8"/>
    <w:rsid w:val="00245C37"/>
    <w:rsid w:val="00255BF5"/>
    <w:rsid w:val="002618E2"/>
    <w:rsid w:val="00275C55"/>
    <w:rsid w:val="00282120"/>
    <w:rsid w:val="002A1D42"/>
    <w:rsid w:val="002A2067"/>
    <w:rsid w:val="002A22BC"/>
    <w:rsid w:val="002A3B63"/>
    <w:rsid w:val="002B6252"/>
    <w:rsid w:val="002B698F"/>
    <w:rsid w:val="002B7CD5"/>
    <w:rsid w:val="002D555C"/>
    <w:rsid w:val="002D6C68"/>
    <w:rsid w:val="002E205B"/>
    <w:rsid w:val="002E7109"/>
    <w:rsid w:val="002F3BC8"/>
    <w:rsid w:val="00317D6B"/>
    <w:rsid w:val="00322A05"/>
    <w:rsid w:val="00323673"/>
    <w:rsid w:val="00325964"/>
    <w:rsid w:val="00347FBA"/>
    <w:rsid w:val="0035515A"/>
    <w:rsid w:val="003817BB"/>
    <w:rsid w:val="00392EE5"/>
    <w:rsid w:val="00396356"/>
    <w:rsid w:val="003A08AD"/>
    <w:rsid w:val="003A37E6"/>
    <w:rsid w:val="003B0758"/>
    <w:rsid w:val="003B1D5E"/>
    <w:rsid w:val="003D0295"/>
    <w:rsid w:val="003F57DF"/>
    <w:rsid w:val="003F70D8"/>
    <w:rsid w:val="003F773F"/>
    <w:rsid w:val="0040110A"/>
    <w:rsid w:val="004156E3"/>
    <w:rsid w:val="00423E8D"/>
    <w:rsid w:val="004250C8"/>
    <w:rsid w:val="004263A8"/>
    <w:rsid w:val="0043502B"/>
    <w:rsid w:val="004412B1"/>
    <w:rsid w:val="00453EE1"/>
    <w:rsid w:val="0047313C"/>
    <w:rsid w:val="00480672"/>
    <w:rsid w:val="004A309D"/>
    <w:rsid w:val="004D3078"/>
    <w:rsid w:val="004E6980"/>
    <w:rsid w:val="004F010E"/>
    <w:rsid w:val="004F061F"/>
    <w:rsid w:val="004F3C3A"/>
    <w:rsid w:val="005074FE"/>
    <w:rsid w:val="0051441C"/>
    <w:rsid w:val="00516B71"/>
    <w:rsid w:val="005171E4"/>
    <w:rsid w:val="005231B0"/>
    <w:rsid w:val="00523F4B"/>
    <w:rsid w:val="00530A7C"/>
    <w:rsid w:val="0053738D"/>
    <w:rsid w:val="00546233"/>
    <w:rsid w:val="005527C4"/>
    <w:rsid w:val="005570B6"/>
    <w:rsid w:val="00565301"/>
    <w:rsid w:val="0058382C"/>
    <w:rsid w:val="00584B39"/>
    <w:rsid w:val="00587EC1"/>
    <w:rsid w:val="00590283"/>
    <w:rsid w:val="00592F22"/>
    <w:rsid w:val="005A01B5"/>
    <w:rsid w:val="005A3A14"/>
    <w:rsid w:val="005A3FF6"/>
    <w:rsid w:val="005B1CC3"/>
    <w:rsid w:val="005D2CE2"/>
    <w:rsid w:val="005D59DF"/>
    <w:rsid w:val="005D6F72"/>
    <w:rsid w:val="005F379B"/>
    <w:rsid w:val="00605F4D"/>
    <w:rsid w:val="006135A2"/>
    <w:rsid w:val="006138C0"/>
    <w:rsid w:val="00616AC1"/>
    <w:rsid w:val="00636BF6"/>
    <w:rsid w:val="00645937"/>
    <w:rsid w:val="00647BE8"/>
    <w:rsid w:val="00660DCB"/>
    <w:rsid w:val="00662C84"/>
    <w:rsid w:val="006774C5"/>
    <w:rsid w:val="00695EAD"/>
    <w:rsid w:val="006A6610"/>
    <w:rsid w:val="006C3593"/>
    <w:rsid w:val="006C4261"/>
    <w:rsid w:val="006C7C48"/>
    <w:rsid w:val="006D3939"/>
    <w:rsid w:val="006E085B"/>
    <w:rsid w:val="00702C2D"/>
    <w:rsid w:val="007117F8"/>
    <w:rsid w:val="00713357"/>
    <w:rsid w:val="00722CA4"/>
    <w:rsid w:val="00737F96"/>
    <w:rsid w:val="00760917"/>
    <w:rsid w:val="007735D4"/>
    <w:rsid w:val="007748F1"/>
    <w:rsid w:val="00786795"/>
    <w:rsid w:val="00791EB4"/>
    <w:rsid w:val="00791F09"/>
    <w:rsid w:val="007A0FC3"/>
    <w:rsid w:val="007D0E6A"/>
    <w:rsid w:val="007E7335"/>
    <w:rsid w:val="007F6254"/>
    <w:rsid w:val="007F6C10"/>
    <w:rsid w:val="00802AF2"/>
    <w:rsid w:val="00807059"/>
    <w:rsid w:val="00816F1D"/>
    <w:rsid w:val="00817272"/>
    <w:rsid w:val="00831B6A"/>
    <w:rsid w:val="00855880"/>
    <w:rsid w:val="00863363"/>
    <w:rsid w:val="00864420"/>
    <w:rsid w:val="00870412"/>
    <w:rsid w:val="0087069C"/>
    <w:rsid w:val="00872A9D"/>
    <w:rsid w:val="00880B5B"/>
    <w:rsid w:val="00882952"/>
    <w:rsid w:val="008A485B"/>
    <w:rsid w:val="008A4C13"/>
    <w:rsid w:val="008B36FF"/>
    <w:rsid w:val="008D5450"/>
    <w:rsid w:val="008D57F1"/>
    <w:rsid w:val="008E688A"/>
    <w:rsid w:val="008F3E57"/>
    <w:rsid w:val="00917C20"/>
    <w:rsid w:val="00931794"/>
    <w:rsid w:val="00941292"/>
    <w:rsid w:val="009421B2"/>
    <w:rsid w:val="00953C58"/>
    <w:rsid w:val="009714FD"/>
    <w:rsid w:val="00971703"/>
    <w:rsid w:val="00975CBD"/>
    <w:rsid w:val="009976BE"/>
    <w:rsid w:val="009A1B09"/>
    <w:rsid w:val="009B15C4"/>
    <w:rsid w:val="009B24E3"/>
    <w:rsid w:val="009C293A"/>
    <w:rsid w:val="00A07506"/>
    <w:rsid w:val="00A103CA"/>
    <w:rsid w:val="00A2697E"/>
    <w:rsid w:val="00A26BD5"/>
    <w:rsid w:val="00A32F0E"/>
    <w:rsid w:val="00A44E2E"/>
    <w:rsid w:val="00A614AD"/>
    <w:rsid w:val="00A61D0D"/>
    <w:rsid w:val="00A64718"/>
    <w:rsid w:val="00A76BCE"/>
    <w:rsid w:val="00A80947"/>
    <w:rsid w:val="00A84D7C"/>
    <w:rsid w:val="00AA75D0"/>
    <w:rsid w:val="00AB0BAE"/>
    <w:rsid w:val="00AB18C1"/>
    <w:rsid w:val="00AC1BC9"/>
    <w:rsid w:val="00AD0C7E"/>
    <w:rsid w:val="00AE42CC"/>
    <w:rsid w:val="00AE47BB"/>
    <w:rsid w:val="00AE5460"/>
    <w:rsid w:val="00AF078A"/>
    <w:rsid w:val="00AF0FE4"/>
    <w:rsid w:val="00AF3058"/>
    <w:rsid w:val="00B000AE"/>
    <w:rsid w:val="00B02FB1"/>
    <w:rsid w:val="00B111E5"/>
    <w:rsid w:val="00B117DB"/>
    <w:rsid w:val="00B1258D"/>
    <w:rsid w:val="00B200E6"/>
    <w:rsid w:val="00B27CFF"/>
    <w:rsid w:val="00B27F12"/>
    <w:rsid w:val="00B306FF"/>
    <w:rsid w:val="00B321C1"/>
    <w:rsid w:val="00B36BAB"/>
    <w:rsid w:val="00B40F56"/>
    <w:rsid w:val="00B43EAF"/>
    <w:rsid w:val="00B4790B"/>
    <w:rsid w:val="00B611F2"/>
    <w:rsid w:val="00B67AC3"/>
    <w:rsid w:val="00B73801"/>
    <w:rsid w:val="00B84BCA"/>
    <w:rsid w:val="00BA410E"/>
    <w:rsid w:val="00BB0E58"/>
    <w:rsid w:val="00BC728B"/>
    <w:rsid w:val="00BE3CDB"/>
    <w:rsid w:val="00BE5A27"/>
    <w:rsid w:val="00BE5ACC"/>
    <w:rsid w:val="00BE7F79"/>
    <w:rsid w:val="00BF1672"/>
    <w:rsid w:val="00BF33E1"/>
    <w:rsid w:val="00C03FE9"/>
    <w:rsid w:val="00C125B0"/>
    <w:rsid w:val="00C22CEE"/>
    <w:rsid w:val="00C315B7"/>
    <w:rsid w:val="00C33DA1"/>
    <w:rsid w:val="00C41127"/>
    <w:rsid w:val="00C41E99"/>
    <w:rsid w:val="00C461FA"/>
    <w:rsid w:val="00C468AA"/>
    <w:rsid w:val="00C67D01"/>
    <w:rsid w:val="00C705F6"/>
    <w:rsid w:val="00C76532"/>
    <w:rsid w:val="00CA382A"/>
    <w:rsid w:val="00CB3FC8"/>
    <w:rsid w:val="00CE558F"/>
    <w:rsid w:val="00CE6E6A"/>
    <w:rsid w:val="00CF1E78"/>
    <w:rsid w:val="00D0033D"/>
    <w:rsid w:val="00D07CC6"/>
    <w:rsid w:val="00D35FB9"/>
    <w:rsid w:val="00D468D8"/>
    <w:rsid w:val="00D62375"/>
    <w:rsid w:val="00D66D78"/>
    <w:rsid w:val="00D72B6E"/>
    <w:rsid w:val="00D77C36"/>
    <w:rsid w:val="00D91025"/>
    <w:rsid w:val="00D921C4"/>
    <w:rsid w:val="00D94460"/>
    <w:rsid w:val="00D97F9D"/>
    <w:rsid w:val="00DA2CC1"/>
    <w:rsid w:val="00DA3540"/>
    <w:rsid w:val="00DA50E6"/>
    <w:rsid w:val="00DB0AE7"/>
    <w:rsid w:val="00DC308B"/>
    <w:rsid w:val="00DC54FA"/>
    <w:rsid w:val="00DE204C"/>
    <w:rsid w:val="00DE4461"/>
    <w:rsid w:val="00DF7AEF"/>
    <w:rsid w:val="00E01CC8"/>
    <w:rsid w:val="00E03AB1"/>
    <w:rsid w:val="00E07150"/>
    <w:rsid w:val="00E13C23"/>
    <w:rsid w:val="00E14F3A"/>
    <w:rsid w:val="00E338E6"/>
    <w:rsid w:val="00E3595F"/>
    <w:rsid w:val="00E40C33"/>
    <w:rsid w:val="00E63126"/>
    <w:rsid w:val="00E70501"/>
    <w:rsid w:val="00E7445B"/>
    <w:rsid w:val="00E74E53"/>
    <w:rsid w:val="00E8617F"/>
    <w:rsid w:val="00E879CB"/>
    <w:rsid w:val="00E95EE1"/>
    <w:rsid w:val="00EA15AA"/>
    <w:rsid w:val="00EA5453"/>
    <w:rsid w:val="00EB3870"/>
    <w:rsid w:val="00EB7A84"/>
    <w:rsid w:val="00EC1D1C"/>
    <w:rsid w:val="00ED259C"/>
    <w:rsid w:val="00ED51FF"/>
    <w:rsid w:val="00EE5341"/>
    <w:rsid w:val="00F05E91"/>
    <w:rsid w:val="00F0794C"/>
    <w:rsid w:val="00F11E48"/>
    <w:rsid w:val="00F11F0E"/>
    <w:rsid w:val="00F215CE"/>
    <w:rsid w:val="00F2174E"/>
    <w:rsid w:val="00F23AEF"/>
    <w:rsid w:val="00F27A68"/>
    <w:rsid w:val="00F324AD"/>
    <w:rsid w:val="00F41858"/>
    <w:rsid w:val="00F523CA"/>
    <w:rsid w:val="00F57F5B"/>
    <w:rsid w:val="00F72BBA"/>
    <w:rsid w:val="00F82944"/>
    <w:rsid w:val="00F9233A"/>
    <w:rsid w:val="00FC0F7B"/>
    <w:rsid w:val="00FC5F27"/>
    <w:rsid w:val="00FD2046"/>
    <w:rsid w:val="00FE0A83"/>
    <w:rsid w:val="00FF14C6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7F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27F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7F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B27F1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7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3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D259C"/>
  </w:style>
  <w:style w:type="character" w:styleId="a7">
    <w:name w:val="Hyperlink"/>
    <w:basedOn w:val="a0"/>
    <w:uiPriority w:val="99"/>
    <w:semiHidden/>
    <w:unhideWhenUsed/>
    <w:rsid w:val="00D921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2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unhideWhenUsed/>
    <w:rsid w:val="00587EC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87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87EC1"/>
    <w:rPr>
      <w:b/>
      <w:bCs/>
    </w:rPr>
  </w:style>
  <w:style w:type="character" w:customStyle="1" w:styleId="ad">
    <w:name w:val="Основной текст_"/>
    <w:basedOn w:val="a0"/>
    <w:link w:val="1"/>
    <w:rsid w:val="00B1258D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B1258D"/>
    <w:pPr>
      <w:widowControl w:val="0"/>
      <w:shd w:val="clear" w:color="auto" w:fill="FFFFFF"/>
      <w:spacing w:before="240" w:line="307" w:lineRule="exact"/>
      <w:jc w:val="both"/>
    </w:pPr>
    <w:rPr>
      <w:spacing w:val="-3"/>
      <w:sz w:val="25"/>
      <w:szCs w:val="25"/>
      <w:lang w:eastAsia="en-US"/>
    </w:rPr>
  </w:style>
  <w:style w:type="paragraph" w:styleId="ae">
    <w:name w:val="header"/>
    <w:basedOn w:val="a"/>
    <w:link w:val="af"/>
    <w:uiPriority w:val="99"/>
    <w:unhideWhenUsed/>
    <w:rsid w:val="002A20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2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A20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2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BE7F7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E7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BE7F7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7F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27F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7F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B27F1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7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3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D259C"/>
  </w:style>
  <w:style w:type="character" w:styleId="a7">
    <w:name w:val="Hyperlink"/>
    <w:basedOn w:val="a0"/>
    <w:uiPriority w:val="99"/>
    <w:semiHidden/>
    <w:unhideWhenUsed/>
    <w:rsid w:val="00D921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2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unhideWhenUsed/>
    <w:rsid w:val="00587EC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87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87EC1"/>
    <w:rPr>
      <w:b/>
      <w:bCs/>
    </w:rPr>
  </w:style>
  <w:style w:type="character" w:customStyle="1" w:styleId="ad">
    <w:name w:val="Основной текст_"/>
    <w:basedOn w:val="a0"/>
    <w:link w:val="1"/>
    <w:rsid w:val="00B1258D"/>
    <w:rPr>
      <w:rFonts w:ascii="Times New Roman" w:eastAsia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B1258D"/>
    <w:pPr>
      <w:widowControl w:val="0"/>
      <w:shd w:val="clear" w:color="auto" w:fill="FFFFFF"/>
      <w:spacing w:before="240" w:line="307" w:lineRule="exact"/>
      <w:jc w:val="both"/>
    </w:pPr>
    <w:rPr>
      <w:spacing w:val="-3"/>
      <w:sz w:val="25"/>
      <w:szCs w:val="25"/>
      <w:lang w:eastAsia="en-US"/>
    </w:rPr>
  </w:style>
  <w:style w:type="paragraph" w:styleId="ae">
    <w:name w:val="header"/>
    <w:basedOn w:val="a"/>
    <w:link w:val="af"/>
    <w:uiPriority w:val="99"/>
    <w:unhideWhenUsed/>
    <w:rsid w:val="002A20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2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A20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2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BE7F7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E7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BE7F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D445C2C254344109FC945A82F5DA56DC4207D567431E9C96A7612381EA5493CEA0D84607DDF8672D121EB12EE65927234C58976A1C4B5By4h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8BF7-FAA2-4D97-B0C6-449979A9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18.</dc:creator>
  <cp:lastModifiedBy>Минюст 2.</cp:lastModifiedBy>
  <cp:revision>14</cp:revision>
  <cp:lastPrinted>2021-02-20T11:56:00Z</cp:lastPrinted>
  <dcterms:created xsi:type="dcterms:W3CDTF">2021-02-20T10:31:00Z</dcterms:created>
  <dcterms:modified xsi:type="dcterms:W3CDTF">2021-02-20T12:04:00Z</dcterms:modified>
</cp:coreProperties>
</file>