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DF" w:rsidRDefault="00773F66" w:rsidP="00773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66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финансового отдела </w:t>
      </w:r>
    </w:p>
    <w:p w:rsidR="00773F66" w:rsidRDefault="00773F66" w:rsidP="00773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66">
        <w:rPr>
          <w:rFonts w:ascii="Times New Roman" w:hAnsi="Times New Roman" w:cs="Times New Roman"/>
          <w:b/>
          <w:sz w:val="28"/>
          <w:szCs w:val="28"/>
        </w:rPr>
        <w:t>администрации Моргаушского района за 201</w:t>
      </w:r>
      <w:r w:rsidR="00542C85">
        <w:rPr>
          <w:rFonts w:ascii="Times New Roman" w:hAnsi="Times New Roman" w:cs="Times New Roman"/>
          <w:b/>
          <w:sz w:val="28"/>
          <w:szCs w:val="28"/>
        </w:rPr>
        <w:t>8</w:t>
      </w:r>
      <w:r w:rsidRPr="00773F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7E52" w:rsidRPr="007801B3" w:rsidRDefault="00CA6EE7" w:rsidP="009245F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627E52" w:rsidRPr="007801B3">
        <w:rPr>
          <w:rFonts w:ascii="Times New Roman" w:hAnsi="Times New Roman" w:cs="Times New Roman"/>
          <w:sz w:val="26"/>
          <w:szCs w:val="26"/>
        </w:rPr>
        <w:t>Финансовый отдел</w:t>
      </w:r>
      <w:r w:rsidR="00773F66" w:rsidRPr="007801B3">
        <w:rPr>
          <w:rFonts w:ascii="Times New Roman" w:hAnsi="Times New Roman" w:cs="Times New Roman"/>
          <w:sz w:val="26"/>
          <w:szCs w:val="26"/>
        </w:rPr>
        <w:t xml:space="preserve"> администрации Моргаушского района</w:t>
      </w:r>
      <w:r w:rsidR="00542C85">
        <w:rPr>
          <w:rFonts w:ascii="Times New Roman" w:hAnsi="Times New Roman" w:cs="Times New Roman"/>
          <w:sz w:val="26"/>
          <w:szCs w:val="26"/>
        </w:rPr>
        <w:t xml:space="preserve"> </w:t>
      </w:r>
      <w:r w:rsidR="00627E52" w:rsidRPr="007801B3">
        <w:rPr>
          <w:rFonts w:ascii="Times New Roman" w:hAnsi="Times New Roman" w:cs="Times New Roman"/>
          <w:sz w:val="26"/>
          <w:szCs w:val="26"/>
        </w:rPr>
        <w:t>- структурное подразделение администрации  района,</w:t>
      </w:r>
      <w:r w:rsidR="007801B3" w:rsidRPr="00780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организующее формирование и  исполнение районного бюджета и бюджетов сельских поселений Моргаушского района,  проведение единой финансовой, бюджетной и налоговой политики, участвующее в разработке прогнозов социально-экономического развития  района, осуществляющее  финансирование распорядителей и получателей средств местного бюджета,  осуществляющее  иные полномочия в соответствии с Уставом  Моргаушского района Чувашской Республики.</w:t>
      </w:r>
      <w:proofErr w:type="gramEnd"/>
      <w:r w:rsidR="007801B3" w:rsidRPr="00780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Финансовый отдел </w:t>
      </w:r>
      <w:r w:rsidR="00980741" w:rsidRPr="007801B3">
        <w:rPr>
          <w:rFonts w:ascii="Times New Roman" w:hAnsi="Times New Roman" w:cs="Times New Roman"/>
          <w:sz w:val="26"/>
          <w:szCs w:val="26"/>
        </w:rPr>
        <w:t>име</w:t>
      </w:r>
      <w:r w:rsidR="007801B3" w:rsidRPr="007801B3">
        <w:rPr>
          <w:rFonts w:ascii="Times New Roman" w:hAnsi="Times New Roman" w:cs="Times New Roman"/>
          <w:sz w:val="26"/>
          <w:szCs w:val="26"/>
        </w:rPr>
        <w:t>ет</w:t>
      </w:r>
      <w:r w:rsidR="00980741" w:rsidRPr="007801B3">
        <w:rPr>
          <w:rFonts w:ascii="Times New Roman" w:hAnsi="Times New Roman" w:cs="Times New Roman"/>
          <w:sz w:val="26"/>
          <w:szCs w:val="26"/>
        </w:rPr>
        <w:t xml:space="preserve"> статус юридического лица, </w:t>
      </w:r>
      <w:r w:rsidR="007801B3" w:rsidRPr="007801B3">
        <w:rPr>
          <w:rFonts w:ascii="Times New Roman" w:hAnsi="Times New Roman" w:cs="Times New Roman"/>
          <w:sz w:val="26"/>
          <w:szCs w:val="26"/>
        </w:rPr>
        <w:t>самостоятельный баланс, гербовую печать, штампы.  Ш</w:t>
      </w:r>
      <w:r w:rsidR="00627E52" w:rsidRPr="007801B3">
        <w:rPr>
          <w:rFonts w:ascii="Times New Roman" w:hAnsi="Times New Roman" w:cs="Times New Roman"/>
          <w:sz w:val="26"/>
          <w:szCs w:val="26"/>
        </w:rPr>
        <w:t>татн</w:t>
      </w:r>
      <w:r w:rsidR="00BB5A47" w:rsidRPr="007801B3">
        <w:rPr>
          <w:rFonts w:ascii="Times New Roman" w:hAnsi="Times New Roman" w:cs="Times New Roman"/>
          <w:sz w:val="26"/>
          <w:szCs w:val="26"/>
        </w:rPr>
        <w:t xml:space="preserve">ая численность </w:t>
      </w:r>
      <w:r w:rsidR="00752EE1" w:rsidRPr="007801B3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7801B3" w:rsidRPr="007801B3">
        <w:rPr>
          <w:rFonts w:ascii="Times New Roman" w:hAnsi="Times New Roman" w:cs="Times New Roman"/>
          <w:sz w:val="26"/>
          <w:szCs w:val="26"/>
        </w:rPr>
        <w:t xml:space="preserve">  отдела</w:t>
      </w:r>
      <w:r w:rsidR="00242DB7">
        <w:rPr>
          <w:rFonts w:ascii="Times New Roman" w:hAnsi="Times New Roman" w:cs="Times New Roman"/>
          <w:sz w:val="26"/>
          <w:szCs w:val="26"/>
        </w:rPr>
        <w:t xml:space="preserve"> </w:t>
      </w:r>
      <w:r w:rsidR="00424074">
        <w:rPr>
          <w:rFonts w:ascii="Times New Roman" w:hAnsi="Times New Roman" w:cs="Times New Roman"/>
          <w:sz w:val="26"/>
          <w:szCs w:val="26"/>
        </w:rPr>
        <w:t>– 1</w:t>
      </w:r>
      <w:r w:rsidR="00542C85">
        <w:rPr>
          <w:rFonts w:ascii="Times New Roman" w:hAnsi="Times New Roman" w:cs="Times New Roman"/>
          <w:sz w:val="26"/>
          <w:szCs w:val="26"/>
        </w:rPr>
        <w:t>0</w:t>
      </w:r>
      <w:r w:rsidR="00627E52" w:rsidRPr="007801B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27E52" w:rsidRPr="00424074">
        <w:rPr>
          <w:rFonts w:ascii="Times New Roman" w:hAnsi="Times New Roman" w:cs="Times New Roman"/>
          <w:i/>
          <w:sz w:val="26"/>
          <w:szCs w:val="26"/>
        </w:rPr>
        <w:t>,</w:t>
      </w:r>
      <w:r w:rsidR="00627E52" w:rsidRPr="007801B3">
        <w:rPr>
          <w:rFonts w:ascii="Times New Roman" w:hAnsi="Times New Roman" w:cs="Times New Roman"/>
          <w:sz w:val="26"/>
          <w:szCs w:val="26"/>
        </w:rPr>
        <w:t xml:space="preserve"> объединяет  сектор бюджетной политики</w:t>
      </w:r>
      <w:r w:rsidR="00404D42" w:rsidRPr="007801B3">
        <w:rPr>
          <w:rFonts w:ascii="Times New Roman" w:hAnsi="Times New Roman" w:cs="Times New Roman"/>
          <w:sz w:val="26"/>
          <w:szCs w:val="26"/>
        </w:rPr>
        <w:t xml:space="preserve">, </w:t>
      </w:r>
      <w:r w:rsidR="00627E52" w:rsidRPr="007801B3">
        <w:rPr>
          <w:rFonts w:ascii="Times New Roman" w:hAnsi="Times New Roman" w:cs="Times New Roman"/>
          <w:sz w:val="26"/>
          <w:szCs w:val="26"/>
        </w:rPr>
        <w:t xml:space="preserve">сектор </w:t>
      </w:r>
      <w:r w:rsidR="00BB5A47" w:rsidRPr="007801B3">
        <w:rPr>
          <w:rFonts w:ascii="Times New Roman" w:hAnsi="Times New Roman" w:cs="Times New Roman"/>
          <w:sz w:val="26"/>
          <w:szCs w:val="26"/>
        </w:rPr>
        <w:t>учета,</w:t>
      </w:r>
      <w:r w:rsidR="00627E52" w:rsidRPr="007801B3">
        <w:rPr>
          <w:rFonts w:ascii="Times New Roman" w:hAnsi="Times New Roman" w:cs="Times New Roman"/>
          <w:sz w:val="26"/>
          <w:szCs w:val="26"/>
        </w:rPr>
        <w:t xml:space="preserve"> отчетности</w:t>
      </w:r>
      <w:r w:rsidR="00BB5A47" w:rsidRPr="007801B3">
        <w:rPr>
          <w:rFonts w:ascii="Times New Roman" w:hAnsi="Times New Roman" w:cs="Times New Roman"/>
          <w:sz w:val="26"/>
          <w:szCs w:val="26"/>
        </w:rPr>
        <w:t xml:space="preserve"> и платежей</w:t>
      </w:r>
      <w:r w:rsidR="00627E52" w:rsidRPr="007801B3">
        <w:rPr>
          <w:rFonts w:ascii="Times New Roman" w:hAnsi="Times New Roman" w:cs="Times New Roman"/>
          <w:sz w:val="26"/>
          <w:szCs w:val="26"/>
        </w:rPr>
        <w:t xml:space="preserve">, </w:t>
      </w:r>
      <w:r w:rsidR="00BB5A47" w:rsidRPr="007801B3">
        <w:rPr>
          <w:rFonts w:ascii="Times New Roman" w:hAnsi="Times New Roman" w:cs="Times New Roman"/>
          <w:sz w:val="26"/>
          <w:szCs w:val="26"/>
        </w:rPr>
        <w:t xml:space="preserve"> сектор финансового контроля</w:t>
      </w:r>
      <w:r w:rsidR="00627E52" w:rsidRPr="007801B3">
        <w:rPr>
          <w:rFonts w:ascii="Times New Roman" w:hAnsi="Times New Roman" w:cs="Times New Roman"/>
          <w:sz w:val="26"/>
          <w:szCs w:val="26"/>
        </w:rPr>
        <w:t>.</w:t>
      </w:r>
    </w:p>
    <w:p w:rsidR="007D7949" w:rsidRPr="007801B3" w:rsidRDefault="007D7949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Финансовый отдел подотчетен главе администрации района, в вопросах обеспечения проведения единой финансовой  и бюджетной политики </w:t>
      </w:r>
      <w:r w:rsidR="00F147E2" w:rsidRPr="00780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Pr="007801B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 финансов Чувашской Республики.</w:t>
      </w:r>
    </w:p>
    <w:p w:rsidR="0081184E" w:rsidRDefault="007D7949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 в своей работе взаимодействует </w:t>
      </w:r>
      <w:r w:rsidR="00F147E2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ОМСУ 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района, сельских поселений,   Межрайонной инспекцией</w:t>
      </w:r>
      <w:r w:rsidR="00F147E2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№8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ФНС РФ по Чувашской Республике, </w:t>
      </w:r>
      <w:r w:rsidR="00780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УФК по Чувашской Республике  и  его территориальным 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№ </w:t>
      </w:r>
      <w:r w:rsidR="008C55AD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предприятиями и организациями района, с Министерством финансов Чувашской Республики, другими </w:t>
      </w:r>
      <w:r w:rsidR="008C55AD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исполнительной власти 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Республики,  </w:t>
      </w:r>
      <w:r w:rsidR="007801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структурными подразделениями 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района.</w:t>
      </w:r>
      <w:r w:rsidR="00980741" w:rsidRPr="00773F66">
        <w:rPr>
          <w:rFonts w:ascii="Times New Roman" w:eastAsia="Times New Roman" w:hAnsi="Times New Roman" w:cs="Times New Roman"/>
          <w:sz w:val="26"/>
          <w:szCs w:val="26"/>
        </w:rPr>
        <w:t xml:space="preserve"> Работа финансового отдела администрации района  в 201</w:t>
      </w:r>
      <w:r w:rsidR="00542C85">
        <w:rPr>
          <w:rFonts w:ascii="Times New Roman" w:eastAsia="Times New Roman" w:hAnsi="Times New Roman" w:cs="Times New Roman"/>
          <w:sz w:val="26"/>
          <w:szCs w:val="26"/>
        </w:rPr>
        <w:t>8</w:t>
      </w:r>
      <w:r w:rsidR="00980741" w:rsidRPr="00773F66">
        <w:rPr>
          <w:rFonts w:ascii="Times New Roman" w:eastAsia="Times New Roman" w:hAnsi="Times New Roman" w:cs="Times New Roman"/>
          <w:sz w:val="26"/>
          <w:szCs w:val="26"/>
        </w:rPr>
        <w:t xml:space="preserve"> году осуществлялась  в соответствии с планом  контрольно</w:t>
      </w:r>
      <w:r w:rsidR="004B56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0741" w:rsidRPr="00773F66">
        <w:rPr>
          <w:rFonts w:ascii="Times New Roman" w:eastAsia="Times New Roman" w:hAnsi="Times New Roman" w:cs="Times New Roman"/>
          <w:sz w:val="26"/>
          <w:szCs w:val="26"/>
        </w:rPr>
        <w:t>- экономической работы  на 201</w:t>
      </w:r>
      <w:r w:rsidR="00542C85">
        <w:rPr>
          <w:rFonts w:ascii="Times New Roman" w:eastAsia="Times New Roman" w:hAnsi="Times New Roman" w:cs="Times New Roman"/>
          <w:sz w:val="26"/>
          <w:szCs w:val="26"/>
        </w:rPr>
        <w:t>8</w:t>
      </w:r>
      <w:r w:rsidR="00980741" w:rsidRPr="00773F66">
        <w:rPr>
          <w:rFonts w:ascii="Times New Roman" w:eastAsia="Times New Roman" w:hAnsi="Times New Roman" w:cs="Times New Roman"/>
          <w:sz w:val="26"/>
          <w:szCs w:val="26"/>
        </w:rPr>
        <w:t xml:space="preserve"> год, утвержденным начальником отдела  по согласованию с главой администрации района.</w:t>
      </w:r>
    </w:p>
    <w:p w:rsidR="00886185" w:rsidRPr="00773F66" w:rsidRDefault="00886185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184E" w:rsidRDefault="0081184E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Основными задачами финансового отдела администрации района являются:</w:t>
      </w:r>
    </w:p>
    <w:p w:rsidR="00FB5F9F" w:rsidRDefault="00FB5F9F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5F9F" w:rsidRPr="002600B9" w:rsidRDefault="00FB5F9F" w:rsidP="00924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00B9">
        <w:rPr>
          <w:rFonts w:ascii="Times New Roman" w:eastAsia="Calibri" w:hAnsi="Times New Roman" w:cs="Times New Roman"/>
          <w:sz w:val="26"/>
          <w:szCs w:val="26"/>
        </w:rPr>
        <w:t xml:space="preserve">- обеспечение долгосрочной сбалансированности бюджета </w:t>
      </w:r>
      <w:r w:rsidRPr="002600B9">
        <w:rPr>
          <w:rFonts w:ascii="Times New Roman" w:hAnsi="Times New Roman" w:cs="Times New Roman"/>
          <w:sz w:val="26"/>
          <w:szCs w:val="26"/>
        </w:rPr>
        <w:t xml:space="preserve"> Моргаушского </w:t>
      </w:r>
      <w:r w:rsidRPr="002600B9">
        <w:rPr>
          <w:rFonts w:ascii="Times New Roman" w:eastAsia="Calibri" w:hAnsi="Times New Roman" w:cs="Times New Roman"/>
          <w:sz w:val="26"/>
          <w:szCs w:val="26"/>
        </w:rPr>
        <w:t>района;</w:t>
      </w:r>
    </w:p>
    <w:p w:rsidR="00FB5F9F" w:rsidRPr="002600B9" w:rsidRDefault="00FB5F9F" w:rsidP="00924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00B9">
        <w:rPr>
          <w:rFonts w:ascii="Times New Roman" w:eastAsia="Calibri" w:hAnsi="Times New Roman" w:cs="Times New Roman"/>
          <w:sz w:val="26"/>
          <w:szCs w:val="26"/>
        </w:rPr>
        <w:t>- повышение эффективности производимых расходов и гарантированное исполнение действующих расходных обязательств</w:t>
      </w:r>
      <w:r w:rsidRPr="002600B9">
        <w:rPr>
          <w:rFonts w:ascii="Times New Roman" w:hAnsi="Times New Roman" w:cs="Times New Roman"/>
          <w:sz w:val="26"/>
          <w:szCs w:val="26"/>
        </w:rPr>
        <w:t xml:space="preserve">  Моргаушского района</w:t>
      </w:r>
      <w:r w:rsidRPr="002600B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5F9F" w:rsidRPr="002600B9" w:rsidRDefault="00FB5F9F" w:rsidP="00924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00B9">
        <w:rPr>
          <w:rFonts w:ascii="Times New Roman" w:eastAsia="Calibri" w:hAnsi="Times New Roman" w:cs="Times New Roman"/>
          <w:sz w:val="26"/>
          <w:szCs w:val="26"/>
        </w:rPr>
        <w:t>- повышение эффективности функционирования системы органов местного самоуправления</w:t>
      </w:r>
      <w:r w:rsidRPr="002600B9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2600B9">
        <w:rPr>
          <w:rFonts w:ascii="Times New Roman" w:eastAsia="Calibri" w:hAnsi="Times New Roman" w:cs="Times New Roman"/>
          <w:sz w:val="26"/>
          <w:szCs w:val="26"/>
        </w:rPr>
        <w:t>района и подведомственных им учреждений;</w:t>
      </w:r>
    </w:p>
    <w:p w:rsidR="00FB5F9F" w:rsidRPr="002600B9" w:rsidRDefault="00FB5F9F" w:rsidP="009245F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00B9">
        <w:rPr>
          <w:rFonts w:ascii="Times New Roman" w:eastAsia="Calibri" w:hAnsi="Times New Roman" w:cs="Times New Roman"/>
          <w:sz w:val="26"/>
          <w:szCs w:val="26"/>
        </w:rPr>
        <w:t xml:space="preserve">- создание условий для исполнения органами местного самоуправления </w:t>
      </w:r>
      <w:r w:rsidRPr="002600B9">
        <w:rPr>
          <w:rFonts w:ascii="Times New Roman" w:hAnsi="Times New Roman" w:cs="Times New Roman"/>
          <w:sz w:val="26"/>
          <w:szCs w:val="26"/>
        </w:rPr>
        <w:t xml:space="preserve">района и </w:t>
      </w:r>
      <w:r w:rsidRPr="002600B9">
        <w:rPr>
          <w:rFonts w:ascii="Times New Roman" w:eastAsia="Calibri" w:hAnsi="Times New Roman" w:cs="Times New Roman"/>
          <w:sz w:val="26"/>
          <w:szCs w:val="26"/>
        </w:rPr>
        <w:t xml:space="preserve">поселений закрепленных за ними полномочий. </w:t>
      </w:r>
    </w:p>
    <w:p w:rsidR="0081184E" w:rsidRPr="00773F66" w:rsidRDefault="0081184E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- организация исполнения и </w:t>
      </w:r>
      <w:proofErr w:type="gramStart"/>
      <w:r w:rsidRPr="00773F6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бюджета района, управление расходами бюджета района;</w:t>
      </w:r>
    </w:p>
    <w:p w:rsidR="0081184E" w:rsidRDefault="0081184E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</w:t>
      </w:r>
      <w:r w:rsidR="00FB5F9F">
        <w:rPr>
          <w:rFonts w:ascii="Times New Roman" w:eastAsia="Times New Roman" w:hAnsi="Times New Roman" w:cs="Times New Roman"/>
          <w:sz w:val="26"/>
          <w:szCs w:val="26"/>
        </w:rPr>
        <w:t xml:space="preserve">внутреннего  муниципального  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>финансового контроля.</w:t>
      </w:r>
    </w:p>
    <w:p w:rsidR="002600B9" w:rsidRPr="00773F66" w:rsidRDefault="002600B9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184E" w:rsidRPr="00773F66" w:rsidRDefault="0081184E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заключенными Соглашениями между администрацией района и администрациями </w:t>
      </w:r>
      <w:r w:rsidR="00C953E1">
        <w:rPr>
          <w:rFonts w:ascii="Times New Roman" w:eastAsia="Times New Roman" w:hAnsi="Times New Roman" w:cs="Times New Roman"/>
          <w:sz w:val="26"/>
          <w:szCs w:val="26"/>
        </w:rPr>
        <w:t xml:space="preserve"> 16 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сельских поселений о передаче части своих полномочий финансовый отдел осуществляет полномочия по формированию, учету исполнения бюджетов </w:t>
      </w:r>
      <w:r w:rsidR="00FB5F9F">
        <w:rPr>
          <w:rFonts w:ascii="Times New Roman" w:eastAsia="Times New Roman" w:hAnsi="Times New Roman" w:cs="Times New Roman"/>
          <w:sz w:val="26"/>
          <w:szCs w:val="26"/>
        </w:rPr>
        <w:t xml:space="preserve">и осуществлению  внутреннего финансового </w:t>
      </w:r>
      <w:proofErr w:type="gramStart"/>
      <w:r w:rsidR="00FB5F9F">
        <w:rPr>
          <w:rFonts w:ascii="Times New Roman" w:eastAsia="Times New Roman" w:hAnsi="Times New Roman" w:cs="Times New Roman"/>
          <w:sz w:val="26"/>
          <w:szCs w:val="26"/>
        </w:rPr>
        <w:t>контроля  за</w:t>
      </w:r>
      <w:proofErr w:type="gramEnd"/>
      <w:r w:rsidR="00FB5F9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бюджетов 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шестнадцати сельских поселений.</w:t>
      </w:r>
    </w:p>
    <w:p w:rsidR="007D7949" w:rsidRDefault="007A4C0F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основными задачам</w:t>
      </w:r>
      <w:r w:rsidR="003A6430">
        <w:rPr>
          <w:rFonts w:ascii="Times New Roman" w:eastAsia="Times New Roman" w:hAnsi="Times New Roman" w:cs="Times New Roman"/>
          <w:sz w:val="26"/>
          <w:szCs w:val="26"/>
          <w:lang w:eastAsia="ru-RU"/>
        </w:rPr>
        <w:t>и и направлениями деятельности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отделом</w:t>
      </w:r>
      <w:r w:rsidR="00836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36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542C8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A6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5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проведена следующая работа.</w:t>
      </w:r>
    </w:p>
    <w:p w:rsidR="00D34916" w:rsidRPr="00773F66" w:rsidRDefault="00D34916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A0D" w:rsidRDefault="00C24987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3F6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  17 бюджетов </w:t>
      </w:r>
      <w:r w:rsidR="007A4C0F" w:rsidRPr="00773F66">
        <w:rPr>
          <w:rFonts w:ascii="Times New Roman" w:eastAsia="Times New Roman" w:hAnsi="Times New Roman" w:cs="Times New Roman"/>
          <w:sz w:val="26"/>
          <w:szCs w:val="26"/>
        </w:rPr>
        <w:t xml:space="preserve"> Моргаушского </w:t>
      </w:r>
      <w:r w:rsidR="002600B9">
        <w:rPr>
          <w:rFonts w:ascii="Times New Roman" w:eastAsia="Times New Roman" w:hAnsi="Times New Roman" w:cs="Times New Roman"/>
          <w:sz w:val="26"/>
          <w:szCs w:val="26"/>
        </w:rPr>
        <w:t>района на 201</w:t>
      </w:r>
      <w:r w:rsidR="00542C85">
        <w:rPr>
          <w:rFonts w:ascii="Times New Roman" w:eastAsia="Times New Roman" w:hAnsi="Times New Roman" w:cs="Times New Roman"/>
          <w:sz w:val="26"/>
          <w:szCs w:val="26"/>
        </w:rPr>
        <w:t>8</w:t>
      </w:r>
      <w:r w:rsidR="007A4C0F" w:rsidRPr="00773F6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2532" w:rsidRPr="00773F66">
        <w:rPr>
          <w:rFonts w:ascii="Times New Roman" w:eastAsia="Times New Roman" w:hAnsi="Times New Roman" w:cs="Times New Roman"/>
          <w:sz w:val="26"/>
          <w:szCs w:val="26"/>
        </w:rPr>
        <w:t xml:space="preserve">были </w:t>
      </w:r>
      <w:r w:rsidR="007A4C0F" w:rsidRPr="00773F66"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A4C0F" w:rsidRPr="00773F66">
        <w:rPr>
          <w:rFonts w:ascii="Times New Roman" w:eastAsia="Times New Roman" w:hAnsi="Times New Roman" w:cs="Times New Roman"/>
          <w:sz w:val="26"/>
          <w:szCs w:val="26"/>
        </w:rPr>
        <w:t xml:space="preserve"> после проведения публичных слушаний до начала финансового </w:t>
      </w:r>
      <w:r w:rsidR="008C4C4F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решения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>ми представительных органов МСУ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:  </w:t>
      </w:r>
      <w:r w:rsidR="00FE44A2">
        <w:rPr>
          <w:rFonts w:ascii="Times New Roman" w:eastAsia="Times New Roman" w:hAnsi="Times New Roman" w:cs="Times New Roman"/>
          <w:sz w:val="26"/>
          <w:szCs w:val="26"/>
        </w:rPr>
        <w:t>консолидирова</w:t>
      </w:r>
      <w:r w:rsidR="00B50864">
        <w:rPr>
          <w:rFonts w:ascii="Times New Roman" w:eastAsia="Times New Roman" w:hAnsi="Times New Roman" w:cs="Times New Roman"/>
          <w:sz w:val="26"/>
          <w:szCs w:val="26"/>
        </w:rPr>
        <w:t xml:space="preserve">но  по доходам </w:t>
      </w:r>
      <w:r w:rsidR="007A4C0F" w:rsidRPr="00773F6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538">
        <w:rPr>
          <w:rFonts w:ascii="Times New Roman" w:eastAsia="Times New Roman" w:hAnsi="Times New Roman" w:cs="Times New Roman"/>
          <w:b/>
          <w:sz w:val="26"/>
          <w:szCs w:val="26"/>
        </w:rPr>
        <w:t>699 825,5</w:t>
      </w:r>
      <w:r w:rsidR="008921DE" w:rsidRPr="000306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8250C" w:rsidRPr="00030618">
        <w:rPr>
          <w:rFonts w:ascii="Times New Roman" w:eastAsia="Times New Roman" w:hAnsi="Times New Roman" w:cs="Times New Roman"/>
          <w:b/>
          <w:sz w:val="26"/>
          <w:szCs w:val="26"/>
        </w:rPr>
        <w:t>тыс. рублей</w:t>
      </w:r>
      <w:r w:rsidR="00B50864" w:rsidRPr="0038250C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733C" w:rsidRPr="0038250C">
        <w:rPr>
          <w:rFonts w:ascii="Times New Roman" w:eastAsia="Times New Roman" w:hAnsi="Times New Roman" w:cs="Times New Roman"/>
          <w:sz w:val="26"/>
          <w:szCs w:val="26"/>
        </w:rPr>
        <w:t xml:space="preserve">     по расходам –</w:t>
      </w:r>
      <w:r w:rsidR="00242D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7538">
        <w:rPr>
          <w:rFonts w:ascii="Times New Roman" w:eastAsia="Times New Roman" w:hAnsi="Times New Roman" w:cs="Times New Roman"/>
          <w:b/>
          <w:sz w:val="26"/>
          <w:szCs w:val="26"/>
        </w:rPr>
        <w:t>704 942,8</w:t>
      </w:r>
      <w:r w:rsidR="008921DE" w:rsidRPr="000306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53EB" w:rsidRPr="00030618">
        <w:rPr>
          <w:rFonts w:ascii="Times New Roman" w:eastAsia="Times New Roman" w:hAnsi="Times New Roman" w:cs="Times New Roman"/>
          <w:b/>
          <w:sz w:val="26"/>
          <w:szCs w:val="26"/>
        </w:rPr>
        <w:t>тыс. рублей</w:t>
      </w:r>
      <w:r w:rsidR="0038250C" w:rsidRPr="003825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733C" w:rsidRPr="00773F66" w:rsidRDefault="00D4733C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</w:t>
      </w:r>
      <w:r w:rsidR="0023116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542C8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42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494A15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более качественного исполнения бюджета и   всех расходных обязательств Моргаушского района 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разработаны и представлены на рассмотрение </w:t>
      </w:r>
      <w:r w:rsidR="0023116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="00542C85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</w:t>
      </w:r>
      <w:r w:rsidR="009C0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решений  о внесении изменений и дополнений</w:t>
      </w:r>
      <w:r w:rsidR="00542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3116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260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23116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</w:t>
      </w:r>
      <w:r w:rsidR="00242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йона на </w:t>
      </w:r>
      <w:r w:rsidR="00542C85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в связи с изменением объемов безвозмездных поступлений из республиканского и федерального бюджетов, а также </w:t>
      </w:r>
      <w:r w:rsidR="00A94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необходимостью уточнения </w:t>
      </w:r>
      <w:r w:rsidR="0081184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собственных 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 бюджета района</w:t>
      </w:r>
      <w:r w:rsidR="0081184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81184E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перераспределения ассигнований</w:t>
      </w:r>
      <w:r w:rsidR="007D7949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2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532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Аналогичные изменения  </w:t>
      </w:r>
      <w:r w:rsidR="00A94EC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внесены  и в</w:t>
      </w:r>
      <w:r w:rsidR="00FC2532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A94EC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C2532"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поселений.</w:t>
      </w:r>
      <w:r w:rsidR="00242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C48">
        <w:rPr>
          <w:rFonts w:ascii="Times New Roman" w:eastAsia="Times New Roman" w:hAnsi="Times New Roman" w:cs="Times New Roman"/>
          <w:b/>
          <w:sz w:val="26"/>
          <w:szCs w:val="26"/>
        </w:rPr>
        <w:t>С учетом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внесенных изменений уточненные</w:t>
      </w:r>
      <w:r w:rsidR="00FC2532" w:rsidRPr="002600B9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консолидированные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бюджетные назначения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CF2" w:rsidRPr="00242DB7">
        <w:rPr>
          <w:rFonts w:ascii="Times New Roman" w:eastAsia="Times New Roman" w:hAnsi="Times New Roman" w:cs="Times New Roman"/>
          <w:b/>
          <w:sz w:val="26"/>
          <w:szCs w:val="26"/>
        </w:rPr>
        <w:t>(план)</w:t>
      </w:r>
      <w:r w:rsidR="00242D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>составили:</w:t>
      </w:r>
    </w:p>
    <w:p w:rsidR="00D4733C" w:rsidRPr="00035BBC" w:rsidRDefault="00D4733C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BBC">
        <w:rPr>
          <w:rFonts w:ascii="Times New Roman" w:eastAsia="Times New Roman" w:hAnsi="Times New Roman" w:cs="Times New Roman"/>
          <w:sz w:val="26"/>
          <w:szCs w:val="26"/>
        </w:rPr>
        <w:t>по доходам –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538" w:rsidRPr="009F7538">
        <w:rPr>
          <w:rFonts w:ascii="Times New Roman" w:eastAsia="Times New Roman" w:hAnsi="Times New Roman" w:cs="Times New Roman"/>
          <w:b/>
          <w:sz w:val="26"/>
          <w:szCs w:val="26"/>
        </w:rPr>
        <w:t>803 272,0</w:t>
      </w:r>
      <w:r w:rsidR="00242DB7" w:rsidRPr="009F75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F7538">
        <w:rPr>
          <w:rFonts w:ascii="Times New Roman" w:eastAsia="Times New Roman" w:hAnsi="Times New Roman" w:cs="Times New Roman"/>
          <w:b/>
          <w:sz w:val="26"/>
          <w:szCs w:val="26"/>
        </w:rPr>
        <w:t xml:space="preserve"> рублей</w:t>
      </w:r>
      <w:r w:rsidR="00127A0D" w:rsidRPr="009F75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F7538" w:rsidRPr="009F7538">
        <w:rPr>
          <w:rFonts w:ascii="Times New Roman" w:eastAsia="Times New Roman" w:hAnsi="Times New Roman" w:cs="Times New Roman"/>
          <w:sz w:val="26"/>
          <w:szCs w:val="26"/>
        </w:rPr>
        <w:t>114,8</w:t>
      </w:r>
      <w:r w:rsidR="009F7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7A0D" w:rsidRPr="00035BBC">
        <w:rPr>
          <w:rFonts w:ascii="Times New Roman" w:eastAsia="Times New Roman" w:hAnsi="Times New Roman" w:cs="Times New Roman"/>
          <w:sz w:val="26"/>
          <w:szCs w:val="26"/>
        </w:rPr>
        <w:t>% к первонач. плану)</w:t>
      </w:r>
      <w:r w:rsidRPr="00035BBC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D4733C" w:rsidRPr="00035BBC" w:rsidRDefault="00D4733C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BBC">
        <w:rPr>
          <w:rFonts w:ascii="Times New Roman" w:eastAsia="Times New Roman" w:hAnsi="Times New Roman" w:cs="Times New Roman"/>
          <w:sz w:val="26"/>
          <w:szCs w:val="26"/>
        </w:rPr>
        <w:t xml:space="preserve">- по налоговым и неналоговым доходам </w:t>
      </w:r>
      <w:r w:rsidR="00567CF2" w:rsidRPr="00035BBC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538">
        <w:rPr>
          <w:rFonts w:ascii="Times New Roman" w:eastAsia="Times New Roman" w:hAnsi="Times New Roman" w:cs="Times New Roman"/>
          <w:sz w:val="26"/>
          <w:szCs w:val="26"/>
        </w:rPr>
        <w:t>196 207,5</w:t>
      </w:r>
      <w:r w:rsidR="00030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5BBC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D4733C" w:rsidRPr="00035BBC" w:rsidRDefault="00D4733C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BBC">
        <w:rPr>
          <w:rFonts w:ascii="Times New Roman" w:eastAsia="Times New Roman" w:hAnsi="Times New Roman" w:cs="Times New Roman"/>
          <w:sz w:val="26"/>
          <w:szCs w:val="26"/>
        </w:rPr>
        <w:t>- по безвозмездным перечислениям –</w:t>
      </w:r>
      <w:r w:rsidR="000306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538">
        <w:rPr>
          <w:rFonts w:ascii="Times New Roman" w:eastAsia="Times New Roman" w:hAnsi="Times New Roman" w:cs="Times New Roman"/>
          <w:sz w:val="26"/>
          <w:szCs w:val="26"/>
        </w:rPr>
        <w:t>604 926,5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5BBC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D4733C" w:rsidRPr="00035BBC" w:rsidRDefault="00FC2532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BBC">
        <w:rPr>
          <w:rFonts w:ascii="Times New Roman" w:eastAsia="Times New Roman" w:hAnsi="Times New Roman" w:cs="Times New Roman"/>
          <w:sz w:val="26"/>
          <w:szCs w:val="26"/>
        </w:rPr>
        <w:t xml:space="preserve">по расходам –  </w:t>
      </w:r>
      <w:r w:rsidR="009F7538" w:rsidRPr="009F7538">
        <w:rPr>
          <w:rFonts w:ascii="Times New Roman" w:eastAsia="Times New Roman" w:hAnsi="Times New Roman" w:cs="Times New Roman"/>
          <w:b/>
          <w:sz w:val="26"/>
          <w:szCs w:val="26"/>
        </w:rPr>
        <w:t>818 464,8</w:t>
      </w:r>
      <w:r w:rsidR="00242DB7" w:rsidRPr="009F75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733C" w:rsidRPr="009F7538">
        <w:rPr>
          <w:rFonts w:ascii="Times New Roman" w:eastAsia="Times New Roman" w:hAnsi="Times New Roman" w:cs="Times New Roman"/>
          <w:b/>
          <w:sz w:val="26"/>
          <w:szCs w:val="26"/>
        </w:rPr>
        <w:t>тыс. рублей</w:t>
      </w:r>
      <w:r w:rsidR="00127A0D" w:rsidRPr="009F75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F7538" w:rsidRPr="009F7538">
        <w:rPr>
          <w:rFonts w:ascii="Times New Roman" w:eastAsia="Times New Roman" w:hAnsi="Times New Roman" w:cs="Times New Roman"/>
          <w:sz w:val="26"/>
          <w:szCs w:val="26"/>
        </w:rPr>
        <w:t>116</w:t>
      </w:r>
      <w:r w:rsidR="009F7538">
        <w:rPr>
          <w:rFonts w:ascii="Times New Roman" w:eastAsia="Times New Roman" w:hAnsi="Times New Roman" w:cs="Times New Roman"/>
          <w:sz w:val="26"/>
          <w:szCs w:val="26"/>
        </w:rPr>
        <w:t>,1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7A0D" w:rsidRPr="00035BBC">
        <w:rPr>
          <w:rFonts w:ascii="Times New Roman" w:eastAsia="Times New Roman" w:hAnsi="Times New Roman" w:cs="Times New Roman"/>
          <w:sz w:val="26"/>
          <w:szCs w:val="26"/>
        </w:rPr>
        <w:t>% к первонач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>.</w:t>
      </w:r>
      <w:r w:rsidR="00127A0D" w:rsidRPr="00035BBC">
        <w:rPr>
          <w:rFonts w:ascii="Times New Roman" w:eastAsia="Times New Roman" w:hAnsi="Times New Roman" w:cs="Times New Roman"/>
          <w:sz w:val="26"/>
          <w:szCs w:val="26"/>
        </w:rPr>
        <w:t xml:space="preserve"> плану)</w:t>
      </w:r>
      <w:r w:rsidR="00D4733C" w:rsidRPr="00035BB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733C" w:rsidRDefault="00FC2532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BBC">
        <w:rPr>
          <w:rFonts w:ascii="Times New Roman" w:eastAsia="Times New Roman" w:hAnsi="Times New Roman" w:cs="Times New Roman"/>
          <w:sz w:val="26"/>
          <w:szCs w:val="26"/>
        </w:rPr>
        <w:t xml:space="preserve">дефицит бюджета </w:t>
      </w:r>
      <w:r w:rsidR="002600B9" w:rsidRPr="00035BBC">
        <w:rPr>
          <w:rFonts w:ascii="Times New Roman" w:eastAsia="Times New Roman" w:hAnsi="Times New Roman" w:cs="Times New Roman"/>
          <w:sz w:val="26"/>
          <w:szCs w:val="26"/>
        </w:rPr>
        <w:t xml:space="preserve"> был утвержден  в объеме  </w:t>
      </w:r>
      <w:r w:rsidR="008E0CF2">
        <w:rPr>
          <w:rFonts w:ascii="Times New Roman" w:eastAsia="Times New Roman" w:hAnsi="Times New Roman" w:cs="Times New Roman"/>
          <w:sz w:val="26"/>
          <w:szCs w:val="26"/>
        </w:rPr>
        <w:t>15 192,8</w:t>
      </w:r>
      <w:r w:rsidR="00242D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733C" w:rsidRPr="00035BBC">
        <w:rPr>
          <w:rFonts w:ascii="Times New Roman" w:eastAsia="Times New Roman" w:hAnsi="Times New Roman" w:cs="Times New Roman"/>
          <w:sz w:val="26"/>
          <w:szCs w:val="26"/>
        </w:rPr>
        <w:t>тыс. рублей.</w:t>
      </w:r>
    </w:p>
    <w:p w:rsidR="008D44DA" w:rsidRPr="00773F66" w:rsidRDefault="008D44DA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532" w:rsidRDefault="00FC2532" w:rsidP="00924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C48">
        <w:rPr>
          <w:rFonts w:ascii="Times New Roman" w:eastAsia="Times New Roman" w:hAnsi="Times New Roman" w:cs="Times New Roman"/>
          <w:b/>
          <w:sz w:val="26"/>
          <w:szCs w:val="26"/>
        </w:rPr>
        <w:t>Фактическое</w:t>
      </w:r>
      <w:r w:rsidR="00606D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42D1" w:rsidRPr="00833C48">
        <w:rPr>
          <w:rFonts w:ascii="Times New Roman" w:eastAsia="Times New Roman" w:hAnsi="Times New Roman" w:cs="Times New Roman"/>
          <w:b/>
          <w:sz w:val="26"/>
          <w:szCs w:val="26"/>
        </w:rPr>
        <w:t xml:space="preserve">же   </w:t>
      </w:r>
      <w:r w:rsidRPr="00833C48">
        <w:rPr>
          <w:rFonts w:ascii="Times New Roman" w:eastAsia="Times New Roman" w:hAnsi="Times New Roman" w:cs="Times New Roman"/>
          <w:b/>
          <w:sz w:val="26"/>
          <w:szCs w:val="26"/>
        </w:rPr>
        <w:t>исполнение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 xml:space="preserve">  консолидированного бюджета </w:t>
      </w:r>
      <w:r w:rsidRPr="00833C48">
        <w:rPr>
          <w:rFonts w:ascii="Times New Roman" w:eastAsia="Times New Roman" w:hAnsi="Times New Roman" w:cs="Times New Roman"/>
          <w:b/>
          <w:sz w:val="26"/>
          <w:szCs w:val="26"/>
        </w:rPr>
        <w:t>за</w:t>
      </w:r>
      <w:r w:rsidR="00242D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3C48">
        <w:rPr>
          <w:rFonts w:ascii="Times New Roman" w:eastAsia="Times New Roman" w:hAnsi="Times New Roman" w:cs="Times New Roman"/>
          <w:b/>
          <w:sz w:val="26"/>
          <w:szCs w:val="26"/>
        </w:rPr>
        <w:t>201</w:t>
      </w:r>
      <w:r w:rsidR="00FD5BC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242D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>год состав</w:t>
      </w:r>
      <w:r w:rsidR="00F642D1">
        <w:rPr>
          <w:rFonts w:ascii="Times New Roman" w:eastAsia="Times New Roman" w:hAnsi="Times New Roman" w:cs="Times New Roman"/>
          <w:sz w:val="26"/>
          <w:szCs w:val="26"/>
        </w:rPr>
        <w:t xml:space="preserve">ило  </w:t>
      </w:r>
      <w:r w:rsidR="00F642D1" w:rsidRPr="00F642D1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F642D1" w:rsidRPr="0003061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доходам</w:t>
      </w:r>
      <w:r w:rsidR="000306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06D0B" w:rsidRPr="00FA46BC">
        <w:rPr>
          <w:rFonts w:ascii="Times New Roman" w:eastAsia="Times New Roman" w:hAnsi="Times New Roman" w:cs="Times New Roman"/>
          <w:b/>
          <w:sz w:val="26"/>
          <w:szCs w:val="26"/>
        </w:rPr>
        <w:t>805 403,4</w:t>
      </w:r>
      <w:r w:rsidR="00242DB7" w:rsidRPr="00FA46B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67CF2" w:rsidRPr="00FA46BC">
        <w:rPr>
          <w:rFonts w:ascii="Times New Roman" w:eastAsia="Times New Roman" w:hAnsi="Times New Roman" w:cs="Times New Roman"/>
          <w:b/>
          <w:sz w:val="26"/>
          <w:szCs w:val="26"/>
        </w:rPr>
        <w:t>тыс. руб</w:t>
      </w:r>
      <w:r w:rsidR="00030618" w:rsidRPr="00FA46BC">
        <w:rPr>
          <w:rFonts w:ascii="Times New Roman" w:eastAsia="Times New Roman" w:hAnsi="Times New Roman" w:cs="Times New Roman"/>
          <w:b/>
          <w:sz w:val="26"/>
          <w:szCs w:val="26"/>
        </w:rPr>
        <w:t>лей</w:t>
      </w:r>
      <w:r w:rsidR="00567CF2" w:rsidRPr="00FA46BC">
        <w:rPr>
          <w:rFonts w:ascii="Times New Roman" w:eastAsia="Times New Roman" w:hAnsi="Times New Roman" w:cs="Times New Roman"/>
          <w:sz w:val="26"/>
          <w:szCs w:val="26"/>
        </w:rPr>
        <w:t xml:space="preserve">  (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</w:rPr>
        <w:t>130,9</w:t>
      </w:r>
      <w:r w:rsidR="00030618" w:rsidRPr="00FA46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CF2" w:rsidRPr="00FA46BC">
        <w:rPr>
          <w:rFonts w:ascii="Times New Roman" w:eastAsia="Times New Roman" w:hAnsi="Times New Roman" w:cs="Times New Roman"/>
          <w:sz w:val="26"/>
          <w:szCs w:val="26"/>
        </w:rPr>
        <w:t>%</w:t>
      </w:r>
      <w:r w:rsidR="00035BBC" w:rsidRPr="00FA46BC">
        <w:rPr>
          <w:rFonts w:ascii="Times New Roman" w:eastAsia="Times New Roman" w:hAnsi="Times New Roman" w:cs="Times New Roman"/>
          <w:sz w:val="26"/>
          <w:szCs w:val="26"/>
        </w:rPr>
        <w:t xml:space="preserve"> к 201</w:t>
      </w:r>
      <w:r w:rsidR="00606D0B" w:rsidRPr="00FA46BC">
        <w:rPr>
          <w:rFonts w:ascii="Times New Roman" w:eastAsia="Times New Roman" w:hAnsi="Times New Roman" w:cs="Times New Roman"/>
          <w:sz w:val="26"/>
          <w:szCs w:val="26"/>
        </w:rPr>
        <w:t>7</w:t>
      </w:r>
      <w:r w:rsidR="00035BBC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567CF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73F66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F642D1" w:rsidRPr="00773F66" w:rsidRDefault="00F642D1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2D1" w:rsidRPr="00FA46BC" w:rsidRDefault="00F642D1" w:rsidP="00924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46BC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FC2532" w:rsidRPr="00FA46BC">
        <w:rPr>
          <w:rFonts w:ascii="Times New Roman" w:eastAsia="Times New Roman" w:hAnsi="Times New Roman" w:cs="Times New Roman"/>
          <w:b/>
          <w:i/>
          <w:sz w:val="26"/>
          <w:szCs w:val="26"/>
        </w:rPr>
        <w:t>налоговы</w:t>
      </w:r>
      <w:r w:rsidRPr="00FA4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е </w:t>
      </w:r>
      <w:r w:rsidR="00FC2532" w:rsidRPr="00FA4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 неналоговы</w:t>
      </w:r>
      <w:r w:rsidRPr="00FA46BC">
        <w:rPr>
          <w:rFonts w:ascii="Times New Roman" w:eastAsia="Times New Roman" w:hAnsi="Times New Roman" w:cs="Times New Roman"/>
          <w:b/>
          <w:i/>
          <w:sz w:val="26"/>
          <w:szCs w:val="26"/>
        </w:rPr>
        <w:t>е</w:t>
      </w:r>
      <w:r w:rsidR="00FC2532" w:rsidRPr="00FA46B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доход</w:t>
      </w:r>
      <w:r w:rsidRPr="00FA46BC">
        <w:rPr>
          <w:rFonts w:ascii="Times New Roman" w:eastAsia="Times New Roman" w:hAnsi="Times New Roman" w:cs="Times New Roman"/>
          <w:b/>
          <w:i/>
          <w:sz w:val="26"/>
          <w:szCs w:val="26"/>
        </w:rPr>
        <w:t>ы</w:t>
      </w:r>
      <w:r w:rsidRPr="00FA46BC">
        <w:rPr>
          <w:rFonts w:ascii="Times New Roman" w:eastAsia="Times New Roman" w:hAnsi="Times New Roman" w:cs="Times New Roman"/>
          <w:sz w:val="26"/>
          <w:szCs w:val="26"/>
        </w:rPr>
        <w:t xml:space="preserve"> получены  в объеме 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</w:rPr>
        <w:t>196 207,5</w:t>
      </w:r>
      <w:r w:rsidR="00035BBC" w:rsidRPr="00FA46B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67CF2" w:rsidRPr="00FA46BC">
        <w:rPr>
          <w:rFonts w:ascii="Times New Roman" w:eastAsia="Times New Roman" w:hAnsi="Times New Roman" w:cs="Times New Roman"/>
          <w:sz w:val="26"/>
          <w:szCs w:val="26"/>
        </w:rPr>
        <w:t>тыс. руб.  (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24,4</w:t>
      </w:r>
      <w:r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% всех доходов),  по сравнению с  201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</w:t>
      </w:r>
      <w:r w:rsidR="00030618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на 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20 029</w:t>
      </w:r>
      <w:r w:rsidR="0029063D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9063D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618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руб. </w:t>
      </w:r>
      <w:r w:rsidR="0029063D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(+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11,4</w:t>
      </w:r>
      <w:r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 уточненный план  выполнен на </w:t>
      </w:r>
      <w:r w:rsidR="00FA46BC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102,8</w:t>
      </w:r>
      <w:r w:rsidR="001B32C1" w:rsidRPr="00FA46BC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F642D1" w:rsidRPr="00932561" w:rsidRDefault="00030618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з них</w:t>
      </w:r>
      <w:r w:rsidR="00F642D1" w:rsidRPr="00932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доходов </w:t>
      </w:r>
      <w:r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мобилизовано </w:t>
      </w:r>
      <w:r w:rsidR="00FA46BC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166 881,0</w:t>
      </w:r>
      <w:r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с ростом  к уровню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предыдущего  года на  </w:t>
      </w:r>
      <w:r w:rsidR="00FA46BC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15 226,4</w:t>
      </w:r>
      <w:r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руб.,</w:t>
      </w:r>
      <w:r w:rsidR="00747166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56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110,0</w:t>
      </w:r>
      <w:r w:rsidR="001B32C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% к уровню 201</w:t>
      </w:r>
      <w:r w:rsidR="00FA46BC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B32C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42D1" w:rsidRPr="00932561" w:rsidRDefault="00030618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еналоговых доходов получено </w:t>
      </w:r>
      <w:r w:rsidR="0093256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29 326,4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это </w:t>
      </w:r>
      <w:r w:rsidR="001B32C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 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201</w:t>
      </w:r>
      <w:r w:rsidR="0093256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года на 4 803,3 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</w:t>
      </w:r>
      <w:r w:rsidR="001B32C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темп роста </w:t>
      </w:r>
      <w:r w:rsidR="0093256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119,6</w:t>
      </w:r>
      <w:r w:rsidR="00747166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2C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F642D1" w:rsidRPr="009325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2532" w:rsidRPr="006C000E" w:rsidRDefault="00006CD1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000E">
        <w:rPr>
          <w:rFonts w:ascii="Times New Roman" w:eastAsia="Times New Roman" w:hAnsi="Times New Roman" w:cs="Times New Roman"/>
          <w:sz w:val="26"/>
          <w:szCs w:val="26"/>
        </w:rPr>
        <w:t xml:space="preserve">        В целом собствен</w:t>
      </w:r>
      <w:r w:rsidR="001B32C1" w:rsidRPr="006C000E">
        <w:rPr>
          <w:rFonts w:ascii="Times New Roman" w:eastAsia="Times New Roman" w:hAnsi="Times New Roman" w:cs="Times New Roman"/>
          <w:sz w:val="26"/>
          <w:szCs w:val="26"/>
        </w:rPr>
        <w:t xml:space="preserve">ные доходы в расчете на 1 жителя собраны  в размере </w:t>
      </w:r>
      <w:r w:rsidR="006C000E" w:rsidRPr="006C000E">
        <w:rPr>
          <w:rFonts w:ascii="Times New Roman" w:eastAsia="Times New Roman" w:hAnsi="Times New Roman" w:cs="Times New Roman"/>
          <w:sz w:val="26"/>
          <w:szCs w:val="26"/>
        </w:rPr>
        <w:t>6037</w:t>
      </w:r>
      <w:r w:rsidR="001B32C1" w:rsidRPr="006C000E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6C000E">
        <w:rPr>
          <w:rFonts w:ascii="Times New Roman" w:eastAsia="Times New Roman" w:hAnsi="Times New Roman" w:cs="Times New Roman"/>
          <w:sz w:val="26"/>
          <w:szCs w:val="26"/>
        </w:rPr>
        <w:t>, это выше среднереспубликанских значений.</w:t>
      </w:r>
    </w:p>
    <w:p w:rsidR="00FC2532" w:rsidRPr="00773F66" w:rsidRDefault="00FC2532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2CA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2232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безвозмездны</w:t>
      </w:r>
      <w:r w:rsidR="00F642D1" w:rsidRPr="002232CA">
        <w:rPr>
          <w:rFonts w:ascii="Times New Roman" w:eastAsia="Times New Roman" w:hAnsi="Times New Roman" w:cs="Times New Roman"/>
          <w:b/>
          <w:i/>
          <w:sz w:val="26"/>
          <w:szCs w:val="26"/>
        </w:rPr>
        <w:t>е  перечисления</w:t>
      </w:r>
      <w:r w:rsidR="00BF799F" w:rsidRPr="002232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F642D1" w:rsidRPr="002232CA">
        <w:rPr>
          <w:rFonts w:ascii="Times New Roman" w:eastAsia="Times New Roman" w:hAnsi="Times New Roman" w:cs="Times New Roman"/>
          <w:sz w:val="26"/>
          <w:szCs w:val="26"/>
        </w:rPr>
        <w:t>составили</w:t>
      </w:r>
      <w:r w:rsidR="00BF799F" w:rsidRPr="00223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2CA" w:rsidRPr="002232CA">
        <w:rPr>
          <w:rFonts w:ascii="Times New Roman" w:eastAsia="Times New Roman" w:hAnsi="Times New Roman" w:cs="Times New Roman"/>
          <w:sz w:val="26"/>
          <w:szCs w:val="26"/>
        </w:rPr>
        <w:t>604 926,5</w:t>
      </w:r>
      <w:r w:rsidR="004431FF" w:rsidRPr="00223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CF2" w:rsidRPr="002232CA">
        <w:rPr>
          <w:rFonts w:ascii="Times New Roman" w:eastAsia="Times New Roman" w:hAnsi="Times New Roman" w:cs="Times New Roman"/>
          <w:sz w:val="26"/>
          <w:szCs w:val="26"/>
        </w:rPr>
        <w:t>тыс. руб</w:t>
      </w:r>
      <w:r w:rsidR="004431FF" w:rsidRPr="002232CA">
        <w:rPr>
          <w:rFonts w:ascii="Times New Roman" w:eastAsia="Times New Roman" w:hAnsi="Times New Roman" w:cs="Times New Roman"/>
          <w:sz w:val="26"/>
          <w:szCs w:val="26"/>
        </w:rPr>
        <w:t>лей</w:t>
      </w:r>
      <w:r w:rsidR="00BF799F" w:rsidRPr="002232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3938" w:rsidRPr="002232CA">
        <w:rPr>
          <w:rFonts w:ascii="Times New Roman" w:eastAsia="Times New Roman" w:hAnsi="Times New Roman" w:cs="Times New Roman"/>
          <w:sz w:val="26"/>
          <w:szCs w:val="26"/>
        </w:rPr>
        <w:t>(</w:t>
      </w:r>
      <w:r w:rsidR="002232CA" w:rsidRPr="002232CA">
        <w:rPr>
          <w:rFonts w:ascii="Times New Roman" w:eastAsia="Times New Roman" w:hAnsi="Times New Roman" w:cs="Times New Roman"/>
          <w:sz w:val="26"/>
          <w:szCs w:val="26"/>
        </w:rPr>
        <w:t>75,1</w:t>
      </w:r>
      <w:r w:rsidR="00273938" w:rsidRPr="002232CA">
        <w:rPr>
          <w:rFonts w:ascii="Times New Roman" w:eastAsia="Times New Roman" w:hAnsi="Times New Roman" w:cs="Times New Roman"/>
          <w:sz w:val="26"/>
          <w:szCs w:val="26"/>
        </w:rPr>
        <w:t>% всего объема доходов)</w:t>
      </w:r>
      <w:r w:rsidR="003E66F7" w:rsidRPr="002232C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E66F7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 </w:t>
      </w:r>
      <w:r w:rsidR="00BF799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</w:t>
      </w:r>
      <w:r w:rsidR="003E66F7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уровня 201</w:t>
      </w:r>
      <w:r w:rsidR="002232CA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E66F7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4431F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232CA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166 571,6</w:t>
      </w:r>
      <w:r w:rsidR="004431F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66F7" w:rsidRPr="002232CA">
        <w:rPr>
          <w:rFonts w:ascii="Times New Roman" w:hAnsi="Times New Roman" w:cs="Times New Roman"/>
          <w:bCs/>
          <w:sz w:val="26"/>
          <w:szCs w:val="26"/>
        </w:rPr>
        <w:t>тыс. руб.</w:t>
      </w:r>
      <w:r w:rsidR="00273938" w:rsidRPr="002232CA">
        <w:rPr>
          <w:rFonts w:ascii="Times New Roman" w:hAnsi="Times New Roman" w:cs="Times New Roman"/>
          <w:bCs/>
          <w:sz w:val="26"/>
          <w:szCs w:val="26"/>
        </w:rPr>
        <w:t xml:space="preserve"> или на </w:t>
      </w:r>
      <w:r w:rsidR="002232CA" w:rsidRPr="002232CA">
        <w:rPr>
          <w:rFonts w:ascii="Times New Roman" w:hAnsi="Times New Roman" w:cs="Times New Roman"/>
          <w:bCs/>
          <w:sz w:val="26"/>
          <w:szCs w:val="26"/>
        </w:rPr>
        <w:t>38,0</w:t>
      </w:r>
      <w:r w:rsidR="00BF799F" w:rsidRPr="002232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3938" w:rsidRPr="002232CA">
        <w:rPr>
          <w:rFonts w:ascii="Times New Roman" w:hAnsi="Times New Roman" w:cs="Times New Roman"/>
          <w:bCs/>
          <w:sz w:val="26"/>
          <w:szCs w:val="26"/>
        </w:rPr>
        <w:t>%</w:t>
      </w:r>
    </w:p>
    <w:p w:rsidR="008D44DA" w:rsidRPr="00773F66" w:rsidRDefault="008D44DA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7949" w:rsidRPr="002232CA" w:rsidRDefault="00FC5136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s1026" style="position:absolute;left:0;text-align:left;margin-left:566.15pt;margin-top:9.9pt;width:437.55pt;height:260.25pt;z-index:251658240" filled="f" strokeweight="0">
            <v:textbox>
              <w:txbxContent>
                <w:p w:rsidR="00BB2503" w:rsidRDefault="00BB2503" w:rsidP="007D7949"/>
              </w:txbxContent>
            </v:textbox>
          </v:rect>
        </w:pict>
      </w:r>
      <w:r w:rsidR="00BE631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0F6070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 источникам собственных доходов зафиксирован рост</w:t>
      </w:r>
      <w:r w:rsidR="007D7949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поступлений по сравнению с предыдущим годом</w:t>
      </w:r>
      <w:r w:rsidR="00B20AE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6070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</w:t>
      </w:r>
      <w:r w:rsidR="00C8566E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источникам</w:t>
      </w:r>
      <w:r w:rsidR="007D7949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06CD1" w:rsidRDefault="000F6070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НДФЛ</w:t>
      </w:r>
      <w:r w:rsidR="00006CD1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 на </w:t>
      </w:r>
      <w:r w:rsidR="002232CA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10 653,7</w:t>
      </w:r>
      <w:r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CD1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544CE9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E631F" w:rsidRPr="002232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</w:t>
      </w:r>
      <w:r w:rsidR="002232CA" w:rsidRPr="002232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0,3</w:t>
      </w:r>
      <w:r w:rsidR="00BE631F" w:rsidRPr="002232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44CE9" w:rsidRPr="002232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% к 201</w:t>
      </w:r>
      <w:r w:rsidR="00DF5E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="00544CE9" w:rsidRPr="002232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году</w:t>
      </w:r>
      <w:r w:rsidR="00544CE9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06CD1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207E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 за счет  </w:t>
      </w:r>
      <w:r w:rsidR="00AE349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роста </w:t>
      </w:r>
      <w:r w:rsidR="00006CD1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налоговой базы </w:t>
      </w:r>
      <w:r w:rsidR="00AE349F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погашения  имеющейся задолженности  налоговых агентов по НДФЛ</w:t>
      </w:r>
      <w:r w:rsidR="00544CE9" w:rsidRPr="002232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5E85" w:rsidRDefault="00DF5E85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налоги на товары (работы, услуги), реализуемые на территории РФ, рост на 1 179,4 тыс. руб. (</w:t>
      </w:r>
      <w:r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109,8 % к 2017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F5E85" w:rsidRDefault="00DF5E85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 на имущество, рост на 2 093,4 тыс. руб.</w:t>
      </w:r>
      <w:r w:rsid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448C1"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 </w:t>
      </w:r>
      <w:proofErr w:type="gramEnd"/>
      <w:r w:rsidR="00B448C1"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увеличение в 2 раза к 2017 году</w:t>
      </w:r>
      <w:r w:rsid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448C1" w:rsidRPr="002232CA" w:rsidRDefault="00B448C1" w:rsidP="00B448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транспортный налог, рост </w:t>
      </w:r>
      <w:r w:rsidR="00797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226,2 тыс. руб. (</w:t>
      </w:r>
      <w:r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113,3 % к 2017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C000E" w:rsidRDefault="00544CE9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55FB" w:rsidRP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емельный налог, </w:t>
      </w:r>
      <w:r w:rsidR="00B448C1"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100,9 </w:t>
      </w:r>
      <w:r w:rsidR="00BE631F"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% к уровню 201</w:t>
      </w:r>
      <w:r w:rsidR="00B448C1"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</w:t>
      </w:r>
      <w:r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B448C1" w:rsidRDefault="00B448C1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налоги, сборы за пользование природными ресурсами </w:t>
      </w:r>
      <w:r w:rsidR="00797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на </w:t>
      </w:r>
      <w:r w:rsidRPr="00B448C1">
        <w:rPr>
          <w:rFonts w:ascii="Times New Roman" w:eastAsia="Times New Roman" w:hAnsi="Times New Roman" w:cs="Times New Roman"/>
          <w:sz w:val="26"/>
          <w:szCs w:val="26"/>
          <w:lang w:eastAsia="ru-RU"/>
        </w:rPr>
        <w:t>793 тыс. руб. (увеличение 27 раз);</w:t>
      </w:r>
    </w:p>
    <w:p w:rsidR="00B448C1" w:rsidRDefault="00B448C1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госпошлина</w:t>
      </w:r>
      <w:r w:rsidR="00797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рост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540,1 тыс. руб. (</w:t>
      </w:r>
      <w:r w:rsidRPr="00B448C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121,2 % к уровню 2017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B448C1" w:rsidRDefault="00B448C1" w:rsidP="00B448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использования имущества и земли </w:t>
      </w:r>
      <w:r w:rsidR="00797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на </w:t>
      </w:r>
      <w:r w:rsidRPr="00E62754">
        <w:rPr>
          <w:rFonts w:ascii="Times New Roman" w:eastAsia="Times New Roman" w:hAnsi="Times New Roman" w:cs="Times New Roman"/>
          <w:sz w:val="26"/>
          <w:szCs w:val="26"/>
          <w:lang w:eastAsia="ru-RU"/>
        </w:rPr>
        <w:t>1508,4 тыс. руб. (</w:t>
      </w:r>
      <w:r w:rsidR="00E62754" w:rsidRPr="00E62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113,7</w:t>
      </w:r>
      <w:r w:rsidRPr="00E62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%</w:t>
      </w:r>
      <w:r w:rsidR="00E62754" w:rsidRPr="00E62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2017 году</w:t>
      </w:r>
      <w:r w:rsidR="00E62754" w:rsidRPr="00E627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6275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62754" w:rsidRDefault="00797C2E" w:rsidP="00B448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плата за негативное воздействие на окружающую среду рост на 285,1 тыс. руб. (</w:t>
      </w:r>
      <w:r w:rsidRPr="00797C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166,8 % к 2017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97C2E" w:rsidRDefault="00797C2E" w:rsidP="00B448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оказания платных услуг рост на</w:t>
      </w:r>
      <w:r w:rsidR="00CC5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1 228,4 тыс. руб. (</w:t>
      </w:r>
      <w:r w:rsidR="00CC50AA" w:rsidRPr="00CC50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146,4 % к 2017 году</w:t>
      </w:r>
      <w:r w:rsidR="00CC50A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48C1" w:rsidRPr="004B6891" w:rsidRDefault="004B6891" w:rsidP="004B6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доходы от продажи имущества и земельных участков  рост на 463 тыс. руб. (118,1% к 2017 году);</w:t>
      </w:r>
    </w:p>
    <w:p w:rsidR="00053E7F" w:rsidRPr="00544CE9" w:rsidRDefault="00C455FB" w:rsidP="004B6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штрафы и иные суммы возмещения ущерба, увеличение на </w:t>
      </w:r>
      <w:r w:rsidR="004B6891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2074,4</w:t>
      </w:r>
      <w:r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руб., так как взыскано в   районный бюджет  по  решениям судебных органов и добровольно возмещено за нарушения условий муниципальных  контрактов  </w:t>
      </w:r>
      <w:r w:rsidR="00BB2503" w:rsidRPr="00CD4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D4469" w:rsidRPr="00CD4469">
        <w:rPr>
          <w:rFonts w:ascii="Times New Roman" w:eastAsia="Times New Roman" w:hAnsi="Times New Roman" w:cs="Times New Roman"/>
          <w:sz w:val="26"/>
          <w:szCs w:val="26"/>
          <w:lang w:eastAsia="ru-RU"/>
        </w:rPr>
        <w:t>5 190,1</w:t>
      </w:r>
      <w:r w:rsidRPr="00CD4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048A3" w:rsidRPr="004B6891" w:rsidRDefault="00053E7F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допущено по </w:t>
      </w:r>
      <w:r w:rsidR="00D048A3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BC3CEA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поступлениям </w:t>
      </w:r>
      <w:r w:rsidR="00D048A3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к 201</w:t>
      </w:r>
      <w:r w:rsidR="004B6891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048A3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BC3CEA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платы</w:t>
      </w:r>
      <w:r w:rsidR="00D048A3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048A3" w:rsidRPr="004B6891" w:rsidRDefault="00D048A3" w:rsidP="00D04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налоги на совокупный доход (ЕСХН и ЕНВД) – </w:t>
      </w:r>
      <w:r w:rsidR="004B6891"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96,7</w:t>
      </w:r>
      <w:r w:rsidRPr="004B6891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BC3CEA" w:rsidRPr="00773F66" w:rsidRDefault="00BC3CEA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65E" w:rsidRPr="00F136C0" w:rsidRDefault="007D7949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Расходы консолидированного бюджета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в 201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F136C0" w:rsidRPr="00F13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776 540,1</w:t>
      </w:r>
      <w:r w:rsidR="00BC3CEA" w:rsidRPr="00F13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тыс. рублей</w:t>
      </w:r>
      <w:r w:rsidR="0084144A" w:rsidRPr="00F136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3CEA" w:rsidRPr="00F136C0">
        <w:rPr>
          <w:rFonts w:ascii="Times New Roman" w:eastAsia="Times New Roman" w:hAnsi="Times New Roman" w:cs="Times New Roman"/>
          <w:sz w:val="26"/>
          <w:szCs w:val="26"/>
        </w:rPr>
        <w:t>(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</w:rPr>
        <w:t>125,5</w:t>
      </w:r>
      <w:r w:rsidR="00BC3CEA" w:rsidRPr="00F136C0">
        <w:rPr>
          <w:rFonts w:ascii="Times New Roman" w:eastAsia="Times New Roman" w:hAnsi="Times New Roman" w:cs="Times New Roman"/>
          <w:sz w:val="26"/>
          <w:szCs w:val="26"/>
        </w:rPr>
        <w:t xml:space="preserve"> % к 201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</w:rPr>
        <w:t>7</w:t>
      </w:r>
      <w:r w:rsidR="00F642D1" w:rsidRPr="00F136C0">
        <w:rPr>
          <w:rFonts w:ascii="Times New Roman" w:eastAsia="Times New Roman" w:hAnsi="Times New Roman" w:cs="Times New Roman"/>
          <w:sz w:val="26"/>
          <w:szCs w:val="26"/>
        </w:rPr>
        <w:t xml:space="preserve"> году)</w:t>
      </w:r>
      <w:r w:rsidR="00A257A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201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годом произошло</w:t>
      </w:r>
      <w:r w:rsidR="007D365E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144A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3B1E2E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расходов  на</w:t>
      </w:r>
      <w:r w:rsidR="00BC3CEA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157 981,81</w:t>
      </w:r>
      <w:r w:rsidR="00BC3CEA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</w:p>
    <w:p w:rsidR="00BC3CEA" w:rsidRPr="00FD5BC3" w:rsidRDefault="00BC3CEA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7D7949" w:rsidRPr="00F136C0" w:rsidRDefault="007D7949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Большая   часть расходов консолидированного бюджета района была направлена на социальное развитие района и </w:t>
      </w:r>
      <w:r w:rsidR="004D6BB6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деятельности 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социальной сферы района</w:t>
      </w:r>
      <w:r w:rsidR="008C0B72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осуществление дорожной деятельности и проведение  работ по  благоустройству территорий.  Расходы по отраслям распределились следующим образом:</w:t>
      </w:r>
    </w:p>
    <w:p w:rsidR="007D7949" w:rsidRPr="00F136C0" w:rsidRDefault="00BC3CEA" w:rsidP="009245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систему образования  направлено сре</w:t>
      </w:r>
      <w:proofErr w:type="gramStart"/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7D7949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proofErr w:type="gramEnd"/>
      <w:r w:rsidR="007D7949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умме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419 383,5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</w:t>
      </w:r>
      <w:r w:rsidR="004C0AD4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54,0</w:t>
      </w:r>
      <w:r w:rsidR="004D6BB6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="007D7949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расходов консолидированного бюджета района (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на 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56405,1</w:t>
      </w:r>
      <w:r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</w:t>
      </w:r>
      <w:r w:rsidR="007D7949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</w:t>
      </w:r>
      <w:r w:rsidR="004D6BB6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D6BB6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 или  </w:t>
      </w:r>
      <w:r w:rsidR="00F136C0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>115,5</w:t>
      </w:r>
      <w:r w:rsidR="007D7949" w:rsidRPr="00F13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%); </w:t>
      </w:r>
    </w:p>
    <w:p w:rsidR="007D7949" w:rsidRPr="00E427A4" w:rsidRDefault="007D7949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развитие культуры</w:t>
      </w:r>
      <w:r w:rsidR="004B24DE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обеспечение деятельности учреждений культуры</w:t>
      </w:r>
      <w:r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BC3CEA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7A4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55 701,1</w:t>
      </w:r>
      <w:r w:rsidR="00BC3CEA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FAC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составило </w:t>
      </w:r>
      <w:r w:rsidR="00E427A4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7,2</w:t>
      </w:r>
      <w:r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всех расходов кон</w:t>
      </w:r>
      <w:r w:rsidR="004F5A56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солидированного бюджета района (</w:t>
      </w:r>
      <w:r w:rsidR="00BC3CEA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на </w:t>
      </w:r>
      <w:r w:rsidR="00E427A4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5432,1</w:t>
      </w:r>
      <w:r w:rsidR="00BC3CEA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или </w:t>
      </w:r>
      <w:r w:rsidR="00E427A4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110,8</w:t>
      </w:r>
      <w:r w:rsidR="00BC3CEA"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E427A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D7949" w:rsidRPr="00642888" w:rsidRDefault="007D7949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="007D365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отрасль «Н</w:t>
      </w: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ациональн</w:t>
      </w:r>
      <w:r w:rsidR="007D365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оборон</w:t>
      </w:r>
      <w:r w:rsidR="007D365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а»</w:t>
      </w: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257086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2049,0</w:t>
      </w:r>
      <w:r w:rsidR="00BC3CEA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257086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увеличением на 371,5 </w:t>
      </w:r>
      <w:r w:rsidR="00642888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r w:rsidR="00257086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642888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7949" w:rsidRPr="00642888" w:rsidRDefault="007D7949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="00791EA1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 дорожной деятельности за счет средств  дорожных фондов (</w:t>
      </w: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</w:t>
      </w:r>
      <w:r w:rsidR="008E2573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капитальный </w:t>
      </w: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дорог, </w:t>
      </w:r>
      <w:r w:rsidR="00DA3C6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и  проектирование</w:t>
      </w:r>
      <w:r w:rsidR="00791EA1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дорог)</w:t>
      </w:r>
      <w:r w:rsidR="00642888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159312,8</w:t>
      </w:r>
      <w:r w:rsidR="00B01815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8020B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0B72" w:rsidRPr="00642888" w:rsidRDefault="007D7949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мероприятия  по благоустройству  территории района и мероприятия  в области  жилищно-коммунального хозяйства</w:t>
      </w:r>
      <w:r w:rsidR="008C0B72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642888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19 177,6</w:t>
      </w:r>
      <w:r w:rsidR="0068628C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B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  <w:r w:rsidR="008C0B72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47836" w:rsidRDefault="008C0B7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мероприятия в области социальной политики –</w:t>
      </w:r>
      <w:r w:rsidR="0084144A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2888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26 194,6</w:t>
      </w:r>
      <w:r w:rsidR="005B3BF1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20BE" w:rsidRPr="0064288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</w:t>
      </w:r>
    </w:p>
    <w:p w:rsidR="008020BE" w:rsidRDefault="008020BE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F42" w:rsidRPr="00773F66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готовится большой объем информации для руководства района для принятия управленческих  решений, в частности:</w:t>
      </w:r>
    </w:p>
    <w:p w:rsidR="000F4F42" w:rsidRPr="00773F66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исполнение бюджета  района по доходам и расходам;</w:t>
      </w:r>
    </w:p>
    <w:p w:rsidR="000F4F42" w:rsidRPr="00773F66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исполнение бюджетов </w:t>
      </w: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поселений;</w:t>
      </w:r>
    </w:p>
    <w:p w:rsidR="000F4F42" w:rsidRPr="00773F66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кредиторской и дебиторской задолженности бюджета района;</w:t>
      </w:r>
    </w:p>
    <w:p w:rsidR="000F4F42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F6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отдельные показатели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нсолидированного бюджета района;</w:t>
      </w:r>
    </w:p>
    <w:p w:rsidR="000F4F42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информация о задолженности по местным налогам;</w:t>
      </w:r>
    </w:p>
    <w:p w:rsidR="000F4F42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и стояние нормативной базы по вопросам осуществления бюджетного процесса и  вопросам  налогового регулирования</w:t>
      </w:r>
      <w:r w:rsidR="00C9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4F42" w:rsidRDefault="000F4F42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836" w:rsidRDefault="00047836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58A" w:rsidRDefault="00856A02" w:rsidP="009245F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676C">
        <w:rPr>
          <w:rFonts w:ascii="Times New Roman" w:hAnsi="Times New Roman" w:cs="Times New Roman"/>
          <w:sz w:val="26"/>
          <w:szCs w:val="26"/>
        </w:rPr>
        <w:t xml:space="preserve">Ведется постоянная  работа по </w:t>
      </w:r>
      <w:r w:rsidRPr="00C953E1">
        <w:rPr>
          <w:rFonts w:ascii="Times New Roman" w:hAnsi="Times New Roman" w:cs="Times New Roman"/>
          <w:b/>
          <w:sz w:val="26"/>
          <w:szCs w:val="26"/>
        </w:rPr>
        <w:t>с</w:t>
      </w:r>
      <w:r w:rsidRPr="00C953E1">
        <w:rPr>
          <w:rFonts w:ascii="Times New Roman" w:hAnsi="Times New Roman" w:cs="Times New Roman"/>
          <w:b/>
          <w:color w:val="000000"/>
          <w:w w:val="105"/>
          <w:sz w:val="26"/>
          <w:szCs w:val="26"/>
        </w:rPr>
        <w:t xml:space="preserve">овершенствованию </w:t>
      </w:r>
      <w:r w:rsidR="005C2A60" w:rsidRPr="00C953E1">
        <w:rPr>
          <w:rFonts w:ascii="Times New Roman" w:hAnsi="Times New Roman" w:cs="Times New Roman"/>
          <w:b/>
          <w:color w:val="000000"/>
          <w:w w:val="105"/>
          <w:sz w:val="26"/>
          <w:szCs w:val="26"/>
        </w:rPr>
        <w:t xml:space="preserve">кассового обслуживания  </w:t>
      </w:r>
      <w:r w:rsidR="005C2A60" w:rsidRPr="0043676C">
        <w:rPr>
          <w:rFonts w:ascii="Times New Roman" w:hAnsi="Times New Roman" w:cs="Times New Roman"/>
          <w:color w:val="000000"/>
          <w:w w:val="105"/>
          <w:sz w:val="26"/>
          <w:szCs w:val="26"/>
        </w:rPr>
        <w:t>исполнения</w:t>
      </w:r>
      <w:r w:rsidR="0080006B">
        <w:rPr>
          <w:rFonts w:ascii="Times New Roman" w:hAnsi="Times New Roman" w:cs="Times New Roman"/>
          <w:color w:val="000000"/>
          <w:w w:val="105"/>
          <w:sz w:val="26"/>
          <w:szCs w:val="26"/>
        </w:rPr>
        <w:t xml:space="preserve"> </w:t>
      </w:r>
      <w:r w:rsidR="005C2A60" w:rsidRPr="0043676C">
        <w:rPr>
          <w:rFonts w:ascii="Times New Roman" w:hAnsi="Times New Roman" w:cs="Times New Roman"/>
          <w:color w:val="000000"/>
          <w:w w:val="105"/>
          <w:sz w:val="26"/>
          <w:szCs w:val="26"/>
        </w:rPr>
        <w:t xml:space="preserve">районного </w:t>
      </w:r>
      <w:r w:rsidRPr="0043676C">
        <w:rPr>
          <w:rFonts w:ascii="Times New Roman" w:hAnsi="Times New Roman" w:cs="Times New Roman"/>
          <w:color w:val="000000"/>
          <w:w w:val="105"/>
          <w:sz w:val="26"/>
          <w:szCs w:val="26"/>
        </w:rPr>
        <w:t>бюджета и</w:t>
      </w:r>
      <w:r w:rsidRPr="0043676C">
        <w:rPr>
          <w:rFonts w:ascii="Times New Roman" w:hAnsi="Times New Roman" w:cs="Times New Roman"/>
          <w:color w:val="000000"/>
          <w:spacing w:val="-2"/>
          <w:w w:val="105"/>
          <w:sz w:val="26"/>
          <w:szCs w:val="26"/>
        </w:rPr>
        <w:t xml:space="preserve"> бюджетов сельских  поселений  района</w:t>
      </w:r>
      <w:r w:rsidRPr="0043676C">
        <w:rPr>
          <w:rFonts w:ascii="Times New Roman" w:hAnsi="Times New Roman" w:cs="Times New Roman"/>
          <w:color w:val="000000"/>
          <w:w w:val="105"/>
          <w:sz w:val="26"/>
          <w:szCs w:val="26"/>
        </w:rPr>
        <w:t>.</w:t>
      </w:r>
      <w:r w:rsidR="0080006B">
        <w:rPr>
          <w:rFonts w:ascii="Times New Roman" w:hAnsi="Times New Roman" w:cs="Times New Roman"/>
          <w:color w:val="000000"/>
          <w:w w:val="105"/>
          <w:sz w:val="26"/>
          <w:szCs w:val="26"/>
        </w:rPr>
        <w:t xml:space="preserve"> </w:t>
      </w:r>
      <w:proofErr w:type="gramStart"/>
      <w:r w:rsidR="00DF7FDE" w:rsidRPr="0043676C">
        <w:rPr>
          <w:rFonts w:ascii="Times New Roman" w:hAnsi="Times New Roman" w:cs="Times New Roman"/>
          <w:sz w:val="26"/>
          <w:szCs w:val="26"/>
        </w:rPr>
        <w:t>Между администрацией Моргаушского района и  УФК по Чувашской Республике заключено  Согла</w:t>
      </w:r>
      <w:r w:rsidR="0019258A" w:rsidRPr="0043676C">
        <w:rPr>
          <w:rFonts w:ascii="Times New Roman" w:hAnsi="Times New Roman" w:cs="Times New Roman"/>
          <w:sz w:val="26"/>
          <w:szCs w:val="26"/>
        </w:rPr>
        <w:t>шение от 01 апреля 2014 года  об осуществлении Управлением Федерального казначейства по Чувашской Республике отдельных функций по исполнению  местного бюджета при кассовом обслуживании исп</w:t>
      </w:r>
      <w:r w:rsidR="008020BE" w:rsidRPr="0043676C">
        <w:rPr>
          <w:rFonts w:ascii="Times New Roman" w:hAnsi="Times New Roman" w:cs="Times New Roman"/>
          <w:sz w:val="26"/>
          <w:szCs w:val="26"/>
        </w:rPr>
        <w:t>олнения бюджета органами  Фед</w:t>
      </w:r>
      <w:r w:rsidR="00EE652D" w:rsidRPr="0043676C">
        <w:rPr>
          <w:rFonts w:ascii="Times New Roman" w:hAnsi="Times New Roman" w:cs="Times New Roman"/>
          <w:sz w:val="26"/>
          <w:szCs w:val="26"/>
        </w:rPr>
        <w:t>е</w:t>
      </w:r>
      <w:r w:rsidR="008020BE" w:rsidRPr="0043676C">
        <w:rPr>
          <w:rFonts w:ascii="Times New Roman" w:hAnsi="Times New Roman" w:cs="Times New Roman"/>
          <w:sz w:val="26"/>
          <w:szCs w:val="26"/>
        </w:rPr>
        <w:t>ра</w:t>
      </w:r>
      <w:r w:rsidR="0019258A" w:rsidRPr="0043676C">
        <w:rPr>
          <w:rFonts w:ascii="Times New Roman" w:hAnsi="Times New Roman" w:cs="Times New Roman"/>
          <w:sz w:val="26"/>
          <w:szCs w:val="26"/>
        </w:rPr>
        <w:t>льного казначейства</w:t>
      </w:r>
      <w:r w:rsidR="00DF7FDE" w:rsidRPr="0043676C">
        <w:rPr>
          <w:rFonts w:ascii="Times New Roman" w:hAnsi="Times New Roman" w:cs="Times New Roman"/>
          <w:sz w:val="26"/>
          <w:szCs w:val="26"/>
        </w:rPr>
        <w:t xml:space="preserve">  и  с 02 июня 2014 года  </w:t>
      </w:r>
      <w:r w:rsidR="00DF7FDE" w:rsidRPr="0043676C">
        <w:rPr>
          <w:rFonts w:ascii="Times New Roman" w:eastAsia="Calibri" w:hAnsi="Times New Roman" w:cs="Times New Roman"/>
          <w:sz w:val="26"/>
          <w:szCs w:val="26"/>
        </w:rPr>
        <w:t xml:space="preserve">изменен  порядок </w:t>
      </w:r>
      <w:r w:rsidR="005C2A60" w:rsidRPr="0043676C">
        <w:rPr>
          <w:rFonts w:ascii="Times New Roman" w:eastAsia="Calibri" w:hAnsi="Times New Roman" w:cs="Times New Roman"/>
          <w:sz w:val="26"/>
          <w:szCs w:val="26"/>
        </w:rPr>
        <w:t xml:space="preserve"> кассового обслуживания исполнения местных бюджетов с открытием в органах Федерального казначе</w:t>
      </w:r>
      <w:r w:rsidR="00DF7FDE" w:rsidRPr="0043676C">
        <w:rPr>
          <w:rFonts w:ascii="Times New Roman" w:eastAsia="Calibri" w:hAnsi="Times New Roman" w:cs="Times New Roman"/>
          <w:sz w:val="26"/>
          <w:szCs w:val="26"/>
        </w:rPr>
        <w:t xml:space="preserve">йства лицевых счетов </w:t>
      </w:r>
      <w:r w:rsidR="0019258A" w:rsidRPr="0043676C">
        <w:rPr>
          <w:rFonts w:ascii="Times New Roman" w:eastAsia="Calibri" w:hAnsi="Times New Roman" w:cs="Times New Roman"/>
          <w:sz w:val="26"/>
          <w:szCs w:val="26"/>
        </w:rPr>
        <w:t xml:space="preserve"> всем</w:t>
      </w:r>
      <w:proofErr w:type="gramEnd"/>
      <w:r w:rsidR="0019258A" w:rsidRPr="0043676C">
        <w:rPr>
          <w:rFonts w:ascii="Times New Roman" w:eastAsia="Calibri" w:hAnsi="Times New Roman" w:cs="Times New Roman"/>
          <w:sz w:val="26"/>
          <w:szCs w:val="26"/>
        </w:rPr>
        <w:t xml:space="preserve">  муниципальным </w:t>
      </w:r>
      <w:r w:rsidR="00DF7FDE" w:rsidRPr="0043676C">
        <w:rPr>
          <w:rFonts w:ascii="Times New Roman" w:eastAsia="Calibri" w:hAnsi="Times New Roman" w:cs="Times New Roman"/>
          <w:sz w:val="26"/>
          <w:szCs w:val="26"/>
        </w:rPr>
        <w:t xml:space="preserve">участникам и </w:t>
      </w:r>
      <w:r w:rsidR="005C2A60" w:rsidRPr="0043676C">
        <w:rPr>
          <w:rFonts w:ascii="Times New Roman" w:eastAsia="Calibri" w:hAnsi="Times New Roman" w:cs="Times New Roman"/>
          <w:sz w:val="26"/>
          <w:szCs w:val="26"/>
        </w:rPr>
        <w:t xml:space="preserve">неучастникам  бюджетного </w:t>
      </w:r>
      <w:r w:rsidR="008020BE" w:rsidRPr="0043676C">
        <w:rPr>
          <w:rFonts w:ascii="Times New Roman" w:eastAsia="Calibri" w:hAnsi="Times New Roman" w:cs="Times New Roman"/>
          <w:sz w:val="26"/>
          <w:szCs w:val="26"/>
        </w:rPr>
        <w:t>процесса.</w:t>
      </w:r>
    </w:p>
    <w:p w:rsidR="008020BE" w:rsidRPr="00773F66" w:rsidRDefault="008020BE" w:rsidP="009245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В целях увеличения доходной части бюджета и обеспечения исполнения плана по доходам осуществляется: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- ежемесячный анализ поступлений по видам доходов и по платным услугам, оказываемыми бюджетными и автономными учреждениями;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Ведется ежедневный учет невыясненных поступлений. По итогам  201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 года оформлено и направлено в Управление Федерального казначейства по Чувашской Республике </w:t>
      </w:r>
      <w:r w:rsidR="006E3BBC">
        <w:rPr>
          <w:rFonts w:ascii="Times New Roman" w:hAnsi="Times New Roman" w:cs="Times New Roman"/>
          <w:color w:val="000000"/>
          <w:sz w:val="26"/>
          <w:szCs w:val="26"/>
        </w:rPr>
        <w:t>464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уведомлений об уточнении вида и принадлежности платежа в местный бюджет, зачисленных УФК на невыясненные поступления.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За 201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 финансовым отделом подготовлено  </w:t>
      </w:r>
      <w:r w:rsidR="00624198">
        <w:rPr>
          <w:rFonts w:ascii="Times New Roman" w:hAnsi="Times New Roman" w:cs="Times New Roman"/>
          <w:color w:val="000000"/>
          <w:sz w:val="26"/>
          <w:szCs w:val="26"/>
        </w:rPr>
        <w:t>241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проектов решений  представительных органов местного самоуправления  Моргаушского района </w:t>
      </w:r>
      <w:r w:rsidR="006B4869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бюджетного </w:t>
      </w:r>
      <w:r w:rsidR="00B20AEF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и налогового </w:t>
      </w:r>
      <w:r w:rsidR="006B4869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регулирования  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с  приложениями и пояснительными записками,  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419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проектов постановлений администрации </w:t>
      </w:r>
      <w:r w:rsidR="006B4869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района и   </w:t>
      </w:r>
      <w:r w:rsidR="00624198">
        <w:rPr>
          <w:rFonts w:ascii="Times New Roman" w:hAnsi="Times New Roman" w:cs="Times New Roman"/>
          <w:color w:val="000000"/>
          <w:sz w:val="26"/>
          <w:szCs w:val="26"/>
        </w:rPr>
        <w:t>397</w:t>
      </w:r>
      <w:r w:rsidR="00C953E1">
        <w:rPr>
          <w:rFonts w:ascii="Times New Roman" w:hAnsi="Times New Roman" w:cs="Times New Roman"/>
          <w:color w:val="000000"/>
          <w:sz w:val="26"/>
          <w:szCs w:val="26"/>
        </w:rPr>
        <w:t xml:space="preserve"> проектов 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постановлений администраций 1</w:t>
      </w:r>
      <w:r w:rsidR="006B4869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6 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сельских поселений.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В 201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году в сроки, установленные Бюджетным кодексом Российской Федерации и </w:t>
      </w:r>
      <w:r w:rsidR="006B4869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Положением о ре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гулирования бюджетных правоотношений в </w:t>
      </w:r>
      <w:r w:rsidR="006B4869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Моргаушском 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районе Чувашской Республики, осуществлялась работа по составлению проектов бюджетов района и сельских поселений </w:t>
      </w:r>
      <w:r w:rsidR="00EE652D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на 201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период 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B01815">
        <w:rPr>
          <w:rFonts w:ascii="Times New Roman" w:hAnsi="Times New Roman" w:cs="Times New Roman"/>
          <w:color w:val="000000"/>
          <w:sz w:val="26"/>
          <w:szCs w:val="26"/>
        </w:rPr>
        <w:t xml:space="preserve"> и 2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01815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. Своевременно приняты все 1</w:t>
      </w:r>
      <w:r w:rsidR="00B20AEF" w:rsidRPr="00B20AE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бюджетов на 201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период 20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B01815">
        <w:rPr>
          <w:rFonts w:ascii="Times New Roman" w:hAnsi="Times New Roman" w:cs="Times New Roman"/>
          <w:color w:val="000000"/>
          <w:sz w:val="26"/>
          <w:szCs w:val="26"/>
        </w:rPr>
        <w:t xml:space="preserve"> и 20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01815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, составлены и утверждены 1</w:t>
      </w:r>
      <w:r w:rsidR="00B20AEF" w:rsidRPr="00B20AE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сводных бюджетных росписей. Доведены до всех главных распорядителей лимиты бюджетных обязательств на 201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 xml:space="preserve"> и плановый период 20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157F97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FD5BC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01815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На основании полученных от главных распорядителей бюджетных средств расходных расписаний специалистами финансового отдела введены в программу «</w:t>
      </w:r>
      <w:proofErr w:type="spellStart"/>
      <w:r w:rsidRPr="00B20AEF">
        <w:rPr>
          <w:rFonts w:ascii="Times New Roman" w:hAnsi="Times New Roman" w:cs="Times New Roman"/>
          <w:color w:val="000000"/>
          <w:sz w:val="26"/>
          <w:szCs w:val="26"/>
        </w:rPr>
        <w:t>Смартс-</w:t>
      </w:r>
      <w:r w:rsidRPr="001B3F99">
        <w:rPr>
          <w:rFonts w:ascii="Times New Roman" w:hAnsi="Times New Roman" w:cs="Times New Roman"/>
          <w:color w:val="000000"/>
          <w:sz w:val="26"/>
          <w:szCs w:val="26"/>
        </w:rPr>
        <w:t>Бюджет</w:t>
      </w:r>
      <w:proofErr w:type="spellEnd"/>
      <w:r w:rsidRPr="001B3F9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E66842">
        <w:rPr>
          <w:rFonts w:ascii="Times New Roman" w:hAnsi="Times New Roman" w:cs="Times New Roman"/>
          <w:color w:val="000000"/>
          <w:sz w:val="26"/>
          <w:szCs w:val="26"/>
        </w:rPr>
        <w:t>4622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расходных расписания.</w:t>
      </w:r>
    </w:p>
    <w:p w:rsidR="008020BE" w:rsidRPr="00B20AEF" w:rsidRDefault="00EE652D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В  Управление </w:t>
      </w:r>
      <w:r w:rsidR="008020BE" w:rsidRPr="00B20AEF">
        <w:rPr>
          <w:rFonts w:ascii="Times New Roman" w:hAnsi="Times New Roman" w:cs="Times New Roman"/>
          <w:color w:val="000000"/>
          <w:sz w:val="26"/>
          <w:szCs w:val="26"/>
        </w:rPr>
        <w:t>Федерального каз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начейства по Чувашской Республике </w:t>
      </w:r>
      <w:r w:rsidR="008020BE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направлено </w:t>
      </w:r>
      <w:r w:rsidR="008C7ABB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20BE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уведомлений об уточнении вида и принадлежности платежа.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За  201</w:t>
      </w:r>
      <w:r w:rsidR="00AE757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 на Общероссийский Официальный сайт Российской Федерации передано </w:t>
      </w:r>
      <w:r w:rsidR="001B3F99" w:rsidRPr="003877A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1B3F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муниципальных контрактах, действующих по состоянию на </w:t>
      </w:r>
      <w:r w:rsidRPr="00DA46CD">
        <w:rPr>
          <w:rFonts w:ascii="Times New Roman" w:hAnsi="Times New Roman" w:cs="Times New Roman"/>
          <w:color w:val="000000"/>
          <w:sz w:val="26"/>
          <w:szCs w:val="26"/>
        </w:rPr>
        <w:t>1 января 201</w:t>
      </w:r>
      <w:r w:rsidR="00AE757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A46C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В целях формирования </w:t>
      </w:r>
      <w:r w:rsidRPr="00C953E1">
        <w:rPr>
          <w:rFonts w:ascii="Times New Roman" w:hAnsi="Times New Roman" w:cs="Times New Roman"/>
          <w:b/>
          <w:color w:val="000000"/>
          <w:sz w:val="26"/>
          <w:szCs w:val="26"/>
        </w:rPr>
        <w:t>консолидированной бюджетной отчетности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652D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за 201</w:t>
      </w:r>
      <w:r w:rsidR="00AE757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 осуществлялся прием форм бюджетной отчетности за 201</w:t>
      </w:r>
      <w:r w:rsidR="00AE757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 от главных администраторов бюджетных средств, получателей бюджетных средств, главных ра</w:t>
      </w:r>
      <w:r w:rsidR="00EE652D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спорядителей бюджетных средств  по </w:t>
      </w:r>
      <w:r w:rsidR="00B732D6">
        <w:rPr>
          <w:rFonts w:ascii="Times New Roman" w:hAnsi="Times New Roman" w:cs="Times New Roman"/>
          <w:color w:val="000000"/>
          <w:sz w:val="26"/>
          <w:szCs w:val="26"/>
        </w:rPr>
        <w:t>64</w:t>
      </w:r>
      <w:r w:rsidR="00EE652D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формам.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Так же, для формирования ежемесячной консолидированной ежемесячной отчетности об исполнении бюджета </w:t>
      </w:r>
      <w:r w:rsidR="00EE652D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района, предоставляемой в Министерство </w:t>
      </w:r>
      <w:r w:rsidR="00C953E1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инансов Чувашской Республики от получателей бюджетных средств, принималась отчетность по ф. 0503127 «Отчет об исполнении бюджета получателя средств бюджета» и по ф.0503125 «Справка по консолидируемым расчетам».</w:t>
      </w:r>
    </w:p>
    <w:p w:rsidR="008020BE" w:rsidRPr="00B20AEF" w:rsidRDefault="008020BE" w:rsidP="009245F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На основании полученных от главных распорядителей бюджетных средств, представлений о внесении изменений в бюджетную роспись расходов и лимиты бюджетных обязательств, оформлено </w:t>
      </w:r>
      <w:r w:rsidR="00864A66">
        <w:rPr>
          <w:rFonts w:ascii="Times New Roman" w:hAnsi="Times New Roman" w:cs="Times New Roman"/>
          <w:color w:val="000000"/>
          <w:sz w:val="26"/>
          <w:szCs w:val="26"/>
        </w:rPr>
        <w:t>372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справок – уведомлений о внесении изменений в сводную бюджетную роспись по получателям бюджетных средств, и </w:t>
      </w:r>
      <w:r w:rsidR="00864A66">
        <w:rPr>
          <w:rFonts w:ascii="Times New Roman" w:hAnsi="Times New Roman" w:cs="Times New Roman"/>
          <w:color w:val="000000"/>
          <w:sz w:val="26"/>
          <w:szCs w:val="26"/>
        </w:rPr>
        <w:t>420</w:t>
      </w:r>
      <w:r w:rsidR="007F1A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справ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>ок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– уведомлени</w:t>
      </w:r>
      <w:r w:rsidR="00EE6A75">
        <w:rPr>
          <w:rFonts w:ascii="Times New Roman" w:hAnsi="Times New Roman" w:cs="Times New Roman"/>
          <w:color w:val="000000"/>
          <w:sz w:val="26"/>
          <w:szCs w:val="26"/>
        </w:rPr>
        <w:t xml:space="preserve">й </w:t>
      </w:r>
      <w:bookmarkStart w:id="0" w:name="_GoBack"/>
      <w:bookmarkEnd w:id="0"/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по главным распорядителям бюджетных средств;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феврале 201</w:t>
      </w:r>
      <w:r w:rsidR="00864A6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года в Министерство финансов Чувашской Республики</w:t>
      </w:r>
      <w:r w:rsidR="00C953E1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установленные сроки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представлена годовая отчетность об исполнении консолидированного бюджета </w:t>
      </w:r>
      <w:r w:rsidR="00EE652D"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>ра</w:t>
      </w:r>
      <w:r w:rsidR="007F1A80">
        <w:rPr>
          <w:rFonts w:ascii="Times New Roman" w:hAnsi="Times New Roman" w:cs="Times New Roman"/>
          <w:color w:val="000000"/>
          <w:sz w:val="26"/>
          <w:szCs w:val="26"/>
        </w:rPr>
        <w:t>йона за 201</w:t>
      </w:r>
      <w:r w:rsidR="00864A6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B20AEF">
        <w:rPr>
          <w:rFonts w:ascii="Times New Roman" w:hAnsi="Times New Roman" w:cs="Times New Roman"/>
          <w:color w:val="000000"/>
          <w:sz w:val="26"/>
          <w:szCs w:val="26"/>
        </w:rPr>
        <w:t xml:space="preserve"> год. </w:t>
      </w:r>
    </w:p>
    <w:p w:rsidR="008020BE" w:rsidRPr="00B732D6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32D6">
        <w:rPr>
          <w:rFonts w:ascii="Times New Roman" w:hAnsi="Times New Roman" w:cs="Times New Roman"/>
          <w:color w:val="000000"/>
          <w:sz w:val="26"/>
          <w:szCs w:val="26"/>
        </w:rPr>
        <w:t>В течение года в Министерство финансов Чувашской Республики представлены:</w:t>
      </w:r>
    </w:p>
    <w:p w:rsidR="008020BE" w:rsidRPr="00B20AEF" w:rsidRDefault="008020BE" w:rsidP="009245F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- 3 ежеквартальных отчета </w:t>
      </w:r>
      <w:r w:rsidR="00B20AEF"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по 35 формам   </w:t>
      </w:r>
      <w:r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об исполнении консолидированного бюджета </w:t>
      </w:r>
      <w:r w:rsidR="00EE652D"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района,  12 ежемесячных отчета об исполнении консолидированного бюджета </w:t>
      </w:r>
      <w:r w:rsidR="00EE652D"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Pr="00B732D6">
        <w:rPr>
          <w:rFonts w:ascii="Times New Roman" w:hAnsi="Times New Roman" w:cs="Times New Roman"/>
          <w:color w:val="000000"/>
          <w:sz w:val="26"/>
          <w:szCs w:val="26"/>
        </w:rPr>
        <w:t>района; ежемесячные отчеты по отдельным показателям</w:t>
      </w:r>
      <w:r w:rsidR="00EE652D"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исполнения </w:t>
      </w:r>
      <w:r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 консолидированного бюджета </w:t>
      </w:r>
      <w:r w:rsidR="00EE652D"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района; </w:t>
      </w:r>
      <w:r w:rsidR="00EE652D"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ежемесячная  информация </w:t>
      </w:r>
      <w:r w:rsidRPr="00B732D6">
        <w:rPr>
          <w:rFonts w:ascii="Times New Roman" w:hAnsi="Times New Roman" w:cs="Times New Roman"/>
          <w:color w:val="000000"/>
          <w:sz w:val="26"/>
          <w:szCs w:val="26"/>
        </w:rPr>
        <w:t xml:space="preserve"> о долговых обязательствах.</w:t>
      </w:r>
      <w:proofErr w:type="gramEnd"/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Кроме этого, в адрес других министерств и ведомств Чувашской Республики ежемесячно и ежеквартально представлены отчеты об исполнении местного бюджета в рамках исполнения функций администратора доходов по межбюджетным трансфертам.</w:t>
      </w:r>
    </w:p>
    <w:p w:rsidR="008020BE" w:rsidRPr="00B20AEF" w:rsidRDefault="008020BE" w:rsidP="009245F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AEF">
        <w:rPr>
          <w:rFonts w:ascii="Times New Roman" w:hAnsi="Times New Roman" w:cs="Times New Roman"/>
          <w:color w:val="000000"/>
          <w:sz w:val="26"/>
          <w:szCs w:val="26"/>
        </w:rPr>
        <w:t>Ежемесячно составлялись и представлялись в адрес сельских поселений отчеты об исполнении бюджетов сельских поселений.</w:t>
      </w:r>
    </w:p>
    <w:p w:rsidR="00CA75DD" w:rsidRDefault="008A78CE" w:rsidP="009245F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201</w:t>
      </w:r>
      <w:r w:rsidR="00864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87376B" w:rsidRP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  финансовым отделом администрации Моргаушского района</w:t>
      </w:r>
      <w:r w:rsid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</w:t>
      </w:r>
      <w:r w:rsidR="00B20AEF" w:rsidRP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20AEF" w:rsidRPr="00C953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полномочий по муниципальному финансовому контролю</w:t>
      </w:r>
      <w:r w:rsidR="0087376B" w:rsidRP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проведено </w:t>
      </w:r>
      <w:r w:rsidR="00864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87376B" w:rsidRP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</w:t>
      </w:r>
      <w:r w:rsidR="003039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</w:t>
      </w:r>
      <w:r w:rsidR="00C953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ых </w:t>
      </w:r>
      <w:r w:rsidR="003039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</w:t>
      </w:r>
      <w:r w:rsidR="00C953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3039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том числе </w:t>
      </w:r>
      <w:r w:rsidR="00864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87376B" w:rsidRP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плановых и </w:t>
      </w:r>
      <w:r w:rsidR="00864A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7376B" w:rsidRPr="00B2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внеплановых</w:t>
      </w:r>
      <w:r w:rsidR="00CA75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7376B" w:rsidRPr="00C953E1" w:rsidRDefault="0087376B" w:rsidP="009245F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Проверки проведены в отношении  </w:t>
      </w:r>
      <w:r w:rsidR="00864A6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9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3039D1" w:rsidRPr="00C9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</w:t>
      </w:r>
      <w:r w:rsidRPr="00C9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контроля, в том числе:</w:t>
      </w:r>
    </w:p>
    <w:p w:rsidR="0087376B" w:rsidRPr="00B20AEF" w:rsidRDefault="0087376B" w:rsidP="009245F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99143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образовательные учреждения – </w:t>
      </w:r>
      <w:r w:rsidR="00A759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мероприятий (результативное и целевое использование субсидии из районного бюджета Моргаушского района, направленной на реализацию мероприятий районной целевой программы «Развитие образования в Моргаушском районе Чувашской Республики на 2012-2020 годы» и муниципальной программы «Развитие образования в Моргаушском районе Чувашской Республики на 2014-2020 годы», составление и исполнение  плана финансово-хозяйственной деятельности образовательных  учреждений;</w:t>
      </w:r>
      <w:proofErr w:type="gramEnd"/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целевое использование  родительской платы, взимаемой с родителей (законных представителей)  за  присмотр и уход за детьми, осваивающими образовательные программы в дошкольном образовательном учреждении);</w:t>
      </w:r>
    </w:p>
    <w:p w:rsidR="0087376B" w:rsidRDefault="0099143A" w:rsidP="009245F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7376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 муниципальные б</w:t>
      </w:r>
      <w:r w:rsidR="00AB2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юджетные учреждения культуры – </w:t>
      </w:r>
      <w:r w:rsidR="00A7593F">
        <w:rPr>
          <w:rFonts w:ascii="Times New Roman" w:eastAsia="Times New Roman" w:hAnsi="Times New Roman" w:cs="Times New Roman"/>
          <w:sz w:val="26"/>
          <w:szCs w:val="26"/>
          <w:lang w:eastAsia="ru-RU"/>
        </w:rPr>
        <w:t>2 контрольных мероприятия</w:t>
      </w:r>
      <w:r w:rsidR="0087376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  (соблюдение условий и порядка предоставления субсидий из районного бюджета и бюджетов сельских поселений Моргаушского района на финансовое обеспечение выполнения муниципальных заданий на оказание услуг (выполнение работ) и  субсидий на иные цели,  а также полнота и достоверность отчетности об исполнении муниципальных заданий в учреждениях культуры);</w:t>
      </w:r>
      <w:proofErr w:type="gramEnd"/>
    </w:p>
    <w:p w:rsidR="00A7593F" w:rsidRDefault="00A7593F" w:rsidP="009245F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сельские поселения района – 7 контрольных мероприятий (проверка составления и исполнения бюджетной сметы, целевого и эффективного использования средств бюджета сельского поселения);</w:t>
      </w:r>
    </w:p>
    <w:p w:rsidR="009200C3" w:rsidRDefault="0099143A" w:rsidP="0092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9143A">
        <w:rPr>
          <w:rFonts w:ascii="Times New Roman" w:hAnsi="Times New Roman" w:cs="Times New Roman"/>
          <w:sz w:val="26"/>
          <w:szCs w:val="26"/>
        </w:rPr>
        <w:t>п</w:t>
      </w:r>
      <w:r w:rsidR="00AB2C39" w:rsidRPr="0099143A">
        <w:rPr>
          <w:rFonts w:ascii="Times New Roman" w:hAnsi="Times New Roman" w:cs="Times New Roman"/>
          <w:sz w:val="26"/>
          <w:szCs w:val="26"/>
        </w:rPr>
        <w:t xml:space="preserve">о </w:t>
      </w:r>
      <w:r w:rsidR="009200C3">
        <w:rPr>
          <w:rFonts w:ascii="Times New Roman" w:hAnsi="Times New Roman" w:cs="Times New Roman"/>
          <w:sz w:val="26"/>
          <w:szCs w:val="26"/>
        </w:rPr>
        <w:t xml:space="preserve">обращениям Прокуратуры ЧР или иных правоохранительных органов – </w:t>
      </w:r>
      <w:r w:rsidR="00A7593F">
        <w:rPr>
          <w:rFonts w:ascii="Times New Roman" w:hAnsi="Times New Roman" w:cs="Times New Roman"/>
          <w:sz w:val="26"/>
          <w:szCs w:val="26"/>
        </w:rPr>
        <w:t>3 контрольных мероприятия</w:t>
      </w:r>
      <w:r w:rsidR="009200C3">
        <w:rPr>
          <w:rFonts w:ascii="Times New Roman" w:hAnsi="Times New Roman" w:cs="Times New Roman"/>
          <w:sz w:val="26"/>
          <w:szCs w:val="26"/>
        </w:rPr>
        <w:t>.</w:t>
      </w:r>
    </w:p>
    <w:p w:rsidR="009200C3" w:rsidRDefault="009200C3" w:rsidP="0092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62598" w:rsidRDefault="0087376B" w:rsidP="00920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 проведении контрольных мероприятий также  осуществлялись проверки соблюдения законодательства о контрактной системе.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598" w:rsidRPr="00062598">
        <w:rPr>
          <w:rFonts w:ascii="Times New Roman" w:hAnsi="Times New Roman" w:cs="Times New Roman"/>
          <w:sz w:val="26"/>
          <w:szCs w:val="26"/>
        </w:rPr>
        <w:t xml:space="preserve">Всего проверено </w:t>
      </w:r>
      <w:r w:rsidR="00A7593F">
        <w:rPr>
          <w:rFonts w:ascii="Times New Roman" w:hAnsi="Times New Roman" w:cs="Times New Roman"/>
          <w:sz w:val="26"/>
          <w:szCs w:val="26"/>
        </w:rPr>
        <w:t>275</w:t>
      </w:r>
      <w:r w:rsidR="00062598" w:rsidRPr="00062598">
        <w:rPr>
          <w:rFonts w:ascii="Times New Roman" w:hAnsi="Times New Roman" w:cs="Times New Roman"/>
          <w:sz w:val="26"/>
          <w:szCs w:val="26"/>
        </w:rPr>
        <w:t xml:space="preserve"> муниципальных контрактов и договоров общей стоимостью </w:t>
      </w:r>
      <w:r w:rsidR="00A7593F">
        <w:rPr>
          <w:rFonts w:ascii="Times New Roman" w:hAnsi="Times New Roman" w:cs="Times New Roman"/>
          <w:sz w:val="26"/>
          <w:szCs w:val="26"/>
        </w:rPr>
        <w:t>4 568 718</w:t>
      </w:r>
      <w:r w:rsidR="00062598" w:rsidRPr="00062598">
        <w:rPr>
          <w:rFonts w:ascii="Times New Roman" w:hAnsi="Times New Roman" w:cs="Times New Roman"/>
          <w:sz w:val="26"/>
          <w:szCs w:val="26"/>
        </w:rPr>
        <w:t xml:space="preserve"> рублей, оплата которых осуществлена за счет средств бюджет</w:t>
      </w:r>
      <w:r w:rsidR="00062598">
        <w:rPr>
          <w:rFonts w:ascii="Times New Roman" w:hAnsi="Times New Roman" w:cs="Times New Roman"/>
          <w:sz w:val="26"/>
          <w:szCs w:val="26"/>
        </w:rPr>
        <w:t xml:space="preserve">ов </w:t>
      </w:r>
      <w:r w:rsidR="00062598" w:rsidRPr="0006259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062598">
        <w:rPr>
          <w:rFonts w:ascii="Times New Roman" w:hAnsi="Times New Roman" w:cs="Times New Roman"/>
          <w:sz w:val="26"/>
          <w:szCs w:val="26"/>
        </w:rPr>
        <w:t xml:space="preserve">ых </w:t>
      </w:r>
      <w:r w:rsidR="00062598" w:rsidRPr="00062598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062598">
        <w:rPr>
          <w:rFonts w:ascii="Times New Roman" w:hAnsi="Times New Roman" w:cs="Times New Roman"/>
          <w:sz w:val="26"/>
          <w:szCs w:val="26"/>
        </w:rPr>
        <w:t>й района</w:t>
      </w:r>
      <w:r w:rsidR="00062598" w:rsidRPr="00062598">
        <w:rPr>
          <w:rFonts w:ascii="Times New Roman" w:hAnsi="Times New Roman" w:cs="Times New Roman"/>
          <w:sz w:val="26"/>
          <w:szCs w:val="26"/>
        </w:rPr>
        <w:t>.</w:t>
      </w:r>
    </w:p>
    <w:p w:rsidR="0087376B" w:rsidRPr="00062598" w:rsidRDefault="00BB2503" w:rsidP="009200C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  объем  проверенных </w:t>
      </w:r>
      <w:r w:rsidR="0087376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едств (бюджетных, внебюджетных) </w:t>
      </w:r>
      <w:r w:rsidR="0087376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593F">
        <w:rPr>
          <w:rFonts w:ascii="Times New Roman" w:hAnsi="Times New Roman" w:cs="Times New Roman"/>
          <w:sz w:val="26"/>
          <w:szCs w:val="26"/>
        </w:rPr>
        <w:t>96 030 795</w:t>
      </w:r>
      <w:r w:rsidR="009200C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376B" w:rsidRPr="008D6FB9" w:rsidRDefault="0087376B" w:rsidP="009200C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59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контрольных мероприятий выявлены различные нарушения, что составило </w:t>
      </w:r>
      <w:r w:rsidR="008D6FB9" w:rsidRP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 </w:t>
      </w:r>
      <w:r w:rsidRP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  общего количества  проведенных мероприятий.</w:t>
      </w:r>
      <w:r w:rsidR="008D6FB9" w:rsidRPr="008D6FB9">
        <w:rPr>
          <w:rFonts w:ascii="Times New Roman" w:hAnsi="Times New Roman" w:cs="Times New Roman"/>
          <w:sz w:val="26"/>
          <w:szCs w:val="26"/>
        </w:rPr>
        <w:t xml:space="preserve"> Сумма</w:t>
      </w:r>
      <w:r w:rsidR="009200C3">
        <w:rPr>
          <w:rFonts w:ascii="Times New Roman" w:hAnsi="Times New Roman" w:cs="Times New Roman"/>
          <w:sz w:val="26"/>
          <w:szCs w:val="26"/>
        </w:rPr>
        <w:t xml:space="preserve"> </w:t>
      </w:r>
      <w:r w:rsidR="008D6FB9" w:rsidRPr="008D6FB9">
        <w:rPr>
          <w:rFonts w:ascii="Times New Roman" w:hAnsi="Times New Roman" w:cs="Times New Roman"/>
          <w:sz w:val="26"/>
          <w:szCs w:val="26"/>
        </w:rPr>
        <w:t xml:space="preserve">выявленных бюджетных и иных финансовых нарушений составляет  </w:t>
      </w:r>
      <w:r w:rsidR="00A7593F">
        <w:rPr>
          <w:rFonts w:ascii="Times New Roman" w:hAnsi="Times New Roman" w:cs="Times New Roman"/>
          <w:sz w:val="26"/>
          <w:szCs w:val="26"/>
        </w:rPr>
        <w:t>3 920 100 рублей, или  4,1</w:t>
      </w:r>
      <w:r w:rsidR="008D6FB9" w:rsidRPr="008D6FB9">
        <w:rPr>
          <w:rFonts w:ascii="Times New Roman" w:hAnsi="Times New Roman" w:cs="Times New Roman"/>
          <w:sz w:val="26"/>
          <w:szCs w:val="26"/>
        </w:rPr>
        <w:t xml:space="preserve"> % от объема проверенных средств</w:t>
      </w:r>
      <w:r w:rsidRP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58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</w:t>
      </w:r>
      <w:r w:rsidR="008D6FB9" w:rsidRPr="003158BC">
        <w:rPr>
          <w:rFonts w:ascii="Times New Roman" w:hAnsi="Times New Roman" w:cs="Times New Roman"/>
          <w:sz w:val="26"/>
          <w:szCs w:val="26"/>
        </w:rPr>
        <w:t xml:space="preserve">Сумма  возмещенных выявленных бюджетных и иных    нарушений,  допоступивших платежей, предотвращенных потерь и  нарушений в </w:t>
      </w:r>
      <w:r w:rsidR="009200C3" w:rsidRPr="003158BC">
        <w:rPr>
          <w:rFonts w:ascii="Times New Roman" w:hAnsi="Times New Roman" w:cs="Times New Roman"/>
          <w:sz w:val="26"/>
          <w:szCs w:val="26"/>
        </w:rPr>
        <w:t>использовании имущества  за 201</w:t>
      </w:r>
      <w:r w:rsidR="003158BC" w:rsidRPr="003158BC">
        <w:rPr>
          <w:rFonts w:ascii="Times New Roman" w:hAnsi="Times New Roman" w:cs="Times New Roman"/>
          <w:sz w:val="26"/>
          <w:szCs w:val="26"/>
        </w:rPr>
        <w:t>8</w:t>
      </w:r>
      <w:r w:rsidR="008D6FB9" w:rsidRPr="003158BC">
        <w:rPr>
          <w:rFonts w:ascii="Times New Roman" w:hAnsi="Times New Roman" w:cs="Times New Roman"/>
          <w:sz w:val="26"/>
          <w:szCs w:val="26"/>
        </w:rPr>
        <w:t xml:space="preserve"> год  составляет </w:t>
      </w:r>
      <w:r w:rsidR="003158BC" w:rsidRPr="003158BC">
        <w:rPr>
          <w:rFonts w:ascii="Times New Roman" w:hAnsi="Times New Roman" w:cs="Times New Roman"/>
          <w:sz w:val="26"/>
          <w:szCs w:val="26"/>
        </w:rPr>
        <w:t>19817 рублей</w:t>
      </w:r>
      <w:r w:rsidR="008D6FB9" w:rsidRPr="003158BC">
        <w:rPr>
          <w:rFonts w:ascii="Times New Roman" w:hAnsi="Times New Roman" w:cs="Times New Roman"/>
          <w:sz w:val="26"/>
          <w:szCs w:val="26"/>
        </w:rPr>
        <w:t xml:space="preserve">  или  </w:t>
      </w:r>
      <w:r w:rsidR="008B0524">
        <w:rPr>
          <w:rFonts w:ascii="Times New Roman" w:hAnsi="Times New Roman" w:cs="Times New Roman"/>
          <w:sz w:val="26"/>
          <w:szCs w:val="26"/>
        </w:rPr>
        <w:t>0</w:t>
      </w:r>
      <w:r w:rsidR="008B0524" w:rsidRPr="008B0524">
        <w:rPr>
          <w:rFonts w:ascii="Times New Roman" w:hAnsi="Times New Roman" w:cs="Times New Roman"/>
          <w:sz w:val="26"/>
          <w:szCs w:val="26"/>
        </w:rPr>
        <w:t>,5</w:t>
      </w:r>
      <w:r w:rsidR="008D6FB9" w:rsidRPr="008B0524">
        <w:rPr>
          <w:rFonts w:ascii="Times New Roman" w:hAnsi="Times New Roman" w:cs="Times New Roman"/>
          <w:sz w:val="26"/>
          <w:szCs w:val="26"/>
        </w:rPr>
        <w:t xml:space="preserve"> %  к общей сумме выявленных нарушений.</w:t>
      </w:r>
      <w:r w:rsidRPr="008D6F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      </w:t>
      </w:r>
    </w:p>
    <w:p w:rsidR="0087376B" w:rsidRPr="00B20AEF" w:rsidRDefault="0087376B" w:rsidP="001726F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контрольных мероприятий </w:t>
      </w:r>
      <w:r w:rsidRP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направлено </w:t>
      </w:r>
      <w:r w:rsidR="003158BC" w:rsidRP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D6FB9" w:rsidRP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BC" w:rsidRP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(десять</w:t>
      </w:r>
      <w:r w:rsidR="008D6FB9" w:rsidRP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об устранении выявленных финансовых нарушений  в адрес учредителя и в адрес проверенных  учреждений.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  </w:t>
      </w:r>
      <w:r w:rsidR="003158B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F5A9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контрольных мероприятий  направлены в </w:t>
      </w:r>
      <w:r w:rsidR="008D6FB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рокуратуру Моргаушского района Чувашской  Республики для принятия мер прокурорского реагирования.</w:t>
      </w:r>
      <w:r w:rsidR="0092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376B" w:rsidRPr="00B20AEF" w:rsidRDefault="0087376B" w:rsidP="009245F5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 устранением нарушений, выявленных в 201</w:t>
      </w:r>
      <w:r w:rsidR="006F5A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финансовым отделом администрации  Моргаушского района  Чувашской Республики  будет продолжен.</w:t>
      </w:r>
    </w:p>
    <w:p w:rsidR="00D4733C" w:rsidRPr="00B20AEF" w:rsidRDefault="009F2D95" w:rsidP="009245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Финансовым отделом за 201</w:t>
      </w:r>
      <w:r w:rsidR="006F5A9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72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 </w:t>
      </w:r>
      <w:r w:rsidR="001726F1" w:rsidRPr="00C05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проведено 3</w:t>
      </w:r>
      <w:r w:rsidR="00D4733C" w:rsidRPr="00C05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семинар</w:t>
      </w:r>
      <w:r w:rsidR="001726F1" w:rsidRPr="00C05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D4733C" w:rsidRPr="00C05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-совещания</w:t>
      </w:r>
      <w:r w:rsidR="00D4733C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специалистами  планово</w:t>
      </w:r>
      <w:r w:rsidR="006E5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33C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учетных служб  муниципальных учреждений  района по различным вопросам.</w:t>
      </w:r>
    </w:p>
    <w:p w:rsidR="007D7949" w:rsidRPr="00B20AEF" w:rsidRDefault="00D4733C" w:rsidP="009245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Кроме этого, проводилась консультативная помощь в составлении отчетности, ведении бухгалтерских документов и по вопросам планирования статей  доходов и расходов.</w:t>
      </w:r>
      <w:r w:rsidR="0025194F" w:rsidRPr="00B20AEF">
        <w:rPr>
          <w:rFonts w:ascii="Times New Roman" w:eastAsia="Times New Roman" w:hAnsi="Times New Roman" w:cs="Times New Roman"/>
          <w:sz w:val="26"/>
          <w:szCs w:val="26"/>
        </w:rPr>
        <w:t xml:space="preserve"> Специалисты финансового отдела в течение 201</w:t>
      </w:r>
      <w:r w:rsidR="006F5A91">
        <w:rPr>
          <w:rFonts w:ascii="Times New Roman" w:eastAsia="Times New Roman" w:hAnsi="Times New Roman" w:cs="Times New Roman"/>
          <w:sz w:val="26"/>
          <w:szCs w:val="26"/>
        </w:rPr>
        <w:t>8</w:t>
      </w:r>
      <w:r w:rsidR="0025194F" w:rsidRPr="00B20AEF">
        <w:rPr>
          <w:rFonts w:ascii="Times New Roman" w:eastAsia="Times New Roman" w:hAnsi="Times New Roman" w:cs="Times New Roman"/>
          <w:sz w:val="26"/>
          <w:szCs w:val="26"/>
        </w:rPr>
        <w:t xml:space="preserve"> года принимали участие на заседаниях различных комиссий, совещаниях, проводимых администрацией Моргаушского  района и Министерством финансов Чувашской Республики.</w:t>
      </w:r>
    </w:p>
    <w:p w:rsidR="00044ECB" w:rsidRDefault="00044ECB" w:rsidP="009245F5">
      <w:pPr>
        <w:tabs>
          <w:tab w:val="left" w:pos="303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A13376" w:rsidRPr="00B20AEF" w:rsidRDefault="009F2D95" w:rsidP="009245F5">
      <w:pPr>
        <w:tabs>
          <w:tab w:val="left" w:pos="303"/>
        </w:tabs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B20AEF">
        <w:rPr>
          <w:rFonts w:ascii="Times New Roman" w:hAnsi="Times New Roman" w:cs="Times New Roman"/>
          <w:sz w:val="26"/>
          <w:szCs w:val="26"/>
        </w:rPr>
        <w:t xml:space="preserve"> Ежемесячно проводились </w:t>
      </w:r>
      <w:r w:rsidR="00A13376" w:rsidRPr="00B20AEF">
        <w:rPr>
          <w:rFonts w:ascii="Times New Roman" w:hAnsi="Times New Roman" w:cs="Times New Roman"/>
          <w:sz w:val="26"/>
          <w:szCs w:val="26"/>
        </w:rPr>
        <w:t xml:space="preserve"> заседания </w:t>
      </w:r>
      <w:r w:rsidR="00A13376" w:rsidRPr="00044ECB">
        <w:rPr>
          <w:rFonts w:ascii="Times New Roman" w:hAnsi="Times New Roman" w:cs="Times New Roman"/>
          <w:b/>
          <w:sz w:val="26"/>
          <w:szCs w:val="26"/>
        </w:rPr>
        <w:t xml:space="preserve">межведомственной </w:t>
      </w:r>
      <w:proofErr w:type="gramStart"/>
      <w:r w:rsidR="00A13376" w:rsidRPr="00044ECB">
        <w:rPr>
          <w:rFonts w:ascii="Times New Roman" w:hAnsi="Times New Roman" w:cs="Times New Roman"/>
          <w:b/>
          <w:sz w:val="26"/>
          <w:szCs w:val="26"/>
        </w:rPr>
        <w:t>комиссии</w:t>
      </w:r>
      <w:proofErr w:type="gramEnd"/>
      <w:r w:rsidR="00A13376" w:rsidRPr="00B20AEF">
        <w:rPr>
          <w:rFonts w:ascii="Times New Roman" w:hAnsi="Times New Roman" w:cs="Times New Roman"/>
          <w:sz w:val="26"/>
          <w:szCs w:val="26"/>
        </w:rPr>
        <w:t xml:space="preserve"> по вопросам повышения доходов консолидированного бюджета Моргаушского района Чувашской Республики, своевременности и полноты выплаты заработной платы при главе администрации Моргаушского района Чувашской республики с рассмотрением вопросов исполнения налогоплательщиками обязанностей по уплате налогов в местный бюджет, в том числе по уплате налога на доходы физических лиц.</w:t>
      </w:r>
    </w:p>
    <w:p w:rsidR="00A13376" w:rsidRPr="00B20AEF" w:rsidRDefault="00A13376" w:rsidP="0092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AEF">
        <w:rPr>
          <w:rFonts w:ascii="Times New Roman" w:hAnsi="Times New Roman" w:cs="Times New Roman"/>
          <w:sz w:val="26"/>
          <w:szCs w:val="26"/>
        </w:rPr>
        <w:t>В 201</w:t>
      </w:r>
      <w:r w:rsidR="006F5A91">
        <w:rPr>
          <w:rFonts w:ascii="Times New Roman" w:hAnsi="Times New Roman" w:cs="Times New Roman"/>
          <w:sz w:val="26"/>
          <w:szCs w:val="26"/>
        </w:rPr>
        <w:t>8</w:t>
      </w:r>
      <w:r w:rsidR="00051030" w:rsidRPr="00B20AEF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6E5FB3" w:rsidRPr="00606D0B">
        <w:rPr>
          <w:rFonts w:ascii="Times New Roman" w:hAnsi="Times New Roman" w:cs="Times New Roman"/>
          <w:sz w:val="26"/>
          <w:szCs w:val="26"/>
        </w:rPr>
        <w:t>1</w:t>
      </w:r>
      <w:r w:rsidR="00606D0B" w:rsidRPr="00606D0B">
        <w:rPr>
          <w:rFonts w:ascii="Times New Roman" w:hAnsi="Times New Roman" w:cs="Times New Roman"/>
          <w:sz w:val="26"/>
          <w:szCs w:val="26"/>
        </w:rPr>
        <w:t>8</w:t>
      </w:r>
      <w:r w:rsidRPr="00606D0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051030" w:rsidRPr="00606D0B">
        <w:rPr>
          <w:rFonts w:ascii="Times New Roman" w:hAnsi="Times New Roman" w:cs="Times New Roman"/>
          <w:sz w:val="26"/>
          <w:szCs w:val="26"/>
        </w:rPr>
        <w:t>й</w:t>
      </w:r>
      <w:r w:rsidR="00051030" w:rsidRPr="00B20AEF">
        <w:rPr>
          <w:rFonts w:ascii="Times New Roman" w:hAnsi="Times New Roman" w:cs="Times New Roman"/>
          <w:sz w:val="26"/>
          <w:szCs w:val="26"/>
        </w:rPr>
        <w:t xml:space="preserve"> </w:t>
      </w:r>
      <w:r w:rsidRPr="00B20AEF">
        <w:rPr>
          <w:rFonts w:ascii="Times New Roman" w:hAnsi="Times New Roman" w:cs="Times New Roman"/>
          <w:sz w:val="26"/>
          <w:szCs w:val="26"/>
        </w:rPr>
        <w:t xml:space="preserve"> межведомственной комиссии, на которых заслушивались налогоплательщики, допуст</w:t>
      </w:r>
      <w:r w:rsidR="00DC1736" w:rsidRPr="00B20AEF">
        <w:rPr>
          <w:rFonts w:ascii="Times New Roman" w:hAnsi="Times New Roman" w:cs="Times New Roman"/>
          <w:sz w:val="26"/>
          <w:szCs w:val="26"/>
        </w:rPr>
        <w:t>ившие задолженность по  местным налогам, а также обсуждены вопросы нелегальной занятости.</w:t>
      </w:r>
    </w:p>
    <w:p w:rsidR="00DD08FC" w:rsidRPr="00DD08FC" w:rsidRDefault="00A13376" w:rsidP="00DD08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AEF">
        <w:rPr>
          <w:rFonts w:ascii="Times New Roman" w:hAnsi="Times New Roman" w:cs="Times New Roman"/>
          <w:sz w:val="26"/>
          <w:szCs w:val="26"/>
        </w:rPr>
        <w:t xml:space="preserve">По результатам заседаний межведомственных комиссий вынесено </w:t>
      </w:r>
      <w:r w:rsidR="00B07CA7" w:rsidRPr="00B07CA7">
        <w:rPr>
          <w:rFonts w:ascii="Times New Roman" w:hAnsi="Times New Roman" w:cs="Times New Roman"/>
          <w:sz w:val="26"/>
          <w:szCs w:val="26"/>
        </w:rPr>
        <w:t>18</w:t>
      </w:r>
      <w:r w:rsidRPr="00B07CA7">
        <w:rPr>
          <w:rFonts w:ascii="Times New Roman" w:hAnsi="Times New Roman" w:cs="Times New Roman"/>
          <w:sz w:val="26"/>
          <w:szCs w:val="26"/>
        </w:rPr>
        <w:t xml:space="preserve"> протокольных</w:t>
      </w:r>
      <w:r w:rsidR="00B07CA7">
        <w:rPr>
          <w:rFonts w:ascii="Times New Roman" w:hAnsi="Times New Roman" w:cs="Times New Roman"/>
          <w:sz w:val="26"/>
          <w:szCs w:val="26"/>
        </w:rPr>
        <w:t xml:space="preserve"> решений</w:t>
      </w:r>
      <w:r w:rsidRPr="00B20AEF">
        <w:rPr>
          <w:rFonts w:ascii="Times New Roman" w:hAnsi="Times New Roman" w:cs="Times New Roman"/>
          <w:sz w:val="26"/>
          <w:szCs w:val="26"/>
        </w:rPr>
        <w:t>. Ведется мониторинг исполнения решений.</w:t>
      </w:r>
      <w:r w:rsidR="006E5FB3">
        <w:rPr>
          <w:rFonts w:ascii="Times New Roman" w:hAnsi="Times New Roman" w:cs="Times New Roman"/>
          <w:sz w:val="26"/>
          <w:szCs w:val="26"/>
        </w:rPr>
        <w:t xml:space="preserve"> </w:t>
      </w:r>
      <w:r w:rsidR="00DD08FC" w:rsidRPr="00DD08FC">
        <w:rPr>
          <w:rFonts w:ascii="Times New Roman" w:hAnsi="Times New Roman" w:cs="Times New Roman"/>
          <w:sz w:val="26"/>
          <w:szCs w:val="26"/>
        </w:rPr>
        <w:t xml:space="preserve">По результатам заслушивания на заседаниях комиссии взыскано </w:t>
      </w:r>
      <w:r w:rsidR="00B07CA7" w:rsidRPr="00B07CA7">
        <w:rPr>
          <w:rFonts w:ascii="Times New Roman" w:hAnsi="Times New Roman" w:cs="Times New Roman"/>
          <w:sz w:val="26"/>
          <w:szCs w:val="26"/>
        </w:rPr>
        <w:t xml:space="preserve">4 946,1 </w:t>
      </w:r>
      <w:r w:rsidR="00DD08FC" w:rsidRPr="00B07CA7">
        <w:rPr>
          <w:rFonts w:ascii="Times New Roman" w:hAnsi="Times New Roman" w:cs="Times New Roman"/>
          <w:sz w:val="26"/>
          <w:szCs w:val="26"/>
        </w:rPr>
        <w:t>тыс. рублей</w:t>
      </w:r>
      <w:r w:rsidR="00DD08FC" w:rsidRPr="00DD08FC">
        <w:rPr>
          <w:rFonts w:ascii="Times New Roman" w:hAnsi="Times New Roman" w:cs="Times New Roman"/>
          <w:sz w:val="26"/>
          <w:szCs w:val="26"/>
        </w:rPr>
        <w:t xml:space="preserve"> просроченной задолженности налогоплательщиков по местным налогам</w:t>
      </w:r>
      <w:r w:rsidR="00C953E1">
        <w:rPr>
          <w:rFonts w:ascii="Times New Roman" w:hAnsi="Times New Roman" w:cs="Times New Roman"/>
          <w:sz w:val="26"/>
          <w:szCs w:val="26"/>
        </w:rPr>
        <w:t xml:space="preserve"> и страховым взносам во внебюджетные фонды</w:t>
      </w:r>
      <w:r w:rsidR="00DD08FC" w:rsidRPr="00DD08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3376" w:rsidRPr="00B20AEF" w:rsidRDefault="00A13376" w:rsidP="00924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32" w:rsidRPr="00B20AEF" w:rsidRDefault="009A67D9" w:rsidP="00E700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 проекта</w:t>
      </w:r>
      <w:r w:rsidR="0026414C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«Электронный бюджет»</w:t>
      </w:r>
      <w:r w:rsidR="00C9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внедрены и применяются </w:t>
      </w:r>
      <w:r w:rsidR="00603732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передовые</w:t>
      </w:r>
      <w:r w:rsidR="00FC360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 w:rsidR="00603732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C360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планирования и </w:t>
      </w:r>
      <w:r w:rsidR="00FC360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бюд</w:t>
      </w:r>
      <w:r w:rsidR="0026414C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жетным процессом в программном продукте</w:t>
      </w:r>
      <w:r w:rsidR="0019258A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ПП «Хранилище»</w:t>
      </w:r>
      <w:r w:rsidR="0026414C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разработанном   </w:t>
      </w:r>
      <w:r w:rsidR="0019258A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26414C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Кейсистемс</w:t>
      </w:r>
      <w:proofErr w:type="spellEnd"/>
      <w:r w:rsidR="0019258A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25194F" w:rsidRPr="00B20AEF" w:rsidRDefault="0025194F" w:rsidP="009245F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7949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Первоочередные задачи  на 201</w:t>
      </w:r>
      <w:r w:rsidR="006F5A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D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год.</w:t>
      </w:r>
    </w:p>
    <w:p w:rsidR="00DD08FC" w:rsidRPr="00DD08FC" w:rsidRDefault="00DD08FC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194F" w:rsidRPr="00B20AEF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Создание условий для увеличения доходов в бюджет, улучшение качества планирования:</w:t>
      </w:r>
    </w:p>
    <w:p w:rsidR="007D7949" w:rsidRPr="00B20AEF" w:rsidRDefault="0025194F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гарантированное исполнение принятых расходных обязательств, сохранение долгосрочной сбалансированности доходов и расходов, формирование бюджетных расходов.</w:t>
      </w:r>
    </w:p>
    <w:p w:rsidR="007D7949" w:rsidRPr="00B20AEF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сохранение и развитие доходного потенциала на территории района;</w:t>
      </w:r>
    </w:p>
    <w:p w:rsidR="007D7949" w:rsidRPr="00B20AEF" w:rsidRDefault="00520767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D7949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механизмов обеспечения полноты сбора налоговых и неналоговых платежей в бюджет района и сельских поселений, сокращение объемов недоимки;</w:t>
      </w:r>
    </w:p>
    <w:p w:rsidR="007D7949" w:rsidRPr="00B20AEF" w:rsidRDefault="0025194F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</w:t>
      </w:r>
      <w:r w:rsidR="007D7949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полного и своевременного выполнения принятых расходных обязательств, в первую очередь по заработной плате и социальным выплатам, долговым обязательствам, обеспечению качественного предоставления муниципальных услуг.</w:t>
      </w:r>
    </w:p>
    <w:p w:rsidR="00520767" w:rsidRPr="00B20AEF" w:rsidRDefault="00520767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7949" w:rsidRPr="00B20AEF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эффективного исполнения расходных обязательств </w:t>
      </w:r>
      <w:r w:rsidR="0025194F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</w:t>
      </w:r>
      <w:r w:rsidR="00DD08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ансовому </w:t>
      </w:r>
      <w:r w:rsidR="0025194F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вместе с главными распорядителями средств </w:t>
      </w:r>
      <w:r w:rsidR="00FC360B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структурными подразделениями администрации района</w:t>
      </w:r>
      <w:r w:rsidR="00DC1736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7949" w:rsidRPr="00B20AEF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продолжить работу по повышению</w:t>
      </w:r>
      <w:r w:rsidR="00BB25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экономности и 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бюджетных расходов</w:t>
      </w:r>
      <w:r w:rsidR="00520767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исключению   неэффективных расходов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7949" w:rsidRPr="00B20AEF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-проводить ежемесячный анализ кредиторской задолженности, не допускать возникновения новой</w:t>
      </w:r>
      <w:r w:rsidR="00520767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и просроченной задолженности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7949" w:rsidRPr="00B20AEF" w:rsidRDefault="007D7949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усилить роль финансового контроля, в том числе в вопросах оценки эффективности  использования бюджетных средств, качества финансового менеджмента,</w:t>
      </w:r>
      <w:r w:rsidR="00520767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закупок,</w:t>
      </w: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анализа достигнутых результатов, утверждаемых в муниципальных заданиях;</w:t>
      </w:r>
    </w:p>
    <w:p w:rsidR="007D7949" w:rsidRPr="00B20AEF" w:rsidRDefault="00FC360B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-обеспечить выполнение мероприятий  муниципальных программ</w:t>
      </w:r>
      <w:r w:rsidR="007D7949"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6794A" w:rsidRDefault="00F6794A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5F5" w:rsidRDefault="009245F5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5F5" w:rsidRDefault="009245F5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5F5" w:rsidRPr="00B20AEF" w:rsidRDefault="009245F5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921" w:rsidRPr="00B20AEF" w:rsidRDefault="00C95921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финансового отдела </w:t>
      </w:r>
    </w:p>
    <w:p w:rsidR="00C95921" w:rsidRDefault="00C95921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E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Моргаушского района                                       Р. И. Ананьева</w:t>
      </w:r>
    </w:p>
    <w:p w:rsidR="00BB2503" w:rsidRDefault="00BB2503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503" w:rsidRPr="00B20AEF" w:rsidRDefault="006C000E" w:rsidP="00924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12.02.2019</w:t>
      </w:r>
    </w:p>
    <w:sectPr w:rsidR="00BB2503" w:rsidRPr="00B20AEF" w:rsidSect="00603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DB4"/>
    <w:multiLevelType w:val="hybridMultilevel"/>
    <w:tmpl w:val="AA84F7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6136424"/>
    <w:multiLevelType w:val="hybridMultilevel"/>
    <w:tmpl w:val="F67E0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530711"/>
    <w:multiLevelType w:val="hybridMultilevel"/>
    <w:tmpl w:val="79E24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949"/>
    <w:rsid w:val="000000F7"/>
    <w:rsid w:val="0000031F"/>
    <w:rsid w:val="0000131C"/>
    <w:rsid w:val="00001702"/>
    <w:rsid w:val="0000197E"/>
    <w:rsid w:val="000019E5"/>
    <w:rsid w:val="000021D3"/>
    <w:rsid w:val="000022FA"/>
    <w:rsid w:val="00002917"/>
    <w:rsid w:val="00002BDB"/>
    <w:rsid w:val="00003CDC"/>
    <w:rsid w:val="00003F10"/>
    <w:rsid w:val="00004644"/>
    <w:rsid w:val="000049CD"/>
    <w:rsid w:val="00004B46"/>
    <w:rsid w:val="00004E71"/>
    <w:rsid w:val="00005028"/>
    <w:rsid w:val="000055DE"/>
    <w:rsid w:val="00005F15"/>
    <w:rsid w:val="00006014"/>
    <w:rsid w:val="000066E3"/>
    <w:rsid w:val="00006C25"/>
    <w:rsid w:val="00006CD1"/>
    <w:rsid w:val="00007700"/>
    <w:rsid w:val="000077FC"/>
    <w:rsid w:val="000079AF"/>
    <w:rsid w:val="00010B51"/>
    <w:rsid w:val="00011C31"/>
    <w:rsid w:val="00011CC3"/>
    <w:rsid w:val="00012337"/>
    <w:rsid w:val="00012CD6"/>
    <w:rsid w:val="000138B7"/>
    <w:rsid w:val="00013A39"/>
    <w:rsid w:val="00013D48"/>
    <w:rsid w:val="0001434F"/>
    <w:rsid w:val="000145CF"/>
    <w:rsid w:val="00014F82"/>
    <w:rsid w:val="00015193"/>
    <w:rsid w:val="000154F3"/>
    <w:rsid w:val="000155DB"/>
    <w:rsid w:val="000171E1"/>
    <w:rsid w:val="00017FAF"/>
    <w:rsid w:val="00020E6D"/>
    <w:rsid w:val="00020FBB"/>
    <w:rsid w:val="000210B5"/>
    <w:rsid w:val="00021476"/>
    <w:rsid w:val="00022398"/>
    <w:rsid w:val="0002244E"/>
    <w:rsid w:val="000233CB"/>
    <w:rsid w:val="00024431"/>
    <w:rsid w:val="00024502"/>
    <w:rsid w:val="00024746"/>
    <w:rsid w:val="0002482C"/>
    <w:rsid w:val="000249FF"/>
    <w:rsid w:val="0002550C"/>
    <w:rsid w:val="00025C36"/>
    <w:rsid w:val="00025E74"/>
    <w:rsid w:val="00026548"/>
    <w:rsid w:val="00026693"/>
    <w:rsid w:val="00026C1E"/>
    <w:rsid w:val="00027201"/>
    <w:rsid w:val="00027B13"/>
    <w:rsid w:val="0003053C"/>
    <w:rsid w:val="00030578"/>
    <w:rsid w:val="00030618"/>
    <w:rsid w:val="00030EB2"/>
    <w:rsid w:val="000317B3"/>
    <w:rsid w:val="00031E4C"/>
    <w:rsid w:val="0003361D"/>
    <w:rsid w:val="000336ED"/>
    <w:rsid w:val="000337E5"/>
    <w:rsid w:val="0003392A"/>
    <w:rsid w:val="000339EC"/>
    <w:rsid w:val="00034156"/>
    <w:rsid w:val="00034494"/>
    <w:rsid w:val="000345EC"/>
    <w:rsid w:val="00034BD9"/>
    <w:rsid w:val="00034E1E"/>
    <w:rsid w:val="0003579D"/>
    <w:rsid w:val="00035BBC"/>
    <w:rsid w:val="00035F26"/>
    <w:rsid w:val="000365D4"/>
    <w:rsid w:val="000377FD"/>
    <w:rsid w:val="000401C2"/>
    <w:rsid w:val="00040730"/>
    <w:rsid w:val="00041050"/>
    <w:rsid w:val="0004169D"/>
    <w:rsid w:val="00041946"/>
    <w:rsid w:val="0004207E"/>
    <w:rsid w:val="00043D75"/>
    <w:rsid w:val="00044D33"/>
    <w:rsid w:val="00044ECB"/>
    <w:rsid w:val="00045430"/>
    <w:rsid w:val="00045774"/>
    <w:rsid w:val="000470D9"/>
    <w:rsid w:val="00047836"/>
    <w:rsid w:val="00051030"/>
    <w:rsid w:val="00051D28"/>
    <w:rsid w:val="00052A7C"/>
    <w:rsid w:val="00052BBB"/>
    <w:rsid w:val="00052F72"/>
    <w:rsid w:val="00053616"/>
    <w:rsid w:val="00053635"/>
    <w:rsid w:val="00053AEA"/>
    <w:rsid w:val="00053E7F"/>
    <w:rsid w:val="000542FB"/>
    <w:rsid w:val="0005462E"/>
    <w:rsid w:val="0005515D"/>
    <w:rsid w:val="000553AF"/>
    <w:rsid w:val="000555EE"/>
    <w:rsid w:val="00055B3E"/>
    <w:rsid w:val="0005761D"/>
    <w:rsid w:val="000576B2"/>
    <w:rsid w:val="0006021C"/>
    <w:rsid w:val="00060704"/>
    <w:rsid w:val="00060EAD"/>
    <w:rsid w:val="00060F77"/>
    <w:rsid w:val="00062598"/>
    <w:rsid w:val="00062CEB"/>
    <w:rsid w:val="00063003"/>
    <w:rsid w:val="0006300A"/>
    <w:rsid w:val="00064A95"/>
    <w:rsid w:val="00064BDA"/>
    <w:rsid w:val="0006578B"/>
    <w:rsid w:val="000660CC"/>
    <w:rsid w:val="000673A2"/>
    <w:rsid w:val="00067F9B"/>
    <w:rsid w:val="000705E7"/>
    <w:rsid w:val="00070EB7"/>
    <w:rsid w:val="00071919"/>
    <w:rsid w:val="00071B07"/>
    <w:rsid w:val="00071CC4"/>
    <w:rsid w:val="00071E04"/>
    <w:rsid w:val="00072C71"/>
    <w:rsid w:val="00072CB6"/>
    <w:rsid w:val="00074D39"/>
    <w:rsid w:val="00074DB0"/>
    <w:rsid w:val="00076538"/>
    <w:rsid w:val="00076818"/>
    <w:rsid w:val="00077E48"/>
    <w:rsid w:val="000807AF"/>
    <w:rsid w:val="00080C7C"/>
    <w:rsid w:val="000813C3"/>
    <w:rsid w:val="00081A76"/>
    <w:rsid w:val="00081AF3"/>
    <w:rsid w:val="000822A7"/>
    <w:rsid w:val="00083A7E"/>
    <w:rsid w:val="00084198"/>
    <w:rsid w:val="000843BE"/>
    <w:rsid w:val="000849C7"/>
    <w:rsid w:val="0008532E"/>
    <w:rsid w:val="000858A5"/>
    <w:rsid w:val="00085E0A"/>
    <w:rsid w:val="00087627"/>
    <w:rsid w:val="00087FD3"/>
    <w:rsid w:val="000908E6"/>
    <w:rsid w:val="00091B7F"/>
    <w:rsid w:val="00091F70"/>
    <w:rsid w:val="000925E3"/>
    <w:rsid w:val="00092BD4"/>
    <w:rsid w:val="0009322F"/>
    <w:rsid w:val="00093402"/>
    <w:rsid w:val="00093A2D"/>
    <w:rsid w:val="000942E9"/>
    <w:rsid w:val="000943EC"/>
    <w:rsid w:val="00094C0C"/>
    <w:rsid w:val="00094C3B"/>
    <w:rsid w:val="00094DA8"/>
    <w:rsid w:val="00095EA5"/>
    <w:rsid w:val="0009612A"/>
    <w:rsid w:val="0009635B"/>
    <w:rsid w:val="000963DE"/>
    <w:rsid w:val="00096A0A"/>
    <w:rsid w:val="00096B82"/>
    <w:rsid w:val="00096FCB"/>
    <w:rsid w:val="000970CC"/>
    <w:rsid w:val="000972BA"/>
    <w:rsid w:val="00097469"/>
    <w:rsid w:val="000977D9"/>
    <w:rsid w:val="00097C2F"/>
    <w:rsid w:val="00097F02"/>
    <w:rsid w:val="000A0A3C"/>
    <w:rsid w:val="000A167F"/>
    <w:rsid w:val="000A2BDC"/>
    <w:rsid w:val="000A2ECA"/>
    <w:rsid w:val="000A37AF"/>
    <w:rsid w:val="000A4E17"/>
    <w:rsid w:val="000A5078"/>
    <w:rsid w:val="000A5B8F"/>
    <w:rsid w:val="000A5DF3"/>
    <w:rsid w:val="000A67ED"/>
    <w:rsid w:val="000A6C16"/>
    <w:rsid w:val="000A7AA6"/>
    <w:rsid w:val="000A7E2B"/>
    <w:rsid w:val="000B0263"/>
    <w:rsid w:val="000B0A0E"/>
    <w:rsid w:val="000B0EA0"/>
    <w:rsid w:val="000B1C47"/>
    <w:rsid w:val="000B1C74"/>
    <w:rsid w:val="000B26CD"/>
    <w:rsid w:val="000B33F0"/>
    <w:rsid w:val="000B35C4"/>
    <w:rsid w:val="000B3C2E"/>
    <w:rsid w:val="000B45DC"/>
    <w:rsid w:val="000B4DF0"/>
    <w:rsid w:val="000B5098"/>
    <w:rsid w:val="000B59EC"/>
    <w:rsid w:val="000C0C54"/>
    <w:rsid w:val="000C1259"/>
    <w:rsid w:val="000C1524"/>
    <w:rsid w:val="000C2243"/>
    <w:rsid w:val="000C2B12"/>
    <w:rsid w:val="000C2C2A"/>
    <w:rsid w:val="000C2D87"/>
    <w:rsid w:val="000C32CD"/>
    <w:rsid w:val="000C3307"/>
    <w:rsid w:val="000C3649"/>
    <w:rsid w:val="000C38C2"/>
    <w:rsid w:val="000C3CCA"/>
    <w:rsid w:val="000C4819"/>
    <w:rsid w:val="000C52FA"/>
    <w:rsid w:val="000C5318"/>
    <w:rsid w:val="000C5913"/>
    <w:rsid w:val="000D0D2E"/>
    <w:rsid w:val="000D0D4C"/>
    <w:rsid w:val="000D0E34"/>
    <w:rsid w:val="000D1568"/>
    <w:rsid w:val="000D17CE"/>
    <w:rsid w:val="000D3DC7"/>
    <w:rsid w:val="000D43ED"/>
    <w:rsid w:val="000D5E66"/>
    <w:rsid w:val="000D70A4"/>
    <w:rsid w:val="000D798B"/>
    <w:rsid w:val="000E03A2"/>
    <w:rsid w:val="000E0489"/>
    <w:rsid w:val="000E0B7B"/>
    <w:rsid w:val="000E0E7B"/>
    <w:rsid w:val="000E2035"/>
    <w:rsid w:val="000E225E"/>
    <w:rsid w:val="000E2AEB"/>
    <w:rsid w:val="000E2F26"/>
    <w:rsid w:val="000E377D"/>
    <w:rsid w:val="000E484F"/>
    <w:rsid w:val="000E5C47"/>
    <w:rsid w:val="000E5E0D"/>
    <w:rsid w:val="000E5EB0"/>
    <w:rsid w:val="000E6211"/>
    <w:rsid w:val="000E68E8"/>
    <w:rsid w:val="000E6B17"/>
    <w:rsid w:val="000E6DB5"/>
    <w:rsid w:val="000E6FDA"/>
    <w:rsid w:val="000E7417"/>
    <w:rsid w:val="000E7667"/>
    <w:rsid w:val="000E7F89"/>
    <w:rsid w:val="000F05D7"/>
    <w:rsid w:val="000F0819"/>
    <w:rsid w:val="000F2089"/>
    <w:rsid w:val="000F2928"/>
    <w:rsid w:val="000F3A9A"/>
    <w:rsid w:val="000F4365"/>
    <w:rsid w:val="000F4628"/>
    <w:rsid w:val="000F4E12"/>
    <w:rsid w:val="000F4F42"/>
    <w:rsid w:val="000F57FA"/>
    <w:rsid w:val="000F580C"/>
    <w:rsid w:val="000F5D91"/>
    <w:rsid w:val="000F5FE8"/>
    <w:rsid w:val="000F6070"/>
    <w:rsid w:val="000F6198"/>
    <w:rsid w:val="000F6409"/>
    <w:rsid w:val="000F680D"/>
    <w:rsid w:val="00101171"/>
    <w:rsid w:val="001014C5"/>
    <w:rsid w:val="0010177A"/>
    <w:rsid w:val="0010181C"/>
    <w:rsid w:val="00102057"/>
    <w:rsid w:val="001029D9"/>
    <w:rsid w:val="00102C51"/>
    <w:rsid w:val="001032B9"/>
    <w:rsid w:val="0010339B"/>
    <w:rsid w:val="001035C6"/>
    <w:rsid w:val="00105158"/>
    <w:rsid w:val="00105475"/>
    <w:rsid w:val="00105494"/>
    <w:rsid w:val="00105F66"/>
    <w:rsid w:val="001071A5"/>
    <w:rsid w:val="00107302"/>
    <w:rsid w:val="00107632"/>
    <w:rsid w:val="00110860"/>
    <w:rsid w:val="00110E51"/>
    <w:rsid w:val="00112A04"/>
    <w:rsid w:val="001139ED"/>
    <w:rsid w:val="00113B67"/>
    <w:rsid w:val="00114370"/>
    <w:rsid w:val="00114995"/>
    <w:rsid w:val="001155E0"/>
    <w:rsid w:val="0011632C"/>
    <w:rsid w:val="0011658E"/>
    <w:rsid w:val="00116A11"/>
    <w:rsid w:val="00116CEE"/>
    <w:rsid w:val="00117107"/>
    <w:rsid w:val="00117276"/>
    <w:rsid w:val="0012085B"/>
    <w:rsid w:val="00120A72"/>
    <w:rsid w:val="0012135D"/>
    <w:rsid w:val="00121C60"/>
    <w:rsid w:val="00122732"/>
    <w:rsid w:val="00123380"/>
    <w:rsid w:val="00123F33"/>
    <w:rsid w:val="00123FDD"/>
    <w:rsid w:val="00124665"/>
    <w:rsid w:val="001249D6"/>
    <w:rsid w:val="001250CF"/>
    <w:rsid w:val="00126B13"/>
    <w:rsid w:val="00127062"/>
    <w:rsid w:val="00127A0D"/>
    <w:rsid w:val="001300BE"/>
    <w:rsid w:val="0013028A"/>
    <w:rsid w:val="001302CE"/>
    <w:rsid w:val="00131F3B"/>
    <w:rsid w:val="00132032"/>
    <w:rsid w:val="0013215C"/>
    <w:rsid w:val="00132732"/>
    <w:rsid w:val="00133558"/>
    <w:rsid w:val="0013380A"/>
    <w:rsid w:val="00133CD6"/>
    <w:rsid w:val="00134675"/>
    <w:rsid w:val="00135B45"/>
    <w:rsid w:val="00135E47"/>
    <w:rsid w:val="001364C8"/>
    <w:rsid w:val="0013662F"/>
    <w:rsid w:val="00136C00"/>
    <w:rsid w:val="00136F0D"/>
    <w:rsid w:val="001403D7"/>
    <w:rsid w:val="00141CD5"/>
    <w:rsid w:val="00141D46"/>
    <w:rsid w:val="00141E84"/>
    <w:rsid w:val="001424B3"/>
    <w:rsid w:val="001426D5"/>
    <w:rsid w:val="00142826"/>
    <w:rsid w:val="00142B1A"/>
    <w:rsid w:val="001431DB"/>
    <w:rsid w:val="00144186"/>
    <w:rsid w:val="00144235"/>
    <w:rsid w:val="0014436F"/>
    <w:rsid w:val="00145308"/>
    <w:rsid w:val="001455BC"/>
    <w:rsid w:val="00145DC7"/>
    <w:rsid w:val="00146062"/>
    <w:rsid w:val="001460EE"/>
    <w:rsid w:val="001461DD"/>
    <w:rsid w:val="001465C6"/>
    <w:rsid w:val="00146BCC"/>
    <w:rsid w:val="001472C0"/>
    <w:rsid w:val="00147398"/>
    <w:rsid w:val="00150443"/>
    <w:rsid w:val="00150632"/>
    <w:rsid w:val="00150893"/>
    <w:rsid w:val="0015105B"/>
    <w:rsid w:val="00151071"/>
    <w:rsid w:val="00151877"/>
    <w:rsid w:val="00151AF4"/>
    <w:rsid w:val="00152059"/>
    <w:rsid w:val="0015282B"/>
    <w:rsid w:val="00153BF2"/>
    <w:rsid w:val="00153E3B"/>
    <w:rsid w:val="00154249"/>
    <w:rsid w:val="00154961"/>
    <w:rsid w:val="00154ADC"/>
    <w:rsid w:val="00154B59"/>
    <w:rsid w:val="00155506"/>
    <w:rsid w:val="00155751"/>
    <w:rsid w:val="001562F6"/>
    <w:rsid w:val="00156BDF"/>
    <w:rsid w:val="0015731A"/>
    <w:rsid w:val="00157BA9"/>
    <w:rsid w:val="00157F97"/>
    <w:rsid w:val="0016020E"/>
    <w:rsid w:val="001611E3"/>
    <w:rsid w:val="00161672"/>
    <w:rsid w:val="00162230"/>
    <w:rsid w:val="00163BFF"/>
    <w:rsid w:val="001645B8"/>
    <w:rsid w:val="00164B0C"/>
    <w:rsid w:val="00164EC4"/>
    <w:rsid w:val="00165497"/>
    <w:rsid w:val="0016584F"/>
    <w:rsid w:val="00165869"/>
    <w:rsid w:val="00165D5F"/>
    <w:rsid w:val="00166153"/>
    <w:rsid w:val="00166802"/>
    <w:rsid w:val="0016731F"/>
    <w:rsid w:val="00167B2D"/>
    <w:rsid w:val="00167C97"/>
    <w:rsid w:val="001702DC"/>
    <w:rsid w:val="00170327"/>
    <w:rsid w:val="0017042F"/>
    <w:rsid w:val="001707D2"/>
    <w:rsid w:val="00171394"/>
    <w:rsid w:val="00171EFB"/>
    <w:rsid w:val="00172280"/>
    <w:rsid w:val="001726F1"/>
    <w:rsid w:val="00174C32"/>
    <w:rsid w:val="001753AC"/>
    <w:rsid w:val="00175F06"/>
    <w:rsid w:val="00177338"/>
    <w:rsid w:val="00180DBC"/>
    <w:rsid w:val="00181441"/>
    <w:rsid w:val="00181816"/>
    <w:rsid w:val="001829B4"/>
    <w:rsid w:val="001831CC"/>
    <w:rsid w:val="001842A0"/>
    <w:rsid w:val="00184D04"/>
    <w:rsid w:val="00185B28"/>
    <w:rsid w:val="001867BC"/>
    <w:rsid w:val="00186A21"/>
    <w:rsid w:val="00186B81"/>
    <w:rsid w:val="00187D08"/>
    <w:rsid w:val="00187EC8"/>
    <w:rsid w:val="00190371"/>
    <w:rsid w:val="0019073A"/>
    <w:rsid w:val="00190967"/>
    <w:rsid w:val="00190D94"/>
    <w:rsid w:val="001915FC"/>
    <w:rsid w:val="00191AA1"/>
    <w:rsid w:val="00191D8C"/>
    <w:rsid w:val="0019254C"/>
    <w:rsid w:val="0019258A"/>
    <w:rsid w:val="00192A83"/>
    <w:rsid w:val="001935CC"/>
    <w:rsid w:val="00193958"/>
    <w:rsid w:val="00193F7F"/>
    <w:rsid w:val="00194129"/>
    <w:rsid w:val="001949FA"/>
    <w:rsid w:val="00194A18"/>
    <w:rsid w:val="00194B7C"/>
    <w:rsid w:val="00195215"/>
    <w:rsid w:val="00196D08"/>
    <w:rsid w:val="00197442"/>
    <w:rsid w:val="001A0A47"/>
    <w:rsid w:val="001A147D"/>
    <w:rsid w:val="001A16BE"/>
    <w:rsid w:val="001A1B31"/>
    <w:rsid w:val="001A1B92"/>
    <w:rsid w:val="001A1DA6"/>
    <w:rsid w:val="001A1ED7"/>
    <w:rsid w:val="001A24C6"/>
    <w:rsid w:val="001A36F6"/>
    <w:rsid w:val="001A3CBD"/>
    <w:rsid w:val="001A4148"/>
    <w:rsid w:val="001A4FFC"/>
    <w:rsid w:val="001A55F8"/>
    <w:rsid w:val="001A5CD6"/>
    <w:rsid w:val="001A6189"/>
    <w:rsid w:val="001A674A"/>
    <w:rsid w:val="001A6A30"/>
    <w:rsid w:val="001A741C"/>
    <w:rsid w:val="001A772E"/>
    <w:rsid w:val="001B0641"/>
    <w:rsid w:val="001B0F88"/>
    <w:rsid w:val="001B1161"/>
    <w:rsid w:val="001B13FE"/>
    <w:rsid w:val="001B1442"/>
    <w:rsid w:val="001B1DF5"/>
    <w:rsid w:val="001B32C1"/>
    <w:rsid w:val="001B3958"/>
    <w:rsid w:val="001B3B3A"/>
    <w:rsid w:val="001B3DFE"/>
    <w:rsid w:val="001B3F99"/>
    <w:rsid w:val="001B440D"/>
    <w:rsid w:val="001B4E5E"/>
    <w:rsid w:val="001B5D10"/>
    <w:rsid w:val="001B620A"/>
    <w:rsid w:val="001B6509"/>
    <w:rsid w:val="001B6B8F"/>
    <w:rsid w:val="001B6C4F"/>
    <w:rsid w:val="001B744B"/>
    <w:rsid w:val="001B7595"/>
    <w:rsid w:val="001B7E04"/>
    <w:rsid w:val="001B7F80"/>
    <w:rsid w:val="001C00F2"/>
    <w:rsid w:val="001C0738"/>
    <w:rsid w:val="001C1295"/>
    <w:rsid w:val="001C17F4"/>
    <w:rsid w:val="001C2E2D"/>
    <w:rsid w:val="001C3246"/>
    <w:rsid w:val="001C3C57"/>
    <w:rsid w:val="001C4608"/>
    <w:rsid w:val="001C49D3"/>
    <w:rsid w:val="001C5655"/>
    <w:rsid w:val="001C60B8"/>
    <w:rsid w:val="001C6239"/>
    <w:rsid w:val="001C637D"/>
    <w:rsid w:val="001C6E9C"/>
    <w:rsid w:val="001C72AC"/>
    <w:rsid w:val="001C74F3"/>
    <w:rsid w:val="001C754D"/>
    <w:rsid w:val="001C7827"/>
    <w:rsid w:val="001C798D"/>
    <w:rsid w:val="001C7D6D"/>
    <w:rsid w:val="001D0726"/>
    <w:rsid w:val="001D0780"/>
    <w:rsid w:val="001D16BC"/>
    <w:rsid w:val="001D1C3E"/>
    <w:rsid w:val="001D29E1"/>
    <w:rsid w:val="001D3198"/>
    <w:rsid w:val="001D35D6"/>
    <w:rsid w:val="001D3D48"/>
    <w:rsid w:val="001D41E3"/>
    <w:rsid w:val="001D5601"/>
    <w:rsid w:val="001D6945"/>
    <w:rsid w:val="001D69B6"/>
    <w:rsid w:val="001D6D2E"/>
    <w:rsid w:val="001D7909"/>
    <w:rsid w:val="001E08F5"/>
    <w:rsid w:val="001E1D05"/>
    <w:rsid w:val="001E3D31"/>
    <w:rsid w:val="001E3DE8"/>
    <w:rsid w:val="001E421B"/>
    <w:rsid w:val="001E4A46"/>
    <w:rsid w:val="001E4B0F"/>
    <w:rsid w:val="001E50AD"/>
    <w:rsid w:val="001E53EB"/>
    <w:rsid w:val="001E58A1"/>
    <w:rsid w:val="001E5D2D"/>
    <w:rsid w:val="001E687F"/>
    <w:rsid w:val="001E6E50"/>
    <w:rsid w:val="001E7268"/>
    <w:rsid w:val="001E72AD"/>
    <w:rsid w:val="001E74F2"/>
    <w:rsid w:val="001F02A3"/>
    <w:rsid w:val="001F052B"/>
    <w:rsid w:val="001F221F"/>
    <w:rsid w:val="001F26BD"/>
    <w:rsid w:val="001F2900"/>
    <w:rsid w:val="001F2AE1"/>
    <w:rsid w:val="001F38C4"/>
    <w:rsid w:val="001F3B2E"/>
    <w:rsid w:val="001F42F3"/>
    <w:rsid w:val="001F4F0D"/>
    <w:rsid w:val="001F5A03"/>
    <w:rsid w:val="001F5A9C"/>
    <w:rsid w:val="001F63A0"/>
    <w:rsid w:val="001F66E2"/>
    <w:rsid w:val="001F6F85"/>
    <w:rsid w:val="001F6FD8"/>
    <w:rsid w:val="001F7F65"/>
    <w:rsid w:val="00201DA9"/>
    <w:rsid w:val="0020320B"/>
    <w:rsid w:val="002032E1"/>
    <w:rsid w:val="002036E5"/>
    <w:rsid w:val="0020379A"/>
    <w:rsid w:val="00203AC7"/>
    <w:rsid w:val="00203FAC"/>
    <w:rsid w:val="00204389"/>
    <w:rsid w:val="002057D6"/>
    <w:rsid w:val="00205E18"/>
    <w:rsid w:val="00206311"/>
    <w:rsid w:val="00206A3C"/>
    <w:rsid w:val="00206AB6"/>
    <w:rsid w:val="00207E55"/>
    <w:rsid w:val="0021032A"/>
    <w:rsid w:val="00210D23"/>
    <w:rsid w:val="00211E61"/>
    <w:rsid w:val="00211F50"/>
    <w:rsid w:val="002132CF"/>
    <w:rsid w:val="00213822"/>
    <w:rsid w:val="00214155"/>
    <w:rsid w:val="00214BE9"/>
    <w:rsid w:val="002153DD"/>
    <w:rsid w:val="00215A4B"/>
    <w:rsid w:val="002167EB"/>
    <w:rsid w:val="00216944"/>
    <w:rsid w:val="00217237"/>
    <w:rsid w:val="00217E00"/>
    <w:rsid w:val="0022039D"/>
    <w:rsid w:val="0022047D"/>
    <w:rsid w:val="0022093B"/>
    <w:rsid w:val="00220965"/>
    <w:rsid w:val="00220CC6"/>
    <w:rsid w:val="00220E38"/>
    <w:rsid w:val="00220EC8"/>
    <w:rsid w:val="00221ACA"/>
    <w:rsid w:val="00222CA7"/>
    <w:rsid w:val="002230CD"/>
    <w:rsid w:val="002232CA"/>
    <w:rsid w:val="00223C40"/>
    <w:rsid w:val="00224AF2"/>
    <w:rsid w:val="00224CF5"/>
    <w:rsid w:val="00225917"/>
    <w:rsid w:val="002260EE"/>
    <w:rsid w:val="00226A73"/>
    <w:rsid w:val="002273D6"/>
    <w:rsid w:val="00227F88"/>
    <w:rsid w:val="002300F2"/>
    <w:rsid w:val="002308A0"/>
    <w:rsid w:val="0023116E"/>
    <w:rsid w:val="00231298"/>
    <w:rsid w:val="00231AF2"/>
    <w:rsid w:val="00231F03"/>
    <w:rsid w:val="00232DEB"/>
    <w:rsid w:val="00233584"/>
    <w:rsid w:val="00234916"/>
    <w:rsid w:val="00234AEC"/>
    <w:rsid w:val="00236182"/>
    <w:rsid w:val="002362E3"/>
    <w:rsid w:val="0023648C"/>
    <w:rsid w:val="00236C72"/>
    <w:rsid w:val="0023760F"/>
    <w:rsid w:val="00237E42"/>
    <w:rsid w:val="002401DC"/>
    <w:rsid w:val="0024040F"/>
    <w:rsid w:val="00241369"/>
    <w:rsid w:val="00242549"/>
    <w:rsid w:val="0024296A"/>
    <w:rsid w:val="00242B87"/>
    <w:rsid w:val="00242DB7"/>
    <w:rsid w:val="00242DF9"/>
    <w:rsid w:val="00243197"/>
    <w:rsid w:val="00243A99"/>
    <w:rsid w:val="00243C58"/>
    <w:rsid w:val="00244332"/>
    <w:rsid w:val="0024498D"/>
    <w:rsid w:val="002456AB"/>
    <w:rsid w:val="00246359"/>
    <w:rsid w:val="0024643D"/>
    <w:rsid w:val="0024662B"/>
    <w:rsid w:val="00246F9E"/>
    <w:rsid w:val="002470A5"/>
    <w:rsid w:val="00247107"/>
    <w:rsid w:val="00247A52"/>
    <w:rsid w:val="00247ECA"/>
    <w:rsid w:val="00251148"/>
    <w:rsid w:val="0025194F"/>
    <w:rsid w:val="00252D25"/>
    <w:rsid w:val="00253741"/>
    <w:rsid w:val="00254131"/>
    <w:rsid w:val="0025488A"/>
    <w:rsid w:val="002555EA"/>
    <w:rsid w:val="002559AA"/>
    <w:rsid w:val="00255C2D"/>
    <w:rsid w:val="00256A1D"/>
    <w:rsid w:val="00257086"/>
    <w:rsid w:val="002574B1"/>
    <w:rsid w:val="00257ACD"/>
    <w:rsid w:val="002600B9"/>
    <w:rsid w:val="00260C22"/>
    <w:rsid w:val="0026154E"/>
    <w:rsid w:val="00262045"/>
    <w:rsid w:val="0026224F"/>
    <w:rsid w:val="002625D5"/>
    <w:rsid w:val="00264120"/>
    <w:rsid w:val="0026414C"/>
    <w:rsid w:val="00264594"/>
    <w:rsid w:val="00265FA2"/>
    <w:rsid w:val="0026748B"/>
    <w:rsid w:val="00267E2A"/>
    <w:rsid w:val="00267F1C"/>
    <w:rsid w:val="00270375"/>
    <w:rsid w:val="00270B8D"/>
    <w:rsid w:val="00270C73"/>
    <w:rsid w:val="00270DEC"/>
    <w:rsid w:val="002710DD"/>
    <w:rsid w:val="002714C2"/>
    <w:rsid w:val="002723A8"/>
    <w:rsid w:val="00272A3F"/>
    <w:rsid w:val="00273827"/>
    <w:rsid w:val="00273938"/>
    <w:rsid w:val="00273FB3"/>
    <w:rsid w:val="00274DB6"/>
    <w:rsid w:val="002751F6"/>
    <w:rsid w:val="002753F1"/>
    <w:rsid w:val="00275AD2"/>
    <w:rsid w:val="0027686D"/>
    <w:rsid w:val="0027693B"/>
    <w:rsid w:val="00276E08"/>
    <w:rsid w:val="00277093"/>
    <w:rsid w:val="002771D4"/>
    <w:rsid w:val="00277461"/>
    <w:rsid w:val="00277575"/>
    <w:rsid w:val="0027770D"/>
    <w:rsid w:val="00277B89"/>
    <w:rsid w:val="00277BC9"/>
    <w:rsid w:val="00280103"/>
    <w:rsid w:val="002805C5"/>
    <w:rsid w:val="00280EEF"/>
    <w:rsid w:val="002819A8"/>
    <w:rsid w:val="00281DBF"/>
    <w:rsid w:val="002848DC"/>
    <w:rsid w:val="00284A87"/>
    <w:rsid w:val="00284D30"/>
    <w:rsid w:val="00285292"/>
    <w:rsid w:val="00286911"/>
    <w:rsid w:val="00287337"/>
    <w:rsid w:val="002874C2"/>
    <w:rsid w:val="00287C60"/>
    <w:rsid w:val="0029063D"/>
    <w:rsid w:val="00290932"/>
    <w:rsid w:val="00290A45"/>
    <w:rsid w:val="002911E1"/>
    <w:rsid w:val="0029160E"/>
    <w:rsid w:val="00291C48"/>
    <w:rsid w:val="002920F0"/>
    <w:rsid w:val="002922B7"/>
    <w:rsid w:val="00292428"/>
    <w:rsid w:val="00292E03"/>
    <w:rsid w:val="00293FF9"/>
    <w:rsid w:val="0029465A"/>
    <w:rsid w:val="00294AA7"/>
    <w:rsid w:val="002955BE"/>
    <w:rsid w:val="00295657"/>
    <w:rsid w:val="0029591C"/>
    <w:rsid w:val="00296355"/>
    <w:rsid w:val="00297390"/>
    <w:rsid w:val="00297518"/>
    <w:rsid w:val="00297772"/>
    <w:rsid w:val="00297858"/>
    <w:rsid w:val="002A071D"/>
    <w:rsid w:val="002A0BF0"/>
    <w:rsid w:val="002A0FD1"/>
    <w:rsid w:val="002A11F0"/>
    <w:rsid w:val="002A19B6"/>
    <w:rsid w:val="002A1BED"/>
    <w:rsid w:val="002A2451"/>
    <w:rsid w:val="002A3A0F"/>
    <w:rsid w:val="002A43EA"/>
    <w:rsid w:val="002A56C5"/>
    <w:rsid w:val="002A5741"/>
    <w:rsid w:val="002A5D36"/>
    <w:rsid w:val="002A5D4D"/>
    <w:rsid w:val="002A5F10"/>
    <w:rsid w:val="002A6BD3"/>
    <w:rsid w:val="002A7541"/>
    <w:rsid w:val="002B0AA6"/>
    <w:rsid w:val="002B160C"/>
    <w:rsid w:val="002B20C0"/>
    <w:rsid w:val="002B25B4"/>
    <w:rsid w:val="002B3629"/>
    <w:rsid w:val="002B409A"/>
    <w:rsid w:val="002B44F7"/>
    <w:rsid w:val="002B4B59"/>
    <w:rsid w:val="002B559A"/>
    <w:rsid w:val="002B56E5"/>
    <w:rsid w:val="002B65FD"/>
    <w:rsid w:val="002B6BC2"/>
    <w:rsid w:val="002B6D36"/>
    <w:rsid w:val="002C02EA"/>
    <w:rsid w:val="002C03A1"/>
    <w:rsid w:val="002C2064"/>
    <w:rsid w:val="002C27EB"/>
    <w:rsid w:val="002C2F14"/>
    <w:rsid w:val="002C2F81"/>
    <w:rsid w:val="002C339E"/>
    <w:rsid w:val="002C3697"/>
    <w:rsid w:val="002C4916"/>
    <w:rsid w:val="002C4F2F"/>
    <w:rsid w:val="002C52CB"/>
    <w:rsid w:val="002C5A58"/>
    <w:rsid w:val="002C65AB"/>
    <w:rsid w:val="002C7038"/>
    <w:rsid w:val="002C767C"/>
    <w:rsid w:val="002C7BB9"/>
    <w:rsid w:val="002D176C"/>
    <w:rsid w:val="002D1ED1"/>
    <w:rsid w:val="002D1FF9"/>
    <w:rsid w:val="002D214E"/>
    <w:rsid w:val="002D2A32"/>
    <w:rsid w:val="002D2DF3"/>
    <w:rsid w:val="002D3A6C"/>
    <w:rsid w:val="002D4C63"/>
    <w:rsid w:val="002D5F65"/>
    <w:rsid w:val="002D66CA"/>
    <w:rsid w:val="002D6B1E"/>
    <w:rsid w:val="002D79DA"/>
    <w:rsid w:val="002D7BE3"/>
    <w:rsid w:val="002E015A"/>
    <w:rsid w:val="002E06D2"/>
    <w:rsid w:val="002E095F"/>
    <w:rsid w:val="002E09A3"/>
    <w:rsid w:val="002E09E8"/>
    <w:rsid w:val="002E0AD6"/>
    <w:rsid w:val="002E0F51"/>
    <w:rsid w:val="002E1207"/>
    <w:rsid w:val="002E139E"/>
    <w:rsid w:val="002E1C0C"/>
    <w:rsid w:val="002E40FE"/>
    <w:rsid w:val="002E4672"/>
    <w:rsid w:val="002E54DD"/>
    <w:rsid w:val="002E5704"/>
    <w:rsid w:val="002E6808"/>
    <w:rsid w:val="002E7214"/>
    <w:rsid w:val="002E776F"/>
    <w:rsid w:val="002E7CB2"/>
    <w:rsid w:val="002F1145"/>
    <w:rsid w:val="002F145F"/>
    <w:rsid w:val="002F19C8"/>
    <w:rsid w:val="002F20BD"/>
    <w:rsid w:val="002F2270"/>
    <w:rsid w:val="002F34B3"/>
    <w:rsid w:val="002F3DD3"/>
    <w:rsid w:val="002F4350"/>
    <w:rsid w:val="002F51AA"/>
    <w:rsid w:val="002F5372"/>
    <w:rsid w:val="002F5380"/>
    <w:rsid w:val="002F54E9"/>
    <w:rsid w:val="002F57C9"/>
    <w:rsid w:val="002F661A"/>
    <w:rsid w:val="002F6825"/>
    <w:rsid w:val="002F776B"/>
    <w:rsid w:val="0030011E"/>
    <w:rsid w:val="0030068A"/>
    <w:rsid w:val="00300F63"/>
    <w:rsid w:val="0030162E"/>
    <w:rsid w:val="00301799"/>
    <w:rsid w:val="00302A4D"/>
    <w:rsid w:val="00302B81"/>
    <w:rsid w:val="003039D1"/>
    <w:rsid w:val="00303C60"/>
    <w:rsid w:val="00304FA7"/>
    <w:rsid w:val="00305049"/>
    <w:rsid w:val="0030567F"/>
    <w:rsid w:val="00305DA6"/>
    <w:rsid w:val="00305E19"/>
    <w:rsid w:val="00306B01"/>
    <w:rsid w:val="00306C24"/>
    <w:rsid w:val="00306F04"/>
    <w:rsid w:val="003074B2"/>
    <w:rsid w:val="00310223"/>
    <w:rsid w:val="003102BF"/>
    <w:rsid w:val="00310AB9"/>
    <w:rsid w:val="00312220"/>
    <w:rsid w:val="00312408"/>
    <w:rsid w:val="003125E8"/>
    <w:rsid w:val="00313024"/>
    <w:rsid w:val="0031374B"/>
    <w:rsid w:val="00313D30"/>
    <w:rsid w:val="00314033"/>
    <w:rsid w:val="00315074"/>
    <w:rsid w:val="003158BC"/>
    <w:rsid w:val="00315BA9"/>
    <w:rsid w:val="0031650A"/>
    <w:rsid w:val="003204DA"/>
    <w:rsid w:val="003208FA"/>
    <w:rsid w:val="00320A3C"/>
    <w:rsid w:val="00320DE5"/>
    <w:rsid w:val="00321ABF"/>
    <w:rsid w:val="00321B90"/>
    <w:rsid w:val="00321F2D"/>
    <w:rsid w:val="00322524"/>
    <w:rsid w:val="0032313B"/>
    <w:rsid w:val="00323C23"/>
    <w:rsid w:val="003243B2"/>
    <w:rsid w:val="0032511C"/>
    <w:rsid w:val="003275C2"/>
    <w:rsid w:val="00327650"/>
    <w:rsid w:val="00327F56"/>
    <w:rsid w:val="00327FDA"/>
    <w:rsid w:val="00330682"/>
    <w:rsid w:val="00330AFE"/>
    <w:rsid w:val="00330DC9"/>
    <w:rsid w:val="00331429"/>
    <w:rsid w:val="00332024"/>
    <w:rsid w:val="00332B20"/>
    <w:rsid w:val="00332DCE"/>
    <w:rsid w:val="00333025"/>
    <w:rsid w:val="00333B38"/>
    <w:rsid w:val="00334EB0"/>
    <w:rsid w:val="00335BFA"/>
    <w:rsid w:val="0033644A"/>
    <w:rsid w:val="00337358"/>
    <w:rsid w:val="00337F83"/>
    <w:rsid w:val="00337FA7"/>
    <w:rsid w:val="0034012C"/>
    <w:rsid w:val="00340AF2"/>
    <w:rsid w:val="003418FB"/>
    <w:rsid w:val="00341C27"/>
    <w:rsid w:val="00341D29"/>
    <w:rsid w:val="00341F38"/>
    <w:rsid w:val="00342151"/>
    <w:rsid w:val="0034220A"/>
    <w:rsid w:val="00342383"/>
    <w:rsid w:val="0034275D"/>
    <w:rsid w:val="0034278A"/>
    <w:rsid w:val="003438E8"/>
    <w:rsid w:val="003443A2"/>
    <w:rsid w:val="00344939"/>
    <w:rsid w:val="00344D71"/>
    <w:rsid w:val="00345121"/>
    <w:rsid w:val="003451E8"/>
    <w:rsid w:val="003459EB"/>
    <w:rsid w:val="00346028"/>
    <w:rsid w:val="00346396"/>
    <w:rsid w:val="00346D67"/>
    <w:rsid w:val="00347FFB"/>
    <w:rsid w:val="00350BCF"/>
    <w:rsid w:val="00350D34"/>
    <w:rsid w:val="003520C5"/>
    <w:rsid w:val="003522CA"/>
    <w:rsid w:val="003526E0"/>
    <w:rsid w:val="00352B14"/>
    <w:rsid w:val="003530AF"/>
    <w:rsid w:val="00354330"/>
    <w:rsid w:val="0035461B"/>
    <w:rsid w:val="0035478A"/>
    <w:rsid w:val="003547E0"/>
    <w:rsid w:val="00355022"/>
    <w:rsid w:val="0035508B"/>
    <w:rsid w:val="00355AE7"/>
    <w:rsid w:val="00355DCB"/>
    <w:rsid w:val="00356C5B"/>
    <w:rsid w:val="00356CEA"/>
    <w:rsid w:val="00356D16"/>
    <w:rsid w:val="003575E6"/>
    <w:rsid w:val="0035764B"/>
    <w:rsid w:val="00357FB7"/>
    <w:rsid w:val="00360443"/>
    <w:rsid w:val="00360DCB"/>
    <w:rsid w:val="00361782"/>
    <w:rsid w:val="00361DBD"/>
    <w:rsid w:val="00361F59"/>
    <w:rsid w:val="0036233A"/>
    <w:rsid w:val="00365094"/>
    <w:rsid w:val="00365969"/>
    <w:rsid w:val="00365AA3"/>
    <w:rsid w:val="00365E53"/>
    <w:rsid w:val="00366843"/>
    <w:rsid w:val="00367055"/>
    <w:rsid w:val="003679FC"/>
    <w:rsid w:val="00367E96"/>
    <w:rsid w:val="003716B7"/>
    <w:rsid w:val="003722FA"/>
    <w:rsid w:val="00373527"/>
    <w:rsid w:val="00373671"/>
    <w:rsid w:val="00374667"/>
    <w:rsid w:val="00374EAB"/>
    <w:rsid w:val="00375813"/>
    <w:rsid w:val="00375C41"/>
    <w:rsid w:val="00376057"/>
    <w:rsid w:val="00377075"/>
    <w:rsid w:val="00377365"/>
    <w:rsid w:val="003778AC"/>
    <w:rsid w:val="00377DDB"/>
    <w:rsid w:val="00377F85"/>
    <w:rsid w:val="00380632"/>
    <w:rsid w:val="00380677"/>
    <w:rsid w:val="00380A0A"/>
    <w:rsid w:val="00380CFA"/>
    <w:rsid w:val="00380E73"/>
    <w:rsid w:val="003816FD"/>
    <w:rsid w:val="003819A5"/>
    <w:rsid w:val="00381D09"/>
    <w:rsid w:val="003820FC"/>
    <w:rsid w:val="0038250C"/>
    <w:rsid w:val="00382D6C"/>
    <w:rsid w:val="00383415"/>
    <w:rsid w:val="00383E42"/>
    <w:rsid w:val="00383E75"/>
    <w:rsid w:val="0038426D"/>
    <w:rsid w:val="003847BC"/>
    <w:rsid w:val="00384D5B"/>
    <w:rsid w:val="003856E1"/>
    <w:rsid w:val="003877A8"/>
    <w:rsid w:val="00387B59"/>
    <w:rsid w:val="003900B2"/>
    <w:rsid w:val="003909FD"/>
    <w:rsid w:val="003916C6"/>
    <w:rsid w:val="00391D25"/>
    <w:rsid w:val="003929D2"/>
    <w:rsid w:val="003934B0"/>
    <w:rsid w:val="00395231"/>
    <w:rsid w:val="0039529D"/>
    <w:rsid w:val="00395B1E"/>
    <w:rsid w:val="00395C09"/>
    <w:rsid w:val="00395E27"/>
    <w:rsid w:val="003977F3"/>
    <w:rsid w:val="00397804"/>
    <w:rsid w:val="003979C3"/>
    <w:rsid w:val="003A0799"/>
    <w:rsid w:val="003A0804"/>
    <w:rsid w:val="003A209E"/>
    <w:rsid w:val="003A20C6"/>
    <w:rsid w:val="003A21D7"/>
    <w:rsid w:val="003A45BF"/>
    <w:rsid w:val="003A4D83"/>
    <w:rsid w:val="003A4E40"/>
    <w:rsid w:val="003A5740"/>
    <w:rsid w:val="003A5BD3"/>
    <w:rsid w:val="003A6430"/>
    <w:rsid w:val="003A65E3"/>
    <w:rsid w:val="003A701B"/>
    <w:rsid w:val="003A7164"/>
    <w:rsid w:val="003A736C"/>
    <w:rsid w:val="003B05E2"/>
    <w:rsid w:val="003B1176"/>
    <w:rsid w:val="003B133D"/>
    <w:rsid w:val="003B143D"/>
    <w:rsid w:val="003B1551"/>
    <w:rsid w:val="003B1C37"/>
    <w:rsid w:val="003B1E2E"/>
    <w:rsid w:val="003B20E6"/>
    <w:rsid w:val="003B21EB"/>
    <w:rsid w:val="003B22C8"/>
    <w:rsid w:val="003B2429"/>
    <w:rsid w:val="003B349D"/>
    <w:rsid w:val="003B3763"/>
    <w:rsid w:val="003B412F"/>
    <w:rsid w:val="003B4133"/>
    <w:rsid w:val="003B4AD1"/>
    <w:rsid w:val="003B4C06"/>
    <w:rsid w:val="003B512F"/>
    <w:rsid w:val="003B5CCF"/>
    <w:rsid w:val="003B7E52"/>
    <w:rsid w:val="003C04E1"/>
    <w:rsid w:val="003C11F4"/>
    <w:rsid w:val="003C13A4"/>
    <w:rsid w:val="003C1C86"/>
    <w:rsid w:val="003C1EC3"/>
    <w:rsid w:val="003C30D5"/>
    <w:rsid w:val="003C33DD"/>
    <w:rsid w:val="003C3494"/>
    <w:rsid w:val="003C34D1"/>
    <w:rsid w:val="003C391A"/>
    <w:rsid w:val="003C489D"/>
    <w:rsid w:val="003C53EC"/>
    <w:rsid w:val="003C55E8"/>
    <w:rsid w:val="003C6237"/>
    <w:rsid w:val="003C6BF9"/>
    <w:rsid w:val="003C7831"/>
    <w:rsid w:val="003C7947"/>
    <w:rsid w:val="003C7A4B"/>
    <w:rsid w:val="003C7F1A"/>
    <w:rsid w:val="003C7F3C"/>
    <w:rsid w:val="003D0CB3"/>
    <w:rsid w:val="003D138C"/>
    <w:rsid w:val="003D13E9"/>
    <w:rsid w:val="003D1CDA"/>
    <w:rsid w:val="003D20C7"/>
    <w:rsid w:val="003D2420"/>
    <w:rsid w:val="003D2AD1"/>
    <w:rsid w:val="003D2D9B"/>
    <w:rsid w:val="003D31AA"/>
    <w:rsid w:val="003D31AC"/>
    <w:rsid w:val="003D3552"/>
    <w:rsid w:val="003D3C2A"/>
    <w:rsid w:val="003D4273"/>
    <w:rsid w:val="003D446D"/>
    <w:rsid w:val="003D50B3"/>
    <w:rsid w:val="003D518D"/>
    <w:rsid w:val="003D5578"/>
    <w:rsid w:val="003D57B0"/>
    <w:rsid w:val="003D5B16"/>
    <w:rsid w:val="003D5BFF"/>
    <w:rsid w:val="003D5EAF"/>
    <w:rsid w:val="003D627C"/>
    <w:rsid w:val="003D6698"/>
    <w:rsid w:val="003D7CEB"/>
    <w:rsid w:val="003E082E"/>
    <w:rsid w:val="003E0C18"/>
    <w:rsid w:val="003E1031"/>
    <w:rsid w:val="003E141A"/>
    <w:rsid w:val="003E1CAA"/>
    <w:rsid w:val="003E1FA5"/>
    <w:rsid w:val="003E21A7"/>
    <w:rsid w:val="003E2D1E"/>
    <w:rsid w:val="003E3093"/>
    <w:rsid w:val="003E354D"/>
    <w:rsid w:val="003E3DE2"/>
    <w:rsid w:val="003E3FBC"/>
    <w:rsid w:val="003E5FB3"/>
    <w:rsid w:val="003E66F7"/>
    <w:rsid w:val="003E6B2B"/>
    <w:rsid w:val="003E7456"/>
    <w:rsid w:val="003F0F29"/>
    <w:rsid w:val="003F12D1"/>
    <w:rsid w:val="003F1BED"/>
    <w:rsid w:val="003F1C98"/>
    <w:rsid w:val="003F387F"/>
    <w:rsid w:val="003F3DBE"/>
    <w:rsid w:val="003F6FEA"/>
    <w:rsid w:val="003F70CA"/>
    <w:rsid w:val="003F76A4"/>
    <w:rsid w:val="003F7A38"/>
    <w:rsid w:val="003F7E1D"/>
    <w:rsid w:val="003F7F7B"/>
    <w:rsid w:val="004005EF"/>
    <w:rsid w:val="00400A3B"/>
    <w:rsid w:val="00400B04"/>
    <w:rsid w:val="00403206"/>
    <w:rsid w:val="00403425"/>
    <w:rsid w:val="00404604"/>
    <w:rsid w:val="00404D42"/>
    <w:rsid w:val="00407117"/>
    <w:rsid w:val="004078B7"/>
    <w:rsid w:val="00410B77"/>
    <w:rsid w:val="004110CA"/>
    <w:rsid w:val="0041113B"/>
    <w:rsid w:val="004112D5"/>
    <w:rsid w:val="004115EF"/>
    <w:rsid w:val="0041177B"/>
    <w:rsid w:val="00411A90"/>
    <w:rsid w:val="004123A1"/>
    <w:rsid w:val="0041283C"/>
    <w:rsid w:val="00413F2A"/>
    <w:rsid w:val="0041460C"/>
    <w:rsid w:val="004146C9"/>
    <w:rsid w:val="00414EDE"/>
    <w:rsid w:val="00415023"/>
    <w:rsid w:val="00416514"/>
    <w:rsid w:val="00416758"/>
    <w:rsid w:val="00416E98"/>
    <w:rsid w:val="00417237"/>
    <w:rsid w:val="004175B6"/>
    <w:rsid w:val="00417F04"/>
    <w:rsid w:val="00417F1C"/>
    <w:rsid w:val="00420098"/>
    <w:rsid w:val="0042014B"/>
    <w:rsid w:val="004203CE"/>
    <w:rsid w:val="0042085A"/>
    <w:rsid w:val="00420E9A"/>
    <w:rsid w:val="00422ABB"/>
    <w:rsid w:val="0042341B"/>
    <w:rsid w:val="00424074"/>
    <w:rsid w:val="00425786"/>
    <w:rsid w:val="0042607C"/>
    <w:rsid w:val="004261BD"/>
    <w:rsid w:val="0042696E"/>
    <w:rsid w:val="004277F0"/>
    <w:rsid w:val="00427D20"/>
    <w:rsid w:val="004302C1"/>
    <w:rsid w:val="004303DE"/>
    <w:rsid w:val="00430651"/>
    <w:rsid w:val="00431281"/>
    <w:rsid w:val="00432471"/>
    <w:rsid w:val="00432A16"/>
    <w:rsid w:val="004331F8"/>
    <w:rsid w:val="00433C7B"/>
    <w:rsid w:val="00433FB0"/>
    <w:rsid w:val="004348CC"/>
    <w:rsid w:val="00436516"/>
    <w:rsid w:val="0043676C"/>
    <w:rsid w:val="00436ED5"/>
    <w:rsid w:val="00436FC9"/>
    <w:rsid w:val="004370CB"/>
    <w:rsid w:val="00437F69"/>
    <w:rsid w:val="0044018A"/>
    <w:rsid w:val="004409AB"/>
    <w:rsid w:val="00440D8E"/>
    <w:rsid w:val="00441EE7"/>
    <w:rsid w:val="00442EA2"/>
    <w:rsid w:val="00442FC2"/>
    <w:rsid w:val="004431FF"/>
    <w:rsid w:val="00443561"/>
    <w:rsid w:val="004435BA"/>
    <w:rsid w:val="00444E98"/>
    <w:rsid w:val="00445D1F"/>
    <w:rsid w:val="00445DA5"/>
    <w:rsid w:val="00446C29"/>
    <w:rsid w:val="00447D82"/>
    <w:rsid w:val="00447D8E"/>
    <w:rsid w:val="0045026F"/>
    <w:rsid w:val="004507ED"/>
    <w:rsid w:val="00450DA6"/>
    <w:rsid w:val="00451364"/>
    <w:rsid w:val="004513B8"/>
    <w:rsid w:val="0045251A"/>
    <w:rsid w:val="004533DD"/>
    <w:rsid w:val="004539BA"/>
    <w:rsid w:val="00453AA8"/>
    <w:rsid w:val="004546D8"/>
    <w:rsid w:val="004547D7"/>
    <w:rsid w:val="004558BA"/>
    <w:rsid w:val="004560C8"/>
    <w:rsid w:val="00456256"/>
    <w:rsid w:val="004562C5"/>
    <w:rsid w:val="004562F2"/>
    <w:rsid w:val="00456470"/>
    <w:rsid w:val="0045679F"/>
    <w:rsid w:val="004567AB"/>
    <w:rsid w:val="00456BD3"/>
    <w:rsid w:val="00457240"/>
    <w:rsid w:val="00457CAB"/>
    <w:rsid w:val="0046008D"/>
    <w:rsid w:val="00460357"/>
    <w:rsid w:val="00460DFC"/>
    <w:rsid w:val="00461163"/>
    <w:rsid w:val="00461F7B"/>
    <w:rsid w:val="00462076"/>
    <w:rsid w:val="0046207A"/>
    <w:rsid w:val="004641E1"/>
    <w:rsid w:val="00464614"/>
    <w:rsid w:val="00464E3A"/>
    <w:rsid w:val="00465642"/>
    <w:rsid w:val="00466F86"/>
    <w:rsid w:val="004674C1"/>
    <w:rsid w:val="004674FD"/>
    <w:rsid w:val="0046792D"/>
    <w:rsid w:val="00470104"/>
    <w:rsid w:val="00471544"/>
    <w:rsid w:val="00471C6D"/>
    <w:rsid w:val="00471FE1"/>
    <w:rsid w:val="00473568"/>
    <w:rsid w:val="004735EB"/>
    <w:rsid w:val="004737FA"/>
    <w:rsid w:val="00474796"/>
    <w:rsid w:val="00474B5D"/>
    <w:rsid w:val="004752A1"/>
    <w:rsid w:val="004754A7"/>
    <w:rsid w:val="0047570D"/>
    <w:rsid w:val="00475817"/>
    <w:rsid w:val="00475FCA"/>
    <w:rsid w:val="004762CE"/>
    <w:rsid w:val="004765AC"/>
    <w:rsid w:val="00476F5F"/>
    <w:rsid w:val="00477D25"/>
    <w:rsid w:val="004806C4"/>
    <w:rsid w:val="00480A3D"/>
    <w:rsid w:val="00480B87"/>
    <w:rsid w:val="00481931"/>
    <w:rsid w:val="00481C45"/>
    <w:rsid w:val="00481DDB"/>
    <w:rsid w:val="00482576"/>
    <w:rsid w:val="00482B11"/>
    <w:rsid w:val="00482E48"/>
    <w:rsid w:val="00483B3B"/>
    <w:rsid w:val="00484341"/>
    <w:rsid w:val="004843FF"/>
    <w:rsid w:val="00484506"/>
    <w:rsid w:val="004846EE"/>
    <w:rsid w:val="0048472F"/>
    <w:rsid w:val="00484770"/>
    <w:rsid w:val="00485620"/>
    <w:rsid w:val="0048588F"/>
    <w:rsid w:val="0049252F"/>
    <w:rsid w:val="0049271A"/>
    <w:rsid w:val="00492D81"/>
    <w:rsid w:val="00493415"/>
    <w:rsid w:val="00493828"/>
    <w:rsid w:val="0049391E"/>
    <w:rsid w:val="00493CF9"/>
    <w:rsid w:val="004948C9"/>
    <w:rsid w:val="00494A15"/>
    <w:rsid w:val="0049571A"/>
    <w:rsid w:val="00495970"/>
    <w:rsid w:val="0049624F"/>
    <w:rsid w:val="00496E9B"/>
    <w:rsid w:val="00496F17"/>
    <w:rsid w:val="00496F92"/>
    <w:rsid w:val="004973E9"/>
    <w:rsid w:val="004973F7"/>
    <w:rsid w:val="00497E0A"/>
    <w:rsid w:val="004A01B9"/>
    <w:rsid w:val="004A11C2"/>
    <w:rsid w:val="004A222C"/>
    <w:rsid w:val="004A2306"/>
    <w:rsid w:val="004A26DE"/>
    <w:rsid w:val="004A2DEB"/>
    <w:rsid w:val="004A3F90"/>
    <w:rsid w:val="004A4205"/>
    <w:rsid w:val="004A5895"/>
    <w:rsid w:val="004A6F87"/>
    <w:rsid w:val="004A738E"/>
    <w:rsid w:val="004B1420"/>
    <w:rsid w:val="004B1556"/>
    <w:rsid w:val="004B1A39"/>
    <w:rsid w:val="004B2106"/>
    <w:rsid w:val="004B24DE"/>
    <w:rsid w:val="004B3500"/>
    <w:rsid w:val="004B3762"/>
    <w:rsid w:val="004B395C"/>
    <w:rsid w:val="004B3E64"/>
    <w:rsid w:val="004B4A97"/>
    <w:rsid w:val="004B4F1E"/>
    <w:rsid w:val="004B566F"/>
    <w:rsid w:val="004B6891"/>
    <w:rsid w:val="004B7BC2"/>
    <w:rsid w:val="004C0A80"/>
    <w:rsid w:val="004C0AD4"/>
    <w:rsid w:val="004C1503"/>
    <w:rsid w:val="004C1DEB"/>
    <w:rsid w:val="004C236D"/>
    <w:rsid w:val="004C3A97"/>
    <w:rsid w:val="004C4675"/>
    <w:rsid w:val="004C4C81"/>
    <w:rsid w:val="004C50D5"/>
    <w:rsid w:val="004C5486"/>
    <w:rsid w:val="004C548A"/>
    <w:rsid w:val="004C5548"/>
    <w:rsid w:val="004C5A1A"/>
    <w:rsid w:val="004C770E"/>
    <w:rsid w:val="004C7B8D"/>
    <w:rsid w:val="004D0401"/>
    <w:rsid w:val="004D0CE4"/>
    <w:rsid w:val="004D0E72"/>
    <w:rsid w:val="004D2832"/>
    <w:rsid w:val="004D2895"/>
    <w:rsid w:val="004D29D9"/>
    <w:rsid w:val="004D3ED0"/>
    <w:rsid w:val="004D3FF7"/>
    <w:rsid w:val="004D5192"/>
    <w:rsid w:val="004D5B13"/>
    <w:rsid w:val="004D6BB6"/>
    <w:rsid w:val="004E0451"/>
    <w:rsid w:val="004E0E06"/>
    <w:rsid w:val="004E16C3"/>
    <w:rsid w:val="004E19D7"/>
    <w:rsid w:val="004E20EE"/>
    <w:rsid w:val="004E2665"/>
    <w:rsid w:val="004E2730"/>
    <w:rsid w:val="004E38D6"/>
    <w:rsid w:val="004E43C4"/>
    <w:rsid w:val="004E490C"/>
    <w:rsid w:val="004E4BD4"/>
    <w:rsid w:val="004E5312"/>
    <w:rsid w:val="004E5477"/>
    <w:rsid w:val="004E7C70"/>
    <w:rsid w:val="004E7D98"/>
    <w:rsid w:val="004F00D3"/>
    <w:rsid w:val="004F070E"/>
    <w:rsid w:val="004F07D8"/>
    <w:rsid w:val="004F1417"/>
    <w:rsid w:val="004F16FC"/>
    <w:rsid w:val="004F1BC9"/>
    <w:rsid w:val="004F1C14"/>
    <w:rsid w:val="004F4435"/>
    <w:rsid w:val="004F4EE8"/>
    <w:rsid w:val="004F5233"/>
    <w:rsid w:val="004F5A56"/>
    <w:rsid w:val="004F645F"/>
    <w:rsid w:val="004F6815"/>
    <w:rsid w:val="004F76DE"/>
    <w:rsid w:val="004F7742"/>
    <w:rsid w:val="004F7D28"/>
    <w:rsid w:val="004F7F3E"/>
    <w:rsid w:val="00500006"/>
    <w:rsid w:val="00500790"/>
    <w:rsid w:val="00501548"/>
    <w:rsid w:val="00502071"/>
    <w:rsid w:val="005024BA"/>
    <w:rsid w:val="00502809"/>
    <w:rsid w:val="00502C17"/>
    <w:rsid w:val="00502C74"/>
    <w:rsid w:val="005031D2"/>
    <w:rsid w:val="00504034"/>
    <w:rsid w:val="00504C4A"/>
    <w:rsid w:val="00504CDD"/>
    <w:rsid w:val="00505123"/>
    <w:rsid w:val="00505562"/>
    <w:rsid w:val="00505C80"/>
    <w:rsid w:val="00505CEA"/>
    <w:rsid w:val="0050709A"/>
    <w:rsid w:val="00507244"/>
    <w:rsid w:val="00510BA5"/>
    <w:rsid w:val="00510BE2"/>
    <w:rsid w:val="00511267"/>
    <w:rsid w:val="005116A3"/>
    <w:rsid w:val="00511C06"/>
    <w:rsid w:val="00511E79"/>
    <w:rsid w:val="00513D80"/>
    <w:rsid w:val="00514DE1"/>
    <w:rsid w:val="00514E7E"/>
    <w:rsid w:val="005151CC"/>
    <w:rsid w:val="00515BD7"/>
    <w:rsid w:val="00515C07"/>
    <w:rsid w:val="00515CB7"/>
    <w:rsid w:val="00516581"/>
    <w:rsid w:val="00516A3D"/>
    <w:rsid w:val="00517699"/>
    <w:rsid w:val="00517A64"/>
    <w:rsid w:val="005206F4"/>
    <w:rsid w:val="00520767"/>
    <w:rsid w:val="00520CD0"/>
    <w:rsid w:val="00520F9B"/>
    <w:rsid w:val="00521323"/>
    <w:rsid w:val="00521BC7"/>
    <w:rsid w:val="00521CBC"/>
    <w:rsid w:val="00521DE4"/>
    <w:rsid w:val="00522520"/>
    <w:rsid w:val="00523044"/>
    <w:rsid w:val="00523374"/>
    <w:rsid w:val="00524523"/>
    <w:rsid w:val="00524C85"/>
    <w:rsid w:val="00524E0D"/>
    <w:rsid w:val="00525E74"/>
    <w:rsid w:val="00525F16"/>
    <w:rsid w:val="00526142"/>
    <w:rsid w:val="00527599"/>
    <w:rsid w:val="005276C4"/>
    <w:rsid w:val="0053097E"/>
    <w:rsid w:val="00530D4C"/>
    <w:rsid w:val="005310E2"/>
    <w:rsid w:val="005311B2"/>
    <w:rsid w:val="00532F60"/>
    <w:rsid w:val="00533C49"/>
    <w:rsid w:val="005353A3"/>
    <w:rsid w:val="005355B6"/>
    <w:rsid w:val="005357CE"/>
    <w:rsid w:val="00535949"/>
    <w:rsid w:val="00535BED"/>
    <w:rsid w:val="00535FEA"/>
    <w:rsid w:val="005361F9"/>
    <w:rsid w:val="00536888"/>
    <w:rsid w:val="005373E9"/>
    <w:rsid w:val="00537469"/>
    <w:rsid w:val="005374FD"/>
    <w:rsid w:val="00537AB1"/>
    <w:rsid w:val="00537B5E"/>
    <w:rsid w:val="00537D61"/>
    <w:rsid w:val="0054043D"/>
    <w:rsid w:val="00540A53"/>
    <w:rsid w:val="00541219"/>
    <w:rsid w:val="00541B83"/>
    <w:rsid w:val="00541D6C"/>
    <w:rsid w:val="00541FC2"/>
    <w:rsid w:val="0054240B"/>
    <w:rsid w:val="00542822"/>
    <w:rsid w:val="00542C85"/>
    <w:rsid w:val="005435BC"/>
    <w:rsid w:val="0054419F"/>
    <w:rsid w:val="0054431E"/>
    <w:rsid w:val="005446CA"/>
    <w:rsid w:val="00544CE9"/>
    <w:rsid w:val="00544EA7"/>
    <w:rsid w:val="00544EC9"/>
    <w:rsid w:val="00545186"/>
    <w:rsid w:val="00545C53"/>
    <w:rsid w:val="00546003"/>
    <w:rsid w:val="00546B0C"/>
    <w:rsid w:val="00546F45"/>
    <w:rsid w:val="00547854"/>
    <w:rsid w:val="00547A08"/>
    <w:rsid w:val="00547C05"/>
    <w:rsid w:val="00550BC6"/>
    <w:rsid w:val="00550C06"/>
    <w:rsid w:val="00551304"/>
    <w:rsid w:val="00551320"/>
    <w:rsid w:val="00551652"/>
    <w:rsid w:val="005525F4"/>
    <w:rsid w:val="00552715"/>
    <w:rsid w:val="00552D06"/>
    <w:rsid w:val="0055301C"/>
    <w:rsid w:val="0055304C"/>
    <w:rsid w:val="00553E4A"/>
    <w:rsid w:val="0055408D"/>
    <w:rsid w:val="005542B1"/>
    <w:rsid w:val="00554318"/>
    <w:rsid w:val="005546BE"/>
    <w:rsid w:val="00554F0B"/>
    <w:rsid w:val="00555D97"/>
    <w:rsid w:val="005560A0"/>
    <w:rsid w:val="005569A2"/>
    <w:rsid w:val="00556D12"/>
    <w:rsid w:val="00556D26"/>
    <w:rsid w:val="005571E5"/>
    <w:rsid w:val="00557852"/>
    <w:rsid w:val="0056018F"/>
    <w:rsid w:val="00562779"/>
    <w:rsid w:val="00562912"/>
    <w:rsid w:val="00562FE9"/>
    <w:rsid w:val="005635B9"/>
    <w:rsid w:val="00563888"/>
    <w:rsid w:val="00563ACA"/>
    <w:rsid w:val="00563E96"/>
    <w:rsid w:val="00563EF8"/>
    <w:rsid w:val="00564126"/>
    <w:rsid w:val="0056419D"/>
    <w:rsid w:val="005649CF"/>
    <w:rsid w:val="00564A30"/>
    <w:rsid w:val="00564BAF"/>
    <w:rsid w:val="00564FDB"/>
    <w:rsid w:val="005651AD"/>
    <w:rsid w:val="00565B85"/>
    <w:rsid w:val="00566B1C"/>
    <w:rsid w:val="00567CF2"/>
    <w:rsid w:val="00571110"/>
    <w:rsid w:val="00571D53"/>
    <w:rsid w:val="00571F4A"/>
    <w:rsid w:val="00572474"/>
    <w:rsid w:val="00573134"/>
    <w:rsid w:val="00573DAD"/>
    <w:rsid w:val="00573FA8"/>
    <w:rsid w:val="00574279"/>
    <w:rsid w:val="00574952"/>
    <w:rsid w:val="00574FF8"/>
    <w:rsid w:val="00575336"/>
    <w:rsid w:val="00575A3A"/>
    <w:rsid w:val="00575D27"/>
    <w:rsid w:val="005762EC"/>
    <w:rsid w:val="00576315"/>
    <w:rsid w:val="005769C6"/>
    <w:rsid w:val="005777DD"/>
    <w:rsid w:val="005800CF"/>
    <w:rsid w:val="005805B4"/>
    <w:rsid w:val="005808B0"/>
    <w:rsid w:val="00580953"/>
    <w:rsid w:val="00581245"/>
    <w:rsid w:val="0058128B"/>
    <w:rsid w:val="005816C2"/>
    <w:rsid w:val="00581F5F"/>
    <w:rsid w:val="0058312D"/>
    <w:rsid w:val="00583C3C"/>
    <w:rsid w:val="00584399"/>
    <w:rsid w:val="0058466D"/>
    <w:rsid w:val="005849B2"/>
    <w:rsid w:val="00585204"/>
    <w:rsid w:val="00585BCE"/>
    <w:rsid w:val="00585F32"/>
    <w:rsid w:val="00587551"/>
    <w:rsid w:val="00587830"/>
    <w:rsid w:val="00587A41"/>
    <w:rsid w:val="00590653"/>
    <w:rsid w:val="005906D2"/>
    <w:rsid w:val="0059089B"/>
    <w:rsid w:val="00590B77"/>
    <w:rsid w:val="00591734"/>
    <w:rsid w:val="00591A23"/>
    <w:rsid w:val="00591C74"/>
    <w:rsid w:val="00592A0D"/>
    <w:rsid w:val="00592D63"/>
    <w:rsid w:val="00593076"/>
    <w:rsid w:val="0059377A"/>
    <w:rsid w:val="0059545B"/>
    <w:rsid w:val="00595F70"/>
    <w:rsid w:val="005961D5"/>
    <w:rsid w:val="005975C0"/>
    <w:rsid w:val="00597CB9"/>
    <w:rsid w:val="005A0E14"/>
    <w:rsid w:val="005A1A83"/>
    <w:rsid w:val="005A24CC"/>
    <w:rsid w:val="005A2B6A"/>
    <w:rsid w:val="005A2FCE"/>
    <w:rsid w:val="005A35F6"/>
    <w:rsid w:val="005A38F4"/>
    <w:rsid w:val="005A3CF0"/>
    <w:rsid w:val="005A40D4"/>
    <w:rsid w:val="005A55B1"/>
    <w:rsid w:val="005A57D0"/>
    <w:rsid w:val="005A58F5"/>
    <w:rsid w:val="005A6600"/>
    <w:rsid w:val="005A6F36"/>
    <w:rsid w:val="005B044B"/>
    <w:rsid w:val="005B0CE2"/>
    <w:rsid w:val="005B12C4"/>
    <w:rsid w:val="005B237C"/>
    <w:rsid w:val="005B2DDC"/>
    <w:rsid w:val="005B389C"/>
    <w:rsid w:val="005B3B57"/>
    <w:rsid w:val="005B3BF1"/>
    <w:rsid w:val="005B4F8A"/>
    <w:rsid w:val="005B5A18"/>
    <w:rsid w:val="005B7846"/>
    <w:rsid w:val="005B7FE3"/>
    <w:rsid w:val="005C01C8"/>
    <w:rsid w:val="005C0B45"/>
    <w:rsid w:val="005C0D36"/>
    <w:rsid w:val="005C115C"/>
    <w:rsid w:val="005C1DC3"/>
    <w:rsid w:val="005C2A60"/>
    <w:rsid w:val="005C2DCB"/>
    <w:rsid w:val="005C2E55"/>
    <w:rsid w:val="005C316B"/>
    <w:rsid w:val="005C3343"/>
    <w:rsid w:val="005C3CBD"/>
    <w:rsid w:val="005C4310"/>
    <w:rsid w:val="005C5373"/>
    <w:rsid w:val="005C541E"/>
    <w:rsid w:val="005C58D3"/>
    <w:rsid w:val="005C5B42"/>
    <w:rsid w:val="005C5C53"/>
    <w:rsid w:val="005C5F8F"/>
    <w:rsid w:val="005C75EC"/>
    <w:rsid w:val="005D04D3"/>
    <w:rsid w:val="005D1C0F"/>
    <w:rsid w:val="005D2194"/>
    <w:rsid w:val="005D2CF6"/>
    <w:rsid w:val="005D3ED3"/>
    <w:rsid w:val="005D40DA"/>
    <w:rsid w:val="005D48D5"/>
    <w:rsid w:val="005D4BCB"/>
    <w:rsid w:val="005D5660"/>
    <w:rsid w:val="005D5AD0"/>
    <w:rsid w:val="005D71E0"/>
    <w:rsid w:val="005D7F2C"/>
    <w:rsid w:val="005D7F64"/>
    <w:rsid w:val="005E2CA0"/>
    <w:rsid w:val="005E33B7"/>
    <w:rsid w:val="005E33BE"/>
    <w:rsid w:val="005E46DB"/>
    <w:rsid w:val="005E4875"/>
    <w:rsid w:val="005E4906"/>
    <w:rsid w:val="005E69E5"/>
    <w:rsid w:val="005F014E"/>
    <w:rsid w:val="005F01BE"/>
    <w:rsid w:val="005F08C8"/>
    <w:rsid w:val="005F0974"/>
    <w:rsid w:val="005F1063"/>
    <w:rsid w:val="005F1134"/>
    <w:rsid w:val="005F124F"/>
    <w:rsid w:val="005F19E8"/>
    <w:rsid w:val="005F2432"/>
    <w:rsid w:val="005F3B64"/>
    <w:rsid w:val="005F48E9"/>
    <w:rsid w:val="005F5771"/>
    <w:rsid w:val="005F5BC3"/>
    <w:rsid w:val="005F66DF"/>
    <w:rsid w:val="005F6D26"/>
    <w:rsid w:val="005F723D"/>
    <w:rsid w:val="005F7351"/>
    <w:rsid w:val="00600310"/>
    <w:rsid w:val="00600A80"/>
    <w:rsid w:val="0060230F"/>
    <w:rsid w:val="00602770"/>
    <w:rsid w:val="00602E8C"/>
    <w:rsid w:val="00603732"/>
    <w:rsid w:val="00603917"/>
    <w:rsid w:val="00604081"/>
    <w:rsid w:val="006040DF"/>
    <w:rsid w:val="006041FD"/>
    <w:rsid w:val="0060489F"/>
    <w:rsid w:val="006066BB"/>
    <w:rsid w:val="00606D0B"/>
    <w:rsid w:val="0060755C"/>
    <w:rsid w:val="00610A26"/>
    <w:rsid w:val="00610F3E"/>
    <w:rsid w:val="0061115D"/>
    <w:rsid w:val="00611379"/>
    <w:rsid w:val="006114CD"/>
    <w:rsid w:val="006114F2"/>
    <w:rsid w:val="006116D3"/>
    <w:rsid w:val="00611CE5"/>
    <w:rsid w:val="00611DA4"/>
    <w:rsid w:val="006121B6"/>
    <w:rsid w:val="00613269"/>
    <w:rsid w:val="00613444"/>
    <w:rsid w:val="00614C67"/>
    <w:rsid w:val="0061504A"/>
    <w:rsid w:val="006150D2"/>
    <w:rsid w:val="006150E0"/>
    <w:rsid w:val="00615C6D"/>
    <w:rsid w:val="00615C7A"/>
    <w:rsid w:val="00615CD9"/>
    <w:rsid w:val="00616A17"/>
    <w:rsid w:val="00617416"/>
    <w:rsid w:val="0061768B"/>
    <w:rsid w:val="00617C6D"/>
    <w:rsid w:val="0062002A"/>
    <w:rsid w:val="006201D2"/>
    <w:rsid w:val="0062023B"/>
    <w:rsid w:val="006202AF"/>
    <w:rsid w:val="0062032D"/>
    <w:rsid w:val="00620A46"/>
    <w:rsid w:val="006213FC"/>
    <w:rsid w:val="00623101"/>
    <w:rsid w:val="006232DC"/>
    <w:rsid w:val="0062355F"/>
    <w:rsid w:val="00624198"/>
    <w:rsid w:val="00624442"/>
    <w:rsid w:val="006251DF"/>
    <w:rsid w:val="006254B9"/>
    <w:rsid w:val="006262E1"/>
    <w:rsid w:val="00626A9A"/>
    <w:rsid w:val="00627E52"/>
    <w:rsid w:val="00630BED"/>
    <w:rsid w:val="0063148A"/>
    <w:rsid w:val="00631B62"/>
    <w:rsid w:val="00631E44"/>
    <w:rsid w:val="006321EF"/>
    <w:rsid w:val="00632416"/>
    <w:rsid w:val="006325F1"/>
    <w:rsid w:val="00632AA5"/>
    <w:rsid w:val="00632CBC"/>
    <w:rsid w:val="0063358C"/>
    <w:rsid w:val="00633BD1"/>
    <w:rsid w:val="006342F5"/>
    <w:rsid w:val="00634A75"/>
    <w:rsid w:val="0063529C"/>
    <w:rsid w:val="00635E60"/>
    <w:rsid w:val="00635FB6"/>
    <w:rsid w:val="006363FF"/>
    <w:rsid w:val="0063751C"/>
    <w:rsid w:val="00637588"/>
    <w:rsid w:val="00637B7C"/>
    <w:rsid w:val="00637DAD"/>
    <w:rsid w:val="00637F3D"/>
    <w:rsid w:val="00640B92"/>
    <w:rsid w:val="00640E3F"/>
    <w:rsid w:val="0064214B"/>
    <w:rsid w:val="0064247B"/>
    <w:rsid w:val="00642574"/>
    <w:rsid w:val="00642888"/>
    <w:rsid w:val="006436CF"/>
    <w:rsid w:val="006436D7"/>
    <w:rsid w:val="006445EC"/>
    <w:rsid w:val="00644993"/>
    <w:rsid w:val="006457B0"/>
    <w:rsid w:val="00647170"/>
    <w:rsid w:val="00647C7C"/>
    <w:rsid w:val="00647EC7"/>
    <w:rsid w:val="00650F17"/>
    <w:rsid w:val="0065149F"/>
    <w:rsid w:val="006516EF"/>
    <w:rsid w:val="00651706"/>
    <w:rsid w:val="00651B94"/>
    <w:rsid w:val="00652C56"/>
    <w:rsid w:val="006537DC"/>
    <w:rsid w:val="00654A5B"/>
    <w:rsid w:val="006550D3"/>
    <w:rsid w:val="00655D1E"/>
    <w:rsid w:val="0065614A"/>
    <w:rsid w:val="00656F3A"/>
    <w:rsid w:val="00657609"/>
    <w:rsid w:val="006577AF"/>
    <w:rsid w:val="006609DB"/>
    <w:rsid w:val="00660DFE"/>
    <w:rsid w:val="00660E1D"/>
    <w:rsid w:val="0066132C"/>
    <w:rsid w:val="006613B2"/>
    <w:rsid w:val="006623F2"/>
    <w:rsid w:val="00662B67"/>
    <w:rsid w:val="00662D47"/>
    <w:rsid w:val="00663A9F"/>
    <w:rsid w:val="00664095"/>
    <w:rsid w:val="0066449D"/>
    <w:rsid w:val="00664F1A"/>
    <w:rsid w:val="00665448"/>
    <w:rsid w:val="0066574E"/>
    <w:rsid w:val="006658B2"/>
    <w:rsid w:val="0066740C"/>
    <w:rsid w:val="00670568"/>
    <w:rsid w:val="00670607"/>
    <w:rsid w:val="00671337"/>
    <w:rsid w:val="00671DCF"/>
    <w:rsid w:val="00671DEA"/>
    <w:rsid w:val="00672FDC"/>
    <w:rsid w:val="00673320"/>
    <w:rsid w:val="00673C8C"/>
    <w:rsid w:val="0067434F"/>
    <w:rsid w:val="006747D0"/>
    <w:rsid w:val="00675619"/>
    <w:rsid w:val="00677833"/>
    <w:rsid w:val="00680883"/>
    <w:rsid w:val="00681A4F"/>
    <w:rsid w:val="00681E07"/>
    <w:rsid w:val="00682C95"/>
    <w:rsid w:val="00682D9F"/>
    <w:rsid w:val="0068309C"/>
    <w:rsid w:val="00683B77"/>
    <w:rsid w:val="006848AE"/>
    <w:rsid w:val="00684E4E"/>
    <w:rsid w:val="0068581A"/>
    <w:rsid w:val="00685C98"/>
    <w:rsid w:val="0068628C"/>
    <w:rsid w:val="00686372"/>
    <w:rsid w:val="00686723"/>
    <w:rsid w:val="00686EB9"/>
    <w:rsid w:val="006870B5"/>
    <w:rsid w:val="0068764C"/>
    <w:rsid w:val="006905D6"/>
    <w:rsid w:val="0069069C"/>
    <w:rsid w:val="00690F76"/>
    <w:rsid w:val="006910A5"/>
    <w:rsid w:val="00691226"/>
    <w:rsid w:val="006916AD"/>
    <w:rsid w:val="006922C1"/>
    <w:rsid w:val="006923FA"/>
    <w:rsid w:val="0069285E"/>
    <w:rsid w:val="00692C4F"/>
    <w:rsid w:val="00693260"/>
    <w:rsid w:val="00693824"/>
    <w:rsid w:val="00693AED"/>
    <w:rsid w:val="00693D0A"/>
    <w:rsid w:val="00693F28"/>
    <w:rsid w:val="00694D21"/>
    <w:rsid w:val="006957B9"/>
    <w:rsid w:val="00696148"/>
    <w:rsid w:val="006963BD"/>
    <w:rsid w:val="006A04F4"/>
    <w:rsid w:val="006A0570"/>
    <w:rsid w:val="006A0FD6"/>
    <w:rsid w:val="006A23F9"/>
    <w:rsid w:val="006A28C3"/>
    <w:rsid w:val="006A2981"/>
    <w:rsid w:val="006A3794"/>
    <w:rsid w:val="006A38BF"/>
    <w:rsid w:val="006A3A9F"/>
    <w:rsid w:val="006A4670"/>
    <w:rsid w:val="006A48A3"/>
    <w:rsid w:val="006A499D"/>
    <w:rsid w:val="006A52D5"/>
    <w:rsid w:val="006A551D"/>
    <w:rsid w:val="006A645F"/>
    <w:rsid w:val="006A7517"/>
    <w:rsid w:val="006A774D"/>
    <w:rsid w:val="006A78C5"/>
    <w:rsid w:val="006A7EEC"/>
    <w:rsid w:val="006B0728"/>
    <w:rsid w:val="006B3060"/>
    <w:rsid w:val="006B3310"/>
    <w:rsid w:val="006B370E"/>
    <w:rsid w:val="006B3CE2"/>
    <w:rsid w:val="006B3DF6"/>
    <w:rsid w:val="006B4869"/>
    <w:rsid w:val="006B55AC"/>
    <w:rsid w:val="006B5D48"/>
    <w:rsid w:val="006B62E4"/>
    <w:rsid w:val="006B6B31"/>
    <w:rsid w:val="006B76D4"/>
    <w:rsid w:val="006C000E"/>
    <w:rsid w:val="006C0A14"/>
    <w:rsid w:val="006C0FB5"/>
    <w:rsid w:val="006C139C"/>
    <w:rsid w:val="006C1400"/>
    <w:rsid w:val="006C1ABC"/>
    <w:rsid w:val="006C1FC3"/>
    <w:rsid w:val="006C2015"/>
    <w:rsid w:val="006C2035"/>
    <w:rsid w:val="006C2BEB"/>
    <w:rsid w:val="006C310D"/>
    <w:rsid w:val="006C3492"/>
    <w:rsid w:val="006C354E"/>
    <w:rsid w:val="006C3ED8"/>
    <w:rsid w:val="006C62A0"/>
    <w:rsid w:val="006C6850"/>
    <w:rsid w:val="006C6B18"/>
    <w:rsid w:val="006D04F8"/>
    <w:rsid w:val="006D055F"/>
    <w:rsid w:val="006D078D"/>
    <w:rsid w:val="006D08D0"/>
    <w:rsid w:val="006D0CFE"/>
    <w:rsid w:val="006D0E8B"/>
    <w:rsid w:val="006D1413"/>
    <w:rsid w:val="006D1DCC"/>
    <w:rsid w:val="006D1FC7"/>
    <w:rsid w:val="006D1FD3"/>
    <w:rsid w:val="006D2281"/>
    <w:rsid w:val="006D282B"/>
    <w:rsid w:val="006D33AE"/>
    <w:rsid w:val="006D3961"/>
    <w:rsid w:val="006D4B3E"/>
    <w:rsid w:val="006D536F"/>
    <w:rsid w:val="006D6551"/>
    <w:rsid w:val="006D6E68"/>
    <w:rsid w:val="006D72DD"/>
    <w:rsid w:val="006D741F"/>
    <w:rsid w:val="006D7649"/>
    <w:rsid w:val="006D7932"/>
    <w:rsid w:val="006D7CBE"/>
    <w:rsid w:val="006E0A18"/>
    <w:rsid w:val="006E24EA"/>
    <w:rsid w:val="006E26D9"/>
    <w:rsid w:val="006E280A"/>
    <w:rsid w:val="006E2C6B"/>
    <w:rsid w:val="006E2F01"/>
    <w:rsid w:val="006E311F"/>
    <w:rsid w:val="006E35F5"/>
    <w:rsid w:val="006E38D4"/>
    <w:rsid w:val="006E3BBC"/>
    <w:rsid w:val="006E3DB3"/>
    <w:rsid w:val="006E42DA"/>
    <w:rsid w:val="006E4436"/>
    <w:rsid w:val="006E5FB3"/>
    <w:rsid w:val="006E66A7"/>
    <w:rsid w:val="006E761C"/>
    <w:rsid w:val="006F0556"/>
    <w:rsid w:val="006F101E"/>
    <w:rsid w:val="006F1635"/>
    <w:rsid w:val="006F2D10"/>
    <w:rsid w:val="006F3691"/>
    <w:rsid w:val="006F3AA6"/>
    <w:rsid w:val="006F493A"/>
    <w:rsid w:val="006F5440"/>
    <w:rsid w:val="006F5858"/>
    <w:rsid w:val="006F5A91"/>
    <w:rsid w:val="006F5B34"/>
    <w:rsid w:val="006F6BAD"/>
    <w:rsid w:val="006F79CA"/>
    <w:rsid w:val="006F7D04"/>
    <w:rsid w:val="00700914"/>
    <w:rsid w:val="00701DE9"/>
    <w:rsid w:val="00701EC3"/>
    <w:rsid w:val="00702428"/>
    <w:rsid w:val="00702BBF"/>
    <w:rsid w:val="00702FCF"/>
    <w:rsid w:val="0070305F"/>
    <w:rsid w:val="00703106"/>
    <w:rsid w:val="00703458"/>
    <w:rsid w:val="00703EB8"/>
    <w:rsid w:val="00704570"/>
    <w:rsid w:val="00707BD3"/>
    <w:rsid w:val="007106C8"/>
    <w:rsid w:val="007107B9"/>
    <w:rsid w:val="007109B3"/>
    <w:rsid w:val="00710DA1"/>
    <w:rsid w:val="007128A2"/>
    <w:rsid w:val="00712ED9"/>
    <w:rsid w:val="00713897"/>
    <w:rsid w:val="00713944"/>
    <w:rsid w:val="00713A9E"/>
    <w:rsid w:val="00714699"/>
    <w:rsid w:val="00714AD8"/>
    <w:rsid w:val="00714F90"/>
    <w:rsid w:val="00715933"/>
    <w:rsid w:val="00715C91"/>
    <w:rsid w:val="00716189"/>
    <w:rsid w:val="0071646F"/>
    <w:rsid w:val="00716513"/>
    <w:rsid w:val="00716A77"/>
    <w:rsid w:val="00716B2E"/>
    <w:rsid w:val="00716B60"/>
    <w:rsid w:val="00716CFD"/>
    <w:rsid w:val="00717A9B"/>
    <w:rsid w:val="00720EF3"/>
    <w:rsid w:val="00722320"/>
    <w:rsid w:val="00722A74"/>
    <w:rsid w:val="007248E4"/>
    <w:rsid w:val="00724964"/>
    <w:rsid w:val="00724AC5"/>
    <w:rsid w:val="00724AE3"/>
    <w:rsid w:val="00724FC6"/>
    <w:rsid w:val="00725A52"/>
    <w:rsid w:val="00725EDF"/>
    <w:rsid w:val="0072617D"/>
    <w:rsid w:val="0072665F"/>
    <w:rsid w:val="0072698C"/>
    <w:rsid w:val="007270D1"/>
    <w:rsid w:val="00727BC9"/>
    <w:rsid w:val="00730391"/>
    <w:rsid w:val="00730C8B"/>
    <w:rsid w:val="00731D00"/>
    <w:rsid w:val="00732262"/>
    <w:rsid w:val="0073250A"/>
    <w:rsid w:val="007326C1"/>
    <w:rsid w:val="007327C5"/>
    <w:rsid w:val="007328D8"/>
    <w:rsid w:val="00733B57"/>
    <w:rsid w:val="00733F56"/>
    <w:rsid w:val="00734233"/>
    <w:rsid w:val="00734779"/>
    <w:rsid w:val="007347B1"/>
    <w:rsid w:val="00734BF5"/>
    <w:rsid w:val="00735125"/>
    <w:rsid w:val="00736406"/>
    <w:rsid w:val="0073675D"/>
    <w:rsid w:val="0073678F"/>
    <w:rsid w:val="00737008"/>
    <w:rsid w:val="00737042"/>
    <w:rsid w:val="00737F03"/>
    <w:rsid w:val="00740484"/>
    <w:rsid w:val="007416F5"/>
    <w:rsid w:val="00741BC4"/>
    <w:rsid w:val="00741D2C"/>
    <w:rsid w:val="007420C0"/>
    <w:rsid w:val="007424E1"/>
    <w:rsid w:val="007427EE"/>
    <w:rsid w:val="00742AE5"/>
    <w:rsid w:val="007435ED"/>
    <w:rsid w:val="00743638"/>
    <w:rsid w:val="00744AC7"/>
    <w:rsid w:val="00744DBA"/>
    <w:rsid w:val="00745763"/>
    <w:rsid w:val="00747166"/>
    <w:rsid w:val="007472D6"/>
    <w:rsid w:val="00747348"/>
    <w:rsid w:val="00747469"/>
    <w:rsid w:val="0074764C"/>
    <w:rsid w:val="00747DA4"/>
    <w:rsid w:val="00747DC5"/>
    <w:rsid w:val="00747F39"/>
    <w:rsid w:val="007507E3"/>
    <w:rsid w:val="00750FA4"/>
    <w:rsid w:val="007516A3"/>
    <w:rsid w:val="007519B1"/>
    <w:rsid w:val="007523BF"/>
    <w:rsid w:val="00752B03"/>
    <w:rsid w:val="00752EE1"/>
    <w:rsid w:val="00752FEC"/>
    <w:rsid w:val="007532A3"/>
    <w:rsid w:val="007532D7"/>
    <w:rsid w:val="007533BC"/>
    <w:rsid w:val="0075369B"/>
    <w:rsid w:val="00754824"/>
    <w:rsid w:val="00754AA5"/>
    <w:rsid w:val="00755716"/>
    <w:rsid w:val="00755B22"/>
    <w:rsid w:val="00756642"/>
    <w:rsid w:val="0075796D"/>
    <w:rsid w:val="00757A2C"/>
    <w:rsid w:val="00760242"/>
    <w:rsid w:val="00760360"/>
    <w:rsid w:val="007614B7"/>
    <w:rsid w:val="00761CD7"/>
    <w:rsid w:val="00763CC5"/>
    <w:rsid w:val="00765177"/>
    <w:rsid w:val="00771184"/>
    <w:rsid w:val="00771FFB"/>
    <w:rsid w:val="0077258F"/>
    <w:rsid w:val="007728D3"/>
    <w:rsid w:val="00772A0F"/>
    <w:rsid w:val="00772BA9"/>
    <w:rsid w:val="00772F13"/>
    <w:rsid w:val="00773F66"/>
    <w:rsid w:val="00774170"/>
    <w:rsid w:val="00775453"/>
    <w:rsid w:val="00776218"/>
    <w:rsid w:val="00777645"/>
    <w:rsid w:val="007778F3"/>
    <w:rsid w:val="00777902"/>
    <w:rsid w:val="007800D6"/>
    <w:rsid w:val="007801B3"/>
    <w:rsid w:val="00780563"/>
    <w:rsid w:val="007814C0"/>
    <w:rsid w:val="0078198B"/>
    <w:rsid w:val="00781A8C"/>
    <w:rsid w:val="00781B60"/>
    <w:rsid w:val="0078253D"/>
    <w:rsid w:val="00782731"/>
    <w:rsid w:val="00782CE4"/>
    <w:rsid w:val="00782D88"/>
    <w:rsid w:val="00783127"/>
    <w:rsid w:val="00783C9A"/>
    <w:rsid w:val="00783FCE"/>
    <w:rsid w:val="007855E7"/>
    <w:rsid w:val="00785A9A"/>
    <w:rsid w:val="00785DA5"/>
    <w:rsid w:val="00785E96"/>
    <w:rsid w:val="0078647A"/>
    <w:rsid w:val="00787372"/>
    <w:rsid w:val="00787420"/>
    <w:rsid w:val="007875AC"/>
    <w:rsid w:val="0079085C"/>
    <w:rsid w:val="00791173"/>
    <w:rsid w:val="007912A8"/>
    <w:rsid w:val="007918BA"/>
    <w:rsid w:val="00791EA1"/>
    <w:rsid w:val="00792133"/>
    <w:rsid w:val="00792442"/>
    <w:rsid w:val="00792751"/>
    <w:rsid w:val="00792B81"/>
    <w:rsid w:val="0079312C"/>
    <w:rsid w:val="00793F68"/>
    <w:rsid w:val="00794D79"/>
    <w:rsid w:val="0079504A"/>
    <w:rsid w:val="007954E5"/>
    <w:rsid w:val="007958AE"/>
    <w:rsid w:val="00796D6A"/>
    <w:rsid w:val="00797C2E"/>
    <w:rsid w:val="00797D3D"/>
    <w:rsid w:val="00797D43"/>
    <w:rsid w:val="007A064D"/>
    <w:rsid w:val="007A06DE"/>
    <w:rsid w:val="007A0A70"/>
    <w:rsid w:val="007A158E"/>
    <w:rsid w:val="007A22D1"/>
    <w:rsid w:val="007A3172"/>
    <w:rsid w:val="007A3C07"/>
    <w:rsid w:val="007A49C2"/>
    <w:rsid w:val="007A4B0F"/>
    <w:rsid w:val="007A4C0F"/>
    <w:rsid w:val="007A4D11"/>
    <w:rsid w:val="007A5EB4"/>
    <w:rsid w:val="007A61E9"/>
    <w:rsid w:val="007B0468"/>
    <w:rsid w:val="007B0890"/>
    <w:rsid w:val="007B0A2C"/>
    <w:rsid w:val="007B0EC3"/>
    <w:rsid w:val="007B1389"/>
    <w:rsid w:val="007B1965"/>
    <w:rsid w:val="007B1F37"/>
    <w:rsid w:val="007B2707"/>
    <w:rsid w:val="007B28EA"/>
    <w:rsid w:val="007B2C73"/>
    <w:rsid w:val="007B4823"/>
    <w:rsid w:val="007B575C"/>
    <w:rsid w:val="007B6FBC"/>
    <w:rsid w:val="007B7248"/>
    <w:rsid w:val="007B7955"/>
    <w:rsid w:val="007C0172"/>
    <w:rsid w:val="007C0199"/>
    <w:rsid w:val="007C05B3"/>
    <w:rsid w:val="007C0B1F"/>
    <w:rsid w:val="007C10DC"/>
    <w:rsid w:val="007C1D19"/>
    <w:rsid w:val="007C2B09"/>
    <w:rsid w:val="007C3198"/>
    <w:rsid w:val="007C32C3"/>
    <w:rsid w:val="007C3489"/>
    <w:rsid w:val="007C507A"/>
    <w:rsid w:val="007C5A88"/>
    <w:rsid w:val="007C5D27"/>
    <w:rsid w:val="007C6B36"/>
    <w:rsid w:val="007C7129"/>
    <w:rsid w:val="007C754D"/>
    <w:rsid w:val="007C75D7"/>
    <w:rsid w:val="007D0BAC"/>
    <w:rsid w:val="007D12E6"/>
    <w:rsid w:val="007D1332"/>
    <w:rsid w:val="007D2C6D"/>
    <w:rsid w:val="007D2D5D"/>
    <w:rsid w:val="007D365E"/>
    <w:rsid w:val="007D47B0"/>
    <w:rsid w:val="007D49B0"/>
    <w:rsid w:val="007D5727"/>
    <w:rsid w:val="007D60FF"/>
    <w:rsid w:val="007D6340"/>
    <w:rsid w:val="007D698E"/>
    <w:rsid w:val="007D6AEA"/>
    <w:rsid w:val="007D6CAA"/>
    <w:rsid w:val="007D7187"/>
    <w:rsid w:val="007D7949"/>
    <w:rsid w:val="007D7A5D"/>
    <w:rsid w:val="007D7ECB"/>
    <w:rsid w:val="007E0043"/>
    <w:rsid w:val="007E015C"/>
    <w:rsid w:val="007E0412"/>
    <w:rsid w:val="007E0631"/>
    <w:rsid w:val="007E06C8"/>
    <w:rsid w:val="007E0854"/>
    <w:rsid w:val="007E187D"/>
    <w:rsid w:val="007E23C1"/>
    <w:rsid w:val="007E2480"/>
    <w:rsid w:val="007E2725"/>
    <w:rsid w:val="007E3098"/>
    <w:rsid w:val="007E38BF"/>
    <w:rsid w:val="007E3D1B"/>
    <w:rsid w:val="007E4236"/>
    <w:rsid w:val="007E464D"/>
    <w:rsid w:val="007E4C63"/>
    <w:rsid w:val="007E6647"/>
    <w:rsid w:val="007F00F1"/>
    <w:rsid w:val="007F04C9"/>
    <w:rsid w:val="007F13D7"/>
    <w:rsid w:val="007F1A3E"/>
    <w:rsid w:val="007F1A80"/>
    <w:rsid w:val="007F2511"/>
    <w:rsid w:val="007F27C1"/>
    <w:rsid w:val="007F2A81"/>
    <w:rsid w:val="007F37B0"/>
    <w:rsid w:val="007F3D5C"/>
    <w:rsid w:val="007F442D"/>
    <w:rsid w:val="007F4AA7"/>
    <w:rsid w:val="007F4C68"/>
    <w:rsid w:val="007F51DE"/>
    <w:rsid w:val="007F5694"/>
    <w:rsid w:val="007F5C50"/>
    <w:rsid w:val="007F5F09"/>
    <w:rsid w:val="007F6A31"/>
    <w:rsid w:val="007F6FFA"/>
    <w:rsid w:val="007F716D"/>
    <w:rsid w:val="007F762A"/>
    <w:rsid w:val="007F7B5D"/>
    <w:rsid w:val="0080006B"/>
    <w:rsid w:val="0080010C"/>
    <w:rsid w:val="00800A7B"/>
    <w:rsid w:val="00800EFA"/>
    <w:rsid w:val="0080142A"/>
    <w:rsid w:val="00801EFC"/>
    <w:rsid w:val="008020BE"/>
    <w:rsid w:val="00802242"/>
    <w:rsid w:val="0080245E"/>
    <w:rsid w:val="008030B7"/>
    <w:rsid w:val="00803579"/>
    <w:rsid w:val="00804ABA"/>
    <w:rsid w:val="00804B8D"/>
    <w:rsid w:val="00805169"/>
    <w:rsid w:val="008053F5"/>
    <w:rsid w:val="008059BC"/>
    <w:rsid w:val="00805ABB"/>
    <w:rsid w:val="008073FE"/>
    <w:rsid w:val="00807D6D"/>
    <w:rsid w:val="0081044C"/>
    <w:rsid w:val="008112BB"/>
    <w:rsid w:val="0081170A"/>
    <w:rsid w:val="008117FF"/>
    <w:rsid w:val="0081184E"/>
    <w:rsid w:val="00811BC3"/>
    <w:rsid w:val="00811CE1"/>
    <w:rsid w:val="0081221D"/>
    <w:rsid w:val="008128D6"/>
    <w:rsid w:val="00812CB4"/>
    <w:rsid w:val="0081382B"/>
    <w:rsid w:val="0081479F"/>
    <w:rsid w:val="00814F82"/>
    <w:rsid w:val="008153B3"/>
    <w:rsid w:val="00815441"/>
    <w:rsid w:val="00815914"/>
    <w:rsid w:val="00815BF2"/>
    <w:rsid w:val="008161C9"/>
    <w:rsid w:val="0081771C"/>
    <w:rsid w:val="00817A46"/>
    <w:rsid w:val="0082040F"/>
    <w:rsid w:val="00820682"/>
    <w:rsid w:val="0082092D"/>
    <w:rsid w:val="00820FF5"/>
    <w:rsid w:val="0082198F"/>
    <w:rsid w:val="00823438"/>
    <w:rsid w:val="00823D20"/>
    <w:rsid w:val="00823E12"/>
    <w:rsid w:val="00824F68"/>
    <w:rsid w:val="00825004"/>
    <w:rsid w:val="008256B5"/>
    <w:rsid w:val="008261A7"/>
    <w:rsid w:val="008261DE"/>
    <w:rsid w:val="0082672F"/>
    <w:rsid w:val="00826985"/>
    <w:rsid w:val="00826E19"/>
    <w:rsid w:val="008277C3"/>
    <w:rsid w:val="00827ECA"/>
    <w:rsid w:val="008301E1"/>
    <w:rsid w:val="008301E6"/>
    <w:rsid w:val="008309C7"/>
    <w:rsid w:val="0083138C"/>
    <w:rsid w:val="00832658"/>
    <w:rsid w:val="008334DD"/>
    <w:rsid w:val="00833C48"/>
    <w:rsid w:val="00833F95"/>
    <w:rsid w:val="00834510"/>
    <w:rsid w:val="00835477"/>
    <w:rsid w:val="00836A75"/>
    <w:rsid w:val="00836B63"/>
    <w:rsid w:val="0083787A"/>
    <w:rsid w:val="00840FE3"/>
    <w:rsid w:val="0084144A"/>
    <w:rsid w:val="00841A29"/>
    <w:rsid w:val="00842470"/>
    <w:rsid w:val="008435B9"/>
    <w:rsid w:val="00843CDF"/>
    <w:rsid w:val="0084412F"/>
    <w:rsid w:val="00844A02"/>
    <w:rsid w:val="008451B1"/>
    <w:rsid w:val="008452BA"/>
    <w:rsid w:val="00845569"/>
    <w:rsid w:val="00845570"/>
    <w:rsid w:val="00846308"/>
    <w:rsid w:val="00846833"/>
    <w:rsid w:val="008469B5"/>
    <w:rsid w:val="0084708C"/>
    <w:rsid w:val="00847C51"/>
    <w:rsid w:val="00847DB3"/>
    <w:rsid w:val="00850504"/>
    <w:rsid w:val="0085050C"/>
    <w:rsid w:val="00850800"/>
    <w:rsid w:val="00850D00"/>
    <w:rsid w:val="00850EDA"/>
    <w:rsid w:val="00851F6C"/>
    <w:rsid w:val="008535AE"/>
    <w:rsid w:val="00853B8E"/>
    <w:rsid w:val="0085471A"/>
    <w:rsid w:val="00854CD0"/>
    <w:rsid w:val="00854D5D"/>
    <w:rsid w:val="008557C4"/>
    <w:rsid w:val="008557D8"/>
    <w:rsid w:val="008562B1"/>
    <w:rsid w:val="00856634"/>
    <w:rsid w:val="00856A02"/>
    <w:rsid w:val="00856C28"/>
    <w:rsid w:val="00857697"/>
    <w:rsid w:val="00857C6F"/>
    <w:rsid w:val="00857CA2"/>
    <w:rsid w:val="00857CDA"/>
    <w:rsid w:val="00860473"/>
    <w:rsid w:val="00860BF2"/>
    <w:rsid w:val="00861153"/>
    <w:rsid w:val="00861748"/>
    <w:rsid w:val="00863086"/>
    <w:rsid w:val="00863627"/>
    <w:rsid w:val="00864004"/>
    <w:rsid w:val="00864A66"/>
    <w:rsid w:val="00864C37"/>
    <w:rsid w:val="00864F84"/>
    <w:rsid w:val="00865E73"/>
    <w:rsid w:val="008662D0"/>
    <w:rsid w:val="008667F9"/>
    <w:rsid w:val="00867258"/>
    <w:rsid w:val="0086755F"/>
    <w:rsid w:val="00867B1C"/>
    <w:rsid w:val="00867CC5"/>
    <w:rsid w:val="00867E98"/>
    <w:rsid w:val="008702FA"/>
    <w:rsid w:val="008707F4"/>
    <w:rsid w:val="0087083C"/>
    <w:rsid w:val="008711CF"/>
    <w:rsid w:val="00871BD7"/>
    <w:rsid w:val="00872282"/>
    <w:rsid w:val="00872BF9"/>
    <w:rsid w:val="00873116"/>
    <w:rsid w:val="0087368B"/>
    <w:rsid w:val="0087376B"/>
    <w:rsid w:val="0087410A"/>
    <w:rsid w:val="00874F0B"/>
    <w:rsid w:val="00875938"/>
    <w:rsid w:val="0087636B"/>
    <w:rsid w:val="00876954"/>
    <w:rsid w:val="0088066A"/>
    <w:rsid w:val="00880793"/>
    <w:rsid w:val="00880A12"/>
    <w:rsid w:val="008822B8"/>
    <w:rsid w:val="008827B4"/>
    <w:rsid w:val="00882C1A"/>
    <w:rsid w:val="00882FC7"/>
    <w:rsid w:val="008836B1"/>
    <w:rsid w:val="00883B23"/>
    <w:rsid w:val="00883D12"/>
    <w:rsid w:val="00885637"/>
    <w:rsid w:val="0088617A"/>
    <w:rsid w:val="00886185"/>
    <w:rsid w:val="00886400"/>
    <w:rsid w:val="0088646E"/>
    <w:rsid w:val="008870BB"/>
    <w:rsid w:val="008875C4"/>
    <w:rsid w:val="00887724"/>
    <w:rsid w:val="008902B3"/>
    <w:rsid w:val="00890785"/>
    <w:rsid w:val="00890AFD"/>
    <w:rsid w:val="00890BE7"/>
    <w:rsid w:val="008911BA"/>
    <w:rsid w:val="008918E0"/>
    <w:rsid w:val="008919A7"/>
    <w:rsid w:val="008921DE"/>
    <w:rsid w:val="008938DC"/>
    <w:rsid w:val="0089445E"/>
    <w:rsid w:val="00894C4D"/>
    <w:rsid w:val="008961BE"/>
    <w:rsid w:val="00896234"/>
    <w:rsid w:val="008962AA"/>
    <w:rsid w:val="00896776"/>
    <w:rsid w:val="00897093"/>
    <w:rsid w:val="008971BB"/>
    <w:rsid w:val="008A0014"/>
    <w:rsid w:val="008A0DC6"/>
    <w:rsid w:val="008A1272"/>
    <w:rsid w:val="008A204D"/>
    <w:rsid w:val="008A23C8"/>
    <w:rsid w:val="008A35DB"/>
    <w:rsid w:val="008A3BCE"/>
    <w:rsid w:val="008A4B35"/>
    <w:rsid w:val="008A4E6E"/>
    <w:rsid w:val="008A5685"/>
    <w:rsid w:val="008A5A51"/>
    <w:rsid w:val="008A5AE8"/>
    <w:rsid w:val="008A6346"/>
    <w:rsid w:val="008A67D2"/>
    <w:rsid w:val="008A6B71"/>
    <w:rsid w:val="008A6E2A"/>
    <w:rsid w:val="008A713D"/>
    <w:rsid w:val="008A7715"/>
    <w:rsid w:val="008A779C"/>
    <w:rsid w:val="008A78CE"/>
    <w:rsid w:val="008B0524"/>
    <w:rsid w:val="008B0FCA"/>
    <w:rsid w:val="008B2705"/>
    <w:rsid w:val="008B2890"/>
    <w:rsid w:val="008B2AAA"/>
    <w:rsid w:val="008B2ABC"/>
    <w:rsid w:val="008B314C"/>
    <w:rsid w:val="008B334E"/>
    <w:rsid w:val="008B3806"/>
    <w:rsid w:val="008B3F80"/>
    <w:rsid w:val="008B4A23"/>
    <w:rsid w:val="008B4C64"/>
    <w:rsid w:val="008B549F"/>
    <w:rsid w:val="008B59D9"/>
    <w:rsid w:val="008B6C81"/>
    <w:rsid w:val="008B7334"/>
    <w:rsid w:val="008B778C"/>
    <w:rsid w:val="008C078D"/>
    <w:rsid w:val="008C0B72"/>
    <w:rsid w:val="008C1014"/>
    <w:rsid w:val="008C112F"/>
    <w:rsid w:val="008C238F"/>
    <w:rsid w:val="008C3AE4"/>
    <w:rsid w:val="008C44F1"/>
    <w:rsid w:val="008C4C4F"/>
    <w:rsid w:val="008C50A1"/>
    <w:rsid w:val="008C55AD"/>
    <w:rsid w:val="008C5CEF"/>
    <w:rsid w:val="008C625E"/>
    <w:rsid w:val="008C67A9"/>
    <w:rsid w:val="008C67C1"/>
    <w:rsid w:val="008C6A82"/>
    <w:rsid w:val="008C74DC"/>
    <w:rsid w:val="008C78DD"/>
    <w:rsid w:val="008C7965"/>
    <w:rsid w:val="008C79B2"/>
    <w:rsid w:val="008C7ABB"/>
    <w:rsid w:val="008D00D2"/>
    <w:rsid w:val="008D0D4D"/>
    <w:rsid w:val="008D1666"/>
    <w:rsid w:val="008D1F8D"/>
    <w:rsid w:val="008D2285"/>
    <w:rsid w:val="008D2495"/>
    <w:rsid w:val="008D2F7F"/>
    <w:rsid w:val="008D3E61"/>
    <w:rsid w:val="008D42C9"/>
    <w:rsid w:val="008D44DA"/>
    <w:rsid w:val="008D45CD"/>
    <w:rsid w:val="008D4FED"/>
    <w:rsid w:val="008D506D"/>
    <w:rsid w:val="008D60DE"/>
    <w:rsid w:val="008D6527"/>
    <w:rsid w:val="008D6642"/>
    <w:rsid w:val="008D6FB9"/>
    <w:rsid w:val="008D7027"/>
    <w:rsid w:val="008D78E3"/>
    <w:rsid w:val="008D7942"/>
    <w:rsid w:val="008E06EB"/>
    <w:rsid w:val="008E0CF2"/>
    <w:rsid w:val="008E187D"/>
    <w:rsid w:val="008E21FA"/>
    <w:rsid w:val="008E2573"/>
    <w:rsid w:val="008E3B2A"/>
    <w:rsid w:val="008E4B6C"/>
    <w:rsid w:val="008E55E8"/>
    <w:rsid w:val="008E5845"/>
    <w:rsid w:val="008E5D88"/>
    <w:rsid w:val="008E60AF"/>
    <w:rsid w:val="008E6227"/>
    <w:rsid w:val="008E629E"/>
    <w:rsid w:val="008E64CE"/>
    <w:rsid w:val="008E6A48"/>
    <w:rsid w:val="008E6C61"/>
    <w:rsid w:val="008E7575"/>
    <w:rsid w:val="008E7B84"/>
    <w:rsid w:val="008F0473"/>
    <w:rsid w:val="008F0AEA"/>
    <w:rsid w:val="008F0C88"/>
    <w:rsid w:val="008F229B"/>
    <w:rsid w:val="008F2DE9"/>
    <w:rsid w:val="008F3EBC"/>
    <w:rsid w:val="008F3F4B"/>
    <w:rsid w:val="008F40ED"/>
    <w:rsid w:val="008F47B6"/>
    <w:rsid w:val="008F5632"/>
    <w:rsid w:val="008F569B"/>
    <w:rsid w:val="008F7AD1"/>
    <w:rsid w:val="009007EF"/>
    <w:rsid w:val="00900B26"/>
    <w:rsid w:val="00901044"/>
    <w:rsid w:val="0090144F"/>
    <w:rsid w:val="009018ED"/>
    <w:rsid w:val="009026E1"/>
    <w:rsid w:val="009035B4"/>
    <w:rsid w:val="0090424C"/>
    <w:rsid w:val="00906780"/>
    <w:rsid w:val="00906B04"/>
    <w:rsid w:val="009071B5"/>
    <w:rsid w:val="00907675"/>
    <w:rsid w:val="00907A2A"/>
    <w:rsid w:val="00907F6F"/>
    <w:rsid w:val="009107B4"/>
    <w:rsid w:val="00910A6C"/>
    <w:rsid w:val="00910AE8"/>
    <w:rsid w:val="0091134A"/>
    <w:rsid w:val="009114F5"/>
    <w:rsid w:val="00913B38"/>
    <w:rsid w:val="0091403F"/>
    <w:rsid w:val="00914124"/>
    <w:rsid w:val="009152D8"/>
    <w:rsid w:val="00915F6A"/>
    <w:rsid w:val="00916086"/>
    <w:rsid w:val="00916CCA"/>
    <w:rsid w:val="00916D33"/>
    <w:rsid w:val="00917174"/>
    <w:rsid w:val="00917376"/>
    <w:rsid w:val="009176B4"/>
    <w:rsid w:val="0091783F"/>
    <w:rsid w:val="00917888"/>
    <w:rsid w:val="00917AFD"/>
    <w:rsid w:val="00917DF6"/>
    <w:rsid w:val="009200C3"/>
    <w:rsid w:val="00920382"/>
    <w:rsid w:val="00921BA0"/>
    <w:rsid w:val="009234AD"/>
    <w:rsid w:val="00923890"/>
    <w:rsid w:val="009245F5"/>
    <w:rsid w:val="0092476B"/>
    <w:rsid w:val="009247C7"/>
    <w:rsid w:val="00924BB6"/>
    <w:rsid w:val="009254A8"/>
    <w:rsid w:val="009257AA"/>
    <w:rsid w:val="0092592E"/>
    <w:rsid w:val="009259EF"/>
    <w:rsid w:val="009275E8"/>
    <w:rsid w:val="009305E3"/>
    <w:rsid w:val="0093112F"/>
    <w:rsid w:val="00931691"/>
    <w:rsid w:val="00931D81"/>
    <w:rsid w:val="00932036"/>
    <w:rsid w:val="009320C4"/>
    <w:rsid w:val="009320E9"/>
    <w:rsid w:val="00932561"/>
    <w:rsid w:val="0093284A"/>
    <w:rsid w:val="009329F5"/>
    <w:rsid w:val="009334A6"/>
    <w:rsid w:val="0093380D"/>
    <w:rsid w:val="00933D30"/>
    <w:rsid w:val="00933F82"/>
    <w:rsid w:val="00935124"/>
    <w:rsid w:val="00935DB7"/>
    <w:rsid w:val="0093632F"/>
    <w:rsid w:val="009366BB"/>
    <w:rsid w:val="00936E0C"/>
    <w:rsid w:val="009400C4"/>
    <w:rsid w:val="00940458"/>
    <w:rsid w:val="009414C2"/>
    <w:rsid w:val="0094165A"/>
    <w:rsid w:val="00941911"/>
    <w:rsid w:val="00941AD6"/>
    <w:rsid w:val="00942E9E"/>
    <w:rsid w:val="00943188"/>
    <w:rsid w:val="00944F49"/>
    <w:rsid w:val="00945A44"/>
    <w:rsid w:val="00945DDD"/>
    <w:rsid w:val="0094600C"/>
    <w:rsid w:val="00946026"/>
    <w:rsid w:val="00946135"/>
    <w:rsid w:val="009466DA"/>
    <w:rsid w:val="00946E6A"/>
    <w:rsid w:val="00947953"/>
    <w:rsid w:val="00950052"/>
    <w:rsid w:val="0095089D"/>
    <w:rsid w:val="009509F9"/>
    <w:rsid w:val="00951F3E"/>
    <w:rsid w:val="009527E6"/>
    <w:rsid w:val="00952A53"/>
    <w:rsid w:val="009547D9"/>
    <w:rsid w:val="00954974"/>
    <w:rsid w:val="0095540B"/>
    <w:rsid w:val="00955F82"/>
    <w:rsid w:val="009563C1"/>
    <w:rsid w:val="00956AE5"/>
    <w:rsid w:val="009571D7"/>
    <w:rsid w:val="00957237"/>
    <w:rsid w:val="0095788F"/>
    <w:rsid w:val="00957940"/>
    <w:rsid w:val="009600AA"/>
    <w:rsid w:val="00960E7E"/>
    <w:rsid w:val="00961680"/>
    <w:rsid w:val="00961AF5"/>
    <w:rsid w:val="00961B32"/>
    <w:rsid w:val="00961C70"/>
    <w:rsid w:val="00961DA3"/>
    <w:rsid w:val="009626B6"/>
    <w:rsid w:val="00962B1F"/>
    <w:rsid w:val="009632BC"/>
    <w:rsid w:val="0096331E"/>
    <w:rsid w:val="009634B8"/>
    <w:rsid w:val="009635CA"/>
    <w:rsid w:val="00963B67"/>
    <w:rsid w:val="00963D13"/>
    <w:rsid w:val="009641B1"/>
    <w:rsid w:val="009649BF"/>
    <w:rsid w:val="00964CF6"/>
    <w:rsid w:val="0096507F"/>
    <w:rsid w:val="00965415"/>
    <w:rsid w:val="00966271"/>
    <w:rsid w:val="00966B9B"/>
    <w:rsid w:val="0096729A"/>
    <w:rsid w:val="00967A21"/>
    <w:rsid w:val="00970015"/>
    <w:rsid w:val="00970A7E"/>
    <w:rsid w:val="00970FF7"/>
    <w:rsid w:val="009711BD"/>
    <w:rsid w:val="0097150C"/>
    <w:rsid w:val="009717A5"/>
    <w:rsid w:val="009718BF"/>
    <w:rsid w:val="00972357"/>
    <w:rsid w:val="00972A2E"/>
    <w:rsid w:val="009739ED"/>
    <w:rsid w:val="009740B0"/>
    <w:rsid w:val="00974570"/>
    <w:rsid w:val="0097540A"/>
    <w:rsid w:val="009757FE"/>
    <w:rsid w:val="0097584C"/>
    <w:rsid w:val="0097609C"/>
    <w:rsid w:val="0097676B"/>
    <w:rsid w:val="0097775F"/>
    <w:rsid w:val="009802FD"/>
    <w:rsid w:val="00980741"/>
    <w:rsid w:val="00980B92"/>
    <w:rsid w:val="00980BBF"/>
    <w:rsid w:val="00980E1F"/>
    <w:rsid w:val="0098214F"/>
    <w:rsid w:val="00983235"/>
    <w:rsid w:val="00983E96"/>
    <w:rsid w:val="00984A11"/>
    <w:rsid w:val="00984BD5"/>
    <w:rsid w:val="00984C00"/>
    <w:rsid w:val="00985191"/>
    <w:rsid w:val="009856B4"/>
    <w:rsid w:val="00985BC6"/>
    <w:rsid w:val="0098665F"/>
    <w:rsid w:val="009869FA"/>
    <w:rsid w:val="00987342"/>
    <w:rsid w:val="00987AD3"/>
    <w:rsid w:val="00987FC8"/>
    <w:rsid w:val="0099143A"/>
    <w:rsid w:val="00991A5C"/>
    <w:rsid w:val="0099266D"/>
    <w:rsid w:val="00992838"/>
    <w:rsid w:val="00992AE9"/>
    <w:rsid w:val="0099320D"/>
    <w:rsid w:val="00993ACD"/>
    <w:rsid w:val="00993B69"/>
    <w:rsid w:val="0099409C"/>
    <w:rsid w:val="00995639"/>
    <w:rsid w:val="00995930"/>
    <w:rsid w:val="0099664D"/>
    <w:rsid w:val="00997665"/>
    <w:rsid w:val="00997D45"/>
    <w:rsid w:val="00997F80"/>
    <w:rsid w:val="009A01E5"/>
    <w:rsid w:val="009A0907"/>
    <w:rsid w:val="009A0F1D"/>
    <w:rsid w:val="009A1AF0"/>
    <w:rsid w:val="009A1BDA"/>
    <w:rsid w:val="009A1F09"/>
    <w:rsid w:val="009A2799"/>
    <w:rsid w:val="009A2C1E"/>
    <w:rsid w:val="009A3FE0"/>
    <w:rsid w:val="009A4AC9"/>
    <w:rsid w:val="009A4F87"/>
    <w:rsid w:val="009A5ABA"/>
    <w:rsid w:val="009A61F2"/>
    <w:rsid w:val="009A63D6"/>
    <w:rsid w:val="009A67D9"/>
    <w:rsid w:val="009A6DFD"/>
    <w:rsid w:val="009A6EA4"/>
    <w:rsid w:val="009A7041"/>
    <w:rsid w:val="009B0A02"/>
    <w:rsid w:val="009B0A19"/>
    <w:rsid w:val="009B0F59"/>
    <w:rsid w:val="009B1210"/>
    <w:rsid w:val="009B2A1F"/>
    <w:rsid w:val="009B314F"/>
    <w:rsid w:val="009B3933"/>
    <w:rsid w:val="009B4DB6"/>
    <w:rsid w:val="009B5B43"/>
    <w:rsid w:val="009B68F6"/>
    <w:rsid w:val="009B7AF4"/>
    <w:rsid w:val="009B7CED"/>
    <w:rsid w:val="009C0532"/>
    <w:rsid w:val="009C0B82"/>
    <w:rsid w:val="009C10C5"/>
    <w:rsid w:val="009C194C"/>
    <w:rsid w:val="009C2697"/>
    <w:rsid w:val="009C2724"/>
    <w:rsid w:val="009C3931"/>
    <w:rsid w:val="009C3961"/>
    <w:rsid w:val="009C4217"/>
    <w:rsid w:val="009C5E8C"/>
    <w:rsid w:val="009C640E"/>
    <w:rsid w:val="009C6CD1"/>
    <w:rsid w:val="009C7314"/>
    <w:rsid w:val="009C7DA1"/>
    <w:rsid w:val="009D021F"/>
    <w:rsid w:val="009D0973"/>
    <w:rsid w:val="009D162E"/>
    <w:rsid w:val="009D1B2B"/>
    <w:rsid w:val="009D1FC2"/>
    <w:rsid w:val="009D23D6"/>
    <w:rsid w:val="009D270D"/>
    <w:rsid w:val="009D2AC6"/>
    <w:rsid w:val="009D3D1E"/>
    <w:rsid w:val="009D4781"/>
    <w:rsid w:val="009D4E30"/>
    <w:rsid w:val="009D51EC"/>
    <w:rsid w:val="009D590E"/>
    <w:rsid w:val="009D5A2F"/>
    <w:rsid w:val="009D5D4E"/>
    <w:rsid w:val="009D6418"/>
    <w:rsid w:val="009D6A57"/>
    <w:rsid w:val="009E12C0"/>
    <w:rsid w:val="009E12E2"/>
    <w:rsid w:val="009E1908"/>
    <w:rsid w:val="009E1C09"/>
    <w:rsid w:val="009E4A22"/>
    <w:rsid w:val="009E4D66"/>
    <w:rsid w:val="009E66F6"/>
    <w:rsid w:val="009E6782"/>
    <w:rsid w:val="009E6988"/>
    <w:rsid w:val="009E6AC5"/>
    <w:rsid w:val="009E7333"/>
    <w:rsid w:val="009E7A19"/>
    <w:rsid w:val="009E7AAF"/>
    <w:rsid w:val="009E7BB9"/>
    <w:rsid w:val="009E7C4D"/>
    <w:rsid w:val="009F04CE"/>
    <w:rsid w:val="009F0584"/>
    <w:rsid w:val="009F124D"/>
    <w:rsid w:val="009F16CE"/>
    <w:rsid w:val="009F20A1"/>
    <w:rsid w:val="009F2D95"/>
    <w:rsid w:val="009F3884"/>
    <w:rsid w:val="009F3927"/>
    <w:rsid w:val="009F4822"/>
    <w:rsid w:val="009F7538"/>
    <w:rsid w:val="009F7539"/>
    <w:rsid w:val="00A000BB"/>
    <w:rsid w:val="00A00542"/>
    <w:rsid w:val="00A009A5"/>
    <w:rsid w:val="00A01327"/>
    <w:rsid w:val="00A01A34"/>
    <w:rsid w:val="00A01B14"/>
    <w:rsid w:val="00A01FC1"/>
    <w:rsid w:val="00A0221A"/>
    <w:rsid w:val="00A02243"/>
    <w:rsid w:val="00A02E05"/>
    <w:rsid w:val="00A03F2D"/>
    <w:rsid w:val="00A04825"/>
    <w:rsid w:val="00A04943"/>
    <w:rsid w:val="00A04CB4"/>
    <w:rsid w:val="00A06DF6"/>
    <w:rsid w:val="00A10426"/>
    <w:rsid w:val="00A104A5"/>
    <w:rsid w:val="00A10A4E"/>
    <w:rsid w:val="00A10C9F"/>
    <w:rsid w:val="00A117E3"/>
    <w:rsid w:val="00A131FA"/>
    <w:rsid w:val="00A13376"/>
    <w:rsid w:val="00A13C49"/>
    <w:rsid w:val="00A13CCC"/>
    <w:rsid w:val="00A14B68"/>
    <w:rsid w:val="00A14FAC"/>
    <w:rsid w:val="00A15200"/>
    <w:rsid w:val="00A158D5"/>
    <w:rsid w:val="00A15BF6"/>
    <w:rsid w:val="00A164B6"/>
    <w:rsid w:val="00A168E0"/>
    <w:rsid w:val="00A169E5"/>
    <w:rsid w:val="00A16E9A"/>
    <w:rsid w:val="00A16EE3"/>
    <w:rsid w:val="00A16EFE"/>
    <w:rsid w:val="00A171FC"/>
    <w:rsid w:val="00A21401"/>
    <w:rsid w:val="00A2198A"/>
    <w:rsid w:val="00A21E17"/>
    <w:rsid w:val="00A228AC"/>
    <w:rsid w:val="00A22ED0"/>
    <w:rsid w:val="00A2327A"/>
    <w:rsid w:val="00A234AF"/>
    <w:rsid w:val="00A23656"/>
    <w:rsid w:val="00A2428E"/>
    <w:rsid w:val="00A2448C"/>
    <w:rsid w:val="00A248BF"/>
    <w:rsid w:val="00A257A0"/>
    <w:rsid w:val="00A259B2"/>
    <w:rsid w:val="00A25A04"/>
    <w:rsid w:val="00A25EC7"/>
    <w:rsid w:val="00A26AD6"/>
    <w:rsid w:val="00A26F4C"/>
    <w:rsid w:val="00A27376"/>
    <w:rsid w:val="00A2753F"/>
    <w:rsid w:val="00A278C5"/>
    <w:rsid w:val="00A2793F"/>
    <w:rsid w:val="00A30070"/>
    <w:rsid w:val="00A305EE"/>
    <w:rsid w:val="00A308B7"/>
    <w:rsid w:val="00A3149A"/>
    <w:rsid w:val="00A31637"/>
    <w:rsid w:val="00A32003"/>
    <w:rsid w:val="00A323C1"/>
    <w:rsid w:val="00A32D00"/>
    <w:rsid w:val="00A338EA"/>
    <w:rsid w:val="00A33C6F"/>
    <w:rsid w:val="00A33F57"/>
    <w:rsid w:val="00A34A66"/>
    <w:rsid w:val="00A35484"/>
    <w:rsid w:val="00A3552B"/>
    <w:rsid w:val="00A35852"/>
    <w:rsid w:val="00A35854"/>
    <w:rsid w:val="00A3606D"/>
    <w:rsid w:val="00A36544"/>
    <w:rsid w:val="00A366DF"/>
    <w:rsid w:val="00A36717"/>
    <w:rsid w:val="00A36C40"/>
    <w:rsid w:val="00A3711F"/>
    <w:rsid w:val="00A377A3"/>
    <w:rsid w:val="00A37A03"/>
    <w:rsid w:val="00A40950"/>
    <w:rsid w:val="00A40AE0"/>
    <w:rsid w:val="00A40D93"/>
    <w:rsid w:val="00A411CD"/>
    <w:rsid w:val="00A4166F"/>
    <w:rsid w:val="00A41F30"/>
    <w:rsid w:val="00A41F64"/>
    <w:rsid w:val="00A42AB5"/>
    <w:rsid w:val="00A43239"/>
    <w:rsid w:val="00A43700"/>
    <w:rsid w:val="00A43AE9"/>
    <w:rsid w:val="00A4412B"/>
    <w:rsid w:val="00A4432E"/>
    <w:rsid w:val="00A445D6"/>
    <w:rsid w:val="00A4601F"/>
    <w:rsid w:val="00A46625"/>
    <w:rsid w:val="00A46D79"/>
    <w:rsid w:val="00A46FB3"/>
    <w:rsid w:val="00A47460"/>
    <w:rsid w:val="00A503B3"/>
    <w:rsid w:val="00A50661"/>
    <w:rsid w:val="00A51339"/>
    <w:rsid w:val="00A515F0"/>
    <w:rsid w:val="00A517D3"/>
    <w:rsid w:val="00A51FB5"/>
    <w:rsid w:val="00A526C0"/>
    <w:rsid w:val="00A52794"/>
    <w:rsid w:val="00A528D4"/>
    <w:rsid w:val="00A534D1"/>
    <w:rsid w:val="00A54836"/>
    <w:rsid w:val="00A54AD7"/>
    <w:rsid w:val="00A551C8"/>
    <w:rsid w:val="00A55845"/>
    <w:rsid w:val="00A55A7E"/>
    <w:rsid w:val="00A55ACD"/>
    <w:rsid w:val="00A56042"/>
    <w:rsid w:val="00A5624D"/>
    <w:rsid w:val="00A57215"/>
    <w:rsid w:val="00A5777B"/>
    <w:rsid w:val="00A57FDB"/>
    <w:rsid w:val="00A60038"/>
    <w:rsid w:val="00A6080C"/>
    <w:rsid w:val="00A608AD"/>
    <w:rsid w:val="00A60F0E"/>
    <w:rsid w:val="00A616EE"/>
    <w:rsid w:val="00A61B89"/>
    <w:rsid w:val="00A61E80"/>
    <w:rsid w:val="00A62880"/>
    <w:rsid w:val="00A63349"/>
    <w:rsid w:val="00A63F3D"/>
    <w:rsid w:val="00A64B78"/>
    <w:rsid w:val="00A64F32"/>
    <w:rsid w:val="00A64FB1"/>
    <w:rsid w:val="00A6555C"/>
    <w:rsid w:val="00A65EA4"/>
    <w:rsid w:val="00A6682B"/>
    <w:rsid w:val="00A668F3"/>
    <w:rsid w:val="00A669C9"/>
    <w:rsid w:val="00A66B2B"/>
    <w:rsid w:val="00A66B50"/>
    <w:rsid w:val="00A66F93"/>
    <w:rsid w:val="00A6780A"/>
    <w:rsid w:val="00A70052"/>
    <w:rsid w:val="00A7076A"/>
    <w:rsid w:val="00A70B8F"/>
    <w:rsid w:val="00A71993"/>
    <w:rsid w:val="00A72105"/>
    <w:rsid w:val="00A73238"/>
    <w:rsid w:val="00A735D8"/>
    <w:rsid w:val="00A74437"/>
    <w:rsid w:val="00A750B0"/>
    <w:rsid w:val="00A7593F"/>
    <w:rsid w:val="00A75D38"/>
    <w:rsid w:val="00A770EE"/>
    <w:rsid w:val="00A77B7F"/>
    <w:rsid w:val="00A77E20"/>
    <w:rsid w:val="00A8079B"/>
    <w:rsid w:val="00A8086C"/>
    <w:rsid w:val="00A809A4"/>
    <w:rsid w:val="00A80CBE"/>
    <w:rsid w:val="00A81A85"/>
    <w:rsid w:val="00A81D80"/>
    <w:rsid w:val="00A81F47"/>
    <w:rsid w:val="00A8336E"/>
    <w:rsid w:val="00A834E2"/>
    <w:rsid w:val="00A836F4"/>
    <w:rsid w:val="00A83E4C"/>
    <w:rsid w:val="00A8572C"/>
    <w:rsid w:val="00A85827"/>
    <w:rsid w:val="00A860BB"/>
    <w:rsid w:val="00A861F0"/>
    <w:rsid w:val="00A86F82"/>
    <w:rsid w:val="00A8776C"/>
    <w:rsid w:val="00A87AB6"/>
    <w:rsid w:val="00A9166B"/>
    <w:rsid w:val="00A919CA"/>
    <w:rsid w:val="00A922A4"/>
    <w:rsid w:val="00A92541"/>
    <w:rsid w:val="00A93146"/>
    <w:rsid w:val="00A9384D"/>
    <w:rsid w:val="00A93DAF"/>
    <w:rsid w:val="00A942D7"/>
    <w:rsid w:val="00A94EC7"/>
    <w:rsid w:val="00A94F19"/>
    <w:rsid w:val="00A9576A"/>
    <w:rsid w:val="00A95847"/>
    <w:rsid w:val="00A95987"/>
    <w:rsid w:val="00A96787"/>
    <w:rsid w:val="00A96BCF"/>
    <w:rsid w:val="00A96D38"/>
    <w:rsid w:val="00A977D5"/>
    <w:rsid w:val="00AA019F"/>
    <w:rsid w:val="00AA038C"/>
    <w:rsid w:val="00AA13F8"/>
    <w:rsid w:val="00AA17AC"/>
    <w:rsid w:val="00AA1E51"/>
    <w:rsid w:val="00AA2B00"/>
    <w:rsid w:val="00AA2B8C"/>
    <w:rsid w:val="00AA55C4"/>
    <w:rsid w:val="00AA5D74"/>
    <w:rsid w:val="00AA6261"/>
    <w:rsid w:val="00AA6707"/>
    <w:rsid w:val="00AB0D1D"/>
    <w:rsid w:val="00AB1720"/>
    <w:rsid w:val="00AB2454"/>
    <w:rsid w:val="00AB2C39"/>
    <w:rsid w:val="00AB2C3D"/>
    <w:rsid w:val="00AB4615"/>
    <w:rsid w:val="00AB474D"/>
    <w:rsid w:val="00AB534C"/>
    <w:rsid w:val="00AB54DB"/>
    <w:rsid w:val="00AB580A"/>
    <w:rsid w:val="00AB59E2"/>
    <w:rsid w:val="00AB60DB"/>
    <w:rsid w:val="00AB6358"/>
    <w:rsid w:val="00AB63BE"/>
    <w:rsid w:val="00AB6452"/>
    <w:rsid w:val="00AB6CD3"/>
    <w:rsid w:val="00AB7102"/>
    <w:rsid w:val="00AB7105"/>
    <w:rsid w:val="00AB74F0"/>
    <w:rsid w:val="00AB7844"/>
    <w:rsid w:val="00AC0A67"/>
    <w:rsid w:val="00AC0FC0"/>
    <w:rsid w:val="00AC1017"/>
    <w:rsid w:val="00AC101B"/>
    <w:rsid w:val="00AC19D5"/>
    <w:rsid w:val="00AC1F68"/>
    <w:rsid w:val="00AC26FD"/>
    <w:rsid w:val="00AC2A50"/>
    <w:rsid w:val="00AC3CDB"/>
    <w:rsid w:val="00AC3E8E"/>
    <w:rsid w:val="00AC517D"/>
    <w:rsid w:val="00AC5866"/>
    <w:rsid w:val="00AC6525"/>
    <w:rsid w:val="00AC7673"/>
    <w:rsid w:val="00AC7834"/>
    <w:rsid w:val="00AC7AEA"/>
    <w:rsid w:val="00AD0A57"/>
    <w:rsid w:val="00AD0B3F"/>
    <w:rsid w:val="00AD149D"/>
    <w:rsid w:val="00AD242D"/>
    <w:rsid w:val="00AD24AE"/>
    <w:rsid w:val="00AD2548"/>
    <w:rsid w:val="00AD2721"/>
    <w:rsid w:val="00AD2E81"/>
    <w:rsid w:val="00AD2F2C"/>
    <w:rsid w:val="00AD3D0E"/>
    <w:rsid w:val="00AD4A9B"/>
    <w:rsid w:val="00AD4C98"/>
    <w:rsid w:val="00AD4CC4"/>
    <w:rsid w:val="00AD4E71"/>
    <w:rsid w:val="00AD5498"/>
    <w:rsid w:val="00AD6233"/>
    <w:rsid w:val="00AD6813"/>
    <w:rsid w:val="00AD70FF"/>
    <w:rsid w:val="00AE0017"/>
    <w:rsid w:val="00AE03AF"/>
    <w:rsid w:val="00AE1024"/>
    <w:rsid w:val="00AE1F49"/>
    <w:rsid w:val="00AE2AD0"/>
    <w:rsid w:val="00AE309E"/>
    <w:rsid w:val="00AE3318"/>
    <w:rsid w:val="00AE349F"/>
    <w:rsid w:val="00AE3520"/>
    <w:rsid w:val="00AE41A8"/>
    <w:rsid w:val="00AE56BA"/>
    <w:rsid w:val="00AE56E4"/>
    <w:rsid w:val="00AE6254"/>
    <w:rsid w:val="00AE757C"/>
    <w:rsid w:val="00AE791D"/>
    <w:rsid w:val="00AF0149"/>
    <w:rsid w:val="00AF1EFF"/>
    <w:rsid w:val="00AF277D"/>
    <w:rsid w:val="00AF2FB0"/>
    <w:rsid w:val="00AF350E"/>
    <w:rsid w:val="00AF4122"/>
    <w:rsid w:val="00AF435E"/>
    <w:rsid w:val="00AF493C"/>
    <w:rsid w:val="00AF4D6C"/>
    <w:rsid w:val="00AF4ED2"/>
    <w:rsid w:val="00AF5C99"/>
    <w:rsid w:val="00B014F3"/>
    <w:rsid w:val="00B017A6"/>
    <w:rsid w:val="00B01815"/>
    <w:rsid w:val="00B019CA"/>
    <w:rsid w:val="00B0243A"/>
    <w:rsid w:val="00B02BC0"/>
    <w:rsid w:val="00B02ED9"/>
    <w:rsid w:val="00B02FCA"/>
    <w:rsid w:val="00B04212"/>
    <w:rsid w:val="00B045C2"/>
    <w:rsid w:val="00B051C4"/>
    <w:rsid w:val="00B055B2"/>
    <w:rsid w:val="00B061D3"/>
    <w:rsid w:val="00B06DBA"/>
    <w:rsid w:val="00B06FD8"/>
    <w:rsid w:val="00B078B2"/>
    <w:rsid w:val="00B07CA7"/>
    <w:rsid w:val="00B07FEB"/>
    <w:rsid w:val="00B10025"/>
    <w:rsid w:val="00B104CD"/>
    <w:rsid w:val="00B1068B"/>
    <w:rsid w:val="00B11C96"/>
    <w:rsid w:val="00B123CA"/>
    <w:rsid w:val="00B12BE2"/>
    <w:rsid w:val="00B13264"/>
    <w:rsid w:val="00B13450"/>
    <w:rsid w:val="00B134DA"/>
    <w:rsid w:val="00B1377E"/>
    <w:rsid w:val="00B142BB"/>
    <w:rsid w:val="00B143D3"/>
    <w:rsid w:val="00B14DE6"/>
    <w:rsid w:val="00B15049"/>
    <w:rsid w:val="00B154DE"/>
    <w:rsid w:val="00B16275"/>
    <w:rsid w:val="00B16C9E"/>
    <w:rsid w:val="00B170E9"/>
    <w:rsid w:val="00B17820"/>
    <w:rsid w:val="00B17917"/>
    <w:rsid w:val="00B20331"/>
    <w:rsid w:val="00B20AEF"/>
    <w:rsid w:val="00B20CE3"/>
    <w:rsid w:val="00B213FD"/>
    <w:rsid w:val="00B21483"/>
    <w:rsid w:val="00B221C1"/>
    <w:rsid w:val="00B22FFC"/>
    <w:rsid w:val="00B2331C"/>
    <w:rsid w:val="00B23345"/>
    <w:rsid w:val="00B23CAF"/>
    <w:rsid w:val="00B24F78"/>
    <w:rsid w:val="00B252E1"/>
    <w:rsid w:val="00B257FA"/>
    <w:rsid w:val="00B25A25"/>
    <w:rsid w:val="00B25AA9"/>
    <w:rsid w:val="00B25B2D"/>
    <w:rsid w:val="00B27060"/>
    <w:rsid w:val="00B27349"/>
    <w:rsid w:val="00B275C5"/>
    <w:rsid w:val="00B27957"/>
    <w:rsid w:val="00B30A2E"/>
    <w:rsid w:val="00B30F5E"/>
    <w:rsid w:val="00B31F42"/>
    <w:rsid w:val="00B32AED"/>
    <w:rsid w:val="00B33359"/>
    <w:rsid w:val="00B34354"/>
    <w:rsid w:val="00B34523"/>
    <w:rsid w:val="00B3462A"/>
    <w:rsid w:val="00B36DC9"/>
    <w:rsid w:val="00B36E78"/>
    <w:rsid w:val="00B4011F"/>
    <w:rsid w:val="00B40862"/>
    <w:rsid w:val="00B40940"/>
    <w:rsid w:val="00B40EE1"/>
    <w:rsid w:val="00B411AC"/>
    <w:rsid w:val="00B4173D"/>
    <w:rsid w:val="00B4340C"/>
    <w:rsid w:val="00B43470"/>
    <w:rsid w:val="00B43A62"/>
    <w:rsid w:val="00B43BD8"/>
    <w:rsid w:val="00B448C1"/>
    <w:rsid w:val="00B45224"/>
    <w:rsid w:val="00B45456"/>
    <w:rsid w:val="00B4611C"/>
    <w:rsid w:val="00B47129"/>
    <w:rsid w:val="00B47785"/>
    <w:rsid w:val="00B50072"/>
    <w:rsid w:val="00B501A6"/>
    <w:rsid w:val="00B502E5"/>
    <w:rsid w:val="00B50864"/>
    <w:rsid w:val="00B5144D"/>
    <w:rsid w:val="00B5158C"/>
    <w:rsid w:val="00B52050"/>
    <w:rsid w:val="00B524A7"/>
    <w:rsid w:val="00B525A5"/>
    <w:rsid w:val="00B52B46"/>
    <w:rsid w:val="00B5307D"/>
    <w:rsid w:val="00B537ED"/>
    <w:rsid w:val="00B53A14"/>
    <w:rsid w:val="00B5414C"/>
    <w:rsid w:val="00B551B0"/>
    <w:rsid w:val="00B553AB"/>
    <w:rsid w:val="00B5573F"/>
    <w:rsid w:val="00B565E9"/>
    <w:rsid w:val="00B566AB"/>
    <w:rsid w:val="00B56C06"/>
    <w:rsid w:val="00B573EC"/>
    <w:rsid w:val="00B60717"/>
    <w:rsid w:val="00B607A4"/>
    <w:rsid w:val="00B61084"/>
    <w:rsid w:val="00B61A46"/>
    <w:rsid w:val="00B620B7"/>
    <w:rsid w:val="00B648F6"/>
    <w:rsid w:val="00B64B56"/>
    <w:rsid w:val="00B65200"/>
    <w:rsid w:val="00B6557A"/>
    <w:rsid w:val="00B6630C"/>
    <w:rsid w:val="00B66793"/>
    <w:rsid w:val="00B6716D"/>
    <w:rsid w:val="00B67CE4"/>
    <w:rsid w:val="00B67E57"/>
    <w:rsid w:val="00B700E2"/>
    <w:rsid w:val="00B7081A"/>
    <w:rsid w:val="00B70BE9"/>
    <w:rsid w:val="00B70FDC"/>
    <w:rsid w:val="00B727E7"/>
    <w:rsid w:val="00B72A08"/>
    <w:rsid w:val="00B7309E"/>
    <w:rsid w:val="00B732D6"/>
    <w:rsid w:val="00B7332E"/>
    <w:rsid w:val="00B7352F"/>
    <w:rsid w:val="00B73848"/>
    <w:rsid w:val="00B739D0"/>
    <w:rsid w:val="00B73AE6"/>
    <w:rsid w:val="00B74280"/>
    <w:rsid w:val="00B74719"/>
    <w:rsid w:val="00B74861"/>
    <w:rsid w:val="00B75603"/>
    <w:rsid w:val="00B75A1F"/>
    <w:rsid w:val="00B76955"/>
    <w:rsid w:val="00B7698A"/>
    <w:rsid w:val="00B76E04"/>
    <w:rsid w:val="00B7761F"/>
    <w:rsid w:val="00B777A3"/>
    <w:rsid w:val="00B77F16"/>
    <w:rsid w:val="00B8007C"/>
    <w:rsid w:val="00B80413"/>
    <w:rsid w:val="00B81021"/>
    <w:rsid w:val="00B81285"/>
    <w:rsid w:val="00B82CD3"/>
    <w:rsid w:val="00B83D51"/>
    <w:rsid w:val="00B83F65"/>
    <w:rsid w:val="00B8496B"/>
    <w:rsid w:val="00B84B3E"/>
    <w:rsid w:val="00B84B6A"/>
    <w:rsid w:val="00B84CA8"/>
    <w:rsid w:val="00B85221"/>
    <w:rsid w:val="00B85455"/>
    <w:rsid w:val="00B85AB0"/>
    <w:rsid w:val="00B8649F"/>
    <w:rsid w:val="00B86550"/>
    <w:rsid w:val="00B86C40"/>
    <w:rsid w:val="00B86F75"/>
    <w:rsid w:val="00B87100"/>
    <w:rsid w:val="00B87910"/>
    <w:rsid w:val="00B87C98"/>
    <w:rsid w:val="00B900B8"/>
    <w:rsid w:val="00B909FE"/>
    <w:rsid w:val="00B90E20"/>
    <w:rsid w:val="00B919B6"/>
    <w:rsid w:val="00B91ADF"/>
    <w:rsid w:val="00B91B93"/>
    <w:rsid w:val="00B92663"/>
    <w:rsid w:val="00B929A7"/>
    <w:rsid w:val="00B931B9"/>
    <w:rsid w:val="00B934FE"/>
    <w:rsid w:val="00B93540"/>
    <w:rsid w:val="00B93DE3"/>
    <w:rsid w:val="00B950DB"/>
    <w:rsid w:val="00B9544A"/>
    <w:rsid w:val="00B95DEA"/>
    <w:rsid w:val="00B95E63"/>
    <w:rsid w:val="00B977F2"/>
    <w:rsid w:val="00B97A36"/>
    <w:rsid w:val="00BA08F2"/>
    <w:rsid w:val="00BA1BD0"/>
    <w:rsid w:val="00BA2358"/>
    <w:rsid w:val="00BA2AC4"/>
    <w:rsid w:val="00BA2AC6"/>
    <w:rsid w:val="00BA3143"/>
    <w:rsid w:val="00BA38CC"/>
    <w:rsid w:val="00BA4074"/>
    <w:rsid w:val="00BA45AF"/>
    <w:rsid w:val="00BA46A3"/>
    <w:rsid w:val="00BA48CF"/>
    <w:rsid w:val="00BA52CA"/>
    <w:rsid w:val="00BA59D7"/>
    <w:rsid w:val="00BA5B82"/>
    <w:rsid w:val="00BA5CDE"/>
    <w:rsid w:val="00BA5E1E"/>
    <w:rsid w:val="00BA5EED"/>
    <w:rsid w:val="00BA669D"/>
    <w:rsid w:val="00BA6AC9"/>
    <w:rsid w:val="00BA741A"/>
    <w:rsid w:val="00BA7802"/>
    <w:rsid w:val="00BA7E31"/>
    <w:rsid w:val="00BA7E96"/>
    <w:rsid w:val="00BB01A2"/>
    <w:rsid w:val="00BB01B5"/>
    <w:rsid w:val="00BB16F0"/>
    <w:rsid w:val="00BB2503"/>
    <w:rsid w:val="00BB2EAC"/>
    <w:rsid w:val="00BB3206"/>
    <w:rsid w:val="00BB3E0C"/>
    <w:rsid w:val="00BB4008"/>
    <w:rsid w:val="00BB4656"/>
    <w:rsid w:val="00BB4DD5"/>
    <w:rsid w:val="00BB5A47"/>
    <w:rsid w:val="00BB6B01"/>
    <w:rsid w:val="00BB6B5E"/>
    <w:rsid w:val="00BB7686"/>
    <w:rsid w:val="00BB76D6"/>
    <w:rsid w:val="00BB77D7"/>
    <w:rsid w:val="00BB7ACD"/>
    <w:rsid w:val="00BB7C32"/>
    <w:rsid w:val="00BC01B8"/>
    <w:rsid w:val="00BC0239"/>
    <w:rsid w:val="00BC0915"/>
    <w:rsid w:val="00BC0C7D"/>
    <w:rsid w:val="00BC0D68"/>
    <w:rsid w:val="00BC135B"/>
    <w:rsid w:val="00BC15F8"/>
    <w:rsid w:val="00BC2799"/>
    <w:rsid w:val="00BC2EF0"/>
    <w:rsid w:val="00BC33AF"/>
    <w:rsid w:val="00BC36E9"/>
    <w:rsid w:val="00BC3C7E"/>
    <w:rsid w:val="00BC3CEA"/>
    <w:rsid w:val="00BC4591"/>
    <w:rsid w:val="00BC53B1"/>
    <w:rsid w:val="00BC66AF"/>
    <w:rsid w:val="00BC66BF"/>
    <w:rsid w:val="00BC7463"/>
    <w:rsid w:val="00BD1A2D"/>
    <w:rsid w:val="00BD200F"/>
    <w:rsid w:val="00BD2BF8"/>
    <w:rsid w:val="00BD32A8"/>
    <w:rsid w:val="00BD34EF"/>
    <w:rsid w:val="00BD3D00"/>
    <w:rsid w:val="00BD46F3"/>
    <w:rsid w:val="00BD4CA9"/>
    <w:rsid w:val="00BD4DFE"/>
    <w:rsid w:val="00BD4F9E"/>
    <w:rsid w:val="00BD4FBF"/>
    <w:rsid w:val="00BD57E7"/>
    <w:rsid w:val="00BD7120"/>
    <w:rsid w:val="00BD7609"/>
    <w:rsid w:val="00BE0310"/>
    <w:rsid w:val="00BE07F4"/>
    <w:rsid w:val="00BE19A0"/>
    <w:rsid w:val="00BE1CBA"/>
    <w:rsid w:val="00BE1D1B"/>
    <w:rsid w:val="00BE2108"/>
    <w:rsid w:val="00BE2154"/>
    <w:rsid w:val="00BE287E"/>
    <w:rsid w:val="00BE2B9D"/>
    <w:rsid w:val="00BE2D95"/>
    <w:rsid w:val="00BE323F"/>
    <w:rsid w:val="00BE36ED"/>
    <w:rsid w:val="00BE468F"/>
    <w:rsid w:val="00BE49AD"/>
    <w:rsid w:val="00BE4D03"/>
    <w:rsid w:val="00BE4E2A"/>
    <w:rsid w:val="00BE5174"/>
    <w:rsid w:val="00BE5945"/>
    <w:rsid w:val="00BE5AF9"/>
    <w:rsid w:val="00BE5F55"/>
    <w:rsid w:val="00BE631F"/>
    <w:rsid w:val="00BE64BD"/>
    <w:rsid w:val="00BE677F"/>
    <w:rsid w:val="00BE76B5"/>
    <w:rsid w:val="00BF0D22"/>
    <w:rsid w:val="00BF0FEF"/>
    <w:rsid w:val="00BF1517"/>
    <w:rsid w:val="00BF2BA0"/>
    <w:rsid w:val="00BF30F4"/>
    <w:rsid w:val="00BF333F"/>
    <w:rsid w:val="00BF391D"/>
    <w:rsid w:val="00BF39C3"/>
    <w:rsid w:val="00BF3D7F"/>
    <w:rsid w:val="00BF4883"/>
    <w:rsid w:val="00BF5198"/>
    <w:rsid w:val="00BF602D"/>
    <w:rsid w:val="00BF6D9C"/>
    <w:rsid w:val="00BF799F"/>
    <w:rsid w:val="00BF7DD1"/>
    <w:rsid w:val="00C00151"/>
    <w:rsid w:val="00C0082A"/>
    <w:rsid w:val="00C00905"/>
    <w:rsid w:val="00C012F6"/>
    <w:rsid w:val="00C0159B"/>
    <w:rsid w:val="00C020D8"/>
    <w:rsid w:val="00C02262"/>
    <w:rsid w:val="00C02A0B"/>
    <w:rsid w:val="00C02AD7"/>
    <w:rsid w:val="00C032E7"/>
    <w:rsid w:val="00C03C30"/>
    <w:rsid w:val="00C03F61"/>
    <w:rsid w:val="00C04492"/>
    <w:rsid w:val="00C04552"/>
    <w:rsid w:val="00C04CF3"/>
    <w:rsid w:val="00C04E17"/>
    <w:rsid w:val="00C05296"/>
    <w:rsid w:val="00C05427"/>
    <w:rsid w:val="00C0602A"/>
    <w:rsid w:val="00C063B7"/>
    <w:rsid w:val="00C06920"/>
    <w:rsid w:val="00C06CA9"/>
    <w:rsid w:val="00C06DAF"/>
    <w:rsid w:val="00C078A6"/>
    <w:rsid w:val="00C07929"/>
    <w:rsid w:val="00C10417"/>
    <w:rsid w:val="00C10CD6"/>
    <w:rsid w:val="00C11458"/>
    <w:rsid w:val="00C11CA3"/>
    <w:rsid w:val="00C131EF"/>
    <w:rsid w:val="00C1375C"/>
    <w:rsid w:val="00C139E2"/>
    <w:rsid w:val="00C13D22"/>
    <w:rsid w:val="00C14DFF"/>
    <w:rsid w:val="00C14F09"/>
    <w:rsid w:val="00C1520E"/>
    <w:rsid w:val="00C15B88"/>
    <w:rsid w:val="00C15CA0"/>
    <w:rsid w:val="00C16023"/>
    <w:rsid w:val="00C16289"/>
    <w:rsid w:val="00C16730"/>
    <w:rsid w:val="00C16A72"/>
    <w:rsid w:val="00C16B4A"/>
    <w:rsid w:val="00C16BAE"/>
    <w:rsid w:val="00C16C27"/>
    <w:rsid w:val="00C17317"/>
    <w:rsid w:val="00C17652"/>
    <w:rsid w:val="00C20703"/>
    <w:rsid w:val="00C207E6"/>
    <w:rsid w:val="00C20AA0"/>
    <w:rsid w:val="00C21F60"/>
    <w:rsid w:val="00C2223F"/>
    <w:rsid w:val="00C23067"/>
    <w:rsid w:val="00C236CA"/>
    <w:rsid w:val="00C24987"/>
    <w:rsid w:val="00C24A63"/>
    <w:rsid w:val="00C24E08"/>
    <w:rsid w:val="00C24FA6"/>
    <w:rsid w:val="00C254CC"/>
    <w:rsid w:val="00C27444"/>
    <w:rsid w:val="00C27CD7"/>
    <w:rsid w:val="00C27FF1"/>
    <w:rsid w:val="00C307BC"/>
    <w:rsid w:val="00C31887"/>
    <w:rsid w:val="00C31A18"/>
    <w:rsid w:val="00C32124"/>
    <w:rsid w:val="00C32634"/>
    <w:rsid w:val="00C32961"/>
    <w:rsid w:val="00C335A7"/>
    <w:rsid w:val="00C33ABA"/>
    <w:rsid w:val="00C352F7"/>
    <w:rsid w:val="00C355FF"/>
    <w:rsid w:val="00C360B5"/>
    <w:rsid w:val="00C365D3"/>
    <w:rsid w:val="00C37576"/>
    <w:rsid w:val="00C40108"/>
    <w:rsid w:val="00C428C4"/>
    <w:rsid w:val="00C42BB9"/>
    <w:rsid w:val="00C42EB7"/>
    <w:rsid w:val="00C432C6"/>
    <w:rsid w:val="00C44DC2"/>
    <w:rsid w:val="00C451BC"/>
    <w:rsid w:val="00C455FB"/>
    <w:rsid w:val="00C459B4"/>
    <w:rsid w:val="00C45D98"/>
    <w:rsid w:val="00C460DE"/>
    <w:rsid w:val="00C46202"/>
    <w:rsid w:val="00C46955"/>
    <w:rsid w:val="00C50DC6"/>
    <w:rsid w:val="00C5254E"/>
    <w:rsid w:val="00C52801"/>
    <w:rsid w:val="00C5377E"/>
    <w:rsid w:val="00C53939"/>
    <w:rsid w:val="00C539D4"/>
    <w:rsid w:val="00C54E21"/>
    <w:rsid w:val="00C554EC"/>
    <w:rsid w:val="00C555F1"/>
    <w:rsid w:val="00C5581A"/>
    <w:rsid w:val="00C559EE"/>
    <w:rsid w:val="00C56EF3"/>
    <w:rsid w:val="00C571ED"/>
    <w:rsid w:val="00C57B53"/>
    <w:rsid w:val="00C603A1"/>
    <w:rsid w:val="00C61265"/>
    <w:rsid w:val="00C61318"/>
    <w:rsid w:val="00C622A2"/>
    <w:rsid w:val="00C623E7"/>
    <w:rsid w:val="00C62CEC"/>
    <w:rsid w:val="00C62DD1"/>
    <w:rsid w:val="00C639AF"/>
    <w:rsid w:val="00C63F1A"/>
    <w:rsid w:val="00C64749"/>
    <w:rsid w:val="00C647E0"/>
    <w:rsid w:val="00C64A52"/>
    <w:rsid w:val="00C64DE7"/>
    <w:rsid w:val="00C657E9"/>
    <w:rsid w:val="00C661C0"/>
    <w:rsid w:val="00C665E7"/>
    <w:rsid w:val="00C70673"/>
    <w:rsid w:val="00C71A13"/>
    <w:rsid w:val="00C71ACA"/>
    <w:rsid w:val="00C720D9"/>
    <w:rsid w:val="00C727E7"/>
    <w:rsid w:val="00C7280D"/>
    <w:rsid w:val="00C73A39"/>
    <w:rsid w:val="00C745B5"/>
    <w:rsid w:val="00C74C23"/>
    <w:rsid w:val="00C74FDE"/>
    <w:rsid w:val="00C7571B"/>
    <w:rsid w:val="00C758E0"/>
    <w:rsid w:val="00C75B1E"/>
    <w:rsid w:val="00C75DA5"/>
    <w:rsid w:val="00C764DE"/>
    <w:rsid w:val="00C773CC"/>
    <w:rsid w:val="00C77950"/>
    <w:rsid w:val="00C815EA"/>
    <w:rsid w:val="00C81AA5"/>
    <w:rsid w:val="00C81E6B"/>
    <w:rsid w:val="00C81F68"/>
    <w:rsid w:val="00C829FA"/>
    <w:rsid w:val="00C83A06"/>
    <w:rsid w:val="00C83E1A"/>
    <w:rsid w:val="00C84F86"/>
    <w:rsid w:val="00C85284"/>
    <w:rsid w:val="00C8566E"/>
    <w:rsid w:val="00C85DCD"/>
    <w:rsid w:val="00C86521"/>
    <w:rsid w:val="00C866EF"/>
    <w:rsid w:val="00C86C5A"/>
    <w:rsid w:val="00C870D2"/>
    <w:rsid w:val="00C87532"/>
    <w:rsid w:val="00C90840"/>
    <w:rsid w:val="00C90957"/>
    <w:rsid w:val="00C90FB1"/>
    <w:rsid w:val="00C91838"/>
    <w:rsid w:val="00C935AD"/>
    <w:rsid w:val="00C935FB"/>
    <w:rsid w:val="00C940BA"/>
    <w:rsid w:val="00C94387"/>
    <w:rsid w:val="00C946BE"/>
    <w:rsid w:val="00C953E1"/>
    <w:rsid w:val="00C95692"/>
    <w:rsid w:val="00C956AA"/>
    <w:rsid w:val="00C95921"/>
    <w:rsid w:val="00C9659A"/>
    <w:rsid w:val="00C966A1"/>
    <w:rsid w:val="00C96AA7"/>
    <w:rsid w:val="00C96EAA"/>
    <w:rsid w:val="00C9752A"/>
    <w:rsid w:val="00C97E1C"/>
    <w:rsid w:val="00CA12EA"/>
    <w:rsid w:val="00CA1C90"/>
    <w:rsid w:val="00CA24AD"/>
    <w:rsid w:val="00CA27F0"/>
    <w:rsid w:val="00CA33F0"/>
    <w:rsid w:val="00CA4A0F"/>
    <w:rsid w:val="00CA4AF4"/>
    <w:rsid w:val="00CA4DB6"/>
    <w:rsid w:val="00CA51F1"/>
    <w:rsid w:val="00CA52D8"/>
    <w:rsid w:val="00CA5453"/>
    <w:rsid w:val="00CA5BBB"/>
    <w:rsid w:val="00CA6EE7"/>
    <w:rsid w:val="00CA74A1"/>
    <w:rsid w:val="00CA752D"/>
    <w:rsid w:val="00CA75DD"/>
    <w:rsid w:val="00CA7875"/>
    <w:rsid w:val="00CA7EE8"/>
    <w:rsid w:val="00CB13F1"/>
    <w:rsid w:val="00CB1468"/>
    <w:rsid w:val="00CB1667"/>
    <w:rsid w:val="00CB2A76"/>
    <w:rsid w:val="00CB384A"/>
    <w:rsid w:val="00CB41E9"/>
    <w:rsid w:val="00CB4720"/>
    <w:rsid w:val="00CB48A8"/>
    <w:rsid w:val="00CB48B9"/>
    <w:rsid w:val="00CB5162"/>
    <w:rsid w:val="00CB58B5"/>
    <w:rsid w:val="00CB6F2E"/>
    <w:rsid w:val="00CB7534"/>
    <w:rsid w:val="00CB7BFA"/>
    <w:rsid w:val="00CC0105"/>
    <w:rsid w:val="00CC05B7"/>
    <w:rsid w:val="00CC133F"/>
    <w:rsid w:val="00CC2E73"/>
    <w:rsid w:val="00CC2EA4"/>
    <w:rsid w:val="00CC2EFD"/>
    <w:rsid w:val="00CC33C7"/>
    <w:rsid w:val="00CC4A9D"/>
    <w:rsid w:val="00CC50AA"/>
    <w:rsid w:val="00CC5263"/>
    <w:rsid w:val="00CC5569"/>
    <w:rsid w:val="00CC64CE"/>
    <w:rsid w:val="00CD00BF"/>
    <w:rsid w:val="00CD0AE7"/>
    <w:rsid w:val="00CD0E75"/>
    <w:rsid w:val="00CD0F50"/>
    <w:rsid w:val="00CD10B0"/>
    <w:rsid w:val="00CD1D39"/>
    <w:rsid w:val="00CD1F85"/>
    <w:rsid w:val="00CD2627"/>
    <w:rsid w:val="00CD2AE0"/>
    <w:rsid w:val="00CD2C1B"/>
    <w:rsid w:val="00CD35AD"/>
    <w:rsid w:val="00CD3C09"/>
    <w:rsid w:val="00CD41C0"/>
    <w:rsid w:val="00CD4469"/>
    <w:rsid w:val="00CD4FF9"/>
    <w:rsid w:val="00CD5483"/>
    <w:rsid w:val="00CD6063"/>
    <w:rsid w:val="00CD6744"/>
    <w:rsid w:val="00CD6A0B"/>
    <w:rsid w:val="00CD6D15"/>
    <w:rsid w:val="00CD70C1"/>
    <w:rsid w:val="00CE0341"/>
    <w:rsid w:val="00CE042D"/>
    <w:rsid w:val="00CE0636"/>
    <w:rsid w:val="00CE1A7E"/>
    <w:rsid w:val="00CE2AF3"/>
    <w:rsid w:val="00CE2B38"/>
    <w:rsid w:val="00CE2BBB"/>
    <w:rsid w:val="00CE2BED"/>
    <w:rsid w:val="00CE3818"/>
    <w:rsid w:val="00CE3C0B"/>
    <w:rsid w:val="00CE408E"/>
    <w:rsid w:val="00CE431A"/>
    <w:rsid w:val="00CE5759"/>
    <w:rsid w:val="00CE5BAA"/>
    <w:rsid w:val="00CE5EE3"/>
    <w:rsid w:val="00CE6187"/>
    <w:rsid w:val="00CE692B"/>
    <w:rsid w:val="00CE6985"/>
    <w:rsid w:val="00CE6CE6"/>
    <w:rsid w:val="00CE7D3D"/>
    <w:rsid w:val="00CF04FF"/>
    <w:rsid w:val="00CF08EA"/>
    <w:rsid w:val="00CF1BF0"/>
    <w:rsid w:val="00CF202D"/>
    <w:rsid w:val="00CF2B71"/>
    <w:rsid w:val="00CF3205"/>
    <w:rsid w:val="00CF333A"/>
    <w:rsid w:val="00CF3843"/>
    <w:rsid w:val="00CF39C4"/>
    <w:rsid w:val="00CF3AAA"/>
    <w:rsid w:val="00CF3B32"/>
    <w:rsid w:val="00CF3BAE"/>
    <w:rsid w:val="00CF413F"/>
    <w:rsid w:val="00CF527D"/>
    <w:rsid w:val="00CF55DF"/>
    <w:rsid w:val="00CF6933"/>
    <w:rsid w:val="00CF7D46"/>
    <w:rsid w:val="00D00014"/>
    <w:rsid w:val="00D01CE0"/>
    <w:rsid w:val="00D028E9"/>
    <w:rsid w:val="00D03123"/>
    <w:rsid w:val="00D044F0"/>
    <w:rsid w:val="00D048A3"/>
    <w:rsid w:val="00D0528B"/>
    <w:rsid w:val="00D0576A"/>
    <w:rsid w:val="00D06C45"/>
    <w:rsid w:val="00D10457"/>
    <w:rsid w:val="00D1087A"/>
    <w:rsid w:val="00D10C88"/>
    <w:rsid w:val="00D10E99"/>
    <w:rsid w:val="00D1100A"/>
    <w:rsid w:val="00D124EE"/>
    <w:rsid w:val="00D12982"/>
    <w:rsid w:val="00D12C46"/>
    <w:rsid w:val="00D13AB2"/>
    <w:rsid w:val="00D161F6"/>
    <w:rsid w:val="00D165BC"/>
    <w:rsid w:val="00D1666C"/>
    <w:rsid w:val="00D16903"/>
    <w:rsid w:val="00D16958"/>
    <w:rsid w:val="00D17A9A"/>
    <w:rsid w:val="00D17C60"/>
    <w:rsid w:val="00D2014C"/>
    <w:rsid w:val="00D20766"/>
    <w:rsid w:val="00D20D52"/>
    <w:rsid w:val="00D210FB"/>
    <w:rsid w:val="00D21B96"/>
    <w:rsid w:val="00D21B9E"/>
    <w:rsid w:val="00D21F2B"/>
    <w:rsid w:val="00D221BB"/>
    <w:rsid w:val="00D222CC"/>
    <w:rsid w:val="00D231D5"/>
    <w:rsid w:val="00D233CF"/>
    <w:rsid w:val="00D23420"/>
    <w:rsid w:val="00D24811"/>
    <w:rsid w:val="00D24FE9"/>
    <w:rsid w:val="00D25375"/>
    <w:rsid w:val="00D25B77"/>
    <w:rsid w:val="00D25F90"/>
    <w:rsid w:val="00D26639"/>
    <w:rsid w:val="00D268C2"/>
    <w:rsid w:val="00D26E2E"/>
    <w:rsid w:val="00D2770C"/>
    <w:rsid w:val="00D27A90"/>
    <w:rsid w:val="00D30B8E"/>
    <w:rsid w:val="00D30E17"/>
    <w:rsid w:val="00D313A8"/>
    <w:rsid w:val="00D31AD1"/>
    <w:rsid w:val="00D33720"/>
    <w:rsid w:val="00D33B59"/>
    <w:rsid w:val="00D33B8D"/>
    <w:rsid w:val="00D33BCA"/>
    <w:rsid w:val="00D34916"/>
    <w:rsid w:val="00D34DE0"/>
    <w:rsid w:val="00D3568D"/>
    <w:rsid w:val="00D35DA5"/>
    <w:rsid w:val="00D365F3"/>
    <w:rsid w:val="00D37693"/>
    <w:rsid w:val="00D376A1"/>
    <w:rsid w:val="00D4000D"/>
    <w:rsid w:val="00D40572"/>
    <w:rsid w:val="00D405A8"/>
    <w:rsid w:val="00D408B0"/>
    <w:rsid w:val="00D408E1"/>
    <w:rsid w:val="00D40B0F"/>
    <w:rsid w:val="00D41E71"/>
    <w:rsid w:val="00D42682"/>
    <w:rsid w:val="00D4268A"/>
    <w:rsid w:val="00D4533E"/>
    <w:rsid w:val="00D45638"/>
    <w:rsid w:val="00D4585E"/>
    <w:rsid w:val="00D45B57"/>
    <w:rsid w:val="00D45FC6"/>
    <w:rsid w:val="00D4718C"/>
    <w:rsid w:val="00D4733C"/>
    <w:rsid w:val="00D47AA1"/>
    <w:rsid w:val="00D47DDF"/>
    <w:rsid w:val="00D50242"/>
    <w:rsid w:val="00D50295"/>
    <w:rsid w:val="00D503F6"/>
    <w:rsid w:val="00D50C06"/>
    <w:rsid w:val="00D50DE4"/>
    <w:rsid w:val="00D5111E"/>
    <w:rsid w:val="00D511E9"/>
    <w:rsid w:val="00D5129B"/>
    <w:rsid w:val="00D5246D"/>
    <w:rsid w:val="00D53421"/>
    <w:rsid w:val="00D534D6"/>
    <w:rsid w:val="00D538F1"/>
    <w:rsid w:val="00D53C3B"/>
    <w:rsid w:val="00D53CFA"/>
    <w:rsid w:val="00D53D69"/>
    <w:rsid w:val="00D550BA"/>
    <w:rsid w:val="00D553B1"/>
    <w:rsid w:val="00D5564F"/>
    <w:rsid w:val="00D55F8F"/>
    <w:rsid w:val="00D55FB1"/>
    <w:rsid w:val="00D5611B"/>
    <w:rsid w:val="00D56ADA"/>
    <w:rsid w:val="00D56CA7"/>
    <w:rsid w:val="00D57021"/>
    <w:rsid w:val="00D57381"/>
    <w:rsid w:val="00D60863"/>
    <w:rsid w:val="00D618CC"/>
    <w:rsid w:val="00D61AD2"/>
    <w:rsid w:val="00D634AA"/>
    <w:rsid w:val="00D64AAC"/>
    <w:rsid w:val="00D65A43"/>
    <w:rsid w:val="00D66CB2"/>
    <w:rsid w:val="00D67ADA"/>
    <w:rsid w:val="00D67F75"/>
    <w:rsid w:val="00D70713"/>
    <w:rsid w:val="00D719F2"/>
    <w:rsid w:val="00D72086"/>
    <w:rsid w:val="00D72F0B"/>
    <w:rsid w:val="00D73308"/>
    <w:rsid w:val="00D737E7"/>
    <w:rsid w:val="00D73E6F"/>
    <w:rsid w:val="00D74285"/>
    <w:rsid w:val="00D75390"/>
    <w:rsid w:val="00D75476"/>
    <w:rsid w:val="00D761C8"/>
    <w:rsid w:val="00D7665F"/>
    <w:rsid w:val="00D7671C"/>
    <w:rsid w:val="00D7688B"/>
    <w:rsid w:val="00D76BE7"/>
    <w:rsid w:val="00D76D30"/>
    <w:rsid w:val="00D76DA2"/>
    <w:rsid w:val="00D773ED"/>
    <w:rsid w:val="00D77940"/>
    <w:rsid w:val="00D77A4E"/>
    <w:rsid w:val="00D807D3"/>
    <w:rsid w:val="00D8203B"/>
    <w:rsid w:val="00D82797"/>
    <w:rsid w:val="00D82B35"/>
    <w:rsid w:val="00D831F7"/>
    <w:rsid w:val="00D834D5"/>
    <w:rsid w:val="00D83AC9"/>
    <w:rsid w:val="00D83FF2"/>
    <w:rsid w:val="00D849B1"/>
    <w:rsid w:val="00D85659"/>
    <w:rsid w:val="00D8683C"/>
    <w:rsid w:val="00D86922"/>
    <w:rsid w:val="00D87183"/>
    <w:rsid w:val="00D876A1"/>
    <w:rsid w:val="00D87891"/>
    <w:rsid w:val="00D901D6"/>
    <w:rsid w:val="00D902C2"/>
    <w:rsid w:val="00D91475"/>
    <w:rsid w:val="00D91FF2"/>
    <w:rsid w:val="00D92315"/>
    <w:rsid w:val="00D92E33"/>
    <w:rsid w:val="00D92FC9"/>
    <w:rsid w:val="00D93773"/>
    <w:rsid w:val="00D93E81"/>
    <w:rsid w:val="00D941C8"/>
    <w:rsid w:val="00D944E7"/>
    <w:rsid w:val="00D949AE"/>
    <w:rsid w:val="00D9614E"/>
    <w:rsid w:val="00D9664D"/>
    <w:rsid w:val="00D97109"/>
    <w:rsid w:val="00D9726A"/>
    <w:rsid w:val="00D976E7"/>
    <w:rsid w:val="00D97E7F"/>
    <w:rsid w:val="00D97FF8"/>
    <w:rsid w:val="00DA0D61"/>
    <w:rsid w:val="00DA1363"/>
    <w:rsid w:val="00DA1739"/>
    <w:rsid w:val="00DA1C1E"/>
    <w:rsid w:val="00DA1D70"/>
    <w:rsid w:val="00DA2013"/>
    <w:rsid w:val="00DA26BC"/>
    <w:rsid w:val="00DA26F7"/>
    <w:rsid w:val="00DA2CCD"/>
    <w:rsid w:val="00DA2CFE"/>
    <w:rsid w:val="00DA3785"/>
    <w:rsid w:val="00DA3C6E"/>
    <w:rsid w:val="00DA3CE0"/>
    <w:rsid w:val="00DA46CD"/>
    <w:rsid w:val="00DA4A57"/>
    <w:rsid w:val="00DA4CF9"/>
    <w:rsid w:val="00DA4FA0"/>
    <w:rsid w:val="00DA5875"/>
    <w:rsid w:val="00DA5952"/>
    <w:rsid w:val="00DA5BE9"/>
    <w:rsid w:val="00DA62C0"/>
    <w:rsid w:val="00DA6B5F"/>
    <w:rsid w:val="00DA7A37"/>
    <w:rsid w:val="00DB05A7"/>
    <w:rsid w:val="00DB05B0"/>
    <w:rsid w:val="00DB2B40"/>
    <w:rsid w:val="00DB2C50"/>
    <w:rsid w:val="00DB3ADD"/>
    <w:rsid w:val="00DB3B68"/>
    <w:rsid w:val="00DB439B"/>
    <w:rsid w:val="00DB4833"/>
    <w:rsid w:val="00DB4CFB"/>
    <w:rsid w:val="00DB5627"/>
    <w:rsid w:val="00DB5876"/>
    <w:rsid w:val="00DB652F"/>
    <w:rsid w:val="00DB7AAF"/>
    <w:rsid w:val="00DC0129"/>
    <w:rsid w:val="00DC0771"/>
    <w:rsid w:val="00DC1736"/>
    <w:rsid w:val="00DC35FD"/>
    <w:rsid w:val="00DC36FC"/>
    <w:rsid w:val="00DC40FF"/>
    <w:rsid w:val="00DC4388"/>
    <w:rsid w:val="00DC4CA0"/>
    <w:rsid w:val="00DC5E8F"/>
    <w:rsid w:val="00DC6355"/>
    <w:rsid w:val="00DC652A"/>
    <w:rsid w:val="00DC7AD7"/>
    <w:rsid w:val="00DD08FC"/>
    <w:rsid w:val="00DD18D2"/>
    <w:rsid w:val="00DD1912"/>
    <w:rsid w:val="00DD1E61"/>
    <w:rsid w:val="00DD3460"/>
    <w:rsid w:val="00DD3A7F"/>
    <w:rsid w:val="00DD450C"/>
    <w:rsid w:val="00DD4C93"/>
    <w:rsid w:val="00DD5078"/>
    <w:rsid w:val="00DD6A74"/>
    <w:rsid w:val="00DD7192"/>
    <w:rsid w:val="00DD7CDE"/>
    <w:rsid w:val="00DE07CF"/>
    <w:rsid w:val="00DE0B96"/>
    <w:rsid w:val="00DE0C9D"/>
    <w:rsid w:val="00DE11DE"/>
    <w:rsid w:val="00DE158D"/>
    <w:rsid w:val="00DE1792"/>
    <w:rsid w:val="00DE18DF"/>
    <w:rsid w:val="00DE1ACE"/>
    <w:rsid w:val="00DE1D10"/>
    <w:rsid w:val="00DE238A"/>
    <w:rsid w:val="00DE26F5"/>
    <w:rsid w:val="00DE3274"/>
    <w:rsid w:val="00DE3EA9"/>
    <w:rsid w:val="00DE4670"/>
    <w:rsid w:val="00DE4C45"/>
    <w:rsid w:val="00DE4ED9"/>
    <w:rsid w:val="00DE5191"/>
    <w:rsid w:val="00DE5980"/>
    <w:rsid w:val="00DE5EDB"/>
    <w:rsid w:val="00DE62C4"/>
    <w:rsid w:val="00DE6309"/>
    <w:rsid w:val="00DE67DD"/>
    <w:rsid w:val="00DE6FD0"/>
    <w:rsid w:val="00DE75FA"/>
    <w:rsid w:val="00DF00DD"/>
    <w:rsid w:val="00DF11C6"/>
    <w:rsid w:val="00DF199E"/>
    <w:rsid w:val="00DF1D5D"/>
    <w:rsid w:val="00DF216F"/>
    <w:rsid w:val="00DF23BC"/>
    <w:rsid w:val="00DF27AD"/>
    <w:rsid w:val="00DF31DF"/>
    <w:rsid w:val="00DF3665"/>
    <w:rsid w:val="00DF4260"/>
    <w:rsid w:val="00DF464E"/>
    <w:rsid w:val="00DF525A"/>
    <w:rsid w:val="00DF5E85"/>
    <w:rsid w:val="00DF6D16"/>
    <w:rsid w:val="00DF7978"/>
    <w:rsid w:val="00DF7FDE"/>
    <w:rsid w:val="00E0186A"/>
    <w:rsid w:val="00E01AD6"/>
    <w:rsid w:val="00E01CF1"/>
    <w:rsid w:val="00E01E0E"/>
    <w:rsid w:val="00E028EA"/>
    <w:rsid w:val="00E02D9A"/>
    <w:rsid w:val="00E03896"/>
    <w:rsid w:val="00E03EA1"/>
    <w:rsid w:val="00E0465B"/>
    <w:rsid w:val="00E056D0"/>
    <w:rsid w:val="00E062E8"/>
    <w:rsid w:val="00E06812"/>
    <w:rsid w:val="00E06D0B"/>
    <w:rsid w:val="00E07CD0"/>
    <w:rsid w:val="00E07E06"/>
    <w:rsid w:val="00E10005"/>
    <w:rsid w:val="00E10266"/>
    <w:rsid w:val="00E11D60"/>
    <w:rsid w:val="00E12B70"/>
    <w:rsid w:val="00E13143"/>
    <w:rsid w:val="00E1317E"/>
    <w:rsid w:val="00E14316"/>
    <w:rsid w:val="00E145A3"/>
    <w:rsid w:val="00E14A8D"/>
    <w:rsid w:val="00E15A9D"/>
    <w:rsid w:val="00E16F4C"/>
    <w:rsid w:val="00E17565"/>
    <w:rsid w:val="00E176EC"/>
    <w:rsid w:val="00E17B86"/>
    <w:rsid w:val="00E2030C"/>
    <w:rsid w:val="00E2058C"/>
    <w:rsid w:val="00E20F29"/>
    <w:rsid w:val="00E2132C"/>
    <w:rsid w:val="00E217AA"/>
    <w:rsid w:val="00E21D7E"/>
    <w:rsid w:val="00E21F64"/>
    <w:rsid w:val="00E22326"/>
    <w:rsid w:val="00E225A9"/>
    <w:rsid w:val="00E22DEF"/>
    <w:rsid w:val="00E230B8"/>
    <w:rsid w:val="00E23C46"/>
    <w:rsid w:val="00E23DA5"/>
    <w:rsid w:val="00E23E88"/>
    <w:rsid w:val="00E246CF"/>
    <w:rsid w:val="00E24A0A"/>
    <w:rsid w:val="00E24B30"/>
    <w:rsid w:val="00E24BBD"/>
    <w:rsid w:val="00E24C08"/>
    <w:rsid w:val="00E25947"/>
    <w:rsid w:val="00E266DE"/>
    <w:rsid w:val="00E269E9"/>
    <w:rsid w:val="00E26D36"/>
    <w:rsid w:val="00E27484"/>
    <w:rsid w:val="00E27565"/>
    <w:rsid w:val="00E277C4"/>
    <w:rsid w:val="00E300D4"/>
    <w:rsid w:val="00E30190"/>
    <w:rsid w:val="00E30ECA"/>
    <w:rsid w:val="00E31201"/>
    <w:rsid w:val="00E3181D"/>
    <w:rsid w:val="00E31AEA"/>
    <w:rsid w:val="00E31C97"/>
    <w:rsid w:val="00E320A6"/>
    <w:rsid w:val="00E327F2"/>
    <w:rsid w:val="00E329E1"/>
    <w:rsid w:val="00E32E9B"/>
    <w:rsid w:val="00E33805"/>
    <w:rsid w:val="00E340C9"/>
    <w:rsid w:val="00E3524A"/>
    <w:rsid w:val="00E364EC"/>
    <w:rsid w:val="00E3656A"/>
    <w:rsid w:val="00E369BB"/>
    <w:rsid w:val="00E36AD6"/>
    <w:rsid w:val="00E3709F"/>
    <w:rsid w:val="00E375A2"/>
    <w:rsid w:val="00E37884"/>
    <w:rsid w:val="00E40587"/>
    <w:rsid w:val="00E405D3"/>
    <w:rsid w:val="00E40A11"/>
    <w:rsid w:val="00E40E86"/>
    <w:rsid w:val="00E41A4C"/>
    <w:rsid w:val="00E4259D"/>
    <w:rsid w:val="00E427A4"/>
    <w:rsid w:val="00E42870"/>
    <w:rsid w:val="00E428AC"/>
    <w:rsid w:val="00E42998"/>
    <w:rsid w:val="00E42DB0"/>
    <w:rsid w:val="00E43503"/>
    <w:rsid w:val="00E43FF3"/>
    <w:rsid w:val="00E44F94"/>
    <w:rsid w:val="00E4500E"/>
    <w:rsid w:val="00E4528A"/>
    <w:rsid w:val="00E45B8C"/>
    <w:rsid w:val="00E45D98"/>
    <w:rsid w:val="00E4626E"/>
    <w:rsid w:val="00E468C6"/>
    <w:rsid w:val="00E469F1"/>
    <w:rsid w:val="00E46CAD"/>
    <w:rsid w:val="00E475C2"/>
    <w:rsid w:val="00E4781A"/>
    <w:rsid w:val="00E47AD4"/>
    <w:rsid w:val="00E47F18"/>
    <w:rsid w:val="00E50075"/>
    <w:rsid w:val="00E508A6"/>
    <w:rsid w:val="00E50B86"/>
    <w:rsid w:val="00E5107D"/>
    <w:rsid w:val="00E512C5"/>
    <w:rsid w:val="00E513F3"/>
    <w:rsid w:val="00E51DF6"/>
    <w:rsid w:val="00E51F58"/>
    <w:rsid w:val="00E522DD"/>
    <w:rsid w:val="00E5257A"/>
    <w:rsid w:val="00E53089"/>
    <w:rsid w:val="00E53F9D"/>
    <w:rsid w:val="00E5456E"/>
    <w:rsid w:val="00E54A80"/>
    <w:rsid w:val="00E5549A"/>
    <w:rsid w:val="00E55C1E"/>
    <w:rsid w:val="00E56805"/>
    <w:rsid w:val="00E5695A"/>
    <w:rsid w:val="00E575EA"/>
    <w:rsid w:val="00E57DE7"/>
    <w:rsid w:val="00E60BEE"/>
    <w:rsid w:val="00E60E1C"/>
    <w:rsid w:val="00E612F3"/>
    <w:rsid w:val="00E614CC"/>
    <w:rsid w:val="00E61F87"/>
    <w:rsid w:val="00E62754"/>
    <w:rsid w:val="00E62AB0"/>
    <w:rsid w:val="00E6309C"/>
    <w:rsid w:val="00E63154"/>
    <w:rsid w:val="00E63523"/>
    <w:rsid w:val="00E63669"/>
    <w:rsid w:val="00E64D14"/>
    <w:rsid w:val="00E65198"/>
    <w:rsid w:val="00E65262"/>
    <w:rsid w:val="00E65A6F"/>
    <w:rsid w:val="00E65B86"/>
    <w:rsid w:val="00E6645A"/>
    <w:rsid w:val="00E66814"/>
    <w:rsid w:val="00E66842"/>
    <w:rsid w:val="00E66E9C"/>
    <w:rsid w:val="00E670CC"/>
    <w:rsid w:val="00E70037"/>
    <w:rsid w:val="00E70DFE"/>
    <w:rsid w:val="00E713F4"/>
    <w:rsid w:val="00E71AAA"/>
    <w:rsid w:val="00E737F6"/>
    <w:rsid w:val="00E74A4E"/>
    <w:rsid w:val="00E75613"/>
    <w:rsid w:val="00E76986"/>
    <w:rsid w:val="00E77549"/>
    <w:rsid w:val="00E77925"/>
    <w:rsid w:val="00E77B6A"/>
    <w:rsid w:val="00E8055F"/>
    <w:rsid w:val="00E806AE"/>
    <w:rsid w:val="00E808EF"/>
    <w:rsid w:val="00E8176F"/>
    <w:rsid w:val="00E8225E"/>
    <w:rsid w:val="00E82B3E"/>
    <w:rsid w:val="00E82DDB"/>
    <w:rsid w:val="00E8387A"/>
    <w:rsid w:val="00E83A51"/>
    <w:rsid w:val="00E83F0F"/>
    <w:rsid w:val="00E83F89"/>
    <w:rsid w:val="00E84CA5"/>
    <w:rsid w:val="00E84D44"/>
    <w:rsid w:val="00E85035"/>
    <w:rsid w:val="00E85205"/>
    <w:rsid w:val="00E85439"/>
    <w:rsid w:val="00E87153"/>
    <w:rsid w:val="00E8796D"/>
    <w:rsid w:val="00E90237"/>
    <w:rsid w:val="00E912C0"/>
    <w:rsid w:val="00E91B2A"/>
    <w:rsid w:val="00E91D8F"/>
    <w:rsid w:val="00E92546"/>
    <w:rsid w:val="00E927E2"/>
    <w:rsid w:val="00E95274"/>
    <w:rsid w:val="00E9548D"/>
    <w:rsid w:val="00E955D8"/>
    <w:rsid w:val="00E959C3"/>
    <w:rsid w:val="00E95E05"/>
    <w:rsid w:val="00E95FE1"/>
    <w:rsid w:val="00E95FE2"/>
    <w:rsid w:val="00E96305"/>
    <w:rsid w:val="00E96463"/>
    <w:rsid w:val="00E9689D"/>
    <w:rsid w:val="00E969CF"/>
    <w:rsid w:val="00E96A11"/>
    <w:rsid w:val="00E96D2D"/>
    <w:rsid w:val="00E97CA2"/>
    <w:rsid w:val="00EA029E"/>
    <w:rsid w:val="00EA045A"/>
    <w:rsid w:val="00EA099A"/>
    <w:rsid w:val="00EA0E5A"/>
    <w:rsid w:val="00EA1597"/>
    <w:rsid w:val="00EA1A9F"/>
    <w:rsid w:val="00EA1DBB"/>
    <w:rsid w:val="00EA2C5D"/>
    <w:rsid w:val="00EA3497"/>
    <w:rsid w:val="00EA4E51"/>
    <w:rsid w:val="00EA4ECA"/>
    <w:rsid w:val="00EA543E"/>
    <w:rsid w:val="00EA583D"/>
    <w:rsid w:val="00EA5AC8"/>
    <w:rsid w:val="00EA6A8C"/>
    <w:rsid w:val="00EB003A"/>
    <w:rsid w:val="00EB016E"/>
    <w:rsid w:val="00EB0BC8"/>
    <w:rsid w:val="00EB1365"/>
    <w:rsid w:val="00EB1D80"/>
    <w:rsid w:val="00EB23C3"/>
    <w:rsid w:val="00EB2D60"/>
    <w:rsid w:val="00EB3051"/>
    <w:rsid w:val="00EB310E"/>
    <w:rsid w:val="00EB3D90"/>
    <w:rsid w:val="00EB4506"/>
    <w:rsid w:val="00EB4968"/>
    <w:rsid w:val="00EB4C74"/>
    <w:rsid w:val="00EB5035"/>
    <w:rsid w:val="00EB52BF"/>
    <w:rsid w:val="00EB5720"/>
    <w:rsid w:val="00EB707A"/>
    <w:rsid w:val="00EB70E5"/>
    <w:rsid w:val="00EB7530"/>
    <w:rsid w:val="00EB7DC4"/>
    <w:rsid w:val="00EC0A4F"/>
    <w:rsid w:val="00EC2752"/>
    <w:rsid w:val="00EC2EA1"/>
    <w:rsid w:val="00EC2FD2"/>
    <w:rsid w:val="00EC344C"/>
    <w:rsid w:val="00EC4AC9"/>
    <w:rsid w:val="00EC54D7"/>
    <w:rsid w:val="00EC5CE7"/>
    <w:rsid w:val="00EC6450"/>
    <w:rsid w:val="00EC7230"/>
    <w:rsid w:val="00EC76BC"/>
    <w:rsid w:val="00ED06E7"/>
    <w:rsid w:val="00ED0961"/>
    <w:rsid w:val="00ED0F24"/>
    <w:rsid w:val="00ED1CC9"/>
    <w:rsid w:val="00ED2177"/>
    <w:rsid w:val="00ED2BD4"/>
    <w:rsid w:val="00ED2C4E"/>
    <w:rsid w:val="00ED2FDF"/>
    <w:rsid w:val="00ED370E"/>
    <w:rsid w:val="00ED47CA"/>
    <w:rsid w:val="00ED50BA"/>
    <w:rsid w:val="00ED5238"/>
    <w:rsid w:val="00ED5B8B"/>
    <w:rsid w:val="00ED65FE"/>
    <w:rsid w:val="00ED7A9F"/>
    <w:rsid w:val="00EE0524"/>
    <w:rsid w:val="00EE0667"/>
    <w:rsid w:val="00EE06A3"/>
    <w:rsid w:val="00EE0768"/>
    <w:rsid w:val="00EE0B47"/>
    <w:rsid w:val="00EE12C9"/>
    <w:rsid w:val="00EE1C6A"/>
    <w:rsid w:val="00EE2EFB"/>
    <w:rsid w:val="00EE3CC3"/>
    <w:rsid w:val="00EE4B4E"/>
    <w:rsid w:val="00EE4F6C"/>
    <w:rsid w:val="00EE5107"/>
    <w:rsid w:val="00EE652D"/>
    <w:rsid w:val="00EE6A75"/>
    <w:rsid w:val="00EE6C03"/>
    <w:rsid w:val="00EE6F28"/>
    <w:rsid w:val="00EE735D"/>
    <w:rsid w:val="00EE7D7D"/>
    <w:rsid w:val="00EF0597"/>
    <w:rsid w:val="00EF0C95"/>
    <w:rsid w:val="00EF0CEB"/>
    <w:rsid w:val="00EF1052"/>
    <w:rsid w:val="00EF1207"/>
    <w:rsid w:val="00EF1696"/>
    <w:rsid w:val="00EF18B8"/>
    <w:rsid w:val="00EF1C0A"/>
    <w:rsid w:val="00EF24EF"/>
    <w:rsid w:val="00EF31A8"/>
    <w:rsid w:val="00EF3444"/>
    <w:rsid w:val="00EF4259"/>
    <w:rsid w:val="00EF4684"/>
    <w:rsid w:val="00EF529D"/>
    <w:rsid w:val="00EF58D7"/>
    <w:rsid w:val="00EF5FA6"/>
    <w:rsid w:val="00EF632A"/>
    <w:rsid w:val="00EF64D4"/>
    <w:rsid w:val="00EF681B"/>
    <w:rsid w:val="00F000B0"/>
    <w:rsid w:val="00F004A9"/>
    <w:rsid w:val="00F00B92"/>
    <w:rsid w:val="00F00D4A"/>
    <w:rsid w:val="00F01794"/>
    <w:rsid w:val="00F0189F"/>
    <w:rsid w:val="00F01D01"/>
    <w:rsid w:val="00F0273C"/>
    <w:rsid w:val="00F02B5B"/>
    <w:rsid w:val="00F045BE"/>
    <w:rsid w:val="00F0460B"/>
    <w:rsid w:val="00F04822"/>
    <w:rsid w:val="00F04A3B"/>
    <w:rsid w:val="00F04B3A"/>
    <w:rsid w:val="00F051E3"/>
    <w:rsid w:val="00F05988"/>
    <w:rsid w:val="00F05B7A"/>
    <w:rsid w:val="00F05F65"/>
    <w:rsid w:val="00F06082"/>
    <w:rsid w:val="00F06114"/>
    <w:rsid w:val="00F0643F"/>
    <w:rsid w:val="00F06CF6"/>
    <w:rsid w:val="00F06D86"/>
    <w:rsid w:val="00F06F71"/>
    <w:rsid w:val="00F071A9"/>
    <w:rsid w:val="00F0773F"/>
    <w:rsid w:val="00F07A57"/>
    <w:rsid w:val="00F07B24"/>
    <w:rsid w:val="00F07E5E"/>
    <w:rsid w:val="00F07EEA"/>
    <w:rsid w:val="00F10354"/>
    <w:rsid w:val="00F10A39"/>
    <w:rsid w:val="00F11540"/>
    <w:rsid w:val="00F116BD"/>
    <w:rsid w:val="00F1240C"/>
    <w:rsid w:val="00F12DEA"/>
    <w:rsid w:val="00F13663"/>
    <w:rsid w:val="00F136C0"/>
    <w:rsid w:val="00F139D5"/>
    <w:rsid w:val="00F13B9F"/>
    <w:rsid w:val="00F14198"/>
    <w:rsid w:val="00F145BB"/>
    <w:rsid w:val="00F147E2"/>
    <w:rsid w:val="00F14A7A"/>
    <w:rsid w:val="00F14DD0"/>
    <w:rsid w:val="00F15361"/>
    <w:rsid w:val="00F157B1"/>
    <w:rsid w:val="00F15C3B"/>
    <w:rsid w:val="00F15CAD"/>
    <w:rsid w:val="00F16568"/>
    <w:rsid w:val="00F16BAB"/>
    <w:rsid w:val="00F16D8D"/>
    <w:rsid w:val="00F173DE"/>
    <w:rsid w:val="00F1780B"/>
    <w:rsid w:val="00F17E07"/>
    <w:rsid w:val="00F17F2D"/>
    <w:rsid w:val="00F20156"/>
    <w:rsid w:val="00F20229"/>
    <w:rsid w:val="00F20793"/>
    <w:rsid w:val="00F20B62"/>
    <w:rsid w:val="00F20EFE"/>
    <w:rsid w:val="00F2155A"/>
    <w:rsid w:val="00F22148"/>
    <w:rsid w:val="00F22357"/>
    <w:rsid w:val="00F2235A"/>
    <w:rsid w:val="00F22EC9"/>
    <w:rsid w:val="00F2300B"/>
    <w:rsid w:val="00F23093"/>
    <w:rsid w:val="00F23BE2"/>
    <w:rsid w:val="00F24CB7"/>
    <w:rsid w:val="00F2573C"/>
    <w:rsid w:val="00F25DAE"/>
    <w:rsid w:val="00F275AF"/>
    <w:rsid w:val="00F27813"/>
    <w:rsid w:val="00F2794A"/>
    <w:rsid w:val="00F27BD5"/>
    <w:rsid w:val="00F30EE1"/>
    <w:rsid w:val="00F31C6D"/>
    <w:rsid w:val="00F32071"/>
    <w:rsid w:val="00F3275F"/>
    <w:rsid w:val="00F32864"/>
    <w:rsid w:val="00F3314B"/>
    <w:rsid w:val="00F331E7"/>
    <w:rsid w:val="00F33277"/>
    <w:rsid w:val="00F33A7E"/>
    <w:rsid w:val="00F33DD4"/>
    <w:rsid w:val="00F33F00"/>
    <w:rsid w:val="00F359DE"/>
    <w:rsid w:val="00F35AEC"/>
    <w:rsid w:val="00F35E9A"/>
    <w:rsid w:val="00F3670E"/>
    <w:rsid w:val="00F3750A"/>
    <w:rsid w:val="00F37A54"/>
    <w:rsid w:val="00F402FD"/>
    <w:rsid w:val="00F40329"/>
    <w:rsid w:val="00F4180A"/>
    <w:rsid w:val="00F41E41"/>
    <w:rsid w:val="00F42214"/>
    <w:rsid w:val="00F422B4"/>
    <w:rsid w:val="00F422EA"/>
    <w:rsid w:val="00F4302B"/>
    <w:rsid w:val="00F44024"/>
    <w:rsid w:val="00F450C6"/>
    <w:rsid w:val="00F46328"/>
    <w:rsid w:val="00F46EB8"/>
    <w:rsid w:val="00F4771E"/>
    <w:rsid w:val="00F47EA6"/>
    <w:rsid w:val="00F50A4B"/>
    <w:rsid w:val="00F50B8B"/>
    <w:rsid w:val="00F50ECB"/>
    <w:rsid w:val="00F512A8"/>
    <w:rsid w:val="00F51C36"/>
    <w:rsid w:val="00F52148"/>
    <w:rsid w:val="00F52ACE"/>
    <w:rsid w:val="00F53BCD"/>
    <w:rsid w:val="00F54119"/>
    <w:rsid w:val="00F5414A"/>
    <w:rsid w:val="00F547CA"/>
    <w:rsid w:val="00F55056"/>
    <w:rsid w:val="00F5550D"/>
    <w:rsid w:val="00F55C4D"/>
    <w:rsid w:val="00F56E58"/>
    <w:rsid w:val="00F56E9D"/>
    <w:rsid w:val="00F578D6"/>
    <w:rsid w:val="00F57D35"/>
    <w:rsid w:val="00F57F79"/>
    <w:rsid w:val="00F600B0"/>
    <w:rsid w:val="00F6021F"/>
    <w:rsid w:val="00F605E9"/>
    <w:rsid w:val="00F60B83"/>
    <w:rsid w:val="00F61F35"/>
    <w:rsid w:val="00F62B8C"/>
    <w:rsid w:val="00F62D14"/>
    <w:rsid w:val="00F63894"/>
    <w:rsid w:val="00F640C0"/>
    <w:rsid w:val="00F642D1"/>
    <w:rsid w:val="00F649A8"/>
    <w:rsid w:val="00F64CE6"/>
    <w:rsid w:val="00F64CF6"/>
    <w:rsid w:val="00F65347"/>
    <w:rsid w:val="00F65504"/>
    <w:rsid w:val="00F65D4E"/>
    <w:rsid w:val="00F665DF"/>
    <w:rsid w:val="00F6794A"/>
    <w:rsid w:val="00F67BE9"/>
    <w:rsid w:val="00F67C27"/>
    <w:rsid w:val="00F67C53"/>
    <w:rsid w:val="00F67E29"/>
    <w:rsid w:val="00F7005C"/>
    <w:rsid w:val="00F704B2"/>
    <w:rsid w:val="00F705FC"/>
    <w:rsid w:val="00F70656"/>
    <w:rsid w:val="00F70C8E"/>
    <w:rsid w:val="00F720A1"/>
    <w:rsid w:val="00F720C6"/>
    <w:rsid w:val="00F735F6"/>
    <w:rsid w:val="00F73652"/>
    <w:rsid w:val="00F7428C"/>
    <w:rsid w:val="00F760A1"/>
    <w:rsid w:val="00F7616F"/>
    <w:rsid w:val="00F76537"/>
    <w:rsid w:val="00F80270"/>
    <w:rsid w:val="00F81019"/>
    <w:rsid w:val="00F8125C"/>
    <w:rsid w:val="00F812AC"/>
    <w:rsid w:val="00F813AF"/>
    <w:rsid w:val="00F81BB6"/>
    <w:rsid w:val="00F82C5C"/>
    <w:rsid w:val="00F82E1F"/>
    <w:rsid w:val="00F83E69"/>
    <w:rsid w:val="00F84088"/>
    <w:rsid w:val="00F846CD"/>
    <w:rsid w:val="00F8480F"/>
    <w:rsid w:val="00F853EE"/>
    <w:rsid w:val="00F85500"/>
    <w:rsid w:val="00F85C80"/>
    <w:rsid w:val="00F85FED"/>
    <w:rsid w:val="00F863D1"/>
    <w:rsid w:val="00F86B67"/>
    <w:rsid w:val="00F86C64"/>
    <w:rsid w:val="00F8705C"/>
    <w:rsid w:val="00F870E6"/>
    <w:rsid w:val="00F871A1"/>
    <w:rsid w:val="00F87F49"/>
    <w:rsid w:val="00F904AD"/>
    <w:rsid w:val="00F905CA"/>
    <w:rsid w:val="00F90615"/>
    <w:rsid w:val="00F90A95"/>
    <w:rsid w:val="00F90F4F"/>
    <w:rsid w:val="00F91ED6"/>
    <w:rsid w:val="00F92105"/>
    <w:rsid w:val="00F923C6"/>
    <w:rsid w:val="00F92720"/>
    <w:rsid w:val="00F92746"/>
    <w:rsid w:val="00F93047"/>
    <w:rsid w:val="00F9307A"/>
    <w:rsid w:val="00F93CE8"/>
    <w:rsid w:val="00F940CF"/>
    <w:rsid w:val="00F946D9"/>
    <w:rsid w:val="00F94AFE"/>
    <w:rsid w:val="00F94D16"/>
    <w:rsid w:val="00F955B6"/>
    <w:rsid w:val="00F95C07"/>
    <w:rsid w:val="00F9639C"/>
    <w:rsid w:val="00F964F7"/>
    <w:rsid w:val="00F97531"/>
    <w:rsid w:val="00F97A9A"/>
    <w:rsid w:val="00F97DAE"/>
    <w:rsid w:val="00FA01B8"/>
    <w:rsid w:val="00FA0B90"/>
    <w:rsid w:val="00FA0BB2"/>
    <w:rsid w:val="00FA12CD"/>
    <w:rsid w:val="00FA12EC"/>
    <w:rsid w:val="00FA16F3"/>
    <w:rsid w:val="00FA2397"/>
    <w:rsid w:val="00FA265B"/>
    <w:rsid w:val="00FA2833"/>
    <w:rsid w:val="00FA2ACA"/>
    <w:rsid w:val="00FA2B05"/>
    <w:rsid w:val="00FA34EA"/>
    <w:rsid w:val="00FA36B9"/>
    <w:rsid w:val="00FA46BC"/>
    <w:rsid w:val="00FA6806"/>
    <w:rsid w:val="00FA7A6E"/>
    <w:rsid w:val="00FB0036"/>
    <w:rsid w:val="00FB0348"/>
    <w:rsid w:val="00FB034E"/>
    <w:rsid w:val="00FB110C"/>
    <w:rsid w:val="00FB20A3"/>
    <w:rsid w:val="00FB22CF"/>
    <w:rsid w:val="00FB24CB"/>
    <w:rsid w:val="00FB3481"/>
    <w:rsid w:val="00FB423E"/>
    <w:rsid w:val="00FB460E"/>
    <w:rsid w:val="00FB54AC"/>
    <w:rsid w:val="00FB5B56"/>
    <w:rsid w:val="00FB5F9F"/>
    <w:rsid w:val="00FB642C"/>
    <w:rsid w:val="00FB650E"/>
    <w:rsid w:val="00FB7ABE"/>
    <w:rsid w:val="00FB7B16"/>
    <w:rsid w:val="00FB7BA1"/>
    <w:rsid w:val="00FC027D"/>
    <w:rsid w:val="00FC0EC8"/>
    <w:rsid w:val="00FC198D"/>
    <w:rsid w:val="00FC2532"/>
    <w:rsid w:val="00FC2562"/>
    <w:rsid w:val="00FC331B"/>
    <w:rsid w:val="00FC360B"/>
    <w:rsid w:val="00FC44EC"/>
    <w:rsid w:val="00FC4A43"/>
    <w:rsid w:val="00FC4AB5"/>
    <w:rsid w:val="00FC4EC4"/>
    <w:rsid w:val="00FC5136"/>
    <w:rsid w:val="00FC56D0"/>
    <w:rsid w:val="00FC59F5"/>
    <w:rsid w:val="00FC5BB1"/>
    <w:rsid w:val="00FC6415"/>
    <w:rsid w:val="00FC6980"/>
    <w:rsid w:val="00FC7A3F"/>
    <w:rsid w:val="00FD18D9"/>
    <w:rsid w:val="00FD2AE2"/>
    <w:rsid w:val="00FD2B3B"/>
    <w:rsid w:val="00FD2C03"/>
    <w:rsid w:val="00FD2D1B"/>
    <w:rsid w:val="00FD3182"/>
    <w:rsid w:val="00FD336D"/>
    <w:rsid w:val="00FD39A3"/>
    <w:rsid w:val="00FD3FB5"/>
    <w:rsid w:val="00FD4311"/>
    <w:rsid w:val="00FD52B1"/>
    <w:rsid w:val="00FD5517"/>
    <w:rsid w:val="00FD5BC3"/>
    <w:rsid w:val="00FD6135"/>
    <w:rsid w:val="00FD7476"/>
    <w:rsid w:val="00FE04D9"/>
    <w:rsid w:val="00FE1E25"/>
    <w:rsid w:val="00FE1F2F"/>
    <w:rsid w:val="00FE20A0"/>
    <w:rsid w:val="00FE2D42"/>
    <w:rsid w:val="00FE2E2C"/>
    <w:rsid w:val="00FE4444"/>
    <w:rsid w:val="00FE44A2"/>
    <w:rsid w:val="00FE45C1"/>
    <w:rsid w:val="00FE579A"/>
    <w:rsid w:val="00FE5D10"/>
    <w:rsid w:val="00FE61B3"/>
    <w:rsid w:val="00FE63A1"/>
    <w:rsid w:val="00FE69E3"/>
    <w:rsid w:val="00FE7BC2"/>
    <w:rsid w:val="00FF0075"/>
    <w:rsid w:val="00FF0F7D"/>
    <w:rsid w:val="00FF1D17"/>
    <w:rsid w:val="00FF1E18"/>
    <w:rsid w:val="00FF22CC"/>
    <w:rsid w:val="00FF31BA"/>
    <w:rsid w:val="00FF3408"/>
    <w:rsid w:val="00FF3CCD"/>
    <w:rsid w:val="00FF3EE6"/>
    <w:rsid w:val="00FF43BD"/>
    <w:rsid w:val="00FF4871"/>
    <w:rsid w:val="00FF48DF"/>
    <w:rsid w:val="00FF4D83"/>
    <w:rsid w:val="00FF4D85"/>
    <w:rsid w:val="00FF501E"/>
    <w:rsid w:val="00FF552B"/>
    <w:rsid w:val="00FF5EB6"/>
    <w:rsid w:val="00FF5FA7"/>
    <w:rsid w:val="00FF7146"/>
    <w:rsid w:val="00FF7C5E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90"/>
  </w:style>
  <w:style w:type="paragraph" w:styleId="1">
    <w:name w:val="heading 1"/>
    <w:basedOn w:val="a"/>
    <w:link w:val="10"/>
    <w:uiPriority w:val="9"/>
    <w:qFormat/>
    <w:rsid w:val="00D75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194F"/>
    <w:pPr>
      <w:ind w:left="720"/>
      <w:contextualSpacing/>
    </w:pPr>
  </w:style>
  <w:style w:type="character" w:styleId="a4">
    <w:name w:val="Strong"/>
    <w:basedOn w:val="a0"/>
    <w:qFormat/>
    <w:rsid w:val="00FA23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95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2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0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42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06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820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62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2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02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9667-2169-4D38-A28E-AC3643BD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3415</TotalTime>
  <Pages>7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morgau_fin4</cp:lastModifiedBy>
  <cp:revision>258</cp:revision>
  <cp:lastPrinted>2019-02-12T07:05:00Z</cp:lastPrinted>
  <dcterms:created xsi:type="dcterms:W3CDTF">2013-05-28T07:32:00Z</dcterms:created>
  <dcterms:modified xsi:type="dcterms:W3CDTF">2019-02-12T07:19:00Z</dcterms:modified>
</cp:coreProperties>
</file>