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B" w:rsidRDefault="0001281B">
      <w:pPr>
        <w:pStyle w:val="ConsPlusNormal"/>
        <w:jc w:val="both"/>
        <w:outlineLvl w:val="0"/>
      </w:pPr>
    </w:p>
    <w:p w:rsidR="0001281B" w:rsidRDefault="0001281B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01281B" w:rsidRDefault="0001281B">
      <w:pPr>
        <w:pStyle w:val="ConsPlusTitle"/>
        <w:jc w:val="center"/>
      </w:pPr>
      <w:r>
        <w:t>ЧУВАШСКОЙ РЕСПУБЛИКИ</w:t>
      </w:r>
    </w:p>
    <w:p w:rsidR="0001281B" w:rsidRDefault="0001281B">
      <w:pPr>
        <w:pStyle w:val="ConsPlusTitle"/>
        <w:jc w:val="center"/>
      </w:pPr>
    </w:p>
    <w:p w:rsidR="0001281B" w:rsidRDefault="0001281B">
      <w:pPr>
        <w:pStyle w:val="ConsPlusTitle"/>
        <w:jc w:val="center"/>
      </w:pPr>
      <w:r>
        <w:t>РЕШЕНИЕ</w:t>
      </w:r>
    </w:p>
    <w:p w:rsidR="0001281B" w:rsidRDefault="0001281B">
      <w:pPr>
        <w:pStyle w:val="ConsPlusTitle"/>
        <w:jc w:val="center"/>
      </w:pPr>
      <w:r>
        <w:t>от 20 сентября 2012 г. N</w:t>
      </w:r>
      <w:proofErr w:type="gramStart"/>
      <w:r>
        <w:t xml:space="preserve"> С</w:t>
      </w:r>
      <w:proofErr w:type="gramEnd"/>
      <w:r>
        <w:t xml:space="preserve"> 34-6</w:t>
      </w:r>
    </w:p>
    <w:p w:rsidR="0001281B" w:rsidRDefault="0001281B">
      <w:pPr>
        <w:pStyle w:val="ConsPlusTitle"/>
        <w:jc w:val="center"/>
      </w:pPr>
    </w:p>
    <w:p w:rsidR="0001281B" w:rsidRDefault="0001281B">
      <w:pPr>
        <w:pStyle w:val="ConsPlusTitle"/>
        <w:jc w:val="center"/>
      </w:pPr>
      <w:r>
        <w:t>ОБ УТВЕРЖДЕНИИ ПОЛОЖЕНИЯ</w:t>
      </w:r>
    </w:p>
    <w:p w:rsidR="0001281B" w:rsidRDefault="0001281B">
      <w:pPr>
        <w:pStyle w:val="ConsPlusTitle"/>
        <w:jc w:val="center"/>
      </w:pPr>
      <w:r>
        <w:t>О МОЛОДЕЖНОМ ПАРЛАМЕНТЕ ГОРОДА НОВОЧЕБОКСАРСКА</w:t>
      </w:r>
    </w:p>
    <w:p w:rsidR="0001281B" w:rsidRDefault="0001281B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1281B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281B" w:rsidRDefault="000128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281B" w:rsidRDefault="000128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01281B" w:rsidRDefault="000128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25.10.2012 </w:t>
            </w:r>
            <w:hyperlink r:id="rId5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36-6</w:t>
              </w:r>
            </w:hyperlink>
            <w:r>
              <w:rPr>
                <w:color w:val="392C69"/>
              </w:rPr>
              <w:t xml:space="preserve">, от 24.12.2020 </w:t>
            </w:r>
            <w:hyperlink r:id="rId6" w:history="1">
              <w:r>
                <w:rPr>
                  <w:color w:val="0000FF"/>
                </w:rPr>
                <w:t>N С 7-5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города Новочебоксарска, руководствуясь </w:t>
      </w:r>
      <w:hyperlink r:id="rId8" w:history="1">
        <w:r>
          <w:rPr>
            <w:color w:val="0000FF"/>
          </w:rPr>
          <w:t>статьей 26</w:t>
        </w:r>
      </w:hyperlink>
      <w:r>
        <w:t xml:space="preserve"> Устава города Новочебоксарска Чувашской Республики, Новочебоксарское городское Собрание</w:t>
      </w:r>
      <w:proofErr w:type="gramEnd"/>
      <w:r>
        <w:t xml:space="preserve"> депутатов Чувашской Республики решило: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1. Утвердить </w:t>
      </w:r>
      <w:bookmarkStart w:id="0" w:name="_GoBack"/>
      <w:r>
        <w:fldChar w:fldCharType="begin"/>
      </w:r>
      <w:r>
        <w:instrText xml:space="preserve"> HYPERLINK \l "P35" </w:instrText>
      </w:r>
      <w:r>
        <w:fldChar w:fldCharType="separate"/>
      </w:r>
      <w:r>
        <w:rPr>
          <w:color w:val="0000FF"/>
        </w:rPr>
        <w:t>Положение</w:t>
      </w:r>
      <w:r w:rsidRPr="00463AF6">
        <w:rPr>
          <w:color w:val="0000FF"/>
        </w:rPr>
        <w:fldChar w:fldCharType="end"/>
      </w:r>
      <w:r>
        <w:t xml:space="preserve"> о Молодежном парламенте города Новочебоксарска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Новочебоксарском</w:t>
      </w:r>
      <w:proofErr w:type="gramEnd"/>
      <w:r>
        <w:t xml:space="preserve"> городском Собрании депутатов Чувашской Республики</w:t>
      </w:r>
      <w:bookmarkEnd w:id="0"/>
      <w:r>
        <w:t xml:space="preserve"> (приложение N 1).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Новочебоксарского городского Собрания депутатов по законности, правопорядку, депутатской этике.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3. Настоящее решение вступает в силу с момента официального опубликования.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right"/>
      </w:pPr>
      <w:r>
        <w:t>Глава города Новочебоксарска</w:t>
      </w:r>
    </w:p>
    <w:p w:rsidR="0001281B" w:rsidRDefault="0001281B">
      <w:pPr>
        <w:pStyle w:val="ConsPlusNormal"/>
        <w:jc w:val="right"/>
      </w:pPr>
      <w:r>
        <w:t>Чувашской Республики</w:t>
      </w:r>
    </w:p>
    <w:p w:rsidR="0001281B" w:rsidRDefault="0001281B">
      <w:pPr>
        <w:pStyle w:val="ConsPlusNormal"/>
        <w:jc w:val="right"/>
      </w:pPr>
      <w:r>
        <w:t>О.А.МАТВЕЕВ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right"/>
        <w:outlineLvl w:val="0"/>
      </w:pPr>
      <w:r>
        <w:t>Приложение N 1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right"/>
      </w:pPr>
      <w:r>
        <w:t>Утверждено</w:t>
      </w:r>
    </w:p>
    <w:p w:rsidR="0001281B" w:rsidRDefault="0001281B">
      <w:pPr>
        <w:pStyle w:val="ConsPlusNormal"/>
        <w:jc w:val="right"/>
      </w:pPr>
      <w:r>
        <w:t>решением</w:t>
      </w:r>
    </w:p>
    <w:p w:rsidR="0001281B" w:rsidRDefault="0001281B">
      <w:pPr>
        <w:pStyle w:val="ConsPlusNormal"/>
        <w:jc w:val="right"/>
      </w:pPr>
      <w:r>
        <w:t>Новочебоксарского городского</w:t>
      </w:r>
    </w:p>
    <w:p w:rsidR="0001281B" w:rsidRDefault="0001281B">
      <w:pPr>
        <w:pStyle w:val="ConsPlusNormal"/>
        <w:jc w:val="right"/>
      </w:pPr>
      <w:r>
        <w:t>Собрания депутатов</w:t>
      </w:r>
    </w:p>
    <w:p w:rsidR="0001281B" w:rsidRDefault="0001281B">
      <w:pPr>
        <w:pStyle w:val="ConsPlusNormal"/>
        <w:jc w:val="right"/>
      </w:pPr>
      <w:r>
        <w:t>Чувашской Республики</w:t>
      </w:r>
    </w:p>
    <w:p w:rsidR="0001281B" w:rsidRDefault="0001281B">
      <w:pPr>
        <w:pStyle w:val="ConsPlusNormal"/>
        <w:jc w:val="right"/>
      </w:pPr>
      <w:r>
        <w:t>от 20.09.2012 N</w:t>
      </w:r>
      <w:proofErr w:type="gramStart"/>
      <w:r>
        <w:t xml:space="preserve"> С</w:t>
      </w:r>
      <w:proofErr w:type="gramEnd"/>
      <w:r>
        <w:t xml:space="preserve"> 34-6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Title"/>
        <w:jc w:val="center"/>
      </w:pPr>
      <w:bookmarkStart w:id="1" w:name="P35"/>
      <w:bookmarkEnd w:id="1"/>
      <w:r>
        <w:t>ПОЛОЖЕНИЕ</w:t>
      </w:r>
    </w:p>
    <w:p w:rsidR="0001281B" w:rsidRDefault="0001281B">
      <w:pPr>
        <w:pStyle w:val="ConsPlusTitle"/>
        <w:jc w:val="center"/>
      </w:pPr>
      <w:r>
        <w:t>О МОЛОДЕЖНОМ ПАРЛАМЕНТЕ ГОРОДА НОВОЧЕБОКСАРСКА</w:t>
      </w:r>
    </w:p>
    <w:p w:rsidR="0001281B" w:rsidRDefault="0001281B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1281B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281B" w:rsidRDefault="000128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281B" w:rsidRDefault="000128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01281B" w:rsidRDefault="000128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25.10.2012 </w:t>
            </w:r>
            <w:hyperlink r:id="rId9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36-6</w:t>
              </w:r>
            </w:hyperlink>
            <w:r>
              <w:rPr>
                <w:color w:val="392C69"/>
              </w:rPr>
              <w:t xml:space="preserve">, от 24.12.2020 </w:t>
            </w:r>
            <w:hyperlink r:id="rId10" w:history="1">
              <w:r>
                <w:rPr>
                  <w:color w:val="0000FF"/>
                </w:rPr>
                <w:t>N С 7-5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281B" w:rsidRDefault="0001281B">
      <w:pPr>
        <w:pStyle w:val="ConsPlusNormal"/>
        <w:jc w:val="both"/>
      </w:pPr>
    </w:p>
    <w:p w:rsidR="0001281B" w:rsidRDefault="0001281B">
      <w:pPr>
        <w:pStyle w:val="ConsPlusTitle"/>
        <w:jc w:val="center"/>
        <w:outlineLvl w:val="1"/>
      </w:pPr>
      <w:r>
        <w:t>I. Общие положения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ind w:firstLine="540"/>
        <w:jc w:val="both"/>
      </w:pPr>
      <w:r>
        <w:t xml:space="preserve">1.1. Молодежный парламент города Новочебоксарска (далее - Молодежный парламент) является совещательным и консультативным органом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Новочебоксарском</w:t>
      </w:r>
      <w:proofErr w:type="gramEnd"/>
      <w:r>
        <w:t xml:space="preserve"> городском Собрании депутатов (далее - Собрание депутатов) и состоит из представителей молодых граждан, проживающих на территории города Новочебоксарск.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lastRenderedPageBreak/>
        <w:t>1.2. Молодежный парламент состоит из 25 человек. Персональный состав утверждается распоряжением главы города Новочебоксарска на срок полномочий Собрания депутатов по результатам конкурса по формированию состава парламента.</w:t>
      </w:r>
    </w:p>
    <w:p w:rsidR="0001281B" w:rsidRDefault="000128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24.12.2020 N</w:t>
      </w:r>
      <w:proofErr w:type="gramStart"/>
      <w:r>
        <w:t xml:space="preserve"> С</w:t>
      </w:r>
      <w:proofErr w:type="gramEnd"/>
      <w:r>
        <w:t xml:space="preserve"> 7-5)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1.3. Молодежный парламент действует на принципах гласности, коллегиальности, учета мнения заинтересованных сторон.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1.4. Молодежный парламент осуществляет свою деятельность, руководствуясь законами и иными нормативными правовыми актами Российской Федерации и Чувашской Республики, нормативными правовыми актами города Новочебоксарска, настоящим Положением, а также регламентом парламента.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Title"/>
        <w:jc w:val="center"/>
        <w:outlineLvl w:val="1"/>
      </w:pPr>
      <w:r>
        <w:t>II. Цели и задачи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ind w:firstLine="540"/>
        <w:jc w:val="both"/>
      </w:pPr>
      <w:r>
        <w:t xml:space="preserve">2.1. </w:t>
      </w:r>
      <w:proofErr w:type="gramStart"/>
      <w:r>
        <w:t>Молодежный парламент создается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города Новочебоксарска, привлечения молодежи города Новочебоксарска к участию в нормотворческой деятельности Собрания депутатов, содействия в области законодательного регулирования прав и законных интересов молодежи, участия молодых граждан города Новочебоксарска в движении российского</w:t>
      </w:r>
      <w:proofErr w:type="gramEnd"/>
      <w:r>
        <w:t xml:space="preserve"> молодежного парламентаризма.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2.2. Основными задачами Молодежного парламента являются: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1) анализ и подготовка предложений по совершенствованию муниципальных нормативных правовых актов города Новочебоксарска, касающихся молодых граждан;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2) участие в реализации молодежной политики на территории города Новочебоксарска;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3) повышение интереса молодежи к нормотворческой деятельности;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4) формирование у молодежи правовой и политической культуры;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5) взаимодействие с молодежью и молодежными общественными объединениями города Новочебоксарска;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6) организация работы с молодежью по месту жительства;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7) развитие межмуниципального сотрудничества с молодежными организациями, молодежными парламентами муниципальных образований Чувашской Республики, субъектов Российской Федерации.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Title"/>
        <w:jc w:val="center"/>
        <w:outlineLvl w:val="1"/>
      </w:pPr>
      <w:r>
        <w:t>III. Функции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ind w:firstLine="540"/>
        <w:jc w:val="both"/>
      </w:pPr>
      <w:r>
        <w:t>3.1. Для реализации основных задач Молодежный парламент осуществляет следующие функции: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1) участвует в деятельности постоянных комиссий Собрания депутатов по подготовке к рассмотрению проектов решений, затрагивающих права и законные интересы молодежи;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2) направляет в Собрание депутатов предложения по внесению изменений в муниципальные нормативные правовые акты города Новочебоксарска;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3) осуществляет общественный </w:t>
      </w:r>
      <w:proofErr w:type="gramStart"/>
      <w:r>
        <w:t>контроль за</w:t>
      </w:r>
      <w:proofErr w:type="gramEnd"/>
      <w:r>
        <w:t xml:space="preserve"> реализацией законодательства в области защиты прав и законных интересов молодежи на территории города Новочебоксарска;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4) ведет просветительскую и разъяснительную работу среди молодежи, направленную на повышение правовой культуры молодежи, формирование активной гражданской позиции молодежи;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5) изучает мнение молодых граждан о деятельности органов местного самоуправления города Новочебоксарска по работе с молодежью;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6) взаимодействует в своей работе с молодежными общественными объединениями;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lastRenderedPageBreak/>
        <w:t>7) направляет главе города Новочебоксарска, в постоянные комиссии Собрания депутатов предложения по инициированию ими проведения рабочих групп, круглых столов, совещаний и др.;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8) взаимодействует с территориальными органами местной администрации города Новочебоксарска по вопросам организации работы с молодежью по месту жительства;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9) осуществляет постоянное взаимодействие с международными, общероссийскими, межрегиональными, региональными и местными молодежными и детскими общественными объединениями;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10) представляет интересы молодежи города Новочебоксарска в системе молодежного парламентского движения в Российской Федерации;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11) осуществляет иные функции, соответствующие задачам парламента и не противоречащие законодательству Российской Федерации.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Title"/>
        <w:jc w:val="center"/>
        <w:outlineLvl w:val="1"/>
      </w:pPr>
      <w:r>
        <w:t>IV. Порядок формирования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ind w:firstLine="540"/>
        <w:jc w:val="both"/>
      </w:pPr>
      <w:r>
        <w:t>4.1. Членами Молодежного парламента могут быть граждане Российской Федерации, проживающие на территории города Новочебоксарск, в возрасте от 18 до 35 лет на момент их избрания в состав парламента.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4.2. Членами Молодежного парламента не могут быть:</w:t>
      </w:r>
    </w:p>
    <w:p w:rsidR="0001281B" w:rsidRDefault="0001281B">
      <w:pPr>
        <w:pStyle w:val="ConsPlusNormal"/>
        <w:spacing w:before="200"/>
        <w:ind w:firstLine="540"/>
        <w:jc w:val="both"/>
      </w:pPr>
      <w:proofErr w:type="gramStart"/>
      <w:r>
        <w:t>1) лица, признанные недееспособными или ограниченно дееспособными на основании решения суда;</w:t>
      </w:r>
      <w:proofErr w:type="gramEnd"/>
    </w:p>
    <w:p w:rsidR="0001281B" w:rsidRDefault="0001281B">
      <w:pPr>
        <w:pStyle w:val="ConsPlusNormal"/>
        <w:spacing w:before="200"/>
        <w:ind w:firstLine="540"/>
        <w:jc w:val="both"/>
      </w:pPr>
      <w:r>
        <w:t>2) лица, имеющие непогашенную или неснятую судимость.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4.3. Гражданин, ставший членом Молодежного парламента и достигший тридцатипятилетнего возраста, сохраняет полномочия члена парламента до окончания срока полномочий парламента.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Распоряжение главы города Новочебоксарска об утверждении персонального состава подлежит опубликованию, а также размещению на официальном сайте города Новочебоксарска в информационно-телекоммуникационной сети "Интернет".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4.4. Распоряжением главы города Новочебоксарска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образуется организационная комиссия по формированию состава Молодежного парламента, которая состоит из 11 человек. В организационную комиссию входят по одному представителю от каждой постоянной комиссии Собрания депутатов, представители органов местного самоуправления города Новочебоксарска и представители молодежных общественных организаций (по согласованию).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Информация о формировании Молодежного парламента размещается на официальном сайте города Новочебоксарска в информационно-телекоммуникационной сети "Интернет" или иных средствах массовой информации.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Прием заявлений о включении в состав Молодежного парламента осуществляется Аппаратом Собрания депутатов в течение 30 дней со дня опубликования сообщения.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К заявлению должны быть приложены:</w:t>
      </w:r>
    </w:p>
    <w:p w:rsidR="0001281B" w:rsidRDefault="0001281B">
      <w:pPr>
        <w:pStyle w:val="ConsPlusNormal"/>
        <w:spacing w:before="200"/>
        <w:ind w:firstLine="540"/>
        <w:jc w:val="both"/>
      </w:pPr>
      <w:hyperlink w:anchor="P148" w:history="1">
        <w:r>
          <w:rPr>
            <w:color w:val="0000FF"/>
          </w:rPr>
          <w:t>анкета</w:t>
        </w:r>
      </w:hyperlink>
      <w:r>
        <w:t xml:space="preserve"> установленного образца согласно приложению к настоящему Положению;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копия паспорта;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документ, содержащий сведения о роде занятий (справка с места работы, учебы);</w:t>
      </w:r>
    </w:p>
    <w:p w:rsidR="0001281B" w:rsidRDefault="0001281B">
      <w:pPr>
        <w:pStyle w:val="ConsPlusNormal"/>
        <w:spacing w:before="200"/>
        <w:ind w:firstLine="540"/>
        <w:jc w:val="both"/>
      </w:pPr>
      <w:proofErr w:type="gramStart"/>
      <w:r>
        <w:t>материалы, подтверждающие активную общественную деятельность (копии грамот, благодарственных писем, сертификатов, дипломов, письма поддержки, рекомендательные письма).</w:t>
      </w:r>
      <w:proofErr w:type="gramEnd"/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Организационная комиссия по формированию состава Молодежного парламента </w:t>
      </w:r>
      <w:r>
        <w:lastRenderedPageBreak/>
        <w:t>рассматривает материалы в течение 15 дней после окончания срока приема заявлений.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4.5. По результатам работы за год может </w:t>
      </w:r>
      <w:proofErr w:type="gramStart"/>
      <w:r>
        <w:t>проводится</w:t>
      </w:r>
      <w:proofErr w:type="gramEnd"/>
      <w:r>
        <w:t xml:space="preserve"> ротация членов Молодежного парламента, по основаниям предусмотренным </w:t>
      </w:r>
      <w:hyperlink w:anchor="P95" w:history="1">
        <w:r>
          <w:rPr>
            <w:color w:val="0000FF"/>
          </w:rPr>
          <w:t>пунктом 4.6</w:t>
        </w:r>
      </w:hyperlink>
      <w:r>
        <w:t xml:space="preserve"> настоящего Положения.</w:t>
      </w:r>
    </w:p>
    <w:p w:rsidR="0001281B" w:rsidRDefault="0001281B">
      <w:pPr>
        <w:pStyle w:val="ConsPlusNormal"/>
        <w:spacing w:before="200"/>
        <w:ind w:firstLine="540"/>
        <w:jc w:val="both"/>
      </w:pPr>
      <w:bookmarkStart w:id="2" w:name="P95"/>
      <w:bookmarkEnd w:id="2"/>
      <w:r>
        <w:t xml:space="preserve">4.6. Полномочия члена Молодежного парламента прекращаются досрочно в </w:t>
      </w:r>
      <w:proofErr w:type="gramStart"/>
      <w:r>
        <w:t>случае</w:t>
      </w:r>
      <w:proofErr w:type="gramEnd"/>
      <w:r>
        <w:t>: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1) подачи им заявления о выходе из состава парламента;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2) неспособности участвовать в работе парламента по состоянию здоровья;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3) систематического (более трех раз в течение календарного года) отсутствия на заседаниях парламента;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4) вступления в законную силу вынесенного в </w:t>
      </w:r>
      <w:proofErr w:type="gramStart"/>
      <w:r>
        <w:t>отношении</w:t>
      </w:r>
      <w:proofErr w:type="gramEnd"/>
      <w:r>
        <w:t xml:space="preserve"> него обвинительного приговора суда;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5) признания его недееспособным либо ограниченно дееспособным, признания безвестно отсутствующим или объявления умершим на основании решения суда, вступившего в законную силу;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6) его смерти;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7) прекращения полномочий Молодежного парламента;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9) призыва его на военную службу или направления на заменяющую ее альтернативную гражданскую службу;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10) ротации.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Title"/>
        <w:jc w:val="center"/>
        <w:outlineLvl w:val="1"/>
      </w:pPr>
      <w:r>
        <w:t>V. Организация деятельности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ind w:firstLine="540"/>
        <w:jc w:val="both"/>
      </w:pPr>
      <w:r>
        <w:t>5.1. Основными формами работы Молодежного парламента являются заседание парламента и проведение встреч с населением.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5.2. Заседание Молодежного парламента созывается, как правило, один раз в три месяца.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5.3. Первое заседание Молодежного парламента открывает глава города Новочебоксарска. На первом заседании членами Молодежного парламента утверждается регламент и состав Президиума Молодежного парламента, избираются председатель Молодежного парламента, его заместитель и состав секретариата Молодежного парламента.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5.4. Порядок деятельности Молодежного парламента определяется регламентом Молодежного парламента.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5.5. Заседание Молодежного парламента считается правомочным, если на нем присутствует более половины утвержденного состава.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5.6. Решения Молодежного парламента принимаются открытым голосованием простым большинством голосов от числа присутствующих на заседании при условии наличия большинства, необходимого для принятия решений (кворума).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5.7. Председатель Молодежного парламента избирается из числа членов Молодежного парламента.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5.8. Председатель имеет заместителя, который замещает в </w:t>
      </w:r>
      <w:proofErr w:type="gramStart"/>
      <w:r>
        <w:t>случае</w:t>
      </w:r>
      <w:proofErr w:type="gramEnd"/>
      <w:r>
        <w:t xml:space="preserve"> его отсутствия.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5.9. Член Молодежного парламента имеет удостоверение.</w:t>
      </w:r>
    </w:p>
    <w:p w:rsidR="0001281B" w:rsidRDefault="0001281B">
      <w:pPr>
        <w:pStyle w:val="ConsPlusNormal"/>
        <w:jc w:val="both"/>
      </w:pPr>
      <w:r>
        <w:t xml:space="preserve">(п. 5.9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25.10.2012 N</w:t>
      </w:r>
      <w:proofErr w:type="gramStart"/>
      <w:r>
        <w:t xml:space="preserve"> С</w:t>
      </w:r>
      <w:proofErr w:type="gramEnd"/>
      <w:r>
        <w:t xml:space="preserve"> 36-6)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5.10. Члены Молодежного парламента осуществляют свою деятельность на общественных началах.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5.11. На заседание Молодежного парламента могут быть приглашены и могут принимать участие с правом совещательного голоса депутаты Собрания депутатов, представители органов </w:t>
      </w:r>
      <w:r>
        <w:lastRenderedPageBreak/>
        <w:t>местного самоуправления, представители иных органов власти Чувашской Республики, представители объединений и организаций города Новочебоксарска, средства массовой информации.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5.12. Молодежный парламент по направлениям своей деятельности разрабатывает и принимает решения, носящие рекомендательный характер, и доводит их до сведения главы города Новочебоксарска и постоянных комиссий Собрания депутатов.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5.13. Информационное, организационное обеспечение деятельности Молодежного парламента осуществляется структурным подразделением администрации города Новочебоксарска, ответственным за молодежную политику, в сотрудничестве с постоянной комиссией Собрания депутатов по законности, правопорядку, депутатской этике.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>5.14. Заседания Молодежного парламента проводятся открыто.</w:t>
      </w:r>
    </w:p>
    <w:p w:rsidR="0001281B" w:rsidRDefault="0001281B">
      <w:pPr>
        <w:pStyle w:val="ConsPlusNormal"/>
        <w:spacing w:before="200"/>
        <w:ind w:firstLine="540"/>
        <w:jc w:val="both"/>
      </w:pPr>
      <w:r>
        <w:t xml:space="preserve">5.15. Молодежный парламент </w:t>
      </w:r>
      <w:proofErr w:type="gramStart"/>
      <w:r>
        <w:t>отчитывается о</w:t>
      </w:r>
      <w:proofErr w:type="gramEnd"/>
      <w:r>
        <w:t xml:space="preserve"> своей деятельности перед Новочебоксарским городским Собранием депутатов 1 раз в год.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Title"/>
        <w:jc w:val="center"/>
        <w:outlineLvl w:val="1"/>
      </w:pPr>
      <w:r>
        <w:t>VI. Реорганизация и прекращение деятельности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ind w:firstLine="540"/>
        <w:jc w:val="both"/>
      </w:pPr>
      <w:r>
        <w:t>6.1. Решение о реорганизации и прекращении деятельности Молодежного парламента принимается Собранием депутатов.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right"/>
        <w:outlineLvl w:val="1"/>
      </w:pPr>
      <w:r>
        <w:t>Приложение</w:t>
      </w:r>
    </w:p>
    <w:p w:rsidR="0001281B" w:rsidRDefault="0001281B">
      <w:pPr>
        <w:pStyle w:val="ConsPlusNormal"/>
        <w:jc w:val="right"/>
      </w:pPr>
      <w:r>
        <w:t>к Положению о Молодежном парламенте</w:t>
      </w:r>
    </w:p>
    <w:p w:rsidR="0001281B" w:rsidRDefault="0001281B">
      <w:pPr>
        <w:pStyle w:val="ConsPlusNormal"/>
        <w:jc w:val="right"/>
      </w:pPr>
      <w:r>
        <w:t>города Новочебоксарска</w:t>
      </w:r>
    </w:p>
    <w:p w:rsidR="0001281B" w:rsidRDefault="0001281B">
      <w:pPr>
        <w:pStyle w:val="ConsPlusNormal"/>
        <w:jc w:val="right"/>
      </w:pPr>
      <w:r>
        <w:t xml:space="preserve">при Новочебоксарском </w:t>
      </w:r>
      <w:proofErr w:type="gramStart"/>
      <w:r>
        <w:t>городском</w:t>
      </w:r>
      <w:proofErr w:type="gramEnd"/>
    </w:p>
    <w:p w:rsidR="0001281B" w:rsidRDefault="0001281B">
      <w:pPr>
        <w:pStyle w:val="ConsPlusNormal"/>
        <w:jc w:val="right"/>
      </w:pPr>
      <w:proofErr w:type="gramStart"/>
      <w:r>
        <w:t>Собрании</w:t>
      </w:r>
      <w:proofErr w:type="gramEnd"/>
      <w:r>
        <w:t xml:space="preserve"> депутатов</w:t>
      </w:r>
    </w:p>
    <w:p w:rsidR="0001281B" w:rsidRDefault="0001281B">
      <w:pPr>
        <w:pStyle w:val="ConsPlusNormal"/>
        <w:jc w:val="right"/>
      </w:pPr>
      <w:r>
        <w:t>Чувашской Республики</w:t>
      </w: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nformat"/>
        <w:jc w:val="both"/>
      </w:pPr>
      <w:r>
        <w:t>┌───────────────┐</w:t>
      </w:r>
    </w:p>
    <w:p w:rsidR="0001281B" w:rsidRDefault="0001281B">
      <w:pPr>
        <w:pStyle w:val="ConsPlusNonformat"/>
        <w:jc w:val="both"/>
      </w:pPr>
      <w:r>
        <w:t>│               │</w:t>
      </w:r>
    </w:p>
    <w:p w:rsidR="0001281B" w:rsidRDefault="0001281B">
      <w:pPr>
        <w:pStyle w:val="ConsPlusNonformat"/>
        <w:jc w:val="both"/>
      </w:pPr>
      <w:r>
        <w:t xml:space="preserve">│   Место </w:t>
      </w:r>
      <w:proofErr w:type="gramStart"/>
      <w:r>
        <w:t>для</w:t>
      </w:r>
      <w:proofErr w:type="gramEnd"/>
      <w:r>
        <w:t xml:space="preserve">   │</w:t>
      </w:r>
    </w:p>
    <w:p w:rsidR="0001281B" w:rsidRDefault="0001281B">
      <w:pPr>
        <w:pStyle w:val="ConsPlusNonformat"/>
        <w:jc w:val="both"/>
      </w:pPr>
      <w:r>
        <w:t>│  фотографии   │</w:t>
      </w:r>
    </w:p>
    <w:p w:rsidR="0001281B" w:rsidRDefault="0001281B">
      <w:pPr>
        <w:pStyle w:val="ConsPlusNonformat"/>
        <w:jc w:val="both"/>
      </w:pPr>
      <w:r>
        <w:t>│               │</w:t>
      </w:r>
    </w:p>
    <w:p w:rsidR="0001281B" w:rsidRDefault="0001281B">
      <w:pPr>
        <w:pStyle w:val="ConsPlusNonformat"/>
        <w:jc w:val="both"/>
      </w:pPr>
      <w:r>
        <w:t>│               │</w:t>
      </w:r>
    </w:p>
    <w:p w:rsidR="0001281B" w:rsidRDefault="0001281B">
      <w:pPr>
        <w:pStyle w:val="ConsPlusNonformat"/>
        <w:jc w:val="both"/>
      </w:pPr>
      <w:r>
        <w:t>└───────────────┘</w:t>
      </w:r>
    </w:p>
    <w:p w:rsidR="0001281B" w:rsidRDefault="0001281B">
      <w:pPr>
        <w:pStyle w:val="ConsPlusNonformat"/>
        <w:jc w:val="both"/>
      </w:pPr>
    </w:p>
    <w:p w:rsidR="0001281B" w:rsidRDefault="0001281B">
      <w:pPr>
        <w:pStyle w:val="ConsPlusNonformat"/>
        <w:jc w:val="both"/>
      </w:pPr>
      <w:bookmarkStart w:id="3" w:name="P148"/>
      <w:bookmarkEnd w:id="3"/>
      <w:r>
        <w:t xml:space="preserve">                                  Анкета</w:t>
      </w:r>
    </w:p>
    <w:p w:rsidR="0001281B" w:rsidRDefault="0001281B">
      <w:pPr>
        <w:pStyle w:val="ConsPlusNonformat"/>
        <w:jc w:val="both"/>
      </w:pPr>
      <w:r>
        <w:t xml:space="preserve">                 кандидата в члены Молодежного парламента</w:t>
      </w:r>
    </w:p>
    <w:p w:rsidR="0001281B" w:rsidRDefault="0001281B">
      <w:pPr>
        <w:pStyle w:val="ConsPlusNonformat"/>
        <w:jc w:val="both"/>
      </w:pPr>
      <w:r>
        <w:t xml:space="preserve">           города Новочебоксарска при Новочебоксарском </w:t>
      </w:r>
      <w:proofErr w:type="gramStart"/>
      <w:r>
        <w:t>городском</w:t>
      </w:r>
      <w:proofErr w:type="gramEnd"/>
    </w:p>
    <w:p w:rsidR="0001281B" w:rsidRDefault="0001281B">
      <w:pPr>
        <w:pStyle w:val="ConsPlusNonformat"/>
        <w:jc w:val="both"/>
      </w:pPr>
      <w:r>
        <w:t xml:space="preserve">                            </w:t>
      </w:r>
      <w:proofErr w:type="gramStart"/>
      <w:r>
        <w:t>Собрании</w:t>
      </w:r>
      <w:proofErr w:type="gramEnd"/>
      <w:r>
        <w:t xml:space="preserve"> депутатов</w:t>
      </w:r>
    </w:p>
    <w:p w:rsidR="0001281B" w:rsidRDefault="0001281B">
      <w:pPr>
        <w:pStyle w:val="ConsPlusNonformat"/>
        <w:jc w:val="both"/>
      </w:pPr>
    </w:p>
    <w:p w:rsidR="0001281B" w:rsidRDefault="0001281B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01281B" w:rsidRDefault="0001281B">
      <w:pPr>
        <w:pStyle w:val="ConsPlusNonformat"/>
        <w:jc w:val="both"/>
      </w:pPr>
      <w:r>
        <w:t>│Ф.И.О.                               │                                   │</w:t>
      </w:r>
    </w:p>
    <w:p w:rsidR="0001281B" w:rsidRDefault="0001281B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01281B" w:rsidRDefault="0001281B">
      <w:pPr>
        <w:pStyle w:val="ConsPlusNonformat"/>
        <w:jc w:val="both"/>
      </w:pPr>
    </w:p>
    <w:p w:rsidR="0001281B" w:rsidRDefault="0001281B">
      <w:pPr>
        <w:pStyle w:val="ConsPlusNonformat"/>
        <w:jc w:val="both"/>
      </w:pPr>
      <w:r>
        <w:t xml:space="preserve">                         I. Информация о кандидате</w:t>
      </w:r>
    </w:p>
    <w:p w:rsidR="0001281B" w:rsidRDefault="00012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118"/>
        <w:gridCol w:w="1701"/>
        <w:gridCol w:w="737"/>
        <w:gridCol w:w="1304"/>
        <w:gridCol w:w="737"/>
      </w:tblGrid>
      <w:tr w:rsidR="0001281B">
        <w:tc>
          <w:tcPr>
            <w:tcW w:w="1417" w:type="dxa"/>
          </w:tcPr>
          <w:p w:rsidR="0001281B" w:rsidRDefault="0001281B">
            <w:pPr>
              <w:pStyle w:val="ConsPlusNormal"/>
            </w:pPr>
            <w:r>
              <w:t>Дата рождения</w:t>
            </w:r>
          </w:p>
        </w:tc>
        <w:tc>
          <w:tcPr>
            <w:tcW w:w="3118" w:type="dxa"/>
          </w:tcPr>
          <w:p w:rsidR="0001281B" w:rsidRDefault="0001281B">
            <w:pPr>
              <w:pStyle w:val="ConsPlusNormal"/>
            </w:pPr>
          </w:p>
        </w:tc>
        <w:tc>
          <w:tcPr>
            <w:tcW w:w="1701" w:type="dxa"/>
          </w:tcPr>
          <w:p w:rsidR="0001281B" w:rsidRDefault="0001281B">
            <w:pPr>
              <w:pStyle w:val="ConsPlusNormal"/>
            </w:pPr>
            <w:r>
              <w:t>Возраст (полных лет)</w:t>
            </w:r>
          </w:p>
        </w:tc>
        <w:tc>
          <w:tcPr>
            <w:tcW w:w="737" w:type="dxa"/>
          </w:tcPr>
          <w:p w:rsidR="0001281B" w:rsidRDefault="0001281B">
            <w:pPr>
              <w:pStyle w:val="ConsPlusNormal"/>
            </w:pPr>
          </w:p>
        </w:tc>
        <w:tc>
          <w:tcPr>
            <w:tcW w:w="1304" w:type="dxa"/>
          </w:tcPr>
          <w:p w:rsidR="0001281B" w:rsidRDefault="0001281B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737" w:type="dxa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  <w:gridSpan w:val="2"/>
          </w:tcPr>
          <w:p w:rsidR="0001281B" w:rsidRDefault="0001281B">
            <w:pPr>
              <w:pStyle w:val="ConsPlusNormal"/>
              <w:jc w:val="both"/>
            </w:pPr>
            <w:r>
              <w:t>Адрес места жительства (по месту регистрации)</w:t>
            </w:r>
          </w:p>
        </w:tc>
        <w:tc>
          <w:tcPr>
            <w:tcW w:w="4479" w:type="dxa"/>
            <w:gridSpan w:val="4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  <w:gridSpan w:val="2"/>
          </w:tcPr>
          <w:p w:rsidR="0001281B" w:rsidRDefault="0001281B">
            <w:pPr>
              <w:pStyle w:val="ConsPlusNormal"/>
            </w:pPr>
            <w:r>
              <w:t>Адрес фактического проживания</w:t>
            </w:r>
          </w:p>
        </w:tc>
        <w:tc>
          <w:tcPr>
            <w:tcW w:w="4479" w:type="dxa"/>
            <w:gridSpan w:val="4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  <w:gridSpan w:val="2"/>
          </w:tcPr>
          <w:p w:rsidR="0001281B" w:rsidRDefault="0001281B">
            <w:pPr>
              <w:pStyle w:val="ConsPlusNormal"/>
              <w:jc w:val="both"/>
            </w:pPr>
            <w:r>
              <w:t>Телефон домашний (укажите код города)</w:t>
            </w:r>
          </w:p>
        </w:tc>
        <w:tc>
          <w:tcPr>
            <w:tcW w:w="4479" w:type="dxa"/>
            <w:gridSpan w:val="4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  <w:gridSpan w:val="2"/>
          </w:tcPr>
          <w:p w:rsidR="0001281B" w:rsidRDefault="0001281B">
            <w:pPr>
              <w:pStyle w:val="ConsPlusNormal"/>
            </w:pPr>
            <w:r>
              <w:lastRenderedPageBreak/>
              <w:t>Телефон мобильный</w:t>
            </w:r>
          </w:p>
        </w:tc>
        <w:tc>
          <w:tcPr>
            <w:tcW w:w="4479" w:type="dxa"/>
            <w:gridSpan w:val="4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  <w:gridSpan w:val="2"/>
          </w:tcPr>
          <w:p w:rsidR="0001281B" w:rsidRDefault="0001281B">
            <w:pPr>
              <w:pStyle w:val="ConsPlusNormal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  <w:tc>
          <w:tcPr>
            <w:tcW w:w="4479" w:type="dxa"/>
            <w:gridSpan w:val="4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  <w:gridSpan w:val="2"/>
          </w:tcPr>
          <w:p w:rsidR="0001281B" w:rsidRDefault="0001281B">
            <w:pPr>
              <w:pStyle w:val="ConsPlusNormal"/>
              <w:jc w:val="both"/>
            </w:pPr>
            <w:r>
              <w:t>Место учебы/работы курс, специальность, должность, рабочий телефон</w:t>
            </w:r>
          </w:p>
        </w:tc>
        <w:tc>
          <w:tcPr>
            <w:tcW w:w="4479" w:type="dxa"/>
            <w:gridSpan w:val="4"/>
          </w:tcPr>
          <w:p w:rsidR="0001281B" w:rsidRDefault="0001281B">
            <w:pPr>
              <w:pStyle w:val="ConsPlusNormal"/>
            </w:pPr>
          </w:p>
        </w:tc>
      </w:tr>
    </w:tbl>
    <w:p w:rsidR="0001281B" w:rsidRDefault="0001281B">
      <w:pPr>
        <w:pStyle w:val="ConsPlusNormal"/>
        <w:jc w:val="both"/>
      </w:pPr>
    </w:p>
    <w:p w:rsidR="0001281B" w:rsidRDefault="0001281B">
      <w:pPr>
        <w:pStyle w:val="ConsPlusNonformat"/>
        <w:jc w:val="both"/>
      </w:pPr>
      <w:r>
        <w:t xml:space="preserve">                 II. Личные и профессиональные достижения</w:t>
      </w:r>
    </w:p>
    <w:p w:rsidR="0001281B" w:rsidRDefault="00012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1281B">
        <w:tc>
          <w:tcPr>
            <w:tcW w:w="4535" w:type="dxa"/>
          </w:tcPr>
          <w:p w:rsidR="0001281B" w:rsidRDefault="0001281B">
            <w:pPr>
              <w:pStyle w:val="ConsPlusNormal"/>
              <w:jc w:val="both"/>
            </w:pPr>
            <w:r>
              <w:t xml:space="preserve">Образование (в </w:t>
            </w:r>
            <w:proofErr w:type="gramStart"/>
            <w:r>
              <w:t>порядке</w:t>
            </w:r>
            <w:proofErr w:type="gramEnd"/>
            <w:r>
              <w:t xml:space="preserve"> убывания) вуз/</w:t>
            </w:r>
            <w:proofErr w:type="spellStart"/>
            <w:r>
              <w:t>суз</w:t>
            </w:r>
            <w:proofErr w:type="spellEnd"/>
            <w:r>
              <w:t>/ПТУ/школа (год окончания); факультет, специальность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</w:tcPr>
          <w:p w:rsidR="0001281B" w:rsidRDefault="0001281B">
            <w:pPr>
              <w:pStyle w:val="ConsPlusNormal"/>
              <w:jc w:val="both"/>
            </w:pPr>
            <w: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</w:tcPr>
          <w:p w:rsidR="0001281B" w:rsidRDefault="0001281B">
            <w:pPr>
              <w:pStyle w:val="ConsPlusNormal"/>
              <w:jc w:val="both"/>
            </w:pPr>
            <w:r>
              <w:t xml:space="preserve">Участие в </w:t>
            </w:r>
            <w:proofErr w:type="gramStart"/>
            <w:r>
              <w:t>конкурсах</w:t>
            </w:r>
            <w:proofErr w:type="gramEnd"/>
            <w:r>
              <w:t>, научных конференциях, олимпиадах (с приложением подтверждающих документов)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</w:tcPr>
          <w:p w:rsidR="0001281B" w:rsidRDefault="0001281B">
            <w:pPr>
              <w:pStyle w:val="ConsPlusNormal"/>
            </w:pPr>
            <w:r>
              <w:t>Опыт трудовой деятельности (в порядке убывания)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</w:tcPr>
          <w:p w:rsidR="0001281B" w:rsidRDefault="0001281B">
            <w:pPr>
              <w:pStyle w:val="ConsPlusNormal"/>
              <w:jc w:val="both"/>
            </w:pPr>
            <w:r>
              <w:t>Спортивные, творческие и другие достижения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</w:tcPr>
          <w:p w:rsidR="0001281B" w:rsidRDefault="0001281B">
            <w:pPr>
              <w:pStyle w:val="ConsPlusNormal"/>
            </w:pPr>
            <w:r>
              <w:t>Укажите Ваши увлечения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</w:tbl>
    <w:p w:rsidR="0001281B" w:rsidRDefault="0001281B">
      <w:pPr>
        <w:pStyle w:val="ConsPlusNormal"/>
        <w:jc w:val="both"/>
      </w:pPr>
    </w:p>
    <w:p w:rsidR="0001281B" w:rsidRDefault="0001281B">
      <w:pPr>
        <w:pStyle w:val="ConsPlusNonformat"/>
        <w:jc w:val="both"/>
      </w:pPr>
      <w:r>
        <w:t xml:space="preserve">                    III. Опыт общественной деятельности</w:t>
      </w:r>
    </w:p>
    <w:p w:rsidR="0001281B" w:rsidRDefault="00012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1281B">
        <w:tc>
          <w:tcPr>
            <w:tcW w:w="4535" w:type="dxa"/>
          </w:tcPr>
          <w:p w:rsidR="0001281B" w:rsidRDefault="0001281B">
            <w:pPr>
              <w:pStyle w:val="ConsPlusNormal"/>
              <w:jc w:val="both"/>
            </w:pPr>
            <w:r>
              <w:t>Опыт участия в деятельности общественных объединений (общественные организации, движения, фонды, профсоюзы, партии; школьное/ студенческое/рабочее самоуправление; другие)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4535" w:type="dxa"/>
          </w:tcPr>
          <w:p w:rsidR="0001281B" w:rsidRDefault="0001281B">
            <w:pPr>
              <w:pStyle w:val="ConsPlusNormal"/>
              <w:jc w:val="both"/>
            </w:pPr>
            <w: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4535" w:type="dxa"/>
          </w:tcPr>
          <w:p w:rsidR="0001281B" w:rsidRDefault="0001281B">
            <w:pPr>
              <w:pStyle w:val="ConsPlusNormal"/>
            </w:pPr>
          </w:p>
        </w:tc>
      </w:tr>
    </w:tbl>
    <w:p w:rsidR="0001281B" w:rsidRDefault="0001281B">
      <w:pPr>
        <w:pStyle w:val="ConsPlusNormal"/>
        <w:jc w:val="both"/>
      </w:pPr>
    </w:p>
    <w:p w:rsidR="0001281B" w:rsidRDefault="0001281B">
      <w:pPr>
        <w:pStyle w:val="ConsPlusNonformat"/>
        <w:jc w:val="both"/>
      </w:pPr>
      <w:r>
        <w:t xml:space="preserve">                             IV. Дополнительно</w:t>
      </w:r>
    </w:p>
    <w:p w:rsidR="0001281B" w:rsidRDefault="00012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128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281B" w:rsidRDefault="0001281B">
            <w:pPr>
              <w:pStyle w:val="ConsPlusNormal"/>
              <w:jc w:val="both"/>
            </w:pPr>
            <w:r>
              <w:t xml:space="preserve">Какие приоритетные направления в молодежной политике, на Ваш взгляд, следует развивать? Почему? Назовите три в </w:t>
            </w:r>
            <w:proofErr w:type="gramStart"/>
            <w:r>
              <w:t>порядке</w:t>
            </w:r>
            <w:proofErr w:type="gramEnd"/>
            <w:r>
              <w:t xml:space="preserve"> убывания</w:t>
            </w:r>
          </w:p>
        </w:tc>
      </w:tr>
      <w:tr w:rsidR="000128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281B" w:rsidRDefault="0001281B">
            <w:pPr>
              <w:pStyle w:val="ConsPlusNormal"/>
              <w:jc w:val="both"/>
            </w:pPr>
            <w:r>
              <w:t>Как Вы понимаете цели, задачи и содержание деятельности Молодежного парламента? Какую роль должен выполнять Молодежный парламент?</w:t>
            </w:r>
          </w:p>
        </w:tc>
      </w:tr>
      <w:tr w:rsidR="000128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281B" w:rsidRDefault="0001281B">
            <w:pPr>
              <w:pStyle w:val="ConsPlusNormal"/>
              <w:jc w:val="both"/>
            </w:pPr>
            <w:r>
              <w:t>Опишите Ваши жизненные приоритеты, личные и профессиональные устремления</w:t>
            </w:r>
          </w:p>
        </w:tc>
      </w:tr>
      <w:tr w:rsidR="000128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281B" w:rsidRDefault="0001281B">
            <w:pPr>
              <w:pStyle w:val="ConsPlusNormal"/>
            </w:pPr>
          </w:p>
        </w:tc>
      </w:tr>
      <w:tr w:rsidR="000128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1281B" w:rsidRDefault="0001281B">
            <w:pPr>
              <w:pStyle w:val="ConsPlusNormal"/>
            </w:pPr>
            <w:r>
              <w:t>Дополнительная информация (укажите все, что считаете необходимым)</w:t>
            </w:r>
          </w:p>
        </w:tc>
      </w:tr>
    </w:tbl>
    <w:p w:rsidR="0001281B" w:rsidRDefault="0001281B">
      <w:pPr>
        <w:pStyle w:val="ConsPlusNormal"/>
        <w:jc w:val="both"/>
      </w:pPr>
    </w:p>
    <w:p w:rsidR="0001281B" w:rsidRDefault="0001281B">
      <w:pPr>
        <w:pStyle w:val="ConsPlusNonformat"/>
        <w:jc w:val="both"/>
      </w:pPr>
      <w:proofErr w:type="gramStart"/>
      <w:r>
        <w:t>Дата ___________________                      (____________________(Ф.И.О.)</w:t>
      </w:r>
      <w:proofErr w:type="gramEnd"/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jc w:val="both"/>
      </w:pPr>
    </w:p>
    <w:p w:rsidR="0001281B" w:rsidRDefault="000128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DA3" w:rsidRDefault="0001281B"/>
    <w:sectPr w:rsidR="00B12DA3" w:rsidSect="0076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B"/>
    <w:rsid w:val="0001281B"/>
    <w:rsid w:val="008F132A"/>
    <w:rsid w:val="00A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8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2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8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01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8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2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8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01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7AA0DFCFB8BF0B791D8C8AA8FE640409C2EB7C59E7D88932A85E7570829B5026A58DDCD717BB1B26DE08E638BC898B72463A94A64135DA715D9F0bE46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7AA0DFCFB8BF0B791C6C5BCE3B8444B9072BAC7967ED9C67F83B008582FE0502A06848E3268B0B672E28E68b841M" TargetMode="External"/><Relationship Id="rId12" Type="http://schemas.openxmlformats.org/officeDocument/2006/relationships/hyperlink" Target="consultantplus://offline/ref=8AC7AA0DFCFB8BF0B791D8C8AA8FE640409C2EB7C19C758C9B20D8ED5F5125B7056507CACA3877B0B26CE08B61D4CD8DA67C6EAE537A1747BB17DBbF4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7AA0DFCFB8BF0B791D8C8AA8FE640409C2EB7C59C718F9B2D85E7570829B5026A58DDCD717BB1B26CE08E6F8BC898B72463A94A64135DA715D9F0bE46M" TargetMode="External"/><Relationship Id="rId11" Type="http://schemas.openxmlformats.org/officeDocument/2006/relationships/hyperlink" Target="consultantplus://offline/ref=8AC7AA0DFCFB8BF0B791D8C8AA8FE640409C2EB7C59C718F9B2D85E7570829B5026A58DDCD717BB1B26CE08E6C8BC898B72463A94A64135DA715D9F0bE46M" TargetMode="External"/><Relationship Id="rId5" Type="http://schemas.openxmlformats.org/officeDocument/2006/relationships/hyperlink" Target="consultantplus://offline/ref=8AC7AA0DFCFB8BF0B791D8C8AA8FE640409C2EB7C19C758C9B20D8ED5F5125B7056507CACA3877B0B26CE08B61D4CD8DA67C6EAE537A1747BB17DBbF43M" TargetMode="External"/><Relationship Id="rId10" Type="http://schemas.openxmlformats.org/officeDocument/2006/relationships/hyperlink" Target="consultantplus://offline/ref=8AC7AA0DFCFB8BF0B791D8C8AA8FE640409C2EB7C59C718F9B2D85E7570829B5026A58DDCD717BB1B26CE08E6F8BC898B72463A94A64135DA715D9F0bE4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C7AA0DFCFB8BF0B791D8C8AA8FE640409C2EB7C19C758C9B20D8ED5F5125B7056507CACA3877B0B26CE08B61D4CD8DA67C6EAE537A1747BB17DBbF4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2021-04-07T12:56:00Z</dcterms:created>
  <dcterms:modified xsi:type="dcterms:W3CDTF">2021-04-07T12:57:00Z</dcterms:modified>
</cp:coreProperties>
</file>