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4535A" w14:textId="77777777" w:rsidR="005058B1" w:rsidRDefault="005058B1" w:rsidP="00505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BE73A4" w14:textId="77777777"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C675383" w14:textId="77777777"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2FBA906" w14:textId="77777777"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B901C54" w14:textId="77777777" w:rsidR="00596ECE" w:rsidRDefault="00596ECE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9B917E" w14:textId="77777777" w:rsidR="005058B1" w:rsidRP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529537C" w14:textId="77777777" w:rsidR="000D2E12" w:rsidRPr="005058B1" w:rsidRDefault="004F220B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</w:t>
      </w:r>
      <w:r w:rsidR="000D2E12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деятельности </w:t>
      </w:r>
    </w:p>
    <w:p w14:paraId="3D74852E" w14:textId="77777777" w:rsidR="000D2E12" w:rsidRPr="005058B1" w:rsidRDefault="000D2E12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Финансового отдела</w:t>
      </w:r>
      <w:r w:rsidR="004F220B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администрации города Новочебоксар</w:t>
      </w:r>
      <w:r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ска </w:t>
      </w:r>
    </w:p>
    <w:p w14:paraId="3A260AFB" w14:textId="77777777" w:rsidR="005058B1" w:rsidRPr="005058B1" w:rsidRDefault="005A0ED0" w:rsidP="005058B1">
      <w:pPr>
        <w:pStyle w:val="4"/>
      </w:pPr>
      <w:r w:rsidRPr="005058B1">
        <w:t xml:space="preserve">Чувашской Республики </w:t>
      </w:r>
    </w:p>
    <w:p w14:paraId="60800DC8" w14:textId="77777777" w:rsidR="004F220B" w:rsidRPr="005058B1" w:rsidRDefault="0028017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2020</w:t>
      </w:r>
      <w:r w:rsidR="004F220B" w:rsidRPr="005058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14:paraId="2B9DA041" w14:textId="77777777"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91994FC" w14:textId="77777777"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5756A4D" w14:textId="77777777" w:rsidR="005058B1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47BF53F" w14:textId="77777777" w:rsidR="005058B1" w:rsidRPr="00E1400D" w:rsidRDefault="005058B1" w:rsidP="000D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4A90469" wp14:editId="031AE75F">
            <wp:extent cx="2870669" cy="5242560"/>
            <wp:effectExtent l="0" t="0" r="0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938" cy="526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C5397" w14:textId="77777777" w:rsidR="005058B1" w:rsidRDefault="005058B1" w:rsidP="004417B3">
      <w:pPr>
        <w:pStyle w:val="a5"/>
        <w:ind w:firstLine="709"/>
      </w:pPr>
    </w:p>
    <w:p w14:paraId="569FC2A9" w14:textId="77777777" w:rsidR="005058B1" w:rsidRDefault="005058B1" w:rsidP="004417B3">
      <w:pPr>
        <w:pStyle w:val="a5"/>
        <w:ind w:firstLine="709"/>
      </w:pPr>
    </w:p>
    <w:p w14:paraId="49FBC26F" w14:textId="77777777" w:rsidR="005058B1" w:rsidRDefault="005058B1" w:rsidP="004417B3">
      <w:pPr>
        <w:pStyle w:val="a5"/>
        <w:ind w:firstLine="709"/>
      </w:pPr>
    </w:p>
    <w:p w14:paraId="5A5EEB86" w14:textId="77777777" w:rsidR="005058B1" w:rsidRPr="005058B1" w:rsidRDefault="005058B1" w:rsidP="005058B1">
      <w:pPr>
        <w:pStyle w:val="a5"/>
        <w:spacing w:before="0" w:beforeAutospacing="0" w:after="0" w:afterAutospacing="0"/>
        <w:ind w:firstLine="301"/>
        <w:jc w:val="center"/>
        <w:rPr>
          <w:i/>
        </w:rPr>
      </w:pPr>
      <w:r w:rsidRPr="005058B1">
        <w:rPr>
          <w:i/>
        </w:rPr>
        <w:lastRenderedPageBreak/>
        <w:t xml:space="preserve">Обеспечение долгосрочной сбалансированности и финансовой </w:t>
      </w:r>
    </w:p>
    <w:p w14:paraId="067E4D4C" w14:textId="77777777" w:rsidR="005058B1" w:rsidRDefault="005058B1" w:rsidP="005058B1">
      <w:pPr>
        <w:pStyle w:val="a5"/>
        <w:spacing w:before="0" w:beforeAutospacing="0" w:after="0" w:afterAutospacing="0"/>
        <w:ind w:firstLine="301"/>
        <w:jc w:val="center"/>
        <w:rPr>
          <w:i/>
        </w:rPr>
      </w:pPr>
      <w:r w:rsidRPr="005058B1">
        <w:rPr>
          <w:i/>
        </w:rPr>
        <w:t>устойчивости бюджетной системы</w:t>
      </w:r>
    </w:p>
    <w:p w14:paraId="36681961" w14:textId="77777777" w:rsidR="00F03B7E" w:rsidRPr="005058B1" w:rsidRDefault="00F03B7E" w:rsidP="005058B1">
      <w:pPr>
        <w:pStyle w:val="a5"/>
        <w:spacing w:before="0" w:beforeAutospacing="0" w:after="0" w:afterAutospacing="0"/>
        <w:ind w:firstLine="301"/>
        <w:jc w:val="center"/>
        <w:rPr>
          <w:i/>
        </w:rPr>
      </w:pPr>
    </w:p>
    <w:p w14:paraId="52A25DA0" w14:textId="77777777" w:rsidR="005577FC" w:rsidRPr="005577FC" w:rsidRDefault="005577FC" w:rsidP="00F03B7E">
      <w:pPr>
        <w:pStyle w:val="a5"/>
        <w:spacing w:before="0" w:beforeAutospacing="0" w:after="0" w:afterAutospacing="0"/>
        <w:ind w:firstLine="709"/>
      </w:pPr>
      <w:r>
        <w:rPr>
          <w:rStyle w:val="fontstyle01"/>
          <w:rFonts w:ascii="Times New Roman" w:hAnsi="Times New Roman" w:cs="Times New Roman"/>
          <w:sz w:val="26"/>
          <w:szCs w:val="26"/>
        </w:rPr>
        <w:t>В</w:t>
      </w:r>
      <w:r w:rsidR="00322B8E">
        <w:rPr>
          <w:rStyle w:val="fontstyle01"/>
          <w:rFonts w:ascii="Times New Roman" w:hAnsi="Times New Roman" w:cs="Times New Roman"/>
          <w:sz w:val="26"/>
          <w:szCs w:val="26"/>
        </w:rPr>
        <w:t xml:space="preserve"> 2020</w:t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Style w:val="fontstyle01"/>
          <w:rFonts w:ascii="Times New Roman" w:hAnsi="Times New Roman" w:cs="Times New Roman"/>
          <w:sz w:val="26"/>
          <w:szCs w:val="26"/>
        </w:rPr>
        <w:t>ц</w:t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>ели и задачи бюджетной политики были направлены на</w:t>
      </w:r>
      <w:r w:rsidRPr="005577FC">
        <w:rPr>
          <w:color w:val="000000"/>
        </w:rPr>
        <w:br/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 xml:space="preserve">обеспечение долгосрочной устойчивости консолидированного </w:t>
      </w:r>
      <w:r>
        <w:rPr>
          <w:rStyle w:val="fontstyle01"/>
          <w:rFonts w:ascii="Times New Roman" w:hAnsi="Times New Roman" w:cs="Times New Roman"/>
          <w:sz w:val="26"/>
          <w:szCs w:val="26"/>
        </w:rPr>
        <w:t>бюджета города Новочебоксарска</w:t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 xml:space="preserve">, формирование условий для ускорения темпов экономического роста, укрепление финансовой стабильности в </w:t>
      </w:r>
      <w:r>
        <w:rPr>
          <w:rStyle w:val="fontstyle01"/>
          <w:rFonts w:ascii="Times New Roman" w:hAnsi="Times New Roman" w:cs="Times New Roman"/>
          <w:sz w:val="26"/>
          <w:szCs w:val="26"/>
        </w:rPr>
        <w:t>городе</w:t>
      </w:r>
      <w:r w:rsidRPr="005577FC">
        <w:rPr>
          <w:rStyle w:val="fontstyle01"/>
          <w:rFonts w:ascii="Times New Roman" w:hAnsi="Times New Roman" w:cs="Times New Roman"/>
          <w:sz w:val="26"/>
          <w:szCs w:val="26"/>
        </w:rPr>
        <w:t>.</w:t>
      </w:r>
    </w:p>
    <w:p w14:paraId="39EEB697" w14:textId="0B4E8647" w:rsidR="00F03B7E" w:rsidRPr="00C92036" w:rsidRDefault="00F03B7E" w:rsidP="00F03B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414A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322B8E">
        <w:rPr>
          <w:rFonts w:ascii="Times New Roman" w:hAnsi="Times New Roman"/>
          <w:sz w:val="26"/>
          <w:szCs w:val="26"/>
          <w:lang w:eastAsia="ru-RU"/>
        </w:rPr>
        <w:t>течение 2020</w:t>
      </w:r>
      <w:r w:rsidR="00C92036">
        <w:rPr>
          <w:rFonts w:ascii="Times New Roman" w:hAnsi="Times New Roman"/>
          <w:sz w:val="26"/>
          <w:szCs w:val="26"/>
          <w:lang w:eastAsia="ru-RU"/>
        </w:rPr>
        <w:t xml:space="preserve"> года в бюджет</w:t>
      </w:r>
      <w:r w:rsidRPr="008C414A">
        <w:rPr>
          <w:rFonts w:ascii="Times New Roman" w:hAnsi="Times New Roman"/>
          <w:sz w:val="26"/>
          <w:szCs w:val="26"/>
          <w:lang w:eastAsia="ru-RU"/>
        </w:rPr>
        <w:t xml:space="preserve"> города Новочебоксарска </w:t>
      </w:r>
      <w:r w:rsidR="00C92036" w:rsidRPr="008C414A">
        <w:rPr>
          <w:rFonts w:ascii="Times New Roman" w:hAnsi="Times New Roman"/>
          <w:sz w:val="26"/>
          <w:szCs w:val="26"/>
          <w:lang w:eastAsia="ru-RU"/>
        </w:rPr>
        <w:t xml:space="preserve">вносились изменения </w:t>
      </w:r>
      <w:r w:rsidR="00322B8E">
        <w:rPr>
          <w:rFonts w:ascii="Times New Roman" w:hAnsi="Times New Roman"/>
          <w:sz w:val="26"/>
          <w:szCs w:val="26"/>
          <w:lang w:eastAsia="ru-RU"/>
        </w:rPr>
        <w:t>три</w:t>
      </w:r>
      <w:r w:rsidR="00A25DD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C414A">
        <w:rPr>
          <w:rFonts w:ascii="Times New Roman" w:hAnsi="Times New Roman"/>
          <w:sz w:val="26"/>
          <w:szCs w:val="26"/>
          <w:lang w:eastAsia="ru-RU"/>
        </w:rPr>
        <w:t>раза</w:t>
      </w:r>
      <w:r w:rsidR="00C92036">
        <w:rPr>
          <w:rFonts w:ascii="Times New Roman" w:hAnsi="Times New Roman"/>
          <w:sz w:val="26"/>
          <w:szCs w:val="26"/>
          <w:lang w:eastAsia="ru-RU"/>
        </w:rPr>
        <w:t xml:space="preserve"> – решениями</w:t>
      </w:r>
      <w:r w:rsidRPr="008C414A">
        <w:rPr>
          <w:rFonts w:ascii="Times New Roman" w:hAnsi="Times New Roman"/>
          <w:sz w:val="26"/>
          <w:szCs w:val="26"/>
          <w:lang w:eastAsia="ru-RU"/>
        </w:rPr>
        <w:t xml:space="preserve"> Новочебоксарского городского Собрания депутатов Чувашской </w:t>
      </w:r>
      <w:r w:rsidRPr="00C92036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</w:t>
      </w:r>
      <w:r w:rsidR="00C92036" w:rsidRPr="00C92036">
        <w:rPr>
          <w:rFonts w:ascii="Times New Roman" w:hAnsi="Times New Roman" w:cs="Times New Roman"/>
          <w:sz w:val="26"/>
          <w:szCs w:val="26"/>
        </w:rPr>
        <w:t>«О внесении изменений в решение Новочебоксарского город</w:t>
      </w:r>
      <w:r w:rsidR="00C92036" w:rsidRPr="00C92036">
        <w:rPr>
          <w:rFonts w:ascii="Times New Roman" w:hAnsi="Times New Roman" w:cs="Times New Roman"/>
          <w:sz w:val="26"/>
          <w:szCs w:val="26"/>
        </w:rPr>
        <w:softHyphen/>
        <w:t>ского Собрания депу</w:t>
      </w:r>
      <w:r w:rsidR="00322B8E">
        <w:rPr>
          <w:rFonts w:ascii="Times New Roman" w:hAnsi="Times New Roman" w:cs="Times New Roman"/>
          <w:sz w:val="26"/>
          <w:szCs w:val="26"/>
        </w:rPr>
        <w:t>татов Чувашской Республики от 19</w:t>
      </w:r>
      <w:r w:rsidR="00C92036" w:rsidRPr="00C92036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322B8E">
        <w:rPr>
          <w:rFonts w:ascii="Times New Roman" w:hAnsi="Times New Roman" w:cs="Times New Roman"/>
          <w:sz w:val="26"/>
          <w:szCs w:val="26"/>
        </w:rPr>
        <w:t>9</w:t>
      </w:r>
      <w:r w:rsidR="00C92036">
        <w:rPr>
          <w:rFonts w:ascii="Times New Roman" w:hAnsi="Times New Roman" w:cs="Times New Roman"/>
          <w:sz w:val="26"/>
          <w:szCs w:val="26"/>
        </w:rPr>
        <w:t xml:space="preserve"> г. </w:t>
      </w:r>
      <w:r w:rsidR="00C92036" w:rsidRPr="00C92036">
        <w:rPr>
          <w:rFonts w:ascii="Times New Roman" w:hAnsi="Times New Roman" w:cs="Times New Roman"/>
          <w:sz w:val="26"/>
          <w:szCs w:val="26"/>
        </w:rPr>
        <w:t xml:space="preserve">№ С </w:t>
      </w:r>
      <w:r w:rsidR="00322B8E">
        <w:rPr>
          <w:rFonts w:ascii="Times New Roman" w:hAnsi="Times New Roman" w:cs="Times New Roman"/>
          <w:sz w:val="26"/>
          <w:szCs w:val="26"/>
        </w:rPr>
        <w:t>70</w:t>
      </w:r>
      <w:r w:rsidR="00C92036" w:rsidRPr="00C92036">
        <w:rPr>
          <w:rFonts w:ascii="Times New Roman" w:hAnsi="Times New Roman" w:cs="Times New Roman"/>
          <w:sz w:val="26"/>
          <w:szCs w:val="26"/>
        </w:rPr>
        <w:t>-</w:t>
      </w:r>
      <w:r w:rsidR="00322B8E">
        <w:rPr>
          <w:rFonts w:ascii="Times New Roman" w:hAnsi="Times New Roman" w:cs="Times New Roman"/>
          <w:sz w:val="26"/>
          <w:szCs w:val="26"/>
        </w:rPr>
        <w:t>2</w:t>
      </w:r>
      <w:r w:rsidR="00C92036" w:rsidRPr="00C92036">
        <w:rPr>
          <w:rFonts w:ascii="Times New Roman" w:hAnsi="Times New Roman" w:cs="Times New Roman"/>
          <w:sz w:val="26"/>
          <w:szCs w:val="26"/>
        </w:rPr>
        <w:t xml:space="preserve"> «О бюджете города Но</w:t>
      </w:r>
      <w:r w:rsidR="00C92036" w:rsidRPr="00C92036">
        <w:rPr>
          <w:rFonts w:ascii="Times New Roman" w:hAnsi="Times New Roman" w:cs="Times New Roman"/>
          <w:sz w:val="26"/>
          <w:szCs w:val="26"/>
        </w:rPr>
        <w:softHyphen/>
        <w:t>вочебоксарска на 20</w:t>
      </w:r>
      <w:r w:rsidR="00322B8E">
        <w:rPr>
          <w:rFonts w:ascii="Times New Roman" w:hAnsi="Times New Roman" w:cs="Times New Roman"/>
          <w:sz w:val="26"/>
          <w:szCs w:val="26"/>
        </w:rPr>
        <w:t>20</w:t>
      </w:r>
      <w:r w:rsidR="00C92036" w:rsidRPr="00C9203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22B8E">
        <w:rPr>
          <w:rFonts w:ascii="Times New Roman" w:hAnsi="Times New Roman" w:cs="Times New Roman"/>
          <w:sz w:val="26"/>
          <w:szCs w:val="26"/>
        </w:rPr>
        <w:t>1</w:t>
      </w:r>
      <w:r w:rsidR="00C92036" w:rsidRPr="00C92036">
        <w:rPr>
          <w:rFonts w:ascii="Times New Roman" w:hAnsi="Times New Roman" w:cs="Times New Roman"/>
          <w:sz w:val="26"/>
          <w:szCs w:val="26"/>
        </w:rPr>
        <w:t xml:space="preserve"> и 202</w:t>
      </w:r>
      <w:r w:rsidR="00322B8E">
        <w:rPr>
          <w:rFonts w:ascii="Times New Roman" w:hAnsi="Times New Roman" w:cs="Times New Roman"/>
          <w:sz w:val="26"/>
          <w:szCs w:val="26"/>
        </w:rPr>
        <w:t>2</w:t>
      </w:r>
      <w:r w:rsidR="00C92036" w:rsidRPr="00C92036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C449AB">
        <w:rPr>
          <w:rFonts w:ascii="Times New Roman" w:hAnsi="Times New Roman" w:cs="Times New Roman"/>
          <w:sz w:val="26"/>
          <w:szCs w:val="26"/>
        </w:rPr>
        <w:t xml:space="preserve"> от </w:t>
      </w:r>
      <w:r w:rsidR="00322B8E">
        <w:rPr>
          <w:rFonts w:ascii="Times New Roman" w:hAnsi="Times New Roman" w:cs="Times New Roman"/>
          <w:sz w:val="26"/>
          <w:szCs w:val="26"/>
        </w:rPr>
        <w:t>07 апреля</w:t>
      </w:r>
      <w:r w:rsidR="00C449AB">
        <w:rPr>
          <w:rFonts w:ascii="Times New Roman" w:hAnsi="Times New Roman" w:cs="Times New Roman"/>
          <w:sz w:val="26"/>
          <w:szCs w:val="26"/>
        </w:rPr>
        <w:t xml:space="preserve"> 20</w:t>
      </w:r>
      <w:r w:rsidR="00322B8E">
        <w:rPr>
          <w:rFonts w:ascii="Times New Roman" w:hAnsi="Times New Roman" w:cs="Times New Roman"/>
          <w:sz w:val="26"/>
          <w:szCs w:val="26"/>
        </w:rPr>
        <w:t>20</w:t>
      </w:r>
      <w:r w:rsidR="00C449AB">
        <w:rPr>
          <w:rFonts w:ascii="Times New Roman" w:hAnsi="Times New Roman" w:cs="Times New Roman"/>
          <w:sz w:val="26"/>
          <w:szCs w:val="26"/>
        </w:rPr>
        <w:t xml:space="preserve"> г. № С </w:t>
      </w:r>
      <w:r w:rsidR="00322B8E">
        <w:rPr>
          <w:rFonts w:ascii="Times New Roman" w:hAnsi="Times New Roman" w:cs="Times New Roman"/>
          <w:sz w:val="26"/>
          <w:szCs w:val="26"/>
        </w:rPr>
        <w:t>75</w:t>
      </w:r>
      <w:r w:rsidR="00C449AB">
        <w:rPr>
          <w:rFonts w:ascii="Times New Roman" w:hAnsi="Times New Roman" w:cs="Times New Roman"/>
          <w:sz w:val="26"/>
          <w:szCs w:val="26"/>
        </w:rPr>
        <w:t>-1, от 2</w:t>
      </w:r>
      <w:r w:rsidR="00322B8E">
        <w:rPr>
          <w:rFonts w:ascii="Times New Roman" w:hAnsi="Times New Roman" w:cs="Times New Roman"/>
          <w:sz w:val="26"/>
          <w:szCs w:val="26"/>
        </w:rPr>
        <w:t>9 октября</w:t>
      </w:r>
      <w:r w:rsidR="00C449AB">
        <w:rPr>
          <w:rFonts w:ascii="Times New Roman" w:hAnsi="Times New Roman" w:cs="Times New Roman"/>
          <w:sz w:val="26"/>
          <w:szCs w:val="26"/>
        </w:rPr>
        <w:t xml:space="preserve"> 20</w:t>
      </w:r>
      <w:r w:rsidR="00322B8E">
        <w:rPr>
          <w:rFonts w:ascii="Times New Roman" w:hAnsi="Times New Roman" w:cs="Times New Roman"/>
          <w:sz w:val="26"/>
          <w:szCs w:val="26"/>
        </w:rPr>
        <w:t>20</w:t>
      </w:r>
      <w:r w:rsidR="00C449AB">
        <w:rPr>
          <w:rFonts w:ascii="Times New Roman" w:hAnsi="Times New Roman" w:cs="Times New Roman"/>
          <w:sz w:val="26"/>
          <w:szCs w:val="26"/>
        </w:rPr>
        <w:t xml:space="preserve"> г. № С </w:t>
      </w:r>
      <w:r w:rsidR="00322B8E">
        <w:rPr>
          <w:rFonts w:ascii="Times New Roman" w:hAnsi="Times New Roman" w:cs="Times New Roman"/>
          <w:sz w:val="26"/>
          <w:szCs w:val="26"/>
        </w:rPr>
        <w:t>3</w:t>
      </w:r>
      <w:r w:rsidR="00C449AB">
        <w:rPr>
          <w:rFonts w:ascii="Times New Roman" w:hAnsi="Times New Roman" w:cs="Times New Roman"/>
          <w:sz w:val="26"/>
          <w:szCs w:val="26"/>
        </w:rPr>
        <w:t xml:space="preserve">-1, от </w:t>
      </w:r>
      <w:r w:rsidR="00322B8E">
        <w:rPr>
          <w:rFonts w:ascii="Times New Roman" w:hAnsi="Times New Roman" w:cs="Times New Roman"/>
          <w:sz w:val="26"/>
          <w:szCs w:val="26"/>
        </w:rPr>
        <w:t>24</w:t>
      </w:r>
      <w:r w:rsidR="00C449AB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322B8E">
        <w:rPr>
          <w:rFonts w:ascii="Times New Roman" w:hAnsi="Times New Roman" w:cs="Times New Roman"/>
          <w:sz w:val="26"/>
          <w:szCs w:val="26"/>
        </w:rPr>
        <w:t>20</w:t>
      </w:r>
      <w:r w:rsidR="00C449AB">
        <w:rPr>
          <w:rFonts w:ascii="Times New Roman" w:hAnsi="Times New Roman" w:cs="Times New Roman"/>
          <w:sz w:val="26"/>
          <w:szCs w:val="26"/>
        </w:rPr>
        <w:t xml:space="preserve"> г. № С 7-</w:t>
      </w:r>
      <w:r w:rsidR="00322B8E">
        <w:rPr>
          <w:rFonts w:ascii="Times New Roman" w:hAnsi="Times New Roman" w:cs="Times New Roman"/>
          <w:sz w:val="26"/>
          <w:szCs w:val="26"/>
        </w:rPr>
        <w:t>1</w:t>
      </w:r>
      <w:r w:rsidR="00C449AB">
        <w:rPr>
          <w:rFonts w:ascii="Times New Roman" w:hAnsi="Times New Roman" w:cs="Times New Roman"/>
          <w:sz w:val="26"/>
          <w:szCs w:val="26"/>
        </w:rPr>
        <w:t>1.</w:t>
      </w:r>
    </w:p>
    <w:p w14:paraId="15DF952D" w14:textId="72C27F7E" w:rsidR="00E1400D" w:rsidRPr="00E1400D" w:rsidRDefault="00E1400D" w:rsidP="00E1400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00D">
        <w:rPr>
          <w:rFonts w:ascii="Times New Roman" w:eastAsia="Calibri" w:hAnsi="Times New Roman" w:cs="Times New Roman"/>
          <w:sz w:val="26"/>
          <w:szCs w:val="26"/>
        </w:rPr>
        <w:t xml:space="preserve">По доходам бюджет города Новочебоксарска за 2020 год исполнен в объеме 2 524,7 млн. рублей, что составляет 98,5% к годовым плановым назначениям </w:t>
      </w:r>
      <w:r w:rsidR="00636BB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E1400D">
        <w:rPr>
          <w:rFonts w:ascii="Times New Roman" w:eastAsia="Calibri" w:hAnsi="Times New Roman" w:cs="Times New Roman"/>
          <w:sz w:val="26"/>
          <w:szCs w:val="26"/>
        </w:rPr>
        <w:t>2020 года и</w:t>
      </w:r>
      <w:r w:rsidR="00636BBD">
        <w:rPr>
          <w:rFonts w:ascii="Times New Roman" w:eastAsia="Calibri" w:hAnsi="Times New Roman" w:cs="Times New Roman"/>
          <w:sz w:val="26"/>
          <w:szCs w:val="26"/>
        </w:rPr>
        <w:t>ли</w:t>
      </w:r>
      <w:r w:rsidRPr="00E1400D">
        <w:rPr>
          <w:rFonts w:ascii="Times New Roman" w:eastAsia="Calibri" w:hAnsi="Times New Roman" w:cs="Times New Roman"/>
          <w:sz w:val="26"/>
          <w:szCs w:val="26"/>
        </w:rPr>
        <w:t xml:space="preserve"> 120,1% к первоначально утвержденному плану. Рост к исполнению уровня </w:t>
      </w:r>
      <w:r w:rsidRPr="00E1400D">
        <w:rPr>
          <w:rFonts w:ascii="Times New Roman" w:hAnsi="Times New Roman" w:cs="Times New Roman"/>
          <w:sz w:val="26"/>
          <w:szCs w:val="26"/>
        </w:rPr>
        <w:t xml:space="preserve">аналогичного периода </w:t>
      </w:r>
      <w:r w:rsidRPr="00E1400D">
        <w:rPr>
          <w:rFonts w:ascii="Times New Roman" w:eastAsia="Calibri" w:hAnsi="Times New Roman" w:cs="Times New Roman"/>
          <w:sz w:val="26"/>
          <w:szCs w:val="26"/>
        </w:rPr>
        <w:t>2019 года 106,0 млн</w:t>
      </w:r>
      <w:r w:rsidR="002B120B">
        <w:rPr>
          <w:rFonts w:ascii="Times New Roman" w:eastAsia="Calibri" w:hAnsi="Times New Roman" w:cs="Times New Roman"/>
          <w:sz w:val="26"/>
          <w:szCs w:val="26"/>
        </w:rPr>
        <w:t>.</w:t>
      </w:r>
      <w:r w:rsidRPr="00E1400D">
        <w:rPr>
          <w:rFonts w:ascii="Times New Roman" w:eastAsia="Calibri" w:hAnsi="Times New Roman" w:cs="Times New Roman"/>
          <w:sz w:val="26"/>
          <w:szCs w:val="26"/>
        </w:rPr>
        <w:t xml:space="preserve"> рублей или 104,4%. </w:t>
      </w:r>
    </w:p>
    <w:p w14:paraId="3D6A9C6A" w14:textId="77777777" w:rsidR="00E1400D" w:rsidRPr="00E1400D" w:rsidRDefault="00E1400D" w:rsidP="00E1400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00D">
        <w:rPr>
          <w:rFonts w:ascii="Times New Roman" w:eastAsia="Calibri" w:hAnsi="Times New Roman" w:cs="Times New Roman"/>
          <w:sz w:val="26"/>
          <w:szCs w:val="26"/>
        </w:rPr>
        <w:t xml:space="preserve">По собственным (налоговым и неналоговым) доходам бюджет города Новочебоксарска за 2020 год исполнен в объеме 593,8 млн. рублей (101,7% к годовым плановым назначениям или 94,6% к первоначально утвержденному плану). Ниже уровня </w:t>
      </w:r>
      <w:r w:rsidRPr="00E1400D">
        <w:rPr>
          <w:rFonts w:ascii="Times New Roman" w:hAnsi="Times New Roman" w:cs="Times New Roman"/>
          <w:sz w:val="26"/>
          <w:szCs w:val="26"/>
        </w:rPr>
        <w:t>аналогичного периода</w:t>
      </w:r>
      <w:r w:rsidRPr="00E1400D">
        <w:rPr>
          <w:rFonts w:ascii="Times New Roman" w:eastAsia="Calibri" w:hAnsi="Times New Roman" w:cs="Times New Roman"/>
          <w:sz w:val="26"/>
          <w:szCs w:val="26"/>
        </w:rPr>
        <w:t xml:space="preserve"> 2019 года на 17,0 млн. рублей или 2,8%. </w:t>
      </w:r>
    </w:p>
    <w:p w14:paraId="3DFF69C5" w14:textId="77777777" w:rsidR="00E1400D" w:rsidRPr="00E1400D" w:rsidRDefault="00E1400D" w:rsidP="00E1400D">
      <w:pPr>
        <w:pStyle w:val="3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400D">
        <w:rPr>
          <w:sz w:val="26"/>
          <w:szCs w:val="26"/>
        </w:rPr>
        <w:t xml:space="preserve">Исполнение по налоговым доходам составило 470,9 млн. рублей (101,0% к годовым плановым назначениям или 99,6% к первоначально утвержденному плану). Рост к уровню аналогичного периода 2019 года на 20,9 млн. рублей или 4,6%. </w:t>
      </w:r>
    </w:p>
    <w:p w14:paraId="0A898D8D" w14:textId="77777777" w:rsidR="00E1400D" w:rsidRPr="00E1400D" w:rsidRDefault="00E1400D" w:rsidP="00E1400D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00D">
        <w:rPr>
          <w:rFonts w:ascii="Times New Roman" w:eastAsia="Calibri" w:hAnsi="Times New Roman" w:cs="Times New Roman"/>
          <w:sz w:val="26"/>
          <w:szCs w:val="26"/>
        </w:rPr>
        <w:t>Исполнение по неналоговым доходам составило 122,9 млн. рублей (104,4% к годовым плановым назначениям или 79,3% к первоначально утвержденному плану). Ниже уровня аналогичного периода 2019 года на 37,9 млн. рублей или 23,6%.</w:t>
      </w:r>
    </w:p>
    <w:p w14:paraId="5A080BAD" w14:textId="77777777" w:rsidR="00E1400D" w:rsidRPr="00E1400D" w:rsidRDefault="00E1400D" w:rsidP="00E1400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00D">
        <w:rPr>
          <w:rFonts w:ascii="Times New Roman" w:eastAsia="Calibri" w:hAnsi="Times New Roman" w:cs="Times New Roman"/>
          <w:sz w:val="26"/>
          <w:szCs w:val="26"/>
        </w:rPr>
        <w:t xml:space="preserve">Объем безвозмездных поступлений из вышестоящих бюджетов составил 1 930,9 млн. рублей, что выше соответствующего периода 2019 года на 6,8%, или 123,0 млн. рублей. </w:t>
      </w:r>
    </w:p>
    <w:p w14:paraId="01B4C132" w14:textId="683E51AC" w:rsidR="00E1400D" w:rsidRPr="00E1400D" w:rsidRDefault="00E1400D" w:rsidP="00E1400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00D">
        <w:rPr>
          <w:rFonts w:ascii="Times New Roman" w:hAnsi="Times New Roman" w:cs="Times New Roman"/>
          <w:sz w:val="26"/>
          <w:szCs w:val="26"/>
        </w:rPr>
        <w:t xml:space="preserve">Расходы бюджета города Новочебоксарска за </w:t>
      </w:r>
      <w:r w:rsidRPr="00E1400D">
        <w:rPr>
          <w:rFonts w:ascii="Times New Roman" w:eastAsia="Calibri" w:hAnsi="Times New Roman" w:cs="Times New Roman"/>
          <w:sz w:val="26"/>
          <w:szCs w:val="26"/>
        </w:rPr>
        <w:t xml:space="preserve">2020 год </w:t>
      </w:r>
      <w:r w:rsidRPr="00E1400D">
        <w:rPr>
          <w:rFonts w:ascii="Times New Roman" w:hAnsi="Times New Roman" w:cs="Times New Roman"/>
          <w:sz w:val="26"/>
          <w:szCs w:val="26"/>
        </w:rPr>
        <w:t xml:space="preserve">составили 2 570,4 млн. рублей </w:t>
      </w:r>
      <w:r w:rsidRPr="00E1400D">
        <w:rPr>
          <w:rFonts w:ascii="Times New Roman" w:eastAsia="Calibri" w:hAnsi="Times New Roman" w:cs="Times New Roman"/>
          <w:sz w:val="26"/>
          <w:szCs w:val="26"/>
        </w:rPr>
        <w:t>или 89,9% к годовым плановым назначениям 2020 года</w:t>
      </w:r>
      <w:r w:rsidRPr="00E1400D">
        <w:rPr>
          <w:rFonts w:ascii="Times New Roman" w:hAnsi="Times New Roman" w:cs="Times New Roman"/>
          <w:sz w:val="26"/>
          <w:szCs w:val="26"/>
        </w:rPr>
        <w:t>, в том числе за счет средств межбюджетных трансфертов 1 860,9 млн. рублей. Бюджет города</w:t>
      </w:r>
      <w:r w:rsidR="00D04014">
        <w:rPr>
          <w:rFonts w:ascii="Times New Roman" w:hAnsi="Times New Roman" w:cs="Times New Roman"/>
          <w:sz w:val="26"/>
          <w:szCs w:val="26"/>
        </w:rPr>
        <w:t xml:space="preserve"> в 2020 году </w:t>
      </w:r>
      <w:r w:rsidRPr="00E1400D">
        <w:rPr>
          <w:rFonts w:ascii="Times New Roman" w:hAnsi="Times New Roman" w:cs="Times New Roman"/>
          <w:sz w:val="26"/>
          <w:szCs w:val="26"/>
        </w:rPr>
        <w:t>оста</w:t>
      </w:r>
      <w:r w:rsidR="00D04014">
        <w:rPr>
          <w:rFonts w:ascii="Times New Roman" w:hAnsi="Times New Roman" w:cs="Times New Roman"/>
          <w:sz w:val="26"/>
          <w:szCs w:val="26"/>
        </w:rPr>
        <w:t>вался</w:t>
      </w:r>
      <w:r w:rsidRPr="00E1400D">
        <w:rPr>
          <w:rFonts w:ascii="Times New Roman" w:hAnsi="Times New Roman" w:cs="Times New Roman"/>
          <w:sz w:val="26"/>
          <w:szCs w:val="26"/>
        </w:rPr>
        <w:t xml:space="preserve"> социально ориентированным. Из общей суммы расходов бюджета</w:t>
      </w:r>
      <w:r w:rsidR="00D04014">
        <w:rPr>
          <w:rFonts w:ascii="Times New Roman" w:hAnsi="Times New Roman" w:cs="Times New Roman"/>
          <w:sz w:val="26"/>
          <w:szCs w:val="26"/>
        </w:rPr>
        <w:t xml:space="preserve"> города Новочебоксарска</w:t>
      </w:r>
      <w:r w:rsidRPr="00E1400D">
        <w:rPr>
          <w:rFonts w:ascii="Times New Roman" w:hAnsi="Times New Roman" w:cs="Times New Roman"/>
          <w:sz w:val="26"/>
          <w:szCs w:val="26"/>
        </w:rPr>
        <w:t xml:space="preserve"> 1 748,1 млн. рублей или 68,0% составляют расходы на социально-культурную сферу при этом расходы на отрасль «Образование» составили </w:t>
      </w:r>
      <w:r w:rsidR="00D0401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1400D">
        <w:rPr>
          <w:rFonts w:ascii="Times New Roman" w:hAnsi="Times New Roman" w:cs="Times New Roman"/>
          <w:sz w:val="26"/>
          <w:szCs w:val="26"/>
        </w:rPr>
        <w:t xml:space="preserve">1 514,8 </w:t>
      </w:r>
      <w:r w:rsidRPr="00E1400D">
        <w:rPr>
          <w:rFonts w:ascii="Times New Roman" w:eastAsia="Calibri" w:hAnsi="Times New Roman" w:cs="Times New Roman"/>
          <w:bCs/>
          <w:sz w:val="26"/>
          <w:szCs w:val="26"/>
        </w:rPr>
        <w:t>млн</w:t>
      </w:r>
      <w:r w:rsidRPr="00E1400D">
        <w:rPr>
          <w:rFonts w:ascii="Times New Roman" w:eastAsia="Calibri" w:hAnsi="Times New Roman" w:cs="Times New Roman"/>
          <w:sz w:val="26"/>
          <w:szCs w:val="26"/>
        </w:rPr>
        <w:t>. рублей или 58,9%.</w:t>
      </w:r>
    </w:p>
    <w:p w14:paraId="0E644A5F" w14:textId="223E6984" w:rsidR="00E1400D" w:rsidRPr="00E1400D" w:rsidRDefault="00E1400D" w:rsidP="00E14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00D">
        <w:rPr>
          <w:rFonts w:ascii="Times New Roman" w:hAnsi="Times New Roman" w:cs="Times New Roman"/>
          <w:sz w:val="26"/>
          <w:szCs w:val="26"/>
        </w:rPr>
        <w:t xml:space="preserve">За 2020 год бюджет города Новочебоксарска исполнен с дефицитом в размере 45,7 млн. рублей </w:t>
      </w:r>
      <w:r w:rsidRPr="00476435">
        <w:rPr>
          <w:rFonts w:ascii="Times New Roman" w:hAnsi="Times New Roman" w:cs="Times New Roman"/>
          <w:sz w:val="26"/>
          <w:szCs w:val="26"/>
        </w:rPr>
        <w:t>(без учета возврата неиспользованн</w:t>
      </w:r>
      <w:r w:rsidR="00476435" w:rsidRPr="00476435">
        <w:rPr>
          <w:rFonts w:ascii="Times New Roman" w:hAnsi="Times New Roman" w:cs="Times New Roman"/>
          <w:sz w:val="26"/>
          <w:szCs w:val="26"/>
        </w:rPr>
        <w:t>ых межбюджетных трансфертов 2020</w:t>
      </w:r>
      <w:r w:rsidRPr="00476435">
        <w:rPr>
          <w:rFonts w:ascii="Times New Roman" w:hAnsi="Times New Roman" w:cs="Times New Roman"/>
          <w:sz w:val="26"/>
          <w:szCs w:val="26"/>
        </w:rPr>
        <w:t xml:space="preserve"> года с профицитом 2,9 млн. рублей).</w:t>
      </w:r>
      <w:r w:rsidRPr="00E1400D">
        <w:rPr>
          <w:rFonts w:ascii="Times New Roman" w:hAnsi="Times New Roman" w:cs="Times New Roman"/>
          <w:sz w:val="26"/>
          <w:szCs w:val="26"/>
        </w:rPr>
        <w:t xml:space="preserve"> Все принятые обязательства </w:t>
      </w:r>
      <w:r w:rsidR="00BD78E3">
        <w:rPr>
          <w:rFonts w:ascii="Times New Roman" w:hAnsi="Times New Roman" w:cs="Times New Roman"/>
          <w:sz w:val="26"/>
          <w:szCs w:val="26"/>
        </w:rPr>
        <w:t>исполнены</w:t>
      </w:r>
      <w:r w:rsidRPr="00E1400D">
        <w:rPr>
          <w:rFonts w:ascii="Times New Roman" w:hAnsi="Times New Roman" w:cs="Times New Roman"/>
          <w:sz w:val="26"/>
          <w:szCs w:val="26"/>
        </w:rPr>
        <w:t xml:space="preserve"> своевременно и в полном объеме. Муниципальный долг города Новочебоксарска </w:t>
      </w:r>
      <w:r w:rsidR="00BD78E3">
        <w:rPr>
          <w:rFonts w:ascii="Times New Roman" w:hAnsi="Times New Roman" w:cs="Times New Roman"/>
          <w:sz w:val="26"/>
          <w:szCs w:val="26"/>
        </w:rPr>
        <w:t xml:space="preserve">      </w:t>
      </w:r>
      <w:r w:rsidRPr="00E1400D">
        <w:rPr>
          <w:rFonts w:ascii="Times New Roman" w:hAnsi="Times New Roman" w:cs="Times New Roman"/>
          <w:sz w:val="26"/>
          <w:szCs w:val="26"/>
        </w:rPr>
        <w:t>на</w:t>
      </w:r>
      <w:r w:rsidR="00BD78E3">
        <w:rPr>
          <w:rFonts w:ascii="Times New Roman" w:hAnsi="Times New Roman" w:cs="Times New Roman"/>
          <w:sz w:val="26"/>
          <w:szCs w:val="26"/>
        </w:rPr>
        <w:t xml:space="preserve"> </w:t>
      </w:r>
      <w:r w:rsidRPr="00E1400D">
        <w:rPr>
          <w:rFonts w:ascii="Times New Roman" w:hAnsi="Times New Roman" w:cs="Times New Roman"/>
          <w:sz w:val="26"/>
          <w:szCs w:val="26"/>
        </w:rPr>
        <w:t>1 января 2021 года отсутствует</w:t>
      </w:r>
      <w:r w:rsidRPr="00E1400D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885E2A0" w14:textId="77777777" w:rsidR="00E1400D" w:rsidRPr="00E1400D" w:rsidRDefault="00E1400D" w:rsidP="00E1400D">
      <w:pPr>
        <w:pStyle w:val="ad"/>
        <w:ind w:firstLine="709"/>
        <w:jc w:val="both"/>
        <w:rPr>
          <w:rFonts w:ascii="Times New Roman" w:eastAsia="MingLiU_HKSCS-ExtB" w:hAnsi="Times New Roman"/>
          <w:sz w:val="26"/>
          <w:szCs w:val="26"/>
          <w:highlight w:val="yellow"/>
        </w:rPr>
      </w:pPr>
    </w:p>
    <w:p w14:paraId="5B338C23" w14:textId="77777777" w:rsidR="00BA51A1" w:rsidRDefault="00BA51A1" w:rsidP="00A65983">
      <w:pPr>
        <w:pStyle w:val="5"/>
      </w:pPr>
    </w:p>
    <w:p w14:paraId="0353E2E1" w14:textId="77777777" w:rsidR="00A65983" w:rsidRDefault="00A65983" w:rsidP="00A65983">
      <w:pPr>
        <w:pStyle w:val="5"/>
      </w:pPr>
      <w:bookmarkStart w:id="0" w:name="_GoBack"/>
      <w:bookmarkEnd w:id="0"/>
      <w:r w:rsidRPr="00A65983">
        <w:t>Задачи по дальнейшему обеспечению сбалансированности бюджет</w:t>
      </w:r>
      <w:r>
        <w:t>а</w:t>
      </w:r>
    </w:p>
    <w:p w14:paraId="4433818B" w14:textId="77777777" w:rsidR="00A65983" w:rsidRPr="00A65983" w:rsidRDefault="00A65983" w:rsidP="00A659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659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города Новочебоксарска</w:t>
      </w:r>
    </w:p>
    <w:p w14:paraId="06FD86FF" w14:textId="77777777" w:rsidR="00A65983" w:rsidRPr="003E16A0" w:rsidRDefault="00A65983" w:rsidP="00A65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30926B" w14:textId="77777777" w:rsidR="00A65983" w:rsidRPr="00F47F38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Осуществлять меры, направленные на увеличение поступлений налоговых и неналоговых доходов в консолидированный бюджет города Новочебоксарска, включающие:</w:t>
      </w:r>
    </w:p>
    <w:p w14:paraId="2D6DEC0A" w14:textId="77777777" w:rsidR="00A65983" w:rsidRPr="00B60F15" w:rsidRDefault="00A65983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F15">
        <w:rPr>
          <w:rFonts w:ascii="Times New Roman" w:hAnsi="Times New Roman" w:cs="Times New Roman"/>
          <w:noProof/>
          <w:sz w:val="26"/>
          <w:szCs w:val="26"/>
        </w:rPr>
        <w:t xml:space="preserve">снижение недоимки </w:t>
      </w:r>
      <w:r w:rsidRPr="00B60F15">
        <w:rPr>
          <w:rFonts w:ascii="Times New Roman" w:hAnsi="Times New Roman" w:cs="Times New Roman"/>
          <w:sz w:val="26"/>
          <w:szCs w:val="26"/>
        </w:rPr>
        <w:t>по налоговым и неналоговым платежам в бюджет города;</w:t>
      </w:r>
    </w:p>
    <w:p w14:paraId="6D04F4F3" w14:textId="77777777" w:rsidR="00A65983" w:rsidRPr="00B60F15" w:rsidRDefault="00A65983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F15">
        <w:rPr>
          <w:rFonts w:ascii="Times New Roman" w:hAnsi="Times New Roman" w:cs="Times New Roman"/>
          <w:sz w:val="26"/>
          <w:szCs w:val="26"/>
        </w:rPr>
        <w:t xml:space="preserve">обеспечение роста поступлений налоговых и неналоговых доходов в бюджет </w:t>
      </w:r>
      <w:r w:rsidRPr="00B60F15">
        <w:rPr>
          <w:rFonts w:ascii="Times New Roman" w:hAnsi="Times New Roman" w:cs="Times New Roman"/>
          <w:noProof/>
          <w:sz w:val="26"/>
          <w:szCs w:val="26"/>
        </w:rPr>
        <w:t>города Новочебоксарска</w:t>
      </w:r>
      <w:r w:rsidRPr="00B60F15">
        <w:rPr>
          <w:rFonts w:ascii="Times New Roman" w:hAnsi="Times New Roman" w:cs="Times New Roman"/>
          <w:sz w:val="26"/>
          <w:szCs w:val="26"/>
        </w:rPr>
        <w:t xml:space="preserve"> по итогам исполнения бюджета </w:t>
      </w:r>
      <w:r w:rsidRPr="00B60F15">
        <w:rPr>
          <w:rFonts w:ascii="Times New Roman" w:hAnsi="Times New Roman" w:cs="Times New Roman"/>
          <w:noProof/>
          <w:sz w:val="26"/>
          <w:szCs w:val="26"/>
        </w:rPr>
        <w:t xml:space="preserve">города Новочебоксарска </w:t>
      </w:r>
      <w:r w:rsidRPr="00B60F15">
        <w:rPr>
          <w:rFonts w:ascii="Times New Roman" w:hAnsi="Times New Roman" w:cs="Times New Roman"/>
          <w:sz w:val="26"/>
          <w:szCs w:val="26"/>
        </w:rPr>
        <w:t>за 202</w:t>
      </w:r>
      <w:r w:rsidR="00B60F15" w:rsidRPr="00B60F15">
        <w:rPr>
          <w:rFonts w:ascii="Times New Roman" w:hAnsi="Times New Roman" w:cs="Times New Roman"/>
          <w:sz w:val="26"/>
          <w:szCs w:val="26"/>
        </w:rPr>
        <w:t>1</w:t>
      </w:r>
      <w:r w:rsidRPr="00B60F15">
        <w:rPr>
          <w:rFonts w:ascii="Times New Roman" w:hAnsi="Times New Roman" w:cs="Times New Roman"/>
          <w:sz w:val="26"/>
          <w:szCs w:val="26"/>
        </w:rPr>
        <w:t xml:space="preserve"> год к уровню 20</w:t>
      </w:r>
      <w:r w:rsidR="00B60F15" w:rsidRPr="006C2FAE">
        <w:rPr>
          <w:rFonts w:ascii="Times New Roman" w:hAnsi="Times New Roman" w:cs="Times New Roman"/>
          <w:sz w:val="26"/>
          <w:szCs w:val="26"/>
        </w:rPr>
        <w:t>20</w:t>
      </w:r>
      <w:r w:rsidRPr="00B60F15">
        <w:rPr>
          <w:rFonts w:ascii="Times New Roman" w:hAnsi="Times New Roman" w:cs="Times New Roman"/>
          <w:sz w:val="26"/>
          <w:szCs w:val="26"/>
        </w:rPr>
        <w:t xml:space="preserve"> года не ниже чем на 3,</w:t>
      </w:r>
      <w:r w:rsidR="00B60F15" w:rsidRPr="006C2FAE">
        <w:rPr>
          <w:rFonts w:ascii="Times New Roman" w:hAnsi="Times New Roman" w:cs="Times New Roman"/>
          <w:sz w:val="26"/>
          <w:szCs w:val="26"/>
        </w:rPr>
        <w:t>5</w:t>
      </w:r>
      <w:r w:rsidRPr="00B60F15">
        <w:rPr>
          <w:rFonts w:ascii="Times New Roman" w:hAnsi="Times New Roman" w:cs="Times New Roman"/>
          <w:sz w:val="26"/>
          <w:szCs w:val="26"/>
        </w:rPr>
        <w:t>%;</w:t>
      </w:r>
    </w:p>
    <w:p w14:paraId="72360CC1" w14:textId="77777777" w:rsidR="00A65983" w:rsidRDefault="00A65983" w:rsidP="00A6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F15">
        <w:rPr>
          <w:rFonts w:ascii="Times New Roman" w:hAnsi="Times New Roman" w:cs="Times New Roman"/>
          <w:sz w:val="26"/>
          <w:szCs w:val="26"/>
        </w:rPr>
        <w:t>обеспечение поступления доходов от аренды имущества и земельных участков, находящихся в муниципальной собственности, и снижение задолженности по указанным источникам по состоянию на первое число месяца, следующего за отчетным кварталом, за период с начала финансового года;</w:t>
      </w:r>
    </w:p>
    <w:p w14:paraId="1E943955" w14:textId="77777777" w:rsidR="00A65983" w:rsidRPr="00F47F38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Осуществлять меры, направленные на повышение эффективности использования бюджетных средств:</w:t>
      </w:r>
    </w:p>
    <w:p w14:paraId="3768370A" w14:textId="77777777"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обеспечение целевого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использования средств </w:t>
      </w:r>
      <w:r w:rsidRPr="00F47F38">
        <w:rPr>
          <w:rFonts w:ascii="Times New Roman" w:hAnsi="Times New Roman" w:cs="Times New Roman"/>
          <w:noProof/>
          <w:sz w:val="26"/>
          <w:szCs w:val="26"/>
        </w:rPr>
        <w:t>бюджета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города Новочебоксарска</w:t>
      </w:r>
      <w:r w:rsidRPr="00F47F38">
        <w:rPr>
          <w:rFonts w:ascii="Times New Roman" w:hAnsi="Times New Roman" w:cs="Times New Roman"/>
          <w:noProof/>
          <w:sz w:val="26"/>
          <w:szCs w:val="26"/>
        </w:rPr>
        <w:t>, а также средств, полученных из республиканского бюджета Чувашской Республики;</w:t>
      </w:r>
    </w:p>
    <w:p w14:paraId="34144736" w14:textId="77777777"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обеспечение эффективного освоения средств, выделенных из республиканского бюджета Чувашской Республики;</w:t>
      </w:r>
    </w:p>
    <w:p w14:paraId="08FCAE86" w14:textId="77777777"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 xml:space="preserve">обеспечение эффективности, результативности осуществления закупок товаров, работ, услуг для обеспечения муниципальных нужд; </w:t>
      </w:r>
    </w:p>
    <w:p w14:paraId="60BFFE3B" w14:textId="77777777"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обеспечение в первоочередном порядке финансирования расходов на выплату заработной платы и начислений на оплату труда работников муниципальных учреждений, оплату коммунальных услуг и уплату налогов и иных обязательных платежей в бюджет муниципальными учреждениями;</w:t>
      </w:r>
    </w:p>
    <w:p w14:paraId="4088F613" w14:textId="77777777"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недопущение по состоянию на первое число каждого месяца образования просроченной кредиторской задолженности</w:t>
      </w:r>
      <w:r w:rsidRPr="00F47F38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города Новочебоксарска</w:t>
      </w:r>
      <w:r w:rsidRPr="00F47F38">
        <w:rPr>
          <w:rFonts w:ascii="Times New Roman" w:hAnsi="Times New Roman" w:cs="Times New Roman"/>
          <w:noProof/>
          <w:sz w:val="26"/>
          <w:szCs w:val="26"/>
        </w:rPr>
        <w:t>;</w:t>
      </w:r>
    </w:p>
    <w:p w14:paraId="61550C2B" w14:textId="77777777"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установление запрета на увеличение численности муниципальных служащих;</w:t>
      </w:r>
    </w:p>
    <w:p w14:paraId="16C0C296" w14:textId="77777777" w:rsidR="00A65983" w:rsidRPr="00F47F38" w:rsidRDefault="00A65983" w:rsidP="00A6598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>недопущение увеличения общей численности работников муниципальных учреждений и работников органов местного самоуправления;</w:t>
      </w:r>
    </w:p>
    <w:p w14:paraId="7BF5BCB8" w14:textId="77777777" w:rsidR="00A65983" w:rsidRPr="00F47F38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noProof/>
          <w:sz w:val="26"/>
          <w:szCs w:val="26"/>
        </w:rPr>
        <w:t xml:space="preserve">Соблюдать </w:t>
      </w:r>
      <w:r w:rsidRPr="00F47F38">
        <w:rPr>
          <w:rFonts w:ascii="Times New Roman" w:hAnsi="Times New Roman" w:cs="Times New Roman"/>
          <w:sz w:val="26"/>
          <w:szCs w:val="26"/>
        </w:rPr>
        <w:t>установленные решением Кабинета Министров Чувашской Республики нормативы формирования расходов на содержание органов местного самоуправления Чувашской Республики;</w:t>
      </w:r>
    </w:p>
    <w:p w14:paraId="1D55E2F2" w14:textId="77777777" w:rsidR="00A65983" w:rsidRPr="00F47F38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законами, законами Чувашской Республики к полномочиям города Новочебоксарска;</w:t>
      </w:r>
    </w:p>
    <w:p w14:paraId="02F01A63" w14:textId="77777777" w:rsidR="00A65983" w:rsidRPr="00F47F38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Обеспечить исполнение принятых обязательств по достижению целевых показателей повышения оплаты труда работников бюджетной сферы в соответствии с указами Президента Российской Федерации, доведенных органами исполнительной власти Чувашской Республики;</w:t>
      </w:r>
    </w:p>
    <w:p w14:paraId="5030EB7B" w14:textId="77777777" w:rsidR="00A65983" w:rsidRPr="00A85A62" w:rsidRDefault="00A65983" w:rsidP="00A65983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38">
        <w:rPr>
          <w:rFonts w:ascii="Times New Roman" w:hAnsi="Times New Roman" w:cs="Times New Roman"/>
          <w:sz w:val="26"/>
          <w:szCs w:val="26"/>
        </w:rPr>
        <w:t>Обеспечить выполнение мероприятий, предусмотренных планом мероприятий («дорожной картой») по увеличению собственных доходов, оптимизации бюджетных расходов, сокра</w:t>
      </w:r>
      <w:r>
        <w:rPr>
          <w:rFonts w:ascii="Times New Roman" w:hAnsi="Times New Roman" w:cs="Times New Roman"/>
          <w:sz w:val="26"/>
          <w:szCs w:val="26"/>
        </w:rPr>
        <w:t>щению нерезультативных расходов.</w:t>
      </w:r>
    </w:p>
    <w:p w14:paraId="7FC6AB45" w14:textId="77777777" w:rsidR="007B775C" w:rsidRDefault="007B775C" w:rsidP="00CB7F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03A561E4" w14:textId="77777777" w:rsidR="007B775C" w:rsidRPr="00CB7FDF" w:rsidRDefault="007B775C" w:rsidP="00CB7FDF">
      <w:pPr>
        <w:pStyle w:val="5"/>
        <w:rPr>
          <w:bCs/>
          <w:iCs/>
        </w:rPr>
      </w:pPr>
      <w:r w:rsidRPr="00CB7FDF">
        <w:rPr>
          <w:bCs/>
          <w:iCs/>
        </w:rPr>
        <w:t>Правовое обеспечение бюджетного процесса города Новочебоксарска</w:t>
      </w:r>
    </w:p>
    <w:p w14:paraId="7AA929FD" w14:textId="77777777" w:rsidR="00CB7FDF" w:rsidRPr="00502A6B" w:rsidRDefault="00CB7FDF" w:rsidP="00CB7F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BCB7A9" w14:textId="77777777" w:rsidR="007B775C" w:rsidRPr="00502A6B" w:rsidRDefault="007B775C" w:rsidP="00CB7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A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правового обеспечения бюджетного процес</w:t>
      </w:r>
      <w:r w:rsidR="007F3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города Новочебоксарска в 2020</w:t>
      </w:r>
      <w:r w:rsidRPr="00502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осуществлялись следующие функции:</w:t>
      </w:r>
    </w:p>
    <w:p w14:paraId="50DEA5D6" w14:textId="77777777" w:rsidR="007B775C" w:rsidRPr="00502A6B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A6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и согласование нормативно-правовых актов, в том числе: решения Новочебоксарского городского Собрания депутатов Чувашской Республики, постановления (распоряжения) администрации города Новочебоксарска Чувашской Республики, Соглашения;</w:t>
      </w:r>
    </w:p>
    <w:p w14:paraId="088CDB9C" w14:textId="77777777" w:rsidR="007B775C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A6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подготовлены заявления, ходатайства и иная корреспонденция в судебные и государственны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и иные органы, ответы на обращения граждан;</w:t>
      </w:r>
    </w:p>
    <w:p w14:paraId="1ED1B37C" w14:textId="77777777" w:rsidR="007B775C" w:rsidRPr="0069372A" w:rsidRDefault="007B775C" w:rsidP="007B7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2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оказывалась консультативная помощь органам местного самоуправления города Новочебоксарска Чувашской Республики, казенным, бюджетным и автономным учреждениям.</w:t>
      </w:r>
    </w:p>
    <w:p w14:paraId="6DDF5E48" w14:textId="77777777" w:rsidR="007B775C" w:rsidRDefault="007B775C" w:rsidP="007B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проект решения Новочебоксарского </w:t>
      </w:r>
      <w:r w:rsidRPr="0069372A">
        <w:rPr>
          <w:rFonts w:ascii="Times New Roman" w:hAnsi="Times New Roman" w:cs="Times New Roman"/>
          <w:sz w:val="26"/>
          <w:szCs w:val="26"/>
        </w:rPr>
        <w:t>городского Собрания депутатов ЧР от 1</w:t>
      </w:r>
      <w:r w:rsidR="007F3E5F">
        <w:rPr>
          <w:rFonts w:ascii="Times New Roman" w:hAnsi="Times New Roman" w:cs="Times New Roman"/>
          <w:sz w:val="26"/>
          <w:szCs w:val="26"/>
        </w:rPr>
        <w:t>7</w:t>
      </w:r>
      <w:r w:rsidRPr="0069372A">
        <w:rPr>
          <w:rFonts w:ascii="Times New Roman" w:hAnsi="Times New Roman" w:cs="Times New Roman"/>
          <w:sz w:val="26"/>
          <w:szCs w:val="26"/>
        </w:rPr>
        <w:t>.12.20</w:t>
      </w:r>
      <w:r w:rsidR="007F3E5F">
        <w:rPr>
          <w:rFonts w:ascii="Times New Roman" w:hAnsi="Times New Roman" w:cs="Times New Roman"/>
          <w:sz w:val="26"/>
          <w:szCs w:val="26"/>
        </w:rPr>
        <w:t>20</w:t>
      </w:r>
      <w:r w:rsidRPr="0069372A">
        <w:rPr>
          <w:rFonts w:ascii="Times New Roman" w:hAnsi="Times New Roman" w:cs="Times New Roman"/>
          <w:sz w:val="26"/>
          <w:szCs w:val="26"/>
        </w:rPr>
        <w:t xml:space="preserve"> № С </w:t>
      </w:r>
      <w:r w:rsidR="007F3E5F">
        <w:rPr>
          <w:rFonts w:ascii="Times New Roman" w:hAnsi="Times New Roman" w:cs="Times New Roman"/>
          <w:sz w:val="26"/>
          <w:szCs w:val="26"/>
        </w:rPr>
        <w:t>6</w:t>
      </w:r>
      <w:r w:rsidRPr="0069372A">
        <w:rPr>
          <w:rFonts w:ascii="Times New Roman" w:hAnsi="Times New Roman" w:cs="Times New Roman"/>
          <w:sz w:val="26"/>
          <w:szCs w:val="26"/>
        </w:rPr>
        <w:t>-</w:t>
      </w:r>
      <w:r w:rsidR="007F3E5F">
        <w:rPr>
          <w:rFonts w:ascii="Times New Roman" w:hAnsi="Times New Roman" w:cs="Times New Roman"/>
          <w:sz w:val="26"/>
          <w:szCs w:val="26"/>
        </w:rPr>
        <w:t>1</w:t>
      </w:r>
      <w:r w:rsidRPr="0069372A">
        <w:rPr>
          <w:rFonts w:ascii="Times New Roman" w:hAnsi="Times New Roman" w:cs="Times New Roman"/>
          <w:sz w:val="26"/>
          <w:szCs w:val="26"/>
        </w:rPr>
        <w:t xml:space="preserve"> «О бюджете города Новочебоксарска на 202</w:t>
      </w:r>
      <w:r w:rsidR="007F3E5F">
        <w:rPr>
          <w:rFonts w:ascii="Times New Roman" w:hAnsi="Times New Roman" w:cs="Times New Roman"/>
          <w:sz w:val="26"/>
          <w:szCs w:val="26"/>
        </w:rPr>
        <w:t>1</w:t>
      </w:r>
      <w:r w:rsidRPr="0069372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F3E5F">
        <w:rPr>
          <w:rFonts w:ascii="Times New Roman" w:hAnsi="Times New Roman" w:cs="Times New Roman"/>
          <w:sz w:val="26"/>
          <w:szCs w:val="26"/>
        </w:rPr>
        <w:t>2</w:t>
      </w:r>
      <w:r w:rsidRPr="0069372A">
        <w:rPr>
          <w:rFonts w:ascii="Times New Roman" w:hAnsi="Times New Roman" w:cs="Times New Roman"/>
          <w:sz w:val="26"/>
          <w:szCs w:val="26"/>
        </w:rPr>
        <w:t xml:space="preserve"> и 202</w:t>
      </w:r>
      <w:r w:rsidR="007F3E5F">
        <w:rPr>
          <w:rFonts w:ascii="Times New Roman" w:hAnsi="Times New Roman" w:cs="Times New Roman"/>
          <w:sz w:val="26"/>
          <w:szCs w:val="26"/>
        </w:rPr>
        <w:t>3</w:t>
      </w:r>
      <w:r w:rsidRPr="0069372A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14:paraId="2D30DFE0" w14:textId="77777777" w:rsidR="007B775C" w:rsidRPr="005E55E5" w:rsidRDefault="005E55E5" w:rsidP="007B77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5E55E5">
        <w:rPr>
          <w:rFonts w:ascii="Times New Roman" w:hAnsi="Times New Roman"/>
          <w:sz w:val="26"/>
          <w:szCs w:val="26"/>
          <w:lang w:eastAsia="ru-RU"/>
        </w:rPr>
        <w:t>Подготовлено 4 проекта</w:t>
      </w:r>
      <w:r w:rsidR="007B775C" w:rsidRPr="005E55E5">
        <w:rPr>
          <w:rFonts w:ascii="Times New Roman" w:hAnsi="Times New Roman"/>
          <w:sz w:val="26"/>
          <w:szCs w:val="26"/>
          <w:lang w:eastAsia="ru-RU"/>
        </w:rPr>
        <w:t xml:space="preserve"> постановлений администрации города Новочебоксарска Чувашской Республики </w:t>
      </w:r>
      <w:r w:rsidR="007B775C" w:rsidRPr="005E55E5">
        <w:rPr>
          <w:rFonts w:ascii="Times New Roman" w:hAnsi="Times New Roman" w:cs="Times New Roman"/>
          <w:sz w:val="26"/>
          <w:szCs w:val="26"/>
        </w:rPr>
        <w:t>о мерах по реализации решения Новочебоксарского городского Собрания депутатов Чувашской Республики о бюджете города Новочебоксарска и внесении изменений в него.</w:t>
      </w:r>
    </w:p>
    <w:p w14:paraId="4709679F" w14:textId="77777777" w:rsidR="007B775C" w:rsidRPr="00090628" w:rsidRDefault="007B775C" w:rsidP="007B77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0628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мероприятий по организации исполнения и подготовки отчетов об исполнении бюджета города Новочебоксарска решением Новочебоксарского городского Собрания депутатов от </w:t>
      </w:r>
      <w:r w:rsidR="00090628" w:rsidRPr="00090628">
        <w:rPr>
          <w:rFonts w:ascii="Times New Roman" w:hAnsi="Times New Roman"/>
          <w:sz w:val="26"/>
          <w:szCs w:val="26"/>
          <w:lang w:eastAsia="ru-RU"/>
        </w:rPr>
        <w:t>28</w:t>
      </w:r>
      <w:r w:rsidRPr="00090628">
        <w:rPr>
          <w:rFonts w:ascii="Times New Roman" w:hAnsi="Times New Roman"/>
          <w:sz w:val="26"/>
          <w:szCs w:val="26"/>
          <w:lang w:eastAsia="ru-RU"/>
        </w:rPr>
        <w:t>.05.20</w:t>
      </w:r>
      <w:r w:rsidR="00090628" w:rsidRPr="00090628">
        <w:rPr>
          <w:rFonts w:ascii="Times New Roman" w:hAnsi="Times New Roman"/>
          <w:sz w:val="26"/>
          <w:szCs w:val="26"/>
          <w:lang w:eastAsia="ru-RU"/>
        </w:rPr>
        <w:t>20</w:t>
      </w:r>
      <w:r w:rsidRPr="00090628">
        <w:rPr>
          <w:rFonts w:ascii="Times New Roman" w:hAnsi="Times New Roman"/>
          <w:sz w:val="26"/>
          <w:szCs w:val="26"/>
          <w:lang w:eastAsia="ru-RU"/>
        </w:rPr>
        <w:t xml:space="preserve"> № С </w:t>
      </w:r>
      <w:r w:rsidR="00090628" w:rsidRPr="00090628">
        <w:rPr>
          <w:rFonts w:ascii="Times New Roman" w:hAnsi="Times New Roman"/>
          <w:sz w:val="26"/>
          <w:szCs w:val="26"/>
          <w:lang w:eastAsia="ru-RU"/>
        </w:rPr>
        <w:t>77</w:t>
      </w:r>
      <w:r w:rsidRPr="00090628">
        <w:rPr>
          <w:rFonts w:ascii="Times New Roman" w:hAnsi="Times New Roman"/>
          <w:sz w:val="26"/>
          <w:szCs w:val="26"/>
          <w:lang w:eastAsia="ru-RU"/>
        </w:rPr>
        <w:t>-1   был утвержден отчет об исполнении бюджет</w:t>
      </w:r>
      <w:r w:rsidR="00090628" w:rsidRPr="00090628">
        <w:rPr>
          <w:rFonts w:ascii="Times New Roman" w:hAnsi="Times New Roman"/>
          <w:sz w:val="26"/>
          <w:szCs w:val="26"/>
          <w:lang w:eastAsia="ru-RU"/>
        </w:rPr>
        <w:t>а города Новочебоксарска за 2019</w:t>
      </w:r>
      <w:r w:rsidRPr="00090628">
        <w:rPr>
          <w:rFonts w:ascii="Times New Roman" w:hAnsi="Times New Roman"/>
          <w:sz w:val="26"/>
          <w:szCs w:val="26"/>
          <w:lang w:eastAsia="ru-RU"/>
        </w:rPr>
        <w:t xml:space="preserve"> год.</w:t>
      </w:r>
    </w:p>
    <w:p w14:paraId="4ED91108" w14:textId="77777777" w:rsidR="007B775C" w:rsidRPr="00D94AA1" w:rsidRDefault="00D94AA1" w:rsidP="007B7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94AA1">
        <w:rPr>
          <w:rFonts w:ascii="Times New Roman" w:hAnsi="Times New Roman"/>
          <w:sz w:val="26"/>
          <w:szCs w:val="26"/>
        </w:rPr>
        <w:t>Разработан 1 проект</w:t>
      </w:r>
      <w:r w:rsidR="007B775C" w:rsidRPr="00D94AA1">
        <w:rPr>
          <w:rFonts w:ascii="Times New Roman" w:hAnsi="Times New Roman"/>
          <w:sz w:val="26"/>
          <w:szCs w:val="26"/>
        </w:rPr>
        <w:t xml:space="preserve"> внесения изменений в </w:t>
      </w:r>
      <w:hyperlink r:id="rId7" w:history="1">
        <w:r w:rsidR="007B775C" w:rsidRPr="00D94AA1">
          <w:rPr>
            <w:rFonts w:ascii="Times New Roman" w:hAnsi="Times New Roman"/>
            <w:sz w:val="26"/>
            <w:szCs w:val="26"/>
          </w:rPr>
          <w:t>решение</w:t>
        </w:r>
      </w:hyperlink>
      <w:r w:rsidR="007B775C" w:rsidRPr="00D94AA1">
        <w:rPr>
          <w:rFonts w:ascii="Times New Roman" w:hAnsi="Times New Roman"/>
          <w:sz w:val="26"/>
          <w:szCs w:val="26"/>
        </w:rPr>
        <w:t xml:space="preserve"> Новочебоксарского городского Собрания депутатов Чувашской Республики «О вопросах налогового регулирования в городе Новочебоксарске Чувашской Республики».</w:t>
      </w:r>
    </w:p>
    <w:p w14:paraId="786F4AAD" w14:textId="77777777" w:rsidR="007B775C" w:rsidRPr="00F81306" w:rsidRDefault="007B775C" w:rsidP="007B7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306">
        <w:rPr>
          <w:rFonts w:ascii="Times New Roman" w:hAnsi="Times New Roman"/>
          <w:sz w:val="26"/>
          <w:szCs w:val="26"/>
        </w:rPr>
        <w:t xml:space="preserve">Подготовлено </w:t>
      </w:r>
      <w:r w:rsidR="00F81306" w:rsidRPr="00F81306">
        <w:rPr>
          <w:rFonts w:ascii="Times New Roman" w:hAnsi="Times New Roman"/>
          <w:sz w:val="26"/>
          <w:szCs w:val="26"/>
        </w:rPr>
        <w:t>2</w:t>
      </w:r>
      <w:r w:rsidRPr="00F81306">
        <w:rPr>
          <w:rFonts w:ascii="Times New Roman" w:hAnsi="Times New Roman"/>
          <w:sz w:val="26"/>
          <w:szCs w:val="26"/>
        </w:rPr>
        <w:t xml:space="preserve"> проекта </w:t>
      </w:r>
      <w:r w:rsidRPr="00F81306">
        <w:rPr>
          <w:rFonts w:ascii="Times New Roman" w:hAnsi="Times New Roman" w:cs="Times New Roman"/>
          <w:sz w:val="26"/>
          <w:szCs w:val="26"/>
        </w:rPr>
        <w:t>решения Новочебоксарского городского Собрания депутатов Чувашской Республики «О внесении изменений в Положение о регулировании бюджетных правоотношений в городе Новочебоксарске Чувашской Республики, утвержденное решением Новочебоксарского городского Собрания депутатов Чувашской Республики от 27 февраля 2012 г. №С 25-2».</w:t>
      </w:r>
    </w:p>
    <w:p w14:paraId="6090C8D4" w14:textId="77777777" w:rsidR="00F81306" w:rsidRPr="00F81306" w:rsidRDefault="007B775C" w:rsidP="007B7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81306">
        <w:rPr>
          <w:rFonts w:ascii="Times New Roman" w:hAnsi="Times New Roman"/>
          <w:sz w:val="26"/>
          <w:szCs w:val="26"/>
        </w:rPr>
        <w:t>В течение 20</w:t>
      </w:r>
      <w:r w:rsidR="00F81306" w:rsidRPr="00F81306">
        <w:rPr>
          <w:rFonts w:ascii="Times New Roman" w:hAnsi="Times New Roman"/>
          <w:sz w:val="26"/>
          <w:szCs w:val="26"/>
        </w:rPr>
        <w:t xml:space="preserve">20 года осуществлялся учет и хранение </w:t>
      </w:r>
      <w:r w:rsidRPr="00F81306">
        <w:rPr>
          <w:rFonts w:ascii="Times New Roman" w:hAnsi="Times New Roman"/>
          <w:sz w:val="26"/>
          <w:szCs w:val="26"/>
        </w:rPr>
        <w:t>судебных актов в соответствии с</w:t>
      </w:r>
      <w:r w:rsidR="00F81306" w:rsidRPr="00F81306">
        <w:rPr>
          <w:rFonts w:ascii="Times New Roman" w:hAnsi="Times New Roman"/>
          <w:sz w:val="26"/>
          <w:szCs w:val="26"/>
        </w:rPr>
        <w:t xml:space="preserve"> Порядок ведения учета о осуществления хранения исполнительных документов, предусматривающих взыскание денежных средств за счет казны города Новочебоксарска и документов, связанных с их ведением</w:t>
      </w:r>
      <w:r w:rsidRPr="00F81306">
        <w:rPr>
          <w:rFonts w:ascii="Times New Roman" w:hAnsi="Times New Roman"/>
          <w:sz w:val="26"/>
          <w:szCs w:val="26"/>
        </w:rPr>
        <w:t xml:space="preserve"> указанным порядком.</w:t>
      </w:r>
      <w:r w:rsidR="00F81306">
        <w:rPr>
          <w:rFonts w:ascii="Times New Roman" w:hAnsi="Times New Roman"/>
          <w:sz w:val="26"/>
          <w:szCs w:val="26"/>
        </w:rPr>
        <w:t xml:space="preserve"> А также сбор информации о совершаемых действиях, направленных на реализацию городом Новочебоксарск Чувашской Республики права регресса.</w:t>
      </w:r>
    </w:p>
    <w:p w14:paraId="2D756221" w14:textId="77777777" w:rsidR="005A0ED0" w:rsidRPr="00137C00" w:rsidRDefault="003B28B9" w:rsidP="007B77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B28B9">
        <w:rPr>
          <w:rFonts w:ascii="Times New Roman" w:hAnsi="Times New Roman"/>
          <w:sz w:val="26"/>
          <w:szCs w:val="26"/>
        </w:rPr>
        <w:t>Принято 47</w:t>
      </w:r>
      <w:r w:rsidR="007B775C" w:rsidRPr="003B28B9">
        <w:rPr>
          <w:rFonts w:ascii="Times New Roman" w:hAnsi="Times New Roman"/>
          <w:sz w:val="26"/>
          <w:szCs w:val="26"/>
        </w:rPr>
        <w:t xml:space="preserve"> </w:t>
      </w:r>
      <w:r w:rsidR="007B775C" w:rsidRPr="00137C00">
        <w:rPr>
          <w:rFonts w:ascii="Times New Roman" w:hAnsi="Times New Roman"/>
          <w:sz w:val="26"/>
          <w:szCs w:val="26"/>
        </w:rPr>
        <w:t>приказа Финансового отдела администрации города Новочебоксарска Чувашской Республики о внесении изменений в бюджетную роспись города Новочебоксарска.</w:t>
      </w:r>
    </w:p>
    <w:p w14:paraId="0B426229" w14:textId="77777777" w:rsidR="005A0ED0" w:rsidRPr="00391207" w:rsidRDefault="005A0ED0" w:rsidP="00E977DB">
      <w:pPr>
        <w:pStyle w:val="a9"/>
        <w:rPr>
          <w:highlight w:val="yellow"/>
        </w:rPr>
      </w:pPr>
    </w:p>
    <w:p w14:paraId="0CBC6E07" w14:textId="77777777" w:rsidR="00365D0C" w:rsidRDefault="00365D0C" w:rsidP="00E977DB">
      <w:pPr>
        <w:pStyle w:val="a9"/>
        <w:rPr>
          <w:b w:val="0"/>
        </w:rPr>
      </w:pPr>
    </w:p>
    <w:p w14:paraId="33D5BFAF" w14:textId="77777777" w:rsidR="00365D0C" w:rsidRDefault="00365D0C" w:rsidP="00E977DB">
      <w:pPr>
        <w:pStyle w:val="a9"/>
        <w:rPr>
          <w:b w:val="0"/>
        </w:rPr>
      </w:pPr>
    </w:p>
    <w:p w14:paraId="2A277ECF" w14:textId="77777777" w:rsidR="00365D0C" w:rsidRDefault="00365D0C" w:rsidP="00E977DB">
      <w:pPr>
        <w:pStyle w:val="a9"/>
        <w:rPr>
          <w:b w:val="0"/>
        </w:rPr>
      </w:pPr>
    </w:p>
    <w:p w14:paraId="483883B2" w14:textId="77777777" w:rsidR="00365D0C" w:rsidRDefault="00365D0C" w:rsidP="00E977DB">
      <w:pPr>
        <w:pStyle w:val="a9"/>
        <w:rPr>
          <w:b w:val="0"/>
        </w:rPr>
      </w:pPr>
    </w:p>
    <w:p w14:paraId="3B211BDB" w14:textId="77777777" w:rsidR="00AC21F1" w:rsidRPr="006C2FAE" w:rsidRDefault="00AC21F1" w:rsidP="00E977DB">
      <w:pPr>
        <w:pStyle w:val="a9"/>
        <w:rPr>
          <w:b w:val="0"/>
        </w:rPr>
      </w:pPr>
      <w:r w:rsidRPr="006C2FAE">
        <w:rPr>
          <w:b w:val="0"/>
        </w:rPr>
        <w:lastRenderedPageBreak/>
        <w:t xml:space="preserve">Ведение бухгалтерского учета, составление и утверждение бюджетной </w:t>
      </w:r>
      <w:r w:rsidR="0011203D" w:rsidRPr="006C2FAE">
        <w:rPr>
          <w:b w:val="0"/>
        </w:rPr>
        <w:t>отчетности</w:t>
      </w:r>
    </w:p>
    <w:p w14:paraId="00367262" w14:textId="77777777" w:rsidR="0011203D" w:rsidRPr="00391207" w:rsidRDefault="0011203D" w:rsidP="00AC21F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43CEDA91" w14:textId="77777777" w:rsidR="00AC21F1" w:rsidRPr="00391207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рамках исполнения бюджетных полномочий Финансовым отделом осуществляется составление отчётов об исполнении бюджета города Новочебоксарска, а также проведены следующие мероприятия:</w:t>
      </w:r>
    </w:p>
    <w:p w14:paraId="71A3B2A8" w14:textId="77777777" w:rsidR="00AC21F1" w:rsidRPr="002F2312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31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необходимости и по итогам года составлены и представлены в отдел экономического развития и торговли информация об итогах исполнения бюджета города Новочебоксарска з</w:t>
      </w:r>
      <w:r w:rsidR="002F2312" w:rsidRPr="002F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 2020</w:t>
      </w:r>
      <w:r w:rsidRPr="002F2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отдельные показатели для составления доклада об итогах социально-экономического развит</w:t>
      </w:r>
      <w:r w:rsidR="002F2312" w:rsidRPr="002F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города Новочебоксарска за 2020</w:t>
      </w:r>
      <w:r w:rsidRPr="002F2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14:paraId="3009D849" w14:textId="77777777" w:rsidR="00AC21F1" w:rsidRPr="006C2FAE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</w:t>
      </w:r>
      <w:r w:rsidR="00A12204"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</w:t>
      </w:r>
      <w:r w:rsid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</w:t>
      </w:r>
      <w:r w:rsidR="00A12204"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информация</w:t>
      </w: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Министерство финансов </w:t>
      </w:r>
      <w:r w:rsidR="00A12204"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мониторинга местных бюджетов;</w:t>
      </w:r>
    </w:p>
    <w:p w14:paraId="04BB28BD" w14:textId="77777777" w:rsidR="00AC21F1" w:rsidRPr="006C2FAE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</w:t>
      </w:r>
      <w:r w:rsidRPr="006C2FAE">
        <w:rPr>
          <w:rFonts w:ascii="Times New Roman" w:eastAsia="Times New Roman" w:hAnsi="Times New Roman" w:cs="Times New Roman"/>
          <w:sz w:val="26"/>
          <w:szCs w:val="26"/>
        </w:rPr>
        <w:t>авлено более 1</w:t>
      </w:r>
      <w:r w:rsidR="006C2FAE" w:rsidRPr="006C2FAE">
        <w:rPr>
          <w:rFonts w:ascii="Times New Roman" w:eastAsia="Times New Roman" w:hAnsi="Times New Roman" w:cs="Times New Roman"/>
          <w:sz w:val="26"/>
          <w:szCs w:val="26"/>
        </w:rPr>
        <w:t>77</w:t>
      </w: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отчетов по исполнению сметы доходов и расходов, финансового состояния, численности,  оплаты труда и начислений на оплату труда муниципальных служащих по аппарату Финансового </w:t>
      </w:r>
      <w:r w:rsidRPr="006C2FAE">
        <w:rPr>
          <w:rFonts w:ascii="Times New Roman" w:eastAsia="Times New Roman" w:hAnsi="Times New Roman" w:cs="Times New Roman"/>
          <w:sz w:val="26"/>
          <w:szCs w:val="26"/>
        </w:rPr>
        <w:t>отдела</w:t>
      </w: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представлено в</w:t>
      </w:r>
      <w:r w:rsidR="009C6F06"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Минфин Чувашии, </w:t>
      </w: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органы статистики, налоговый орган, во внебюджетные фонды, управления и отделы администрации города Новочебоксарска;</w:t>
      </w:r>
    </w:p>
    <w:p w14:paraId="1B168153" w14:textId="77777777" w:rsidR="00AC21F1" w:rsidRPr="006C2FAE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ежеквартально собиралась, проверялась и сводилась  бухгалтерская отчетность бюджетных и автономных учреждений;</w:t>
      </w:r>
    </w:p>
    <w:p w14:paraId="496C1C80" w14:textId="77777777" w:rsidR="00AC21F1" w:rsidRPr="006C2FAE" w:rsidRDefault="00AC21F1" w:rsidP="002E202B">
      <w:pPr>
        <w:pStyle w:val="a5"/>
        <w:spacing w:before="0" w:beforeAutospacing="0" w:after="0" w:afterAutospacing="0"/>
        <w:ind w:firstLine="709"/>
      </w:pPr>
      <w:r w:rsidRPr="006C2FAE">
        <w:t>- ежеквартально  составлялись и представлялись в Министерство финансов Чувашской Республики отчеты о расходах и численности работников органов местного самоуправления;</w:t>
      </w:r>
    </w:p>
    <w:p w14:paraId="538E420D" w14:textId="77777777" w:rsidR="00AC21F1" w:rsidRPr="006C2FAE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ежемесячно и ежеквартально составлялись и представлялись в Министерство финансов Ч</w:t>
      </w:r>
      <w:r w:rsidRPr="006C2FAE">
        <w:rPr>
          <w:rFonts w:ascii="Times New Roman" w:eastAsia="Times New Roman" w:hAnsi="Times New Roman" w:cs="Times New Roman"/>
          <w:sz w:val="26"/>
          <w:szCs w:val="26"/>
        </w:rPr>
        <w:t xml:space="preserve">увашской </w:t>
      </w: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C2FAE">
        <w:rPr>
          <w:rFonts w:ascii="Times New Roman" w:eastAsia="Times New Roman" w:hAnsi="Times New Roman" w:cs="Times New Roman"/>
          <w:sz w:val="26"/>
          <w:szCs w:val="26"/>
        </w:rPr>
        <w:t>еспублики</w:t>
      </w:r>
      <w:r w:rsidRPr="006C2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органы местного самоуправления отчёты об исполнении бюджета города Новочебоксарска и необходимые материалы к ним, составленные на основании отчетов главных распорядителей бюджетных средств, главных администраторов доходов, казенных учреждений;</w:t>
      </w:r>
    </w:p>
    <w:p w14:paraId="1388C79D" w14:textId="77777777" w:rsidR="00AC21F1" w:rsidRPr="00233FC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FC1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ведется работа по обработке выписок по счетам:</w:t>
      </w:r>
    </w:p>
    <w:p w14:paraId="015E922E" w14:textId="77777777" w:rsidR="00AC21F1" w:rsidRPr="00233FC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FC1">
        <w:rPr>
          <w:rFonts w:ascii="Times New Roman" w:eastAsia="Times New Roman" w:hAnsi="Times New Roman" w:cs="Times New Roman"/>
          <w:sz w:val="26"/>
          <w:szCs w:val="26"/>
          <w:lang w:eastAsia="ru-RU"/>
        </w:rPr>
        <w:t>- р/с 40302810297063000331- для учета средств, поступающих во временное распоряжение получателей бюджетных средств;</w:t>
      </w:r>
    </w:p>
    <w:p w14:paraId="241A8E68" w14:textId="77777777" w:rsidR="00AC21F1" w:rsidRPr="00233FC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FC1">
        <w:rPr>
          <w:rFonts w:ascii="Times New Roman" w:eastAsia="Times New Roman" w:hAnsi="Times New Roman" w:cs="Times New Roman"/>
          <w:sz w:val="26"/>
          <w:szCs w:val="26"/>
          <w:lang w:eastAsia="ru-RU"/>
        </w:rPr>
        <w:t>- р/с 40204810700000100342 – для учета получателей бюджетных средств города Новочебоксарска;</w:t>
      </w:r>
    </w:p>
    <w:p w14:paraId="29D5FF41" w14:textId="77777777" w:rsidR="00AC21F1" w:rsidRPr="00233FC1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FC1">
        <w:rPr>
          <w:rFonts w:ascii="Times New Roman" w:eastAsia="Times New Roman" w:hAnsi="Times New Roman" w:cs="Times New Roman"/>
          <w:sz w:val="26"/>
          <w:szCs w:val="26"/>
          <w:lang w:eastAsia="ru-RU"/>
        </w:rPr>
        <w:t>- р/с 407018102970641000549 – для учета средств бюджетных и автономных учреждений города Новочебоксарска.</w:t>
      </w:r>
    </w:p>
    <w:p w14:paraId="11AE2CEE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Представлялась оперативная информация Новочебоксарскому городскому Собранию депутатов, главе администрации города Новочебоксарска и первому заместителю главы администрации города Новочебоксарска:</w:t>
      </w:r>
    </w:p>
    <w:p w14:paraId="61FE6D27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бюджета города Новочебоксарска;</w:t>
      </w:r>
    </w:p>
    <w:p w14:paraId="78AE6CAF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адресной инвестиционной программы в разрезе объектов  и источников;</w:t>
      </w:r>
    </w:p>
    <w:p w14:paraId="568C734E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освоении средств бюджет</w:t>
      </w:r>
      <w:r w:rsidRPr="00801410">
        <w:rPr>
          <w:rFonts w:ascii="Times New Roman" w:eastAsia="Times New Roman" w:hAnsi="Times New Roman" w:cs="Times New Roman"/>
          <w:sz w:val="26"/>
          <w:szCs w:val="26"/>
        </w:rPr>
        <w:t>а города Новочебоксарска</w:t>
      </w: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определенные даты;</w:t>
      </w:r>
    </w:p>
    <w:p w14:paraId="65304961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>-  об исполнении расходов в рамках  программ;</w:t>
      </w:r>
    </w:p>
    <w:p w14:paraId="087C0A79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исполнении расходов по средствам, направленным  на обеспечение жильём различных категорий граждан в разрезе источников финансирования;</w:t>
      </w:r>
    </w:p>
    <w:p w14:paraId="19AA7D94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аналитическая информация о поступлении налогов и сборов в соответствии с налоговым законодательством Российской Федерации;</w:t>
      </w:r>
    </w:p>
    <w:p w14:paraId="3CA06464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муниципальном долге на определенную дату;</w:t>
      </w:r>
    </w:p>
    <w:p w14:paraId="7038310F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источниках финансирования дефицита бюджета города Новочебоксарска;</w:t>
      </w:r>
    </w:p>
    <w:p w14:paraId="36BEF965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целях обеспечения прозрачности и открытости бюджетного процесса на территории города Новочебоксарска на официальном сайте администрации города Новочебоксарска:</w:t>
      </w:r>
    </w:p>
    <w:p w14:paraId="577275BA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регулярно размещаются муниципальные нормативные правовые акты города Новочебоксарска, касающиеся бюджетного процесса, отчеты об исполнении бюджета и другая информация;</w:t>
      </w:r>
    </w:p>
    <w:p w14:paraId="5D1B38D6" w14:textId="77777777" w:rsidR="00AC21F1" w:rsidRPr="00801410" w:rsidRDefault="00AC21F1" w:rsidP="002E2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410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материалы, касающиеся бюджетного процесса, размещаются на сайте администрации города Новочебоксарска в баннере «Бюджет для граждан».</w:t>
      </w:r>
    </w:p>
    <w:p w14:paraId="78604287" w14:textId="77777777" w:rsidR="00AC21F1" w:rsidRPr="00801410" w:rsidRDefault="00AC21F1" w:rsidP="00D459E8">
      <w:pPr>
        <w:pStyle w:val="31"/>
      </w:pPr>
      <w:r w:rsidRPr="00801410">
        <w:t>В целях осуществления методологического руководства рассматривались письма граждан, руководителей предприятий и учреждений, органов власти и управления, органов прокуратуры по вопросам составления, рассмотрения, утверждения и исполнения бюджета города Новочебоксарска, по вопросу применения налогового и бюджетного законодательства Российской Федерации, на которые были даны своевременные ответы.</w:t>
      </w:r>
    </w:p>
    <w:p w14:paraId="1FE53E9D" w14:textId="77777777" w:rsidR="0011203D" w:rsidRPr="00391207" w:rsidRDefault="0011203D" w:rsidP="00D4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389FD365" w14:textId="77777777" w:rsidR="005B1C93" w:rsidRPr="00BF7A11" w:rsidRDefault="005B1C93" w:rsidP="00D459E8">
      <w:pPr>
        <w:pStyle w:val="1"/>
        <w:spacing w:before="0" w:beforeAutospacing="0" w:after="0" w:afterAutospacing="0"/>
        <w:rPr>
          <w:b w:val="0"/>
        </w:rPr>
      </w:pPr>
      <w:r w:rsidRPr="00BF7A11">
        <w:rPr>
          <w:b w:val="0"/>
        </w:rPr>
        <w:t>Осуществление в пределах своей компетенции финансового контроля</w:t>
      </w:r>
    </w:p>
    <w:p w14:paraId="667D92AB" w14:textId="77777777" w:rsidR="00D459E8" w:rsidRPr="00391207" w:rsidRDefault="00D459E8" w:rsidP="00D459E8">
      <w:pPr>
        <w:spacing w:after="0" w:line="240" w:lineRule="auto"/>
        <w:rPr>
          <w:highlight w:val="yellow"/>
          <w:lang w:eastAsia="ru-RU"/>
        </w:rPr>
      </w:pPr>
    </w:p>
    <w:p w14:paraId="7A70A72C" w14:textId="3B277B1A" w:rsidR="00BF7A11" w:rsidRPr="00BF7A11" w:rsidRDefault="00BF7A11" w:rsidP="00BF7A1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 xml:space="preserve">Проведение внутреннего муниципального финансового контроля осуществлялось в соответствии с федеральными стандартами, утвержденными нормативными правовыми актами Правительства Российской Федерации и Планом контрольных мероприятий Финансового отдела на 2020 год (далее – План контрольной работы), согласованным </w:t>
      </w:r>
      <w:r w:rsidR="00383418">
        <w:rPr>
          <w:rFonts w:ascii="Times New Roman" w:hAnsi="Times New Roman" w:cs="Times New Roman"/>
          <w:sz w:val="26"/>
          <w:szCs w:val="26"/>
        </w:rPr>
        <w:t>г</w:t>
      </w:r>
      <w:r w:rsidRPr="00BF7A11">
        <w:rPr>
          <w:rFonts w:ascii="Times New Roman" w:hAnsi="Times New Roman" w:cs="Times New Roman"/>
          <w:sz w:val="26"/>
          <w:szCs w:val="26"/>
        </w:rPr>
        <w:t>лавой администрации города Новочебоксарска 23.12.2019, а также путем проведения внеплановых контрольных мероприятий. Планом контрольной работы в 2020 году предусмотрено проведение 10 контрольных мероприятий.</w:t>
      </w:r>
    </w:p>
    <w:p w14:paraId="4ECA4941" w14:textId="77777777" w:rsidR="00BF7A11" w:rsidRPr="00BF7A11" w:rsidRDefault="00BF7A11" w:rsidP="00BF7A1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 xml:space="preserve">За 2020 год фактически проведено 10 контрольных мероприятий расходования денежных средств, выделенных на реализацию муниципальных программ города Новочебоксарска Чувашской Республики, из них 8 плановых и 2 внеплановых контрольных мероприятия по обращению прокуратуры города Новочебоксарска Чувашской Республики. 8 контрольных мероприятий проведены в бюджетных дошкольных образовательных учреждениях, 1 контрольное мероприятие в муниципальном унитарном предприятии и 1 контрольное мероприятие в управлении городского хозяйства администрации города Новочебоксарска Чувашской Республики. </w:t>
      </w:r>
    </w:p>
    <w:p w14:paraId="41692FA2" w14:textId="77777777" w:rsidR="00BF7A11" w:rsidRPr="00BF7A11" w:rsidRDefault="00BF7A11" w:rsidP="00BF7A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>Темы проверок:</w:t>
      </w:r>
    </w:p>
    <w:p w14:paraId="7B553EB4" w14:textId="77777777" w:rsidR="00BF7A11" w:rsidRPr="00BF7A11" w:rsidRDefault="00BF7A11" w:rsidP="00BF7A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>- проверка соблюдения условий, целей и порядка предоставления субсидий на финансовое обеспечение муниципального задания на оказание услуг (выполнение работ) и иных субсидий, установленных при их предоставлении, полноты и достоверности отчетности об исполнении муниципального задания, а также целевого и эффективного использования средств, выделенных на реализацию муниципальных программ;</w:t>
      </w:r>
    </w:p>
    <w:p w14:paraId="10536BF7" w14:textId="77777777" w:rsidR="00BF7A11" w:rsidRPr="00BF7A11" w:rsidRDefault="00BF7A11" w:rsidP="00BF7A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 xml:space="preserve">-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рамках осуществления внутреннего муниципального финансового контроля за соблюдением законодательства </w:t>
      </w:r>
      <w:r w:rsidRPr="00BF7A11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и иных нормативных актов о контрактной системе в сфере закупок;</w:t>
      </w:r>
    </w:p>
    <w:p w14:paraId="6B619DD9" w14:textId="77777777" w:rsidR="00BF7A11" w:rsidRPr="00BF7A11" w:rsidRDefault="00BF7A11" w:rsidP="00BF7A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>- проверка отдельных вопросов финансово-хозяйственной деятельности.</w:t>
      </w:r>
    </w:p>
    <w:p w14:paraId="1AF173BD" w14:textId="77777777" w:rsidR="00BF7A11" w:rsidRPr="00BF7A11" w:rsidRDefault="00BF7A11" w:rsidP="00BF7A1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>Общий объем проверенных средств за 2020 год – 43 786,5 тыс. рублей.</w:t>
      </w:r>
    </w:p>
    <w:p w14:paraId="3BF1CE56" w14:textId="77777777" w:rsidR="00BF7A11" w:rsidRPr="00BF7A11" w:rsidRDefault="00BF7A11" w:rsidP="00BF7A11">
      <w:pPr>
        <w:spacing w:after="0"/>
        <w:ind w:firstLine="540"/>
        <w:contextualSpacing/>
        <w:jc w:val="both"/>
        <w:rPr>
          <w:rFonts w:ascii="Times New Roman" w:hAnsi="Times New Roman" w:cs="Times New Roman"/>
          <w:color w:val="2E74B5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>Финансовые нарушения выявлены: в МУП «КС г. Новочебоксарска» и МБДОУ «Детский сад № 27 «Рябинка».</w:t>
      </w:r>
    </w:p>
    <w:p w14:paraId="46858751" w14:textId="77777777" w:rsidR="00BF7A11" w:rsidRPr="00BF7A11" w:rsidRDefault="00BF7A11" w:rsidP="00BF7A1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>Общий объем выявленных нарушений в денежном выражении составил 5,3 тыс. рублей или 0,01 % от объема проверенных средств, в том числе:</w:t>
      </w:r>
    </w:p>
    <w:p w14:paraId="0BA5129C" w14:textId="0611C627" w:rsidR="00BF7A11" w:rsidRPr="00BF7A11" w:rsidRDefault="00BF7A11" w:rsidP="00BF7A1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>- превышена сумма расчета за самовольное пользование централизованной системой холодного водоснабжения в сумме 0,2 тыс. рублей (МУП «КС</w:t>
      </w:r>
      <w:r w:rsidR="00D206F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F7A11">
        <w:rPr>
          <w:rFonts w:ascii="Times New Roman" w:hAnsi="Times New Roman" w:cs="Times New Roman"/>
          <w:sz w:val="26"/>
          <w:szCs w:val="26"/>
        </w:rPr>
        <w:t xml:space="preserve"> г. Новочебоксарска»);</w:t>
      </w:r>
    </w:p>
    <w:p w14:paraId="56C79887" w14:textId="77777777" w:rsidR="00BF7A11" w:rsidRPr="00BF7A11" w:rsidRDefault="00BF7A11" w:rsidP="00BF7A1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>- необоснованная выплата стимулирующего характера в сумме 5,1 тыс. рублей («Детский сад № 27 «Рябинка»).</w:t>
      </w:r>
    </w:p>
    <w:p w14:paraId="4233532D" w14:textId="77777777" w:rsidR="00BF7A11" w:rsidRPr="00BF7A11" w:rsidRDefault="00BF7A11" w:rsidP="00BF7A1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>По результатам проведенных контрольных мероприятий в отношении объектов контроля вынесено 9 представления обязательных к рассмотрению (исполнению), с требованиями о принятии мер ответственности к должностных лицам допустившим нарушения и устранении нарушений бюджетного законодательства и законодательства о контрактной системе.</w:t>
      </w:r>
    </w:p>
    <w:p w14:paraId="460AC0E9" w14:textId="77777777" w:rsidR="00BF7A11" w:rsidRPr="00BF7A11" w:rsidRDefault="00BF7A11" w:rsidP="00BF7A1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 xml:space="preserve">Материалы проверок и информация о выявленных нарушениях бюджетного законодательства и законодательства в сфере закупок направлены в адрес прокуратуры города Новочебоксарска. </w:t>
      </w:r>
    </w:p>
    <w:p w14:paraId="25978323" w14:textId="77777777" w:rsidR="00BF7A11" w:rsidRPr="00BF7A11" w:rsidRDefault="00BF7A11" w:rsidP="00BF7A11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>В связи с выявленными нарушениями прокуратурой города Новочебоксарска в адрес МБДОУ «Детский сад № 1 «Маленькая страна» внесено представление об устранении нарушений и недопущения их впредь.</w:t>
      </w:r>
    </w:p>
    <w:p w14:paraId="408E9D0C" w14:textId="77777777" w:rsidR="00BF7A11" w:rsidRPr="00BF7A11" w:rsidRDefault="00BF7A11" w:rsidP="00BF7A1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z w:val="26"/>
          <w:szCs w:val="26"/>
        </w:rPr>
        <w:t>Также, в ходе проверок проводился контроль в сфере закупок, в результате которого обнаружены следующие нарушения:</w:t>
      </w:r>
    </w:p>
    <w:p w14:paraId="3A2BAC34" w14:textId="77777777" w:rsidR="00BF7A11" w:rsidRPr="00BF7A11" w:rsidRDefault="00BF7A11" w:rsidP="00BF7A11">
      <w:pPr>
        <w:widowControl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napToGrid w:val="0"/>
          <w:sz w:val="26"/>
          <w:szCs w:val="26"/>
        </w:rPr>
        <w:t xml:space="preserve">- в нарушение п. 9 статьи 17 </w:t>
      </w:r>
      <w:r w:rsidRPr="00BF7A11">
        <w:rPr>
          <w:rFonts w:ascii="Times New Roman" w:hAnsi="Times New Roman" w:cs="Times New Roman"/>
          <w:sz w:val="26"/>
          <w:szCs w:val="26"/>
        </w:rPr>
        <w:t>Закона о контрактной системе, Учреждением нарушен срок размещения плана закупок на официальном сайте;</w:t>
      </w:r>
    </w:p>
    <w:p w14:paraId="387A0E5F" w14:textId="77777777" w:rsidR="00BF7A11" w:rsidRPr="00BF7A11" w:rsidRDefault="00BF7A11" w:rsidP="00BF7A11">
      <w:pPr>
        <w:widowControl w:val="0"/>
        <w:spacing w:after="0"/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  <w:r w:rsidRPr="00BF7A11">
        <w:rPr>
          <w:rFonts w:ascii="Times New Roman" w:hAnsi="Times New Roman" w:cs="Times New Roman"/>
          <w:snapToGrid w:val="0"/>
          <w:sz w:val="26"/>
          <w:szCs w:val="26"/>
        </w:rPr>
        <w:t>- Учреждением в планах-графиках неверно указана дата утверждения;</w:t>
      </w:r>
    </w:p>
    <w:p w14:paraId="3D86374A" w14:textId="77777777" w:rsidR="00BF7A11" w:rsidRPr="00BF7A11" w:rsidRDefault="00BF7A11" w:rsidP="00BF7A11">
      <w:pPr>
        <w:widowControl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F7A11">
        <w:rPr>
          <w:rFonts w:ascii="Times New Roman" w:hAnsi="Times New Roman" w:cs="Times New Roman"/>
          <w:snapToGrid w:val="0"/>
          <w:sz w:val="26"/>
          <w:szCs w:val="26"/>
        </w:rPr>
        <w:t xml:space="preserve">- в нарушение п. 15 статьи 21 Закона о контрактной системе, </w:t>
      </w:r>
      <w:r w:rsidRPr="00BF7A11">
        <w:rPr>
          <w:rFonts w:ascii="Times New Roman" w:hAnsi="Times New Roman" w:cs="Times New Roman"/>
          <w:sz w:val="26"/>
          <w:szCs w:val="26"/>
        </w:rPr>
        <w:t>Учреждением нарушен срок размещения плана-графика на официальном сайте.</w:t>
      </w:r>
    </w:p>
    <w:p w14:paraId="6103F77C" w14:textId="77777777" w:rsidR="005B1C93" w:rsidRPr="00DF0772" w:rsidRDefault="005B1C93" w:rsidP="00E53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3A3592" w14:textId="77777777" w:rsidR="00FA6B70" w:rsidRDefault="00FA6B70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2626F7" w14:textId="77777777" w:rsidR="00FA6B70" w:rsidRPr="004F220B" w:rsidRDefault="00FA6B70" w:rsidP="005A42C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B18E33" w14:textId="77777777" w:rsidR="000D2E12" w:rsidRPr="000D2E12" w:rsidRDefault="000D2E12">
      <w:pPr>
        <w:rPr>
          <w:rFonts w:ascii="Times New Roman" w:hAnsi="Times New Roman" w:cs="Times New Roman"/>
          <w:sz w:val="26"/>
          <w:szCs w:val="26"/>
        </w:rPr>
      </w:pPr>
    </w:p>
    <w:sectPr w:rsidR="000D2E12" w:rsidRPr="000D2E12" w:rsidSect="000D2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56BE"/>
    <w:multiLevelType w:val="hybridMultilevel"/>
    <w:tmpl w:val="1E40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B79"/>
    <w:multiLevelType w:val="hybridMultilevel"/>
    <w:tmpl w:val="7442A11E"/>
    <w:lvl w:ilvl="0" w:tplc="324E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20B"/>
    <w:rsid w:val="00010AB7"/>
    <w:rsid w:val="00020A84"/>
    <w:rsid w:val="000565CE"/>
    <w:rsid w:val="00065736"/>
    <w:rsid w:val="00090628"/>
    <w:rsid w:val="000D2E12"/>
    <w:rsid w:val="000F0853"/>
    <w:rsid w:val="0011203D"/>
    <w:rsid w:val="00137C00"/>
    <w:rsid w:val="001769A4"/>
    <w:rsid w:val="001A7E31"/>
    <w:rsid w:val="001B2702"/>
    <w:rsid w:val="00233FC1"/>
    <w:rsid w:val="002777C2"/>
    <w:rsid w:val="00280171"/>
    <w:rsid w:val="002807D2"/>
    <w:rsid w:val="002B120B"/>
    <w:rsid w:val="002D2F23"/>
    <w:rsid w:val="002D5263"/>
    <w:rsid w:val="002E202B"/>
    <w:rsid w:val="002F2312"/>
    <w:rsid w:val="002F5AC7"/>
    <w:rsid w:val="003177BE"/>
    <w:rsid w:val="00322B8E"/>
    <w:rsid w:val="00362D7C"/>
    <w:rsid w:val="00365D0C"/>
    <w:rsid w:val="00383418"/>
    <w:rsid w:val="00391207"/>
    <w:rsid w:val="003B28B9"/>
    <w:rsid w:val="003B73EC"/>
    <w:rsid w:val="003E16A0"/>
    <w:rsid w:val="00417571"/>
    <w:rsid w:val="00421BA4"/>
    <w:rsid w:val="004417B3"/>
    <w:rsid w:val="00476435"/>
    <w:rsid w:val="0049302E"/>
    <w:rsid w:val="004A3FC3"/>
    <w:rsid w:val="004C1DE0"/>
    <w:rsid w:val="004E0A20"/>
    <w:rsid w:val="004F220B"/>
    <w:rsid w:val="004F3A29"/>
    <w:rsid w:val="005058B1"/>
    <w:rsid w:val="00512BA0"/>
    <w:rsid w:val="00525AD3"/>
    <w:rsid w:val="00551E80"/>
    <w:rsid w:val="00552D36"/>
    <w:rsid w:val="00556EB3"/>
    <w:rsid w:val="005577FC"/>
    <w:rsid w:val="00596ECE"/>
    <w:rsid w:val="005A0ED0"/>
    <w:rsid w:val="005A42C1"/>
    <w:rsid w:val="005B1C93"/>
    <w:rsid w:val="005C3AE7"/>
    <w:rsid w:val="005C67CC"/>
    <w:rsid w:val="005E5000"/>
    <w:rsid w:val="005E55E5"/>
    <w:rsid w:val="00636BBD"/>
    <w:rsid w:val="00671C9C"/>
    <w:rsid w:val="006C2FAE"/>
    <w:rsid w:val="006D4892"/>
    <w:rsid w:val="006D6CF5"/>
    <w:rsid w:val="007279A5"/>
    <w:rsid w:val="00732389"/>
    <w:rsid w:val="0073669D"/>
    <w:rsid w:val="00774A42"/>
    <w:rsid w:val="00776171"/>
    <w:rsid w:val="007B775C"/>
    <w:rsid w:val="007D679A"/>
    <w:rsid w:val="007F3E5F"/>
    <w:rsid w:val="00801410"/>
    <w:rsid w:val="008052CF"/>
    <w:rsid w:val="00880D02"/>
    <w:rsid w:val="009B71D9"/>
    <w:rsid w:val="009C3DC0"/>
    <w:rsid w:val="009C6F06"/>
    <w:rsid w:val="009D6E2D"/>
    <w:rsid w:val="00A12204"/>
    <w:rsid w:val="00A25DDB"/>
    <w:rsid w:val="00A57FE5"/>
    <w:rsid w:val="00A65983"/>
    <w:rsid w:val="00A85A62"/>
    <w:rsid w:val="00AC21F1"/>
    <w:rsid w:val="00B43486"/>
    <w:rsid w:val="00B60F15"/>
    <w:rsid w:val="00B920F4"/>
    <w:rsid w:val="00B9532E"/>
    <w:rsid w:val="00BA51A1"/>
    <w:rsid w:val="00BC78D1"/>
    <w:rsid w:val="00BD78E3"/>
    <w:rsid w:val="00BF7A11"/>
    <w:rsid w:val="00C24B5E"/>
    <w:rsid w:val="00C43071"/>
    <w:rsid w:val="00C449AB"/>
    <w:rsid w:val="00C61803"/>
    <w:rsid w:val="00C64390"/>
    <w:rsid w:val="00C91585"/>
    <w:rsid w:val="00C92036"/>
    <w:rsid w:val="00CB7FDF"/>
    <w:rsid w:val="00CF2452"/>
    <w:rsid w:val="00D04014"/>
    <w:rsid w:val="00D206FD"/>
    <w:rsid w:val="00D459E8"/>
    <w:rsid w:val="00D94AA1"/>
    <w:rsid w:val="00DA1483"/>
    <w:rsid w:val="00DA411D"/>
    <w:rsid w:val="00DB5A82"/>
    <w:rsid w:val="00E1400D"/>
    <w:rsid w:val="00E45A43"/>
    <w:rsid w:val="00E50643"/>
    <w:rsid w:val="00E53FEA"/>
    <w:rsid w:val="00E6791F"/>
    <w:rsid w:val="00E977DB"/>
    <w:rsid w:val="00EB2F9C"/>
    <w:rsid w:val="00EB3AED"/>
    <w:rsid w:val="00ED1C33"/>
    <w:rsid w:val="00F03B7E"/>
    <w:rsid w:val="00F30FCE"/>
    <w:rsid w:val="00F35140"/>
    <w:rsid w:val="00F37A01"/>
    <w:rsid w:val="00F40448"/>
    <w:rsid w:val="00F47F38"/>
    <w:rsid w:val="00F81306"/>
    <w:rsid w:val="00F81475"/>
    <w:rsid w:val="00F94D51"/>
    <w:rsid w:val="00FA1BA6"/>
    <w:rsid w:val="00FA6B70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5640"/>
  <w15:docId w15:val="{D593504A-8600-4F2A-8652-705DFBAE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9C"/>
  </w:style>
  <w:style w:type="paragraph" w:styleId="1">
    <w:name w:val="heading 1"/>
    <w:basedOn w:val="a"/>
    <w:next w:val="a"/>
    <w:link w:val="10"/>
    <w:uiPriority w:val="9"/>
    <w:qFormat/>
    <w:rsid w:val="00362D7C"/>
    <w:pPr>
      <w:keepNext/>
      <w:spacing w:before="100" w:beforeAutospacing="1" w:after="100" w:afterAutospacing="1" w:line="240" w:lineRule="auto"/>
      <w:ind w:firstLine="3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67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204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 w:cs="Times New Roman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58B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659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220B"/>
    <w:rPr>
      <w:b/>
      <w:bCs/>
    </w:rPr>
  </w:style>
  <w:style w:type="character" w:styleId="a4">
    <w:name w:val="Emphasis"/>
    <w:basedOn w:val="a0"/>
    <w:uiPriority w:val="20"/>
    <w:qFormat/>
    <w:rsid w:val="004F220B"/>
    <w:rPr>
      <w:i/>
      <w:iCs/>
    </w:rPr>
  </w:style>
  <w:style w:type="paragraph" w:styleId="a5">
    <w:name w:val="Body Text Indent"/>
    <w:basedOn w:val="a"/>
    <w:link w:val="a6"/>
    <w:uiPriority w:val="99"/>
    <w:unhideWhenUsed/>
    <w:rsid w:val="000D2E12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D2E1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D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62D7C"/>
    <w:pPr>
      <w:spacing w:after="0" w:line="240" w:lineRule="auto"/>
      <w:ind w:firstLine="30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62D7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C6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C67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basedOn w:val="a"/>
    <w:rsid w:val="005E5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basedOn w:val="a"/>
    <w:rsid w:val="001769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Документ в списке"/>
    <w:basedOn w:val="a"/>
    <w:next w:val="a"/>
    <w:uiPriority w:val="99"/>
    <w:rsid w:val="00556EB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F38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E977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77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204"/>
    <w:rPr>
      <w:rFonts w:ascii="Times New Roman" w:hAnsi="Times New Roman" w:cs="Times New Roman"/>
      <w:b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2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79A5"/>
    <w:rPr>
      <w:rFonts w:ascii="Segoe UI" w:hAnsi="Segoe UI" w:cs="Segoe UI"/>
      <w:sz w:val="18"/>
      <w:szCs w:val="18"/>
    </w:rPr>
  </w:style>
  <w:style w:type="paragraph" w:styleId="ad">
    <w:name w:val="No Spacing"/>
    <w:basedOn w:val="a"/>
    <w:link w:val="ae"/>
    <w:uiPriority w:val="99"/>
    <w:qFormat/>
    <w:rsid w:val="00B9532E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ae">
    <w:name w:val="Без интервала Знак"/>
    <w:basedOn w:val="a0"/>
    <w:link w:val="ad"/>
    <w:uiPriority w:val="99"/>
    <w:rsid w:val="00B9532E"/>
    <w:rPr>
      <w:rFonts w:eastAsiaTheme="minorEastAsia" w:cs="Times New Roman"/>
      <w:sz w:val="24"/>
      <w:szCs w:val="32"/>
    </w:rPr>
  </w:style>
  <w:style w:type="character" w:customStyle="1" w:styleId="40">
    <w:name w:val="Заголовок 4 Знак"/>
    <w:basedOn w:val="a0"/>
    <w:link w:val="4"/>
    <w:uiPriority w:val="9"/>
    <w:rsid w:val="005058B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01">
    <w:name w:val="fontstyle01"/>
    <w:basedOn w:val="a0"/>
    <w:rsid w:val="005577F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65983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customStyle="1" w:styleId="fontstyle21">
    <w:name w:val="fontstyle21"/>
    <w:basedOn w:val="a0"/>
    <w:rsid w:val="00E53FEA"/>
    <w:rPr>
      <w:rFonts w:ascii="Arial" w:hAnsi="Arial" w:cs="Arial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basedOn w:val="a0"/>
    <w:rsid w:val="00E53FE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33">
    <w:name w:val="Без интервала3"/>
    <w:basedOn w:val="a"/>
    <w:rsid w:val="00E140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06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9721A9429BC0818DDFB1EC3BE3862F75ABB0DE83CF0190B4368BA736861854F8137069B8FB3924B07EDE5111074F938J1X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47D18-8BB1-4145-B5C8-A4586DD7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k109-2</cp:lastModifiedBy>
  <cp:revision>41</cp:revision>
  <cp:lastPrinted>2019-04-01T10:03:00Z</cp:lastPrinted>
  <dcterms:created xsi:type="dcterms:W3CDTF">2020-04-04T10:19:00Z</dcterms:created>
  <dcterms:modified xsi:type="dcterms:W3CDTF">2021-04-06T10:46:00Z</dcterms:modified>
</cp:coreProperties>
</file>