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7" w:rsidRDefault="008A04A7">
      <w:pPr>
        <w:spacing w:after="200" w:line="276" w:lineRule="auto"/>
        <w:rPr>
          <w:sz w:val="24"/>
        </w:rPr>
      </w:pPr>
      <w:bookmarkStart w:id="0" w:name="_GoBack"/>
      <w:bookmarkEnd w:id="0"/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7"/>
        <w:gridCol w:w="4319"/>
        <w:gridCol w:w="1080"/>
        <w:gridCol w:w="4239"/>
        <w:gridCol w:w="260"/>
      </w:tblGrid>
      <w:tr w:rsidR="008A04A7" w:rsidTr="00F91D1D">
        <w:tc>
          <w:tcPr>
            <w:tcW w:w="4428" w:type="dxa"/>
            <w:gridSpan w:val="2"/>
          </w:tcPr>
          <w:p w:rsidR="008A04A7" w:rsidRDefault="008A04A7" w:rsidP="00F91D1D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</w:t>
            </w:r>
            <w:proofErr w:type="gramStart"/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аш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Республикин</w:t>
            </w:r>
            <w:proofErr w:type="spellEnd"/>
          </w:p>
          <w:p w:rsidR="008A04A7" w:rsidRDefault="008A04A7" w:rsidP="00F91D1D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=</w:t>
            </w:r>
            <w:proofErr w:type="spellStart"/>
            <w:r>
              <w:rPr>
                <w:b/>
                <w:sz w:val="24"/>
                <w:szCs w:val="24"/>
              </w:rPr>
              <w:t>ре</w:t>
            </w:r>
            <w:proofErr w:type="gram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тата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\</w:t>
            </w:r>
            <w:proofErr w:type="spellStart"/>
            <w:r>
              <w:rPr>
                <w:b/>
                <w:sz w:val="24"/>
                <w:szCs w:val="24"/>
              </w:rPr>
              <w:t>амр</w:t>
            </w:r>
            <w:r>
              <w:rPr>
                <w:rFonts w:ascii="TimesEC" w:hAnsi="TimesEC" w:cs="TimesEC"/>
                <w:b/>
                <w:sz w:val="24"/>
                <w:szCs w:val="24"/>
              </w:rPr>
              <w:t>`</w:t>
            </w:r>
            <w:r>
              <w:rPr>
                <w:b/>
                <w:sz w:val="24"/>
                <w:szCs w:val="24"/>
              </w:rPr>
              <w:t>ксен</w:t>
            </w:r>
            <w:proofErr w:type="spellEnd"/>
          </w:p>
          <w:p w:rsidR="008A04A7" w:rsidRDefault="008A04A7" w:rsidP="00F91D1D">
            <w:pPr>
              <w:keepNext/>
              <w:jc w:val="center"/>
              <w:rPr>
                <w:rFonts w:ascii="TimesEC" w:hAnsi="TimesEC"/>
                <w:b/>
                <w:sz w:val="24"/>
                <w:szCs w:val="24"/>
              </w:rPr>
            </w:pPr>
            <w:r>
              <w:rPr>
                <w:rFonts w:ascii="TimesEC" w:hAnsi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политикин</w:t>
            </w:r>
            <w:proofErr w:type="spellEnd"/>
            <w:r>
              <w:rPr>
                <w:rFonts w:ascii="TimesEC" w:hAnsi="TimesEC" w:cs="TimesEC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минист</w:t>
            </w:r>
            <w:proofErr w:type="spellEnd"/>
            <w:proofErr w:type="gramStart"/>
            <w:r>
              <w:rPr>
                <w:rFonts w:ascii="TimesEC" w:hAnsi="TimesEC"/>
                <w:b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>
              <w:rPr>
                <w:b/>
                <w:sz w:val="24"/>
                <w:szCs w:val="24"/>
              </w:rPr>
              <w:t>рстви</w:t>
            </w:r>
            <w:proofErr w:type="spellEnd"/>
          </w:p>
          <w:p w:rsidR="008A04A7" w:rsidRDefault="008A04A7" w:rsidP="00F91D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hideMark/>
          </w:tcPr>
          <w:p w:rsidR="008A04A7" w:rsidRDefault="008A04A7" w:rsidP="00F91D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 wp14:anchorId="43D6850C" wp14:editId="17BAFB9F">
                  <wp:extent cx="533400" cy="514350"/>
                  <wp:effectExtent l="19050" t="0" r="0" b="0"/>
                  <wp:docPr id="2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hideMark/>
          </w:tcPr>
          <w:p w:rsidR="008A04A7" w:rsidRDefault="008A04A7" w:rsidP="00F91D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Министерство образования и </w:t>
            </w:r>
          </w:p>
          <w:p w:rsidR="008A04A7" w:rsidRDefault="008A04A7" w:rsidP="00F91D1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молодежной политики</w:t>
            </w:r>
          </w:p>
          <w:p w:rsidR="008A04A7" w:rsidRDefault="008A04A7" w:rsidP="00F91D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Чувашской Республики</w:t>
            </w:r>
          </w:p>
        </w:tc>
      </w:tr>
      <w:tr w:rsidR="008A04A7" w:rsidTr="00F91D1D">
        <w:tc>
          <w:tcPr>
            <w:tcW w:w="10008" w:type="dxa"/>
            <w:gridSpan w:val="5"/>
            <w:hideMark/>
          </w:tcPr>
          <w:p w:rsidR="008A04A7" w:rsidRDefault="008A04A7" w:rsidP="00F91D1D">
            <w:pPr>
              <w:jc w:val="center"/>
              <w:rPr>
                <w:rFonts w:ascii="TimesEC" w:hAnsi="TimesEC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ПРИКАЗ</w:t>
            </w:r>
          </w:p>
        </w:tc>
      </w:tr>
      <w:tr w:rsidR="008A04A7" w:rsidTr="00F91D1D">
        <w:trPr>
          <w:gridBefore w:val="1"/>
          <w:gridAfter w:val="1"/>
          <w:wBefore w:w="108" w:type="dxa"/>
          <w:wAfter w:w="260" w:type="dxa"/>
          <w:cantSplit/>
        </w:trPr>
        <w:tc>
          <w:tcPr>
            <w:tcW w:w="9640" w:type="dxa"/>
            <w:gridSpan w:val="3"/>
          </w:tcPr>
          <w:p w:rsidR="008A04A7" w:rsidRDefault="008A04A7" w:rsidP="00F91D1D">
            <w:pPr>
              <w:pStyle w:val="1"/>
              <w:keepNext w:val="0"/>
              <w:rPr>
                <w:rFonts w:ascii="Times New Roman" w:hAnsi="Times New Roman"/>
                <w:sz w:val="20"/>
              </w:rPr>
            </w:pPr>
          </w:p>
          <w:p w:rsidR="008A04A7" w:rsidRPr="0044735D" w:rsidRDefault="000260F2" w:rsidP="00694353">
            <w:pPr>
              <w:pStyle w:val="1"/>
              <w:keepNext w:val="0"/>
              <w:tabs>
                <w:tab w:val="left" w:pos="64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18.09.2020</w:t>
            </w:r>
            <w:r w:rsidR="008A04A7">
              <w:rPr>
                <w:rFonts w:ascii="Times New Roman" w:hAnsi="Times New Roman"/>
                <w:szCs w:val="24"/>
              </w:rPr>
              <w:t xml:space="preserve"> № </w:t>
            </w:r>
            <w:r>
              <w:rPr>
                <w:rFonts w:ascii="Times New Roman" w:hAnsi="Times New Roman"/>
                <w:szCs w:val="24"/>
              </w:rPr>
              <w:t>1367</w:t>
            </w:r>
          </w:p>
          <w:p w:rsidR="008A04A7" w:rsidRDefault="008A04A7" w:rsidP="00F91D1D">
            <w:pPr>
              <w:jc w:val="center"/>
            </w:pPr>
          </w:p>
          <w:p w:rsidR="008A04A7" w:rsidRDefault="008A04A7" w:rsidP="00F91D1D">
            <w:pPr>
              <w:jc w:val="center"/>
              <w:rPr>
                <w:rFonts w:ascii="TimesEC" w:hAnsi="TimesEC"/>
              </w:rPr>
            </w:pPr>
            <w:proofErr w:type="spellStart"/>
            <w:r>
              <w:t>Шупашкар</w:t>
            </w:r>
            <w:proofErr w:type="spellEnd"/>
            <w:r>
              <w:t xml:space="preserve"> хули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г. Чебоксары</w:t>
            </w:r>
          </w:p>
        </w:tc>
      </w:tr>
    </w:tbl>
    <w:p w:rsidR="008A04A7" w:rsidRDefault="008A04A7" w:rsidP="008A04A7">
      <w:pPr>
        <w:rPr>
          <w:sz w:val="24"/>
          <w:szCs w:val="24"/>
        </w:rPr>
      </w:pPr>
    </w:p>
    <w:p w:rsidR="008A04A7" w:rsidRDefault="008A04A7" w:rsidP="00532A66">
      <w:pPr>
        <w:ind w:right="4678"/>
        <w:jc w:val="both"/>
        <w:rPr>
          <w:sz w:val="24"/>
          <w:szCs w:val="24"/>
        </w:rPr>
      </w:pPr>
      <w:r w:rsidRPr="000F75EE">
        <w:rPr>
          <w:sz w:val="24"/>
          <w:szCs w:val="24"/>
        </w:rPr>
        <w:t xml:space="preserve">О </w:t>
      </w:r>
      <w:r>
        <w:rPr>
          <w:sz w:val="24"/>
          <w:szCs w:val="24"/>
        </w:rPr>
        <w:t xml:space="preserve">внесении изменений в приказ </w:t>
      </w:r>
      <w:r w:rsidR="00004F8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</w:t>
      </w:r>
      <w:r w:rsidR="00004F8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которых оценивается при проведении </w:t>
      </w:r>
      <w:r w:rsidR="00004F8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мероприятий по контролю в рамках </w:t>
      </w:r>
      <w:r w:rsidR="00004F8C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отдельных видов государственного контроля (надзора), отнесенных к компетенции </w:t>
      </w:r>
      <w:r w:rsidR="00004F8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управления по надзору и контролю в сфере образования Министерства образования и молодежной политики Чувашской </w:t>
      </w:r>
      <w:r w:rsidR="00004F8C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Республики»</w:t>
      </w:r>
    </w:p>
    <w:p w:rsidR="008A04A7" w:rsidRDefault="008A04A7" w:rsidP="008A04A7">
      <w:pPr>
        <w:pStyle w:val="a4"/>
        <w:rPr>
          <w:sz w:val="24"/>
          <w:szCs w:val="24"/>
        </w:rPr>
      </w:pPr>
    </w:p>
    <w:p w:rsidR="008A04A7" w:rsidRPr="00452B53" w:rsidRDefault="008A04A7" w:rsidP="005C549C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 р и к а з ы в а ю:</w:t>
      </w:r>
    </w:p>
    <w:p w:rsidR="006D7556" w:rsidRDefault="008A04A7" w:rsidP="005C549C">
      <w:pPr>
        <w:jc w:val="both"/>
        <w:rPr>
          <w:sz w:val="24"/>
          <w:szCs w:val="24"/>
        </w:rPr>
      </w:pPr>
      <w:r w:rsidRPr="00452B53">
        <w:rPr>
          <w:sz w:val="24"/>
          <w:szCs w:val="24"/>
        </w:rPr>
        <w:t xml:space="preserve">           1. </w:t>
      </w:r>
      <w:proofErr w:type="gramStart"/>
      <w:r>
        <w:rPr>
          <w:sz w:val="24"/>
          <w:szCs w:val="24"/>
        </w:rPr>
        <w:t xml:space="preserve">Внести в приказ </w:t>
      </w:r>
      <w:r w:rsidRPr="00380742">
        <w:rPr>
          <w:sz w:val="24"/>
          <w:szCs w:val="24"/>
        </w:rPr>
        <w:t xml:space="preserve">Министерства образования и молодежной политики Чувашской Республики от 11.01.2019 № 25 «Об утверждении перечней нормативных правовых актов, содержащих обязательные требования, соблюдение которых оценивается при проведении мероприятий по контролю в рамках отдельных видов государственного контроля </w:t>
      </w:r>
      <w:r w:rsidR="00004F8C">
        <w:rPr>
          <w:sz w:val="24"/>
          <w:szCs w:val="24"/>
        </w:rPr>
        <w:t xml:space="preserve">      </w:t>
      </w:r>
      <w:r w:rsidRPr="00380742">
        <w:rPr>
          <w:sz w:val="24"/>
          <w:szCs w:val="24"/>
        </w:rPr>
        <w:t xml:space="preserve">(надзора), отнесенных к компетенции управления по надзору и контролю в сфере </w:t>
      </w:r>
      <w:r w:rsidR="00004F8C">
        <w:rPr>
          <w:sz w:val="24"/>
          <w:szCs w:val="24"/>
        </w:rPr>
        <w:t xml:space="preserve">           </w:t>
      </w:r>
      <w:r w:rsidRPr="00380742">
        <w:rPr>
          <w:sz w:val="24"/>
          <w:szCs w:val="24"/>
        </w:rPr>
        <w:t>образования Министерства образования и молодежной политики Чувашской Республики»</w:t>
      </w:r>
      <w:r>
        <w:rPr>
          <w:sz w:val="24"/>
          <w:szCs w:val="24"/>
        </w:rPr>
        <w:t xml:space="preserve"> (</w:t>
      </w:r>
      <w:r w:rsidR="00F9436C">
        <w:rPr>
          <w:sz w:val="24"/>
          <w:szCs w:val="24"/>
        </w:rPr>
        <w:t>с изменениями, внесенными</w:t>
      </w:r>
      <w:r>
        <w:rPr>
          <w:sz w:val="24"/>
          <w:szCs w:val="24"/>
        </w:rPr>
        <w:t xml:space="preserve"> приказ</w:t>
      </w:r>
      <w:r w:rsidR="00F9436C">
        <w:rPr>
          <w:sz w:val="24"/>
          <w:szCs w:val="24"/>
        </w:rPr>
        <w:t>ами</w:t>
      </w:r>
      <w:r>
        <w:rPr>
          <w:sz w:val="24"/>
          <w:szCs w:val="24"/>
        </w:rPr>
        <w:t xml:space="preserve"> Минобразования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Чувашии от 17.04.2019 № 77</w:t>
      </w:r>
      <w:r w:rsidR="00F9436C">
        <w:rPr>
          <w:sz w:val="24"/>
          <w:szCs w:val="24"/>
        </w:rPr>
        <w:t xml:space="preserve">9, от 25.06.2019 </w:t>
      </w:r>
      <w:r>
        <w:rPr>
          <w:sz w:val="24"/>
          <w:szCs w:val="24"/>
        </w:rPr>
        <w:t>№ 1180, от 28.08.2019 № 1532, от 19.09.2019 № 1662, от 17.10.2019 № 1859, от 01.11.2019 № 1983</w:t>
      </w:r>
      <w:r w:rsidR="00004F8C">
        <w:rPr>
          <w:sz w:val="24"/>
          <w:szCs w:val="24"/>
        </w:rPr>
        <w:t>, от 05.02.2020 № 186, от 03.04.2020 № 626, от 08.05.2020 № 760</w:t>
      </w:r>
      <w:r w:rsidR="0013257F">
        <w:rPr>
          <w:sz w:val="24"/>
          <w:szCs w:val="24"/>
        </w:rPr>
        <w:t>, от 19.06.2020 №</w:t>
      </w:r>
      <w:r w:rsidR="00FD6FAE">
        <w:rPr>
          <w:sz w:val="24"/>
          <w:szCs w:val="24"/>
        </w:rPr>
        <w:t xml:space="preserve"> </w:t>
      </w:r>
      <w:r w:rsidR="0013257F">
        <w:rPr>
          <w:sz w:val="24"/>
          <w:szCs w:val="24"/>
        </w:rPr>
        <w:t xml:space="preserve">966, </w:t>
      </w:r>
      <w:r w:rsidR="0013257F" w:rsidRPr="00DE7B8C">
        <w:rPr>
          <w:sz w:val="24"/>
          <w:szCs w:val="24"/>
        </w:rPr>
        <w:t>от 02.07.2020 № 1018</w:t>
      </w:r>
      <w:r w:rsidR="003614F2" w:rsidRPr="00DE7B8C">
        <w:rPr>
          <w:sz w:val="24"/>
          <w:szCs w:val="24"/>
        </w:rPr>
        <w:t>, от 03.09.2020 № 1304</w:t>
      </w:r>
      <w:r w:rsidR="007A5B9A" w:rsidRPr="00DE7B8C">
        <w:rPr>
          <w:sz w:val="24"/>
          <w:szCs w:val="24"/>
        </w:rPr>
        <w:t xml:space="preserve">) </w:t>
      </w:r>
      <w:r w:rsidRPr="00DE7B8C">
        <w:rPr>
          <w:sz w:val="24"/>
          <w:szCs w:val="24"/>
        </w:rPr>
        <w:t xml:space="preserve"> </w:t>
      </w:r>
      <w:r w:rsidR="00F9436C" w:rsidRPr="00DE7B8C">
        <w:rPr>
          <w:sz w:val="24"/>
          <w:szCs w:val="24"/>
        </w:rPr>
        <w:t>следующие изменения</w:t>
      </w:r>
      <w:r w:rsidR="003614F2" w:rsidRPr="00DE7B8C">
        <w:rPr>
          <w:sz w:val="24"/>
          <w:szCs w:val="24"/>
        </w:rPr>
        <w:t>, исключив в</w:t>
      </w:r>
      <w:r w:rsidR="00A425A6" w:rsidRPr="00DE7B8C">
        <w:rPr>
          <w:sz w:val="24"/>
          <w:szCs w:val="24"/>
        </w:rPr>
        <w:t xml:space="preserve"> </w:t>
      </w:r>
      <w:r w:rsidR="006D7556" w:rsidRPr="00DE7B8C">
        <w:rPr>
          <w:sz w:val="24"/>
          <w:szCs w:val="24"/>
        </w:rPr>
        <w:t xml:space="preserve"> </w:t>
      </w:r>
      <w:r w:rsidR="00103DAA" w:rsidRPr="00DE7B8C">
        <w:rPr>
          <w:rFonts w:eastAsia="Calibri"/>
          <w:bCs/>
          <w:sz w:val="24"/>
          <w:szCs w:val="24"/>
          <w:lang w:eastAsia="en-US"/>
        </w:rPr>
        <w:t xml:space="preserve">разделе </w:t>
      </w:r>
      <w:r w:rsidR="003614F2" w:rsidRPr="00DE7B8C">
        <w:rPr>
          <w:rFonts w:eastAsia="Calibri"/>
          <w:sz w:val="24"/>
          <w:szCs w:val="24"/>
          <w:lang w:eastAsia="en-US"/>
        </w:rPr>
        <w:t xml:space="preserve"> </w:t>
      </w:r>
      <w:r w:rsidR="003614F2" w:rsidRPr="00DE7B8C">
        <w:rPr>
          <w:rFonts w:eastAsia="Calibri"/>
          <w:sz w:val="24"/>
          <w:szCs w:val="24"/>
          <w:lang w:val="en-US" w:eastAsia="en-US"/>
        </w:rPr>
        <w:t>V</w:t>
      </w:r>
      <w:r w:rsidR="003614F2" w:rsidRPr="00DE7B8C">
        <w:rPr>
          <w:rFonts w:eastAsia="Calibri"/>
          <w:sz w:val="24"/>
          <w:szCs w:val="24"/>
          <w:lang w:eastAsia="en-US"/>
        </w:rPr>
        <w:t xml:space="preserve"> «</w:t>
      </w:r>
      <w:r w:rsidR="003614F2" w:rsidRPr="00DE7B8C">
        <w:rPr>
          <w:rFonts w:eastAsia="Calibri"/>
          <w:sz w:val="24"/>
          <w:szCs w:val="24"/>
        </w:rPr>
        <w:t>Нормативные правовые акты федеральных органов исполнител</w:t>
      </w:r>
      <w:r w:rsidR="003614F2" w:rsidRPr="00DE7B8C">
        <w:rPr>
          <w:rFonts w:eastAsia="Calibri"/>
          <w:sz w:val="24"/>
          <w:szCs w:val="24"/>
        </w:rPr>
        <w:t>ь</w:t>
      </w:r>
      <w:r w:rsidR="003614F2" w:rsidRPr="00DE7B8C">
        <w:rPr>
          <w:rFonts w:eastAsia="Calibri"/>
          <w:sz w:val="24"/>
          <w:szCs w:val="24"/>
        </w:rPr>
        <w:t xml:space="preserve">ной власти» </w:t>
      </w:r>
      <w:r w:rsidR="00103DAA" w:rsidRPr="00DE7B8C">
        <w:rPr>
          <w:sz w:val="24"/>
          <w:szCs w:val="24"/>
        </w:rPr>
        <w:t>п</w:t>
      </w:r>
      <w:r w:rsidR="006D7556" w:rsidRPr="00DE7B8C">
        <w:rPr>
          <w:sz w:val="24"/>
          <w:szCs w:val="24"/>
        </w:rPr>
        <w:t>риложени</w:t>
      </w:r>
      <w:r w:rsidR="00103DAA" w:rsidRPr="00DE7B8C">
        <w:rPr>
          <w:sz w:val="24"/>
          <w:szCs w:val="24"/>
        </w:rPr>
        <w:t>я</w:t>
      </w:r>
      <w:r w:rsidR="00A425A6" w:rsidRPr="00DE7B8C">
        <w:rPr>
          <w:sz w:val="24"/>
          <w:szCs w:val="24"/>
        </w:rPr>
        <w:t xml:space="preserve"> </w:t>
      </w:r>
      <w:r w:rsidR="006D7556" w:rsidRPr="00DE7B8C">
        <w:rPr>
          <w:sz w:val="24"/>
          <w:szCs w:val="24"/>
        </w:rPr>
        <w:t xml:space="preserve"> № 1 «Перечень нормативных правовых актов, содержащих об</w:t>
      </w:r>
      <w:r w:rsidR="006D7556" w:rsidRPr="00DE7B8C">
        <w:rPr>
          <w:sz w:val="24"/>
          <w:szCs w:val="24"/>
        </w:rPr>
        <w:t>я</w:t>
      </w:r>
      <w:r w:rsidR="006D7556" w:rsidRPr="00DE7B8C">
        <w:rPr>
          <w:sz w:val="24"/>
          <w:szCs w:val="24"/>
        </w:rPr>
        <w:t>зательные требования, соблюдение</w:t>
      </w:r>
      <w:proofErr w:type="gramEnd"/>
      <w:r w:rsidR="006D7556" w:rsidRPr="00DE7B8C">
        <w:rPr>
          <w:sz w:val="24"/>
          <w:szCs w:val="24"/>
        </w:rPr>
        <w:t xml:space="preserve"> которых оценивается при проведении мероприятий по федеральному государственному надзору в сфере образования»</w:t>
      </w:r>
      <w:r w:rsidR="005557B8" w:rsidRPr="00DE7B8C">
        <w:rPr>
          <w:sz w:val="24"/>
          <w:szCs w:val="24"/>
        </w:rPr>
        <w:t xml:space="preserve"> </w:t>
      </w:r>
      <w:r w:rsidR="00A425A6" w:rsidRPr="00DE7B8C">
        <w:rPr>
          <w:sz w:val="24"/>
          <w:szCs w:val="24"/>
        </w:rPr>
        <w:t>строк</w:t>
      </w:r>
      <w:r w:rsidR="00CF0EC5" w:rsidRPr="00DE7B8C">
        <w:rPr>
          <w:sz w:val="24"/>
          <w:szCs w:val="24"/>
        </w:rPr>
        <w:t xml:space="preserve">у </w:t>
      </w:r>
      <w:r w:rsidR="003614F2" w:rsidRPr="00DE7B8C">
        <w:rPr>
          <w:sz w:val="24"/>
          <w:szCs w:val="24"/>
        </w:rPr>
        <w:t>39</w:t>
      </w:r>
      <w:r w:rsidR="005C549C" w:rsidRPr="00DE7B8C">
        <w:rPr>
          <w:sz w:val="24"/>
          <w:szCs w:val="24"/>
        </w:rPr>
        <w:t xml:space="preserve"> следующего с</w:t>
      </w:r>
      <w:r w:rsidR="005C549C" w:rsidRPr="00DE7B8C">
        <w:rPr>
          <w:sz w:val="24"/>
          <w:szCs w:val="24"/>
        </w:rPr>
        <w:t>о</w:t>
      </w:r>
      <w:r w:rsidR="005C549C" w:rsidRPr="00DE7B8C">
        <w:rPr>
          <w:sz w:val="24"/>
          <w:szCs w:val="24"/>
        </w:rPr>
        <w:t>держания</w:t>
      </w:r>
      <w:r w:rsidR="00A425A6" w:rsidRPr="00DE7B8C">
        <w:rPr>
          <w:sz w:val="24"/>
          <w:szCs w:val="24"/>
        </w:rPr>
        <w:t>:</w:t>
      </w:r>
    </w:p>
    <w:p w:rsidR="003D40B7" w:rsidRPr="00DE7B8C" w:rsidRDefault="003D40B7" w:rsidP="005C549C">
      <w:pPr>
        <w:jc w:val="both"/>
        <w:rPr>
          <w:sz w:val="24"/>
          <w:szCs w:val="24"/>
        </w:rPr>
      </w:pPr>
    </w:p>
    <w:tbl>
      <w:tblPr>
        <w:tblW w:w="9552" w:type="dxa"/>
        <w:tblInd w:w="-88" w:type="dxa"/>
        <w:tblLayout w:type="fixed"/>
        <w:tblLook w:val="00A0" w:firstRow="1" w:lastRow="0" w:firstColumn="1" w:lastColumn="0" w:noHBand="0" w:noVBand="0"/>
      </w:tblPr>
      <w:tblGrid>
        <w:gridCol w:w="479"/>
        <w:gridCol w:w="3119"/>
        <w:gridCol w:w="2127"/>
        <w:gridCol w:w="2551"/>
        <w:gridCol w:w="1276"/>
      </w:tblGrid>
      <w:tr w:rsidR="00DE7B8C" w:rsidRPr="00DE7B8C" w:rsidTr="00DE7B8C">
        <w:trPr>
          <w:trHeight w:val="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9C" w:rsidRPr="00DE7B8C" w:rsidRDefault="005C549C" w:rsidP="005C549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DE7B8C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9C" w:rsidRPr="00DE7B8C" w:rsidRDefault="005C549C" w:rsidP="005C549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DE7B8C">
              <w:rPr>
                <w:rFonts w:eastAsia="Calibri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9C" w:rsidRPr="00DE7B8C" w:rsidRDefault="005C549C" w:rsidP="005C549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DE7B8C">
              <w:rPr>
                <w:rFonts w:eastAsia="Calibri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49C" w:rsidRPr="00DE7B8C" w:rsidRDefault="005C549C" w:rsidP="005C549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DE7B8C">
              <w:rPr>
                <w:rFonts w:eastAsia="Calibri"/>
                <w:sz w:val="24"/>
                <w:szCs w:val="24"/>
              </w:rPr>
              <w:t>Краткое описание круга лиц и (или) п</w:t>
            </w:r>
            <w:r w:rsidRPr="00DE7B8C">
              <w:rPr>
                <w:rFonts w:eastAsia="Calibri"/>
                <w:sz w:val="24"/>
                <w:szCs w:val="24"/>
              </w:rPr>
              <w:t>е</w:t>
            </w:r>
            <w:r w:rsidRPr="00DE7B8C">
              <w:rPr>
                <w:rFonts w:eastAsia="Calibri"/>
                <w:sz w:val="24"/>
                <w:szCs w:val="24"/>
              </w:rPr>
              <w:t>речня объектов, в о</w:t>
            </w:r>
            <w:r w:rsidRPr="00DE7B8C">
              <w:rPr>
                <w:rFonts w:eastAsia="Calibri"/>
                <w:sz w:val="24"/>
                <w:szCs w:val="24"/>
              </w:rPr>
              <w:t>т</w:t>
            </w:r>
            <w:r w:rsidRPr="00DE7B8C">
              <w:rPr>
                <w:rFonts w:eastAsia="Calibri"/>
                <w:sz w:val="24"/>
                <w:szCs w:val="24"/>
              </w:rPr>
              <w:t>ношении которых устанавливаются об</w:t>
            </w:r>
            <w:r w:rsidRPr="00DE7B8C">
              <w:rPr>
                <w:rFonts w:eastAsia="Calibri"/>
                <w:sz w:val="24"/>
                <w:szCs w:val="24"/>
              </w:rPr>
              <w:t>я</w:t>
            </w:r>
            <w:r w:rsidRPr="00DE7B8C">
              <w:rPr>
                <w:rFonts w:eastAsia="Calibri"/>
                <w:sz w:val="24"/>
                <w:szCs w:val="24"/>
              </w:rPr>
              <w:t>зательные требования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49C" w:rsidRPr="00DE7B8C" w:rsidRDefault="005C549C" w:rsidP="00DE7B8C">
            <w:pPr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DE7B8C">
              <w:rPr>
                <w:rFonts w:eastAsia="Calibri"/>
                <w:sz w:val="24"/>
                <w:szCs w:val="24"/>
              </w:rPr>
              <w:t>Указание на стру</w:t>
            </w:r>
            <w:r w:rsidRPr="00DE7B8C">
              <w:rPr>
                <w:rFonts w:eastAsia="Calibri"/>
                <w:sz w:val="24"/>
                <w:szCs w:val="24"/>
              </w:rPr>
              <w:t>к</w:t>
            </w:r>
            <w:r w:rsidRPr="00DE7B8C">
              <w:rPr>
                <w:rFonts w:eastAsia="Calibri"/>
                <w:sz w:val="24"/>
                <w:szCs w:val="24"/>
              </w:rPr>
              <w:t>турные единицы акта,  с</w:t>
            </w:r>
            <w:r w:rsidRPr="00DE7B8C">
              <w:rPr>
                <w:rFonts w:eastAsia="Calibri"/>
                <w:sz w:val="24"/>
                <w:szCs w:val="24"/>
              </w:rPr>
              <w:t>о</w:t>
            </w:r>
            <w:r w:rsidRPr="00DE7B8C">
              <w:rPr>
                <w:rFonts w:eastAsia="Calibri"/>
                <w:sz w:val="24"/>
                <w:szCs w:val="24"/>
              </w:rPr>
              <w:t>блюдение которых оценив</w:t>
            </w:r>
            <w:r w:rsidRPr="00DE7B8C">
              <w:rPr>
                <w:rFonts w:eastAsia="Calibri"/>
                <w:sz w:val="24"/>
                <w:szCs w:val="24"/>
              </w:rPr>
              <w:t>а</w:t>
            </w:r>
            <w:r w:rsidRPr="00DE7B8C">
              <w:rPr>
                <w:rFonts w:eastAsia="Calibri"/>
                <w:sz w:val="24"/>
                <w:szCs w:val="24"/>
              </w:rPr>
              <w:t xml:space="preserve">ется при </w:t>
            </w:r>
            <w:r w:rsidRPr="00DE7B8C">
              <w:rPr>
                <w:rFonts w:eastAsia="Calibri"/>
                <w:sz w:val="24"/>
                <w:szCs w:val="24"/>
              </w:rPr>
              <w:lastRenderedPageBreak/>
              <w:t>провед</w:t>
            </w:r>
            <w:r w:rsidRPr="00DE7B8C">
              <w:rPr>
                <w:rFonts w:eastAsia="Calibri"/>
                <w:sz w:val="24"/>
                <w:szCs w:val="24"/>
              </w:rPr>
              <w:t>е</w:t>
            </w:r>
            <w:r w:rsidRPr="00DE7B8C">
              <w:rPr>
                <w:rFonts w:eastAsia="Calibri"/>
                <w:sz w:val="24"/>
                <w:szCs w:val="24"/>
              </w:rPr>
              <w:t>нии м</w:t>
            </w:r>
            <w:r w:rsidRPr="00DE7B8C">
              <w:rPr>
                <w:rFonts w:eastAsia="Calibri"/>
                <w:sz w:val="24"/>
                <w:szCs w:val="24"/>
              </w:rPr>
              <w:t>е</w:t>
            </w:r>
            <w:r w:rsidRPr="00DE7B8C">
              <w:rPr>
                <w:rFonts w:eastAsia="Calibri"/>
                <w:sz w:val="24"/>
                <w:szCs w:val="24"/>
              </w:rPr>
              <w:t>ропри</w:t>
            </w:r>
            <w:r w:rsidRPr="00DE7B8C">
              <w:rPr>
                <w:rFonts w:eastAsia="Calibri"/>
                <w:sz w:val="24"/>
                <w:szCs w:val="24"/>
              </w:rPr>
              <w:t>я</w:t>
            </w:r>
            <w:r w:rsidRPr="00DE7B8C">
              <w:rPr>
                <w:rFonts w:eastAsia="Calibri"/>
                <w:sz w:val="24"/>
                <w:szCs w:val="24"/>
              </w:rPr>
              <w:t>тий по контролю</w:t>
            </w:r>
          </w:p>
        </w:tc>
      </w:tr>
      <w:tr w:rsidR="00DE7B8C" w:rsidRPr="005C549C" w:rsidTr="00DE7B8C">
        <w:trPr>
          <w:trHeight w:val="53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8C" w:rsidRPr="007D489C" w:rsidRDefault="00DE7B8C" w:rsidP="00AC38F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489C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8C" w:rsidRPr="007D489C" w:rsidRDefault="00DE7B8C" w:rsidP="00AC38F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D489C">
              <w:rPr>
                <w:sz w:val="24"/>
                <w:szCs w:val="24"/>
              </w:rPr>
              <w:t>Порядок создания профе</w:t>
            </w:r>
            <w:r w:rsidRPr="007D489C">
              <w:rPr>
                <w:sz w:val="24"/>
                <w:szCs w:val="24"/>
              </w:rPr>
              <w:t>с</w:t>
            </w:r>
            <w:r w:rsidRPr="007D489C">
              <w:rPr>
                <w:sz w:val="24"/>
                <w:szCs w:val="24"/>
              </w:rPr>
              <w:t>сиональными образов</w:t>
            </w:r>
            <w:r w:rsidRPr="007D489C">
              <w:rPr>
                <w:sz w:val="24"/>
                <w:szCs w:val="24"/>
              </w:rPr>
              <w:t>а</w:t>
            </w:r>
            <w:r w:rsidRPr="007D489C">
              <w:rPr>
                <w:sz w:val="24"/>
                <w:szCs w:val="24"/>
              </w:rPr>
              <w:t>тельными организациями и образовательными орган</w:t>
            </w:r>
            <w:r w:rsidRPr="007D489C">
              <w:rPr>
                <w:sz w:val="24"/>
                <w:szCs w:val="24"/>
              </w:rPr>
              <w:t>и</w:t>
            </w:r>
            <w:r w:rsidRPr="007D489C">
              <w:rPr>
                <w:sz w:val="24"/>
                <w:szCs w:val="24"/>
              </w:rPr>
              <w:t>зациями высшего образов</w:t>
            </w:r>
            <w:r w:rsidRPr="007D489C">
              <w:rPr>
                <w:sz w:val="24"/>
                <w:szCs w:val="24"/>
              </w:rPr>
              <w:t>а</w:t>
            </w:r>
            <w:r w:rsidRPr="007D489C">
              <w:rPr>
                <w:sz w:val="24"/>
                <w:szCs w:val="24"/>
              </w:rPr>
              <w:t>ния кафедр и иных стру</w:t>
            </w:r>
            <w:r w:rsidRPr="007D489C">
              <w:rPr>
                <w:sz w:val="24"/>
                <w:szCs w:val="24"/>
              </w:rPr>
              <w:t>к</w:t>
            </w:r>
            <w:r w:rsidRPr="007D489C">
              <w:rPr>
                <w:sz w:val="24"/>
                <w:szCs w:val="24"/>
              </w:rPr>
              <w:t>турных подразделений, обеспечивающих практич</w:t>
            </w:r>
            <w:r w:rsidRPr="007D489C">
              <w:rPr>
                <w:sz w:val="24"/>
                <w:szCs w:val="24"/>
              </w:rPr>
              <w:t>е</w:t>
            </w:r>
            <w:r w:rsidRPr="007D489C">
              <w:rPr>
                <w:sz w:val="24"/>
                <w:szCs w:val="24"/>
              </w:rPr>
              <w:t>скую подготовку обуча</w:t>
            </w:r>
            <w:r w:rsidRPr="007D489C">
              <w:rPr>
                <w:sz w:val="24"/>
                <w:szCs w:val="24"/>
              </w:rPr>
              <w:t>ю</w:t>
            </w:r>
            <w:r w:rsidRPr="007D489C">
              <w:rPr>
                <w:sz w:val="24"/>
                <w:szCs w:val="24"/>
              </w:rPr>
              <w:t>щихся, на базе иных орг</w:t>
            </w:r>
            <w:r w:rsidRPr="007D489C">
              <w:rPr>
                <w:sz w:val="24"/>
                <w:szCs w:val="24"/>
              </w:rPr>
              <w:t>а</w:t>
            </w:r>
            <w:r w:rsidRPr="007D489C">
              <w:rPr>
                <w:sz w:val="24"/>
                <w:szCs w:val="24"/>
              </w:rPr>
              <w:t>низаций, осуществляющих деятельность по профилю соответствующей образов</w:t>
            </w:r>
            <w:r w:rsidRPr="007D489C">
              <w:rPr>
                <w:sz w:val="24"/>
                <w:szCs w:val="24"/>
              </w:rPr>
              <w:t>а</w:t>
            </w:r>
            <w:r w:rsidRPr="007D489C">
              <w:rPr>
                <w:sz w:val="24"/>
                <w:szCs w:val="24"/>
              </w:rPr>
              <w:t>тельной 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8C" w:rsidRDefault="002175F4" w:rsidP="00DE7B8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8" w:history="1">
              <w:r w:rsidR="00DE7B8C" w:rsidRPr="00A41BE7">
                <w:rPr>
                  <w:rStyle w:val="ac"/>
                  <w:rFonts w:eastAsiaTheme="minorHAnsi"/>
                  <w:sz w:val="24"/>
                  <w:szCs w:val="24"/>
                  <w:lang w:eastAsia="en-US"/>
                </w:rPr>
                <w:t xml:space="preserve">приказ </w:t>
              </w:r>
              <w:proofErr w:type="spellStart"/>
              <w:r w:rsidR="00DE7B8C" w:rsidRPr="00A41BE7">
                <w:rPr>
                  <w:rStyle w:val="ac"/>
                  <w:rFonts w:eastAsiaTheme="minorHAnsi"/>
                  <w:sz w:val="24"/>
                  <w:szCs w:val="24"/>
                  <w:lang w:eastAsia="en-US"/>
                </w:rPr>
                <w:t>Миноб</w:t>
              </w:r>
              <w:r w:rsidR="00DE7B8C" w:rsidRPr="00A41BE7">
                <w:rPr>
                  <w:rStyle w:val="ac"/>
                  <w:rFonts w:eastAsiaTheme="minorHAnsi"/>
                  <w:sz w:val="24"/>
                  <w:szCs w:val="24"/>
                  <w:lang w:eastAsia="en-US"/>
                </w:rPr>
                <w:t>р</w:t>
              </w:r>
              <w:r w:rsidR="00DE7B8C" w:rsidRPr="00A41BE7">
                <w:rPr>
                  <w:rStyle w:val="ac"/>
                  <w:rFonts w:eastAsiaTheme="minorHAnsi"/>
                  <w:sz w:val="24"/>
                  <w:szCs w:val="24"/>
                  <w:lang w:eastAsia="en-US"/>
                </w:rPr>
                <w:t>науки</w:t>
              </w:r>
              <w:proofErr w:type="spellEnd"/>
              <w:r w:rsidR="00DE7B8C" w:rsidRPr="00A41BE7">
                <w:rPr>
                  <w:rStyle w:val="ac"/>
                  <w:rFonts w:eastAsiaTheme="minorHAnsi"/>
                  <w:sz w:val="24"/>
                  <w:szCs w:val="24"/>
                  <w:lang w:eastAsia="en-US"/>
                </w:rPr>
                <w:t xml:space="preserve"> России от 14.08.2013 № 958</w:t>
              </w:r>
            </w:hyperlink>
          </w:p>
          <w:p w:rsidR="00DE7B8C" w:rsidRPr="00DE7B8C" w:rsidRDefault="00DE7B8C" w:rsidP="00DE7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8C" w:rsidRPr="00DE7B8C" w:rsidRDefault="00DE7B8C" w:rsidP="00DE7B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E7B8C">
              <w:rPr>
                <w:sz w:val="24"/>
                <w:szCs w:val="24"/>
              </w:rPr>
              <w:t>профессиональные образовательные о</w:t>
            </w:r>
            <w:r w:rsidRPr="00DE7B8C">
              <w:rPr>
                <w:sz w:val="24"/>
                <w:szCs w:val="24"/>
              </w:rPr>
              <w:t>р</w:t>
            </w:r>
            <w:r w:rsidRPr="00DE7B8C">
              <w:rPr>
                <w:sz w:val="24"/>
                <w:szCs w:val="24"/>
              </w:rPr>
              <w:t xml:space="preserve">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B8C" w:rsidRPr="00DE7B8C" w:rsidRDefault="002175F4" w:rsidP="00DE7B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hyperlink r:id="rId9" w:tooltip="Приказ Минобрнауки России от 14.08.2013 N 958 &quot;Об утверждении Порядка создания профессиональными образовательными организациями и образовательными организациями высшего образования кафедр и иных структурных подразделений, обеспечивающих практическую подготовку" w:history="1">
              <w:r w:rsidR="00DE7B8C" w:rsidRPr="00DE7B8C">
                <w:rPr>
                  <w:sz w:val="24"/>
                  <w:szCs w:val="24"/>
                </w:rPr>
                <w:t xml:space="preserve">пункты </w:t>
              </w:r>
            </w:hyperlink>
          </w:p>
          <w:p w:rsidR="00DE7B8C" w:rsidRPr="00DE7B8C" w:rsidRDefault="00DE7B8C" w:rsidP="00DE7B8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7B8C">
              <w:rPr>
                <w:sz w:val="24"/>
                <w:szCs w:val="24"/>
              </w:rPr>
              <w:t>2-6</w:t>
            </w:r>
          </w:p>
        </w:tc>
      </w:tr>
    </w:tbl>
    <w:p w:rsidR="003614F2" w:rsidRDefault="003614F2" w:rsidP="003614F2">
      <w:pPr>
        <w:pStyle w:val="a4"/>
        <w:rPr>
          <w:sz w:val="24"/>
          <w:szCs w:val="24"/>
        </w:rPr>
      </w:pPr>
    </w:p>
    <w:p w:rsidR="008A04A7" w:rsidRPr="00532A66" w:rsidRDefault="008A04A7" w:rsidP="008A04A7">
      <w:pPr>
        <w:ind w:firstLine="709"/>
        <w:jc w:val="both"/>
        <w:rPr>
          <w:sz w:val="24"/>
          <w:szCs w:val="24"/>
        </w:rPr>
      </w:pPr>
      <w:r w:rsidRPr="00532A66">
        <w:rPr>
          <w:sz w:val="24"/>
          <w:szCs w:val="24"/>
        </w:rPr>
        <w:t>2. </w:t>
      </w:r>
      <w:proofErr w:type="gramStart"/>
      <w:r w:rsidRPr="00532A66">
        <w:rPr>
          <w:sz w:val="24"/>
          <w:szCs w:val="24"/>
        </w:rPr>
        <w:t>Контроль за</w:t>
      </w:r>
      <w:proofErr w:type="gramEnd"/>
      <w:r w:rsidRPr="00532A66">
        <w:rPr>
          <w:sz w:val="24"/>
          <w:szCs w:val="24"/>
        </w:rPr>
        <w:t xml:space="preserve"> исполнением настоящего приказа оставляю за собой. 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0"/>
      </w:tblGrid>
      <w:tr w:rsidR="008A04A7" w:rsidRPr="00532A66" w:rsidTr="00F91D1D">
        <w:tc>
          <w:tcPr>
            <w:tcW w:w="3189" w:type="dxa"/>
          </w:tcPr>
          <w:p w:rsidR="008A04A7" w:rsidRDefault="008A04A7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532A66" w:rsidRDefault="008A04A7" w:rsidP="00F91D1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>Министр</w:t>
            </w:r>
          </w:p>
        </w:tc>
        <w:tc>
          <w:tcPr>
            <w:tcW w:w="3191" w:type="dxa"/>
            <w:hideMark/>
          </w:tcPr>
          <w:p w:rsidR="008A04A7" w:rsidRPr="00532A66" w:rsidRDefault="008A04A7" w:rsidP="00F91D1D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8A04A7" w:rsidRDefault="008A04A7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D05A9E" w:rsidRPr="00532A66" w:rsidRDefault="00D05A9E" w:rsidP="00F91D1D">
            <w:pPr>
              <w:tabs>
                <w:tab w:val="left" w:pos="9360"/>
                <w:tab w:val="left" w:pos="9540"/>
              </w:tabs>
              <w:rPr>
                <w:sz w:val="24"/>
                <w:szCs w:val="24"/>
              </w:rPr>
            </w:pPr>
          </w:p>
          <w:p w:rsidR="008A04A7" w:rsidRPr="00532A66" w:rsidRDefault="008A04A7" w:rsidP="00532A66">
            <w:pPr>
              <w:widowControl w:val="0"/>
              <w:tabs>
                <w:tab w:val="left" w:pos="9360"/>
                <w:tab w:val="left" w:pos="9540"/>
              </w:tabs>
              <w:adjustRightInd w:val="0"/>
              <w:jc w:val="both"/>
              <w:rPr>
                <w:sz w:val="24"/>
                <w:szCs w:val="24"/>
              </w:rPr>
            </w:pPr>
            <w:r w:rsidRPr="00532A66">
              <w:rPr>
                <w:sz w:val="24"/>
                <w:szCs w:val="24"/>
              </w:rPr>
              <w:t xml:space="preserve">                  </w:t>
            </w:r>
            <w:r w:rsidR="00532A66" w:rsidRPr="00532A66">
              <w:rPr>
                <w:sz w:val="24"/>
                <w:szCs w:val="24"/>
              </w:rPr>
              <w:t xml:space="preserve">    </w:t>
            </w:r>
            <w:r w:rsidRPr="00532A66">
              <w:rPr>
                <w:sz w:val="24"/>
                <w:szCs w:val="24"/>
              </w:rPr>
              <w:t xml:space="preserve">    С.</w:t>
            </w:r>
            <w:r w:rsidR="00532A66" w:rsidRPr="00532A66">
              <w:rPr>
                <w:sz w:val="24"/>
                <w:szCs w:val="24"/>
              </w:rPr>
              <w:t>П</w:t>
            </w:r>
            <w:r w:rsidRPr="00532A66">
              <w:rPr>
                <w:sz w:val="24"/>
                <w:szCs w:val="24"/>
              </w:rPr>
              <w:t xml:space="preserve">. </w:t>
            </w:r>
            <w:r w:rsidR="00532A66" w:rsidRPr="00532A66">
              <w:rPr>
                <w:sz w:val="24"/>
                <w:szCs w:val="24"/>
              </w:rPr>
              <w:t>Яковлев</w:t>
            </w:r>
          </w:p>
        </w:tc>
      </w:tr>
    </w:tbl>
    <w:p w:rsidR="00743EC0" w:rsidRDefault="00743EC0" w:rsidP="00D05A9E"/>
    <w:sectPr w:rsidR="00743EC0" w:rsidSect="003D40B7">
      <w:headerReference w:type="default" r:id="rId10"/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F4" w:rsidRDefault="002175F4" w:rsidP="00B15D19">
      <w:r>
        <w:separator/>
      </w:r>
    </w:p>
  </w:endnote>
  <w:endnote w:type="continuationSeparator" w:id="0">
    <w:p w:rsidR="002175F4" w:rsidRDefault="002175F4" w:rsidP="00B1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F4" w:rsidRDefault="002175F4" w:rsidP="00B15D19">
      <w:r>
        <w:separator/>
      </w:r>
    </w:p>
  </w:footnote>
  <w:footnote w:type="continuationSeparator" w:id="0">
    <w:p w:rsidR="002175F4" w:rsidRDefault="002175F4" w:rsidP="00B1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080713"/>
      <w:docPartObj>
        <w:docPartGallery w:val="Page Numbers (Top of Page)"/>
        <w:docPartUnique/>
      </w:docPartObj>
    </w:sdtPr>
    <w:sdtEndPr/>
    <w:sdtContent>
      <w:p w:rsidR="00F91D1D" w:rsidRDefault="00F91D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6D1">
          <w:rPr>
            <w:noProof/>
          </w:rPr>
          <w:t>2</w:t>
        </w:r>
        <w:r>
          <w:fldChar w:fldCharType="end"/>
        </w:r>
      </w:p>
    </w:sdtContent>
  </w:sdt>
  <w:p w:rsidR="00F91D1D" w:rsidRDefault="00F91D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0F"/>
    <w:rsid w:val="00004F8C"/>
    <w:rsid w:val="000260F2"/>
    <w:rsid w:val="00044EE9"/>
    <w:rsid w:val="000C4B72"/>
    <w:rsid w:val="000C6B23"/>
    <w:rsid w:val="000E6939"/>
    <w:rsid w:val="000F088A"/>
    <w:rsid w:val="00103DAA"/>
    <w:rsid w:val="00124268"/>
    <w:rsid w:val="0013257F"/>
    <w:rsid w:val="00132640"/>
    <w:rsid w:val="00142A48"/>
    <w:rsid w:val="00154C29"/>
    <w:rsid w:val="00180FC5"/>
    <w:rsid w:val="001A3320"/>
    <w:rsid w:val="001F1BAF"/>
    <w:rsid w:val="00204F45"/>
    <w:rsid w:val="002175F4"/>
    <w:rsid w:val="00221298"/>
    <w:rsid w:val="002300D4"/>
    <w:rsid w:val="00275F4D"/>
    <w:rsid w:val="00276B29"/>
    <w:rsid w:val="00291752"/>
    <w:rsid w:val="0029323D"/>
    <w:rsid w:val="002A2C3A"/>
    <w:rsid w:val="002C191A"/>
    <w:rsid w:val="002D62A6"/>
    <w:rsid w:val="003004E7"/>
    <w:rsid w:val="003045E9"/>
    <w:rsid w:val="00306D20"/>
    <w:rsid w:val="00330977"/>
    <w:rsid w:val="00354A7A"/>
    <w:rsid w:val="00355691"/>
    <w:rsid w:val="003614F2"/>
    <w:rsid w:val="0038757C"/>
    <w:rsid w:val="003A37F8"/>
    <w:rsid w:val="003C5FDC"/>
    <w:rsid w:val="003D40B7"/>
    <w:rsid w:val="0041251B"/>
    <w:rsid w:val="004171D7"/>
    <w:rsid w:val="00425D97"/>
    <w:rsid w:val="00436BC4"/>
    <w:rsid w:val="0046444D"/>
    <w:rsid w:val="0047771F"/>
    <w:rsid w:val="00480D47"/>
    <w:rsid w:val="00481E32"/>
    <w:rsid w:val="004C25DC"/>
    <w:rsid w:val="00502F86"/>
    <w:rsid w:val="005119DC"/>
    <w:rsid w:val="00527A99"/>
    <w:rsid w:val="00532A66"/>
    <w:rsid w:val="00543420"/>
    <w:rsid w:val="005557B8"/>
    <w:rsid w:val="00555E20"/>
    <w:rsid w:val="005C549C"/>
    <w:rsid w:val="0061452A"/>
    <w:rsid w:val="0062085D"/>
    <w:rsid w:val="0062387D"/>
    <w:rsid w:val="00624950"/>
    <w:rsid w:val="00627797"/>
    <w:rsid w:val="0068490F"/>
    <w:rsid w:val="00694353"/>
    <w:rsid w:val="006966F9"/>
    <w:rsid w:val="006B0851"/>
    <w:rsid w:val="006B5779"/>
    <w:rsid w:val="006C34FC"/>
    <w:rsid w:val="006C3A54"/>
    <w:rsid w:val="006D7556"/>
    <w:rsid w:val="006F5363"/>
    <w:rsid w:val="0071140A"/>
    <w:rsid w:val="00712788"/>
    <w:rsid w:val="00743EC0"/>
    <w:rsid w:val="00771C95"/>
    <w:rsid w:val="007830F5"/>
    <w:rsid w:val="00791641"/>
    <w:rsid w:val="007A5B9A"/>
    <w:rsid w:val="007E2A4A"/>
    <w:rsid w:val="008117A0"/>
    <w:rsid w:val="00815017"/>
    <w:rsid w:val="00823A91"/>
    <w:rsid w:val="008356E2"/>
    <w:rsid w:val="00887FB6"/>
    <w:rsid w:val="0089274D"/>
    <w:rsid w:val="008A04A7"/>
    <w:rsid w:val="00903605"/>
    <w:rsid w:val="00917E9C"/>
    <w:rsid w:val="00931E02"/>
    <w:rsid w:val="00953B02"/>
    <w:rsid w:val="009550EE"/>
    <w:rsid w:val="009609C9"/>
    <w:rsid w:val="009763AB"/>
    <w:rsid w:val="00996BFD"/>
    <w:rsid w:val="009B6500"/>
    <w:rsid w:val="00A26012"/>
    <w:rsid w:val="00A35E37"/>
    <w:rsid w:val="00A405A0"/>
    <w:rsid w:val="00A40A89"/>
    <w:rsid w:val="00A41BE7"/>
    <w:rsid w:val="00A425A6"/>
    <w:rsid w:val="00A44E34"/>
    <w:rsid w:val="00A65CAF"/>
    <w:rsid w:val="00A705A4"/>
    <w:rsid w:val="00A723CF"/>
    <w:rsid w:val="00A729DD"/>
    <w:rsid w:val="00A74522"/>
    <w:rsid w:val="00A93A65"/>
    <w:rsid w:val="00AA47EF"/>
    <w:rsid w:val="00AB5C31"/>
    <w:rsid w:val="00AC0B29"/>
    <w:rsid w:val="00AC7FE2"/>
    <w:rsid w:val="00AF3388"/>
    <w:rsid w:val="00B15D19"/>
    <w:rsid w:val="00B70BA8"/>
    <w:rsid w:val="00B77DDF"/>
    <w:rsid w:val="00BA65B0"/>
    <w:rsid w:val="00BC4067"/>
    <w:rsid w:val="00BF16BA"/>
    <w:rsid w:val="00BF4D1E"/>
    <w:rsid w:val="00C15970"/>
    <w:rsid w:val="00C207A0"/>
    <w:rsid w:val="00C26CF3"/>
    <w:rsid w:val="00C67454"/>
    <w:rsid w:val="00C85098"/>
    <w:rsid w:val="00CD63CD"/>
    <w:rsid w:val="00CE0F3F"/>
    <w:rsid w:val="00CF0EC5"/>
    <w:rsid w:val="00CF7BAD"/>
    <w:rsid w:val="00D05A9E"/>
    <w:rsid w:val="00D061F5"/>
    <w:rsid w:val="00D50D2B"/>
    <w:rsid w:val="00DB7E36"/>
    <w:rsid w:val="00DC29AE"/>
    <w:rsid w:val="00DE7B8C"/>
    <w:rsid w:val="00DF0706"/>
    <w:rsid w:val="00E266D1"/>
    <w:rsid w:val="00E26714"/>
    <w:rsid w:val="00E601BD"/>
    <w:rsid w:val="00E92294"/>
    <w:rsid w:val="00E923C8"/>
    <w:rsid w:val="00E94F1D"/>
    <w:rsid w:val="00ED7D4D"/>
    <w:rsid w:val="00F003D8"/>
    <w:rsid w:val="00F5066B"/>
    <w:rsid w:val="00F91D1D"/>
    <w:rsid w:val="00F9436C"/>
    <w:rsid w:val="00FC0455"/>
    <w:rsid w:val="00FD605A"/>
    <w:rsid w:val="00FD6FA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D6F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E7B8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D4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8A04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A0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8A04A7"/>
    <w:pPr>
      <w:keepNext/>
      <w:jc w:val="center"/>
    </w:pPr>
    <w:rPr>
      <w:rFonts w:ascii="TimesET" w:hAnsi="TimesET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8A04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4A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15D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D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D6FA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E7B8C"/>
    <w:rPr>
      <w:color w:val="800080" w:themeColor="followedHyperlink"/>
      <w:u w:val="single"/>
    </w:rPr>
  </w:style>
  <w:style w:type="paragraph" w:styleId="ae">
    <w:name w:val="List Paragraph"/>
    <w:basedOn w:val="a"/>
    <w:uiPriority w:val="34"/>
    <w:qFormat/>
    <w:rsid w:val="003D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778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1347571DDC1C4650B817A3B048E099D7877C0600749F2D397BDAF95F5490A81EC317C773A9B9B5R7G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Трушин Олег Николаевич obr-nadzor4</dc:creator>
  <cp:lastModifiedBy>надзор10</cp:lastModifiedBy>
  <cp:revision>2</cp:revision>
  <cp:lastPrinted>2020-09-08T07:24:00Z</cp:lastPrinted>
  <dcterms:created xsi:type="dcterms:W3CDTF">2021-01-14T12:06:00Z</dcterms:created>
  <dcterms:modified xsi:type="dcterms:W3CDTF">2021-01-14T12:06:00Z</dcterms:modified>
</cp:coreProperties>
</file>