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23" w:rsidRPr="00E94272" w:rsidRDefault="009A0023" w:rsidP="00071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023" w:rsidRPr="009A0023" w:rsidRDefault="009A0023" w:rsidP="009A002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0023" w:rsidRPr="00E94272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15"/>
      <w:bookmarkEnd w:id="0"/>
      <w:r w:rsidRPr="00E94272">
        <w:rPr>
          <w:rFonts w:ascii="Times New Roman" w:hAnsi="Times New Roman" w:cs="Times New Roman"/>
          <w:b/>
          <w:sz w:val="24"/>
          <w:szCs w:val="24"/>
        </w:rPr>
        <w:t>Ресурсное обеспечение и прогнозная (справочная) оценка расходов</w:t>
      </w:r>
    </w:p>
    <w:p w:rsidR="009A0023" w:rsidRPr="00E94272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 xml:space="preserve">за счет всех </w:t>
      </w:r>
      <w:proofErr w:type="gramStart"/>
      <w:r w:rsidRPr="00E94272">
        <w:rPr>
          <w:rFonts w:ascii="Times New Roman" w:hAnsi="Times New Roman" w:cs="Times New Roman"/>
          <w:b/>
          <w:sz w:val="24"/>
          <w:szCs w:val="24"/>
        </w:rPr>
        <w:t>источников финансирования реализации муниципальной программы Поре</w:t>
      </w:r>
      <w:r w:rsidRPr="00E94272">
        <w:rPr>
          <w:rFonts w:ascii="Times New Roman" w:hAnsi="Times New Roman" w:cs="Times New Roman"/>
          <w:b/>
          <w:sz w:val="24"/>
          <w:szCs w:val="24"/>
        </w:rPr>
        <w:t>ц</w:t>
      </w:r>
      <w:r w:rsidRPr="00E94272">
        <w:rPr>
          <w:rFonts w:ascii="Times New Roman" w:hAnsi="Times New Roman" w:cs="Times New Roman"/>
          <w:b/>
          <w:sz w:val="24"/>
          <w:szCs w:val="24"/>
        </w:rPr>
        <w:t>кого района Чувашской Республики</w:t>
      </w:r>
      <w:proofErr w:type="gramEnd"/>
    </w:p>
    <w:p w:rsidR="009A0023" w:rsidRPr="009A0023" w:rsidRDefault="009A0023" w:rsidP="009A00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272">
        <w:rPr>
          <w:rFonts w:ascii="Times New Roman" w:hAnsi="Times New Roman" w:cs="Times New Roman"/>
          <w:b/>
          <w:sz w:val="24"/>
          <w:szCs w:val="24"/>
        </w:rPr>
        <w:t>«Экономическое развитие Порецкого района Чувашской Республики</w:t>
      </w:r>
      <w:r w:rsidRPr="009A0023">
        <w:rPr>
          <w:rFonts w:ascii="Times New Roman" w:hAnsi="Times New Roman" w:cs="Times New Roman"/>
          <w:b/>
          <w:sz w:val="20"/>
          <w:szCs w:val="20"/>
        </w:rPr>
        <w:t>»</w:t>
      </w:r>
    </w:p>
    <w:p w:rsidR="009A0023" w:rsidRPr="009A0023" w:rsidRDefault="009A0023" w:rsidP="009A002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159"/>
        <w:gridCol w:w="992"/>
        <w:gridCol w:w="1276"/>
        <w:gridCol w:w="1701"/>
        <w:gridCol w:w="1417"/>
        <w:gridCol w:w="1418"/>
      </w:tblGrid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Наименование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граммы,</w:t>
            </w:r>
          </w:p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ципальной программы </w:t>
            </w:r>
          </w:p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(основного меропри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2268" w:type="dxa"/>
            <w:gridSpan w:val="2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Код бюджетной класс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фикации</w:t>
            </w:r>
          </w:p>
        </w:tc>
        <w:tc>
          <w:tcPr>
            <w:tcW w:w="1701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Источники ф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нанс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835" w:type="dxa"/>
            <w:gridSpan w:val="2"/>
            <w:vMerge w:val="restart"/>
          </w:tcPr>
          <w:p w:rsidR="00071545" w:rsidRPr="009A0023" w:rsidRDefault="007A7ACF" w:rsidP="0007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071545" w:rsidRPr="009A0023" w:rsidTr="00210CA8">
        <w:trPr>
          <w:trHeight w:val="509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главный распор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дитель бюдже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 средств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целевая ст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тья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ходов</w:t>
            </w:r>
          </w:p>
        </w:tc>
        <w:tc>
          <w:tcPr>
            <w:tcW w:w="1701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545" w:rsidRPr="009A0023" w:rsidTr="007A7ACF">
        <w:trPr>
          <w:trHeight w:val="86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1545" w:rsidRPr="009A0023" w:rsidRDefault="00071545" w:rsidP="0007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71545" w:rsidRPr="009A0023" w:rsidTr="007A7ACF">
        <w:trPr>
          <w:trHeight w:val="320"/>
        </w:trPr>
        <w:tc>
          <w:tcPr>
            <w:tcW w:w="1022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пальная програ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ма 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«Экономическое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витие Порецкого 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она Чувашской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12133,8</w:t>
            </w:r>
          </w:p>
        </w:tc>
        <w:tc>
          <w:tcPr>
            <w:tcW w:w="1418" w:type="dxa"/>
          </w:tcPr>
          <w:p w:rsidR="00071545" w:rsidRPr="009A0023" w:rsidRDefault="00071545" w:rsidP="00C53D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12133,8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Default="00071545" w:rsidP="009A64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</w:tcPr>
          <w:p w:rsidR="00071545" w:rsidRDefault="00071545" w:rsidP="00E918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</w:tr>
      <w:tr w:rsidR="00071545" w:rsidRPr="009A0023" w:rsidTr="007A7ACF">
        <w:trPr>
          <w:trHeight w:val="355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418" w:type="dxa"/>
          </w:tcPr>
          <w:p w:rsidR="00071545" w:rsidRPr="009A0023" w:rsidRDefault="00071545" w:rsidP="0022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1418" w:type="dxa"/>
          </w:tcPr>
          <w:p w:rsidR="00071545" w:rsidRPr="009A0023" w:rsidRDefault="00071545" w:rsidP="00B77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системы государстве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ного стр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тегического упра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ления»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585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«Анализ и прогнозир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вание соц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ально-экономического разв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тия Порецк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го района Чувашской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566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ко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трактной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в сфере зак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пок товаров, работ, услуг для обесп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муниципальныхнужд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Порецкого района Ч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«Разработка Стр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тегии социально- экономич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ского развития Поре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кого района Чува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ской </w:t>
            </w:r>
            <w:proofErr w:type="spell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Респбулики</w:t>
            </w:r>
            <w:proofErr w:type="spell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до 2035 года»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субъе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тов малого и среднего предприним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тельства в Порецком районе Ч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вашской Республики»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Ч120000000</w:t>
            </w: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621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71545" w:rsidRPr="009A0023" w:rsidTr="00210CA8">
        <w:trPr>
          <w:trHeight w:val="460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внешней среды разв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тия малого и среднего предпр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нимательства»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Ч120100000</w:t>
            </w: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49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639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371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«Реализация меропри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тий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канского проекта «Расширение доступа субъектов м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лого и среднего пре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принимательства к ф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нансовым ресурсам, в том числе к льготному финансированию»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44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990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системы «одного окна» предо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тавления услуг, серв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сов и мер поддержки предпринимател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517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предприн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мательства в области народных художес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венных промыслов, ремесел и производс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ва сувенирной проду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 в Поре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ком районе Чувашской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71545" w:rsidRPr="009A0023" w:rsidTr="00210CA8">
        <w:trPr>
          <w:trHeight w:val="690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964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потребительского ры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ка и си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темы защиты прав потребителей»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671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1545" w:rsidRPr="009A0023" w:rsidTr="00210CA8">
        <w:trPr>
          <w:trHeight w:val="459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приятие 1 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государственной коо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динации и правового регул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рования в сфере потребительского ры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ка и услуг»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49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705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приятие 2 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инфрастру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туры и опт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мальное размещение объектов потребительского ры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ка и сферы услуг»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конк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ренции в сфере потребител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ского рынка»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кадр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вого потенциала»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5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«Развитие эффекти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и доступной си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темы защиты прав п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телей»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«Снижение админис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ративных барьеров, оптимизация и пов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шение качества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доставления госуда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ственных и муниц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пальных услуг»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Ч180000000</w:t>
            </w: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418" w:type="dxa"/>
          </w:tcPr>
          <w:p w:rsidR="00071545" w:rsidRPr="009A0023" w:rsidRDefault="00071545" w:rsidP="00B175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418" w:type="dxa"/>
          </w:tcPr>
          <w:p w:rsidR="00071545" w:rsidRPr="009A0023" w:rsidRDefault="00071545" w:rsidP="008A3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071545" w:rsidRPr="009A0023" w:rsidTr="00210CA8">
        <w:trPr>
          <w:trHeight w:val="389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«Совершенствов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ние предоставления гос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дарственных и мун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63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585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«Организация предо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тавления  государс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венных и муниципал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 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луг по принципу «одного окна»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Ч180300000</w:t>
            </w: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  <w:tc>
          <w:tcPr>
            <w:tcW w:w="1418" w:type="dxa"/>
          </w:tcPr>
          <w:p w:rsidR="00071545" w:rsidRPr="009A0023" w:rsidRDefault="00071545" w:rsidP="00AE28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573,8</w:t>
            </w:r>
          </w:p>
        </w:tc>
      </w:tr>
      <w:tr w:rsidR="00071545" w:rsidRPr="009A0023" w:rsidTr="00210CA8">
        <w:trPr>
          <w:trHeight w:val="540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418" w:type="dxa"/>
          </w:tcPr>
          <w:p w:rsidR="00071545" w:rsidRPr="009A0023" w:rsidRDefault="00071545" w:rsidP="00AE28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</w:tr>
      <w:tr w:rsidR="00071545" w:rsidRPr="009A0023" w:rsidTr="00210CA8">
        <w:trPr>
          <w:trHeight w:val="585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Подпр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грамма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«Инвестиционный климат»</w:t>
            </w:r>
          </w:p>
        </w:tc>
        <w:tc>
          <w:tcPr>
            <w:tcW w:w="992" w:type="dxa"/>
            <w:vMerge w:val="restart"/>
          </w:tcPr>
          <w:p w:rsidR="00071545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071545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Ч160000000</w:t>
            </w: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1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благоприя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ных условий для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влечения инвестиций в эк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номику Порецкого района Чувашской Республики»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635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«Формирование терр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торий опер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жающего развития (инвестиц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онных площадок, об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рудованных необход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мой инженерной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фраструктурой) и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лизация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оритетных инвестиционных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ектов»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7A7ACF">
        <w:trPr>
          <w:trHeight w:val="1178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3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</w:t>
            </w:r>
            <w:proofErr w:type="gramStart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процед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ры оценки регулиру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щего воздействия пр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 xml:space="preserve">ектов нормативных 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 Поре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кого района Чувашской Ре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публики</w:t>
            </w:r>
            <w:proofErr w:type="gramEnd"/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приятие 4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9A0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«Создание благоприя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ной конкурентной ср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ды в Порецком районе Чувашской Республ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ки»</w:t>
            </w:r>
          </w:p>
        </w:tc>
        <w:tc>
          <w:tcPr>
            <w:tcW w:w="992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c>
          <w:tcPr>
            <w:tcW w:w="1022" w:type="dxa"/>
            <w:vMerge/>
          </w:tcPr>
          <w:p w:rsidR="00071545" w:rsidRPr="009A0023" w:rsidRDefault="00071545" w:rsidP="009A00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местный бю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597"/>
        </w:trPr>
        <w:tc>
          <w:tcPr>
            <w:tcW w:w="102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002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1545" w:rsidRPr="009A0023" w:rsidTr="00210CA8">
        <w:trPr>
          <w:trHeight w:val="450"/>
        </w:trPr>
        <w:tc>
          <w:tcPr>
            <w:tcW w:w="1022" w:type="dxa"/>
            <w:vMerge w:val="restart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приятие 5</w:t>
            </w:r>
          </w:p>
        </w:tc>
        <w:tc>
          <w:tcPr>
            <w:tcW w:w="2159" w:type="dxa"/>
            <w:vMerge w:val="restart"/>
          </w:tcPr>
          <w:p w:rsidR="00071545" w:rsidRPr="009A0023" w:rsidRDefault="00071545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«Внедрение механи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конкуренции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ципальными образованиями по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казателям динам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привлечения инвест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ций,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новых рабочих мест»</w:t>
            </w:r>
          </w:p>
        </w:tc>
        <w:tc>
          <w:tcPr>
            <w:tcW w:w="992" w:type="dxa"/>
            <w:vMerge w:val="restart"/>
          </w:tcPr>
          <w:p w:rsidR="00071545" w:rsidRDefault="00071545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071545" w:rsidRDefault="00071545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  <w:p w:rsidR="00071545" w:rsidRPr="009A0023" w:rsidRDefault="00071545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276" w:type="dxa"/>
            <w:vMerge w:val="restart"/>
          </w:tcPr>
          <w:p w:rsidR="00071545" w:rsidRPr="009A0023" w:rsidRDefault="00071545" w:rsidP="00705D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Ч160800000</w:t>
            </w: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</w:tr>
      <w:tr w:rsidR="00071545" w:rsidRPr="009A0023" w:rsidTr="00210CA8">
        <w:trPr>
          <w:trHeight w:val="645"/>
        </w:trPr>
        <w:tc>
          <w:tcPr>
            <w:tcW w:w="1022" w:type="dxa"/>
            <w:vMerge/>
          </w:tcPr>
          <w:p w:rsidR="00071545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Default="00071545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10500,0</w:t>
            </w:r>
          </w:p>
        </w:tc>
      </w:tr>
      <w:tr w:rsidR="00071545" w:rsidRPr="009A0023" w:rsidTr="007A7ACF">
        <w:trPr>
          <w:trHeight w:val="655"/>
        </w:trPr>
        <w:tc>
          <w:tcPr>
            <w:tcW w:w="1022" w:type="dxa"/>
            <w:vMerge/>
          </w:tcPr>
          <w:p w:rsidR="00071545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071545" w:rsidRDefault="00071545" w:rsidP="00C96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1545" w:rsidRPr="009A0023" w:rsidRDefault="00071545" w:rsidP="007831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точники</w:t>
            </w:r>
          </w:p>
        </w:tc>
        <w:tc>
          <w:tcPr>
            <w:tcW w:w="1417" w:type="dxa"/>
          </w:tcPr>
          <w:p w:rsidR="00071545" w:rsidRPr="009A0023" w:rsidRDefault="00071545" w:rsidP="009A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71545" w:rsidRPr="009A0023" w:rsidRDefault="00071545" w:rsidP="009A0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A0023" w:rsidRPr="009A0023" w:rsidRDefault="009A0023">
      <w:pPr>
        <w:rPr>
          <w:rFonts w:ascii="Times New Roman" w:hAnsi="Times New Roman" w:cs="Times New Roman"/>
          <w:sz w:val="20"/>
          <w:szCs w:val="20"/>
        </w:rPr>
      </w:pPr>
    </w:p>
    <w:p w:rsidR="009A0023" w:rsidRPr="009A0023" w:rsidRDefault="009A0023">
      <w:pPr>
        <w:rPr>
          <w:rFonts w:ascii="Times New Roman" w:hAnsi="Times New Roman" w:cs="Times New Roman"/>
          <w:sz w:val="20"/>
          <w:szCs w:val="20"/>
        </w:rPr>
      </w:pPr>
    </w:p>
    <w:sectPr w:rsidR="009A0023" w:rsidRPr="009A0023" w:rsidSect="000715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A0023"/>
    <w:rsid w:val="00071545"/>
    <w:rsid w:val="000A1DB5"/>
    <w:rsid w:val="000C17EA"/>
    <w:rsid w:val="0011062D"/>
    <w:rsid w:val="00210CA8"/>
    <w:rsid w:val="00216AE0"/>
    <w:rsid w:val="00226B9D"/>
    <w:rsid w:val="00250C7B"/>
    <w:rsid w:val="002F597D"/>
    <w:rsid w:val="00483F0D"/>
    <w:rsid w:val="004E3666"/>
    <w:rsid w:val="005200A6"/>
    <w:rsid w:val="005A7892"/>
    <w:rsid w:val="00601233"/>
    <w:rsid w:val="0065164F"/>
    <w:rsid w:val="006E45E1"/>
    <w:rsid w:val="00705D7E"/>
    <w:rsid w:val="007831C7"/>
    <w:rsid w:val="007A7ACF"/>
    <w:rsid w:val="00805D61"/>
    <w:rsid w:val="008664E2"/>
    <w:rsid w:val="008A31AE"/>
    <w:rsid w:val="00953511"/>
    <w:rsid w:val="009A0023"/>
    <w:rsid w:val="00A50348"/>
    <w:rsid w:val="00A85692"/>
    <w:rsid w:val="00AA05C0"/>
    <w:rsid w:val="00AA724B"/>
    <w:rsid w:val="00AB3B99"/>
    <w:rsid w:val="00AE2810"/>
    <w:rsid w:val="00B003CE"/>
    <w:rsid w:val="00B1756D"/>
    <w:rsid w:val="00B37313"/>
    <w:rsid w:val="00B767AE"/>
    <w:rsid w:val="00B7731D"/>
    <w:rsid w:val="00BF7EDD"/>
    <w:rsid w:val="00C22309"/>
    <w:rsid w:val="00C53DE4"/>
    <w:rsid w:val="00C654B3"/>
    <w:rsid w:val="00C9688D"/>
    <w:rsid w:val="00CB18FC"/>
    <w:rsid w:val="00D17163"/>
    <w:rsid w:val="00D25C69"/>
    <w:rsid w:val="00D37341"/>
    <w:rsid w:val="00D716AD"/>
    <w:rsid w:val="00E65AA9"/>
    <w:rsid w:val="00E9184F"/>
    <w:rsid w:val="00E94272"/>
    <w:rsid w:val="00ED0FCF"/>
    <w:rsid w:val="00F7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4046A-E14D-4B4F-A4FF-C15E46BD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economy</cp:lastModifiedBy>
  <cp:revision>31</cp:revision>
  <cp:lastPrinted>2020-01-29T14:52:00Z</cp:lastPrinted>
  <dcterms:created xsi:type="dcterms:W3CDTF">2020-01-29T11:31:00Z</dcterms:created>
  <dcterms:modified xsi:type="dcterms:W3CDTF">2021-02-18T09:12:00Z</dcterms:modified>
</cp:coreProperties>
</file>