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10250F" w:rsidRDefault="0010250F" w:rsidP="0010250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000"/>
      </w:tblPr>
      <w:tblGrid>
        <w:gridCol w:w="4239"/>
        <w:gridCol w:w="1446"/>
        <w:gridCol w:w="3955"/>
      </w:tblGrid>
      <w:tr w:rsidR="0010250F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7303" w:rsidRPr="00B00494" w:rsidRDefault="00F17303" w:rsidP="00F17303">
            <w:pPr>
              <w:jc w:val="center"/>
            </w:pPr>
            <w:r>
              <w:t>Муниципальное образование</w:t>
            </w:r>
          </w:p>
          <w:p w:rsidR="00F17303" w:rsidRPr="00B00494" w:rsidRDefault="00F17303" w:rsidP="00F17303">
            <w:pPr>
              <w:jc w:val="center"/>
            </w:pPr>
            <w:r w:rsidRPr="00B00494">
              <w:t>Порецкого района</w:t>
            </w:r>
          </w:p>
          <w:p w:rsidR="00F17303" w:rsidRPr="00B00494" w:rsidRDefault="00F17303" w:rsidP="00F17303">
            <w:pPr>
              <w:pStyle w:val="2"/>
            </w:pPr>
            <w:r w:rsidRPr="00B00494">
              <w:t>Чувашской Республики</w:t>
            </w:r>
          </w:p>
          <w:p w:rsidR="00F17303" w:rsidRPr="00B00494" w:rsidRDefault="00F17303" w:rsidP="00F17303">
            <w:pPr>
              <w:spacing w:before="40" w:after="40"/>
              <w:jc w:val="center"/>
            </w:pPr>
            <w:r w:rsidRPr="00B00494">
              <w:t>РАСПОРЯЖЕНИЕ</w:t>
            </w:r>
          </w:p>
          <w:p w:rsidR="0010250F" w:rsidRPr="00B00494" w:rsidRDefault="0010250F" w:rsidP="0010250F">
            <w:pPr>
              <w:spacing w:before="40" w:after="40"/>
              <w:ind w:right="-108"/>
              <w:jc w:val="both"/>
              <w:rPr>
                <w:color w:val="FF0000"/>
              </w:rPr>
            </w:pPr>
            <w:r w:rsidRPr="00B00494">
              <w:t xml:space="preserve">         </w:t>
            </w:r>
            <w:r w:rsidR="00827CED">
              <w:t xml:space="preserve">        </w:t>
            </w:r>
            <w:r w:rsidR="00837BF0">
              <w:t xml:space="preserve">  </w:t>
            </w:r>
            <w:r w:rsidR="00A70CB3">
              <w:t>17.02</w:t>
            </w:r>
            <w:r w:rsidR="00584C8B">
              <w:t>.</w:t>
            </w:r>
            <w:r w:rsidR="00A70CB3">
              <w:t>2021</w:t>
            </w:r>
            <w:r w:rsidR="00584C8B">
              <w:t xml:space="preserve"> г.</w:t>
            </w:r>
            <w:r w:rsidR="00A95B11">
              <w:t xml:space="preserve"> </w:t>
            </w:r>
            <w:r w:rsidR="009A03B0" w:rsidRPr="00B00494">
              <w:t>№</w:t>
            </w:r>
            <w:r w:rsidR="00A70CB3">
              <w:t>5</w:t>
            </w:r>
            <w:r w:rsidR="00BD32B6">
              <w:t>-р</w:t>
            </w:r>
          </w:p>
          <w:p w:rsidR="0010250F" w:rsidRPr="00B00494" w:rsidRDefault="00837BF0" w:rsidP="00837BF0">
            <w:pPr>
              <w:spacing w:before="60"/>
              <w:ind w:left="708"/>
            </w:pPr>
            <w:r>
              <w:t xml:space="preserve">         </w:t>
            </w:r>
            <w:r w:rsidR="003D7D61">
              <w:t>с. Порецкое</w:t>
            </w:r>
          </w:p>
          <w:p w:rsidR="0010250F" w:rsidRPr="00B00494" w:rsidRDefault="0010250F" w:rsidP="0010250F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250F" w:rsidRPr="00B00494" w:rsidRDefault="00D05A12" w:rsidP="0010250F">
            <w:pPr>
              <w:jc w:val="center"/>
            </w:pPr>
            <w:r w:rsidRPr="00D05A12"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50F" w:rsidRPr="00B00494" w:rsidRDefault="0010250F" w:rsidP="0010250F"/>
          <w:p w:rsidR="0010250F" w:rsidRPr="00B00494" w:rsidRDefault="0010250F" w:rsidP="0010250F"/>
          <w:p w:rsidR="0010250F" w:rsidRPr="00B00494" w:rsidRDefault="0010250F" w:rsidP="0010250F"/>
          <w:p w:rsidR="0010250F" w:rsidRPr="00B00494" w:rsidRDefault="0010250F" w:rsidP="0010250F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7303" w:rsidRPr="00B00494" w:rsidRDefault="00F17303" w:rsidP="00F17303">
            <w:pPr>
              <w:jc w:val="center"/>
            </w:pPr>
            <w:proofErr w:type="spellStart"/>
            <w:r w:rsidRPr="00B00494">
              <w:t>Чăваш</w:t>
            </w:r>
            <w:proofErr w:type="spellEnd"/>
            <w:r w:rsidRPr="00B00494">
              <w:t xml:space="preserve"> </w:t>
            </w:r>
            <w:proofErr w:type="spellStart"/>
            <w:r w:rsidRPr="00B00494">
              <w:t>Республикинчи</w:t>
            </w:r>
            <w:proofErr w:type="spellEnd"/>
          </w:p>
          <w:p w:rsidR="00F17303" w:rsidRPr="00B00494" w:rsidRDefault="00F17303" w:rsidP="00F17303">
            <w:pPr>
              <w:jc w:val="center"/>
            </w:pPr>
            <w:proofErr w:type="spellStart"/>
            <w:proofErr w:type="gramStart"/>
            <w:r w:rsidRPr="00B00494">
              <w:t>П</w:t>
            </w:r>
            <w:proofErr w:type="gramEnd"/>
            <w:r w:rsidRPr="00B00494">
              <w:t>ăрачкав</w:t>
            </w:r>
            <w:proofErr w:type="spellEnd"/>
            <w:r w:rsidRPr="00B00494">
              <w:t xml:space="preserve"> </w:t>
            </w:r>
            <w:proofErr w:type="spellStart"/>
            <w:r w:rsidRPr="00B00494">
              <w:t>районенчи</w:t>
            </w:r>
            <w:proofErr w:type="spellEnd"/>
          </w:p>
          <w:p w:rsidR="00F17303" w:rsidRPr="00B00494" w:rsidRDefault="00F17303" w:rsidP="00F17303">
            <w:pPr>
              <w:pStyle w:val="2"/>
            </w:pPr>
            <w:proofErr w:type="spellStart"/>
            <w:r>
              <w:t>Муниципалл</w:t>
            </w:r>
            <w:r w:rsidRPr="00B00494">
              <w:t>ă</w:t>
            </w:r>
            <w:proofErr w:type="spellEnd"/>
            <w:r>
              <w:t xml:space="preserve"> </w:t>
            </w:r>
            <w:proofErr w:type="spellStart"/>
            <w:r>
              <w:t>образованийе</w:t>
            </w:r>
            <w:proofErr w:type="spellEnd"/>
          </w:p>
          <w:p w:rsidR="00F17303" w:rsidRPr="00B00494" w:rsidRDefault="00F17303" w:rsidP="00F17303">
            <w:pPr>
              <w:spacing w:before="40" w:after="40"/>
              <w:jc w:val="center"/>
            </w:pPr>
            <w:r w:rsidRPr="00B00494">
              <w:t xml:space="preserve">ХУШУ </w:t>
            </w:r>
          </w:p>
          <w:p w:rsidR="00F17303" w:rsidRPr="00B00494" w:rsidRDefault="00F17303" w:rsidP="00F17303">
            <w:pPr>
              <w:spacing w:before="40" w:after="40"/>
              <w:ind w:right="-108"/>
              <w:jc w:val="both"/>
              <w:rPr>
                <w:color w:val="FF0000"/>
              </w:rPr>
            </w:pPr>
            <w:r w:rsidRPr="00B00494">
              <w:t xml:space="preserve">         </w:t>
            </w:r>
            <w:r w:rsidR="00A70CB3">
              <w:t xml:space="preserve">          17.02.2021</w:t>
            </w:r>
            <w:r>
              <w:t xml:space="preserve"> г. </w:t>
            </w:r>
            <w:r w:rsidRPr="00B00494">
              <w:t>№</w:t>
            </w:r>
            <w:r w:rsidR="00A70CB3">
              <w:t>5</w:t>
            </w:r>
            <w:r>
              <w:t>-р</w:t>
            </w:r>
          </w:p>
          <w:p w:rsidR="00F17303" w:rsidRPr="00B00494" w:rsidRDefault="00F17303" w:rsidP="00F17303">
            <w:pPr>
              <w:spacing w:before="60"/>
              <w:ind w:left="708"/>
            </w:pPr>
            <w:r>
              <w:t xml:space="preserve">         </w:t>
            </w:r>
            <w:proofErr w:type="spellStart"/>
            <w:proofErr w:type="gramStart"/>
            <w:r>
              <w:t>П</w:t>
            </w:r>
            <w:proofErr w:type="gramEnd"/>
            <w:r w:rsidRPr="00B00494">
              <w:t>ă</w:t>
            </w:r>
            <w:r>
              <w:t>рачкав</w:t>
            </w:r>
            <w:proofErr w:type="spellEnd"/>
            <w:r w:rsidRPr="00B00494">
              <w:t xml:space="preserve"> </w:t>
            </w:r>
            <w:proofErr w:type="spellStart"/>
            <w:r w:rsidRPr="00B00494">
              <w:t>сали</w:t>
            </w:r>
            <w:proofErr w:type="spellEnd"/>
          </w:p>
          <w:p w:rsidR="0010250F" w:rsidRPr="00B00494" w:rsidRDefault="0010250F" w:rsidP="00AB4BA0">
            <w:pPr>
              <w:jc w:val="center"/>
            </w:pPr>
          </w:p>
        </w:tc>
      </w:tr>
    </w:tbl>
    <w:p w:rsidR="001D0EFC" w:rsidRDefault="001D0EFC" w:rsidP="001D0EFC">
      <w:pPr>
        <w:spacing w:line="360" w:lineRule="auto"/>
        <w:jc w:val="center"/>
        <w:rPr>
          <w:b/>
          <w:sz w:val="26"/>
          <w:szCs w:val="26"/>
        </w:rPr>
      </w:pPr>
      <w:r w:rsidRPr="001D0EFC">
        <w:rPr>
          <w:b/>
          <w:sz w:val="26"/>
          <w:szCs w:val="26"/>
        </w:rPr>
        <w:t xml:space="preserve">О проведении публичных слушаний </w:t>
      </w:r>
    </w:p>
    <w:p w:rsidR="00A70CB3" w:rsidRDefault="001D0EFC" w:rsidP="001D0EFC">
      <w:pPr>
        <w:spacing w:line="360" w:lineRule="auto"/>
        <w:jc w:val="center"/>
        <w:rPr>
          <w:b/>
          <w:sz w:val="26"/>
          <w:szCs w:val="26"/>
        </w:rPr>
      </w:pPr>
      <w:r w:rsidRPr="001D0EFC">
        <w:rPr>
          <w:b/>
          <w:sz w:val="26"/>
          <w:szCs w:val="26"/>
        </w:rPr>
        <w:t xml:space="preserve">по проекту </w:t>
      </w:r>
      <w:r w:rsidR="00A70CB3">
        <w:rPr>
          <w:b/>
          <w:sz w:val="26"/>
          <w:szCs w:val="26"/>
        </w:rPr>
        <w:t xml:space="preserve">решения Собрания депутатов </w:t>
      </w:r>
    </w:p>
    <w:p w:rsidR="001D0EFC" w:rsidRDefault="001D0EFC" w:rsidP="001D0EFC">
      <w:pPr>
        <w:spacing w:line="360" w:lineRule="auto"/>
        <w:jc w:val="center"/>
        <w:rPr>
          <w:b/>
          <w:sz w:val="26"/>
          <w:szCs w:val="26"/>
        </w:rPr>
      </w:pPr>
      <w:r w:rsidRPr="001D0EFC">
        <w:rPr>
          <w:b/>
          <w:sz w:val="26"/>
          <w:szCs w:val="26"/>
        </w:rPr>
        <w:t xml:space="preserve">Порецкого района </w:t>
      </w:r>
      <w:r w:rsidR="00A70CB3">
        <w:rPr>
          <w:b/>
          <w:sz w:val="26"/>
          <w:szCs w:val="26"/>
        </w:rPr>
        <w:t>«Об итогах исполнения бюджета</w:t>
      </w:r>
    </w:p>
    <w:p w:rsidR="001D0EFC" w:rsidRPr="001D0EFC" w:rsidRDefault="00A70CB3" w:rsidP="001D0EF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2020</w:t>
      </w:r>
      <w:r w:rsidR="001D0EFC" w:rsidRPr="001D0EFC">
        <w:rPr>
          <w:b/>
          <w:sz w:val="26"/>
          <w:szCs w:val="26"/>
        </w:rPr>
        <w:t xml:space="preserve"> год </w:t>
      </w:r>
    </w:p>
    <w:p w:rsidR="009C7C3B" w:rsidRDefault="009C7C3B" w:rsidP="009C7C3B">
      <w:pPr>
        <w:jc w:val="center"/>
      </w:pPr>
    </w:p>
    <w:p w:rsidR="00FD743A" w:rsidRPr="00CA7A6E" w:rsidRDefault="00210349" w:rsidP="00CA7A6E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iCs/>
        </w:rPr>
      </w:pPr>
      <w:r>
        <w:t xml:space="preserve">  </w:t>
      </w:r>
      <w:proofErr w:type="gramStart"/>
      <w:r w:rsidR="009C7C3B">
        <w:t>В соответствии со статьей 1</w:t>
      </w:r>
      <w:r w:rsidR="00827CED">
        <w:t>5</w:t>
      </w:r>
      <w:r w:rsidR="009C7C3B">
        <w:t xml:space="preserve"> Устава </w:t>
      </w:r>
      <w:r w:rsidR="00AB4BA0">
        <w:t>Порецкого района</w:t>
      </w:r>
      <w:r w:rsidR="003D7D61">
        <w:t>, с решением Собрания депутатов Порецк</w:t>
      </w:r>
      <w:r w:rsidR="00F17303">
        <w:t xml:space="preserve">ого района от 16 июля 2014 г. </w:t>
      </w:r>
      <w:r w:rsidR="003D7D61">
        <w:t xml:space="preserve">№С-35/02 «Об утверждении Положения о регулировании бюджетных правоотношений в Порецком районе Чувашской Республики» провести в заочной форме  </w:t>
      </w:r>
      <w:r w:rsidR="009C7C3B">
        <w:t xml:space="preserve">публичные слушания </w:t>
      </w:r>
      <w:r w:rsidR="003D7D61">
        <w:t xml:space="preserve"> </w:t>
      </w:r>
      <w:r w:rsidR="009C7C3B">
        <w:t xml:space="preserve">по </w:t>
      </w:r>
      <w:r w:rsidR="00C22A61">
        <w:t xml:space="preserve">проекту </w:t>
      </w:r>
      <w:r w:rsidR="00FD743A">
        <w:t xml:space="preserve">решения Собрания депутатов </w:t>
      </w:r>
      <w:r w:rsidR="00AB4BA0">
        <w:t>Порецкого района</w:t>
      </w:r>
      <w:r w:rsidR="00FD743A">
        <w:t xml:space="preserve"> </w:t>
      </w:r>
      <w:r w:rsidR="00147044">
        <w:t>«</w:t>
      </w:r>
      <w:r w:rsidR="00A70CB3">
        <w:t>Об итогах исполнения бюджета Порецкого района Чувашской Республики за 2020 год</w:t>
      </w:r>
      <w:r w:rsidR="00584C8B">
        <w:t>».</w:t>
      </w:r>
      <w:proofErr w:type="gramEnd"/>
    </w:p>
    <w:p w:rsidR="0024595C" w:rsidRDefault="00CA7A6E" w:rsidP="00F1730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</w:pPr>
      <w:r>
        <w:t>Определить</w:t>
      </w:r>
      <w:r w:rsidR="00F17303">
        <w:t xml:space="preserve"> </w:t>
      </w:r>
      <w:r>
        <w:t xml:space="preserve">срок проведения публичных слушаний – с </w:t>
      </w:r>
      <w:r w:rsidR="00A70CB3">
        <w:t>17</w:t>
      </w:r>
      <w:r>
        <w:t xml:space="preserve"> </w:t>
      </w:r>
      <w:r w:rsidR="00A70CB3">
        <w:t>февраля</w:t>
      </w:r>
      <w:r>
        <w:t xml:space="preserve"> до даты размещения протокола публичных слушаний  на официальном сайте администрации Порецкого района Чувашской Республики в информационно-телекоммуникационной сети "Интернет" (</w:t>
      </w:r>
      <w:proofErr w:type="spellStart"/>
      <w:r>
        <w:t>www</w:t>
      </w:r>
      <w:proofErr w:type="spellEnd"/>
      <w:r>
        <w:t>.</w:t>
      </w:r>
      <w:proofErr w:type="spellStart"/>
      <w:r w:rsidRPr="00F17303">
        <w:rPr>
          <w:lang w:val="en-US"/>
        </w:rPr>
        <w:t>porezk</w:t>
      </w:r>
      <w:proofErr w:type="spellEnd"/>
      <w:r>
        <w:t>.</w:t>
      </w:r>
      <w:proofErr w:type="spellStart"/>
      <w:r>
        <w:t>cap.ru</w:t>
      </w:r>
      <w:proofErr w:type="spellEnd"/>
      <w:r>
        <w:t>) (далее – официальный сайт)</w:t>
      </w:r>
      <w:r w:rsidR="0024595C">
        <w:t xml:space="preserve">, но не позднее </w:t>
      </w:r>
      <w:r w:rsidR="00A70CB3">
        <w:t>10</w:t>
      </w:r>
      <w:r w:rsidR="0024595C">
        <w:t xml:space="preserve"> </w:t>
      </w:r>
      <w:r w:rsidR="00A70CB3">
        <w:t>марта 2021</w:t>
      </w:r>
      <w:r w:rsidR="0024595C">
        <w:t xml:space="preserve"> года</w:t>
      </w:r>
      <w:r w:rsidR="00F17303">
        <w:t>.</w:t>
      </w:r>
    </w:p>
    <w:p w:rsidR="00F17303" w:rsidRDefault="00F17303" w:rsidP="00F1730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</w:pPr>
      <w:proofErr w:type="gramStart"/>
      <w:r>
        <w:t xml:space="preserve">Предложения (вопросы) по проекту </w:t>
      </w:r>
      <w:r w:rsidR="00A70CB3">
        <w:t xml:space="preserve">решения Собрания депутатов Порецкого района «Об итогах исполнения </w:t>
      </w:r>
      <w:r>
        <w:t>бюджета Порецко</w:t>
      </w:r>
      <w:r w:rsidR="00A70CB3">
        <w:t>го района Чувашской Республики з</w:t>
      </w:r>
      <w:r>
        <w:t>а 202</w:t>
      </w:r>
      <w:r w:rsidR="00A70CB3">
        <w:t>0</w:t>
      </w:r>
      <w:r>
        <w:t xml:space="preserve"> год </w:t>
      </w:r>
      <w:r w:rsidR="00B15874">
        <w:t xml:space="preserve">от участников публичных слушаний принимаются через официальный сайт администрации Порецкого района Чувашской Республики </w:t>
      </w:r>
      <w:r>
        <w:t xml:space="preserve"> (баннер «Публичные слушания </w:t>
      </w:r>
      <w:r w:rsidR="00A70CB3">
        <w:t xml:space="preserve">по проекту решения Собрания депутатов Порецкого района «Об итогах исполнения бюджета Порецкого района Чувашской Республики за 2020 год», </w:t>
      </w:r>
      <w:r>
        <w:t>в письменном виде</w:t>
      </w:r>
      <w:r w:rsidRPr="00F17303">
        <w:t xml:space="preserve"> </w:t>
      </w:r>
      <w:r>
        <w:t>по почтовому адресу</w:t>
      </w:r>
      <w:proofErr w:type="gramEnd"/>
      <w:r>
        <w:t xml:space="preserve">: 429020, Чувашская Республика, </w:t>
      </w:r>
      <w:proofErr w:type="spellStart"/>
      <w:r>
        <w:t>Порецкий</w:t>
      </w:r>
      <w:proofErr w:type="spellEnd"/>
      <w:r>
        <w:t xml:space="preserve"> район, с. Порецкое, ул. Ленина, д. 3, а также по адресу электронной почты </w:t>
      </w:r>
      <w:hyperlink r:id="rId6" w:history="1">
        <w:r w:rsidRPr="000F3012">
          <w:rPr>
            <w:rStyle w:val="a5"/>
          </w:rPr>
          <w:t>gs3@cap.ru</w:t>
        </w:r>
      </w:hyperlink>
      <w:r>
        <w:t>.</w:t>
      </w:r>
      <w:r w:rsidRPr="00F17303">
        <w:t xml:space="preserve"> </w:t>
      </w:r>
    </w:p>
    <w:p w:rsidR="00C22A61" w:rsidRDefault="00F17303" w:rsidP="00F17303">
      <w:pPr>
        <w:pStyle w:val="a4"/>
        <w:spacing w:line="360" w:lineRule="auto"/>
        <w:ind w:left="0" w:firstLine="567"/>
        <w:jc w:val="both"/>
      </w:pPr>
      <w:r>
        <w:t xml:space="preserve">              С</w:t>
      </w:r>
      <w:r w:rsidR="0024595C">
        <w:t xml:space="preserve">рок приема предложений от участников публичных слушаний – с </w:t>
      </w:r>
      <w:r w:rsidR="00A70CB3">
        <w:t>17</w:t>
      </w:r>
      <w:r w:rsidR="0024595C">
        <w:t xml:space="preserve"> </w:t>
      </w:r>
      <w:r w:rsidR="00A70CB3">
        <w:t>февраля 2021</w:t>
      </w:r>
      <w:r w:rsidR="0024595C">
        <w:t xml:space="preserve"> года по </w:t>
      </w:r>
      <w:r w:rsidR="00A70CB3">
        <w:t>10 марта 2021</w:t>
      </w:r>
      <w:r w:rsidR="0024595C">
        <w:t xml:space="preserve"> года</w:t>
      </w:r>
      <w:r w:rsidR="00CA7A6E">
        <w:t>.</w:t>
      </w:r>
    </w:p>
    <w:p w:rsidR="00210349" w:rsidRDefault="00210349" w:rsidP="009C7C3B">
      <w:pPr>
        <w:jc w:val="both"/>
      </w:pPr>
    </w:p>
    <w:p w:rsidR="009C7C3B" w:rsidRDefault="009C7C3B" w:rsidP="00AB4BA0">
      <w:pPr>
        <w:jc w:val="both"/>
      </w:pPr>
      <w:r>
        <w:t>Глава</w:t>
      </w:r>
      <w:r w:rsidR="00F550C6">
        <w:t xml:space="preserve"> </w:t>
      </w:r>
      <w:r w:rsidR="00AB4BA0">
        <w:t>Порецкого района                                                                                        Л.Г.Васильев</w:t>
      </w:r>
    </w:p>
    <w:sectPr w:rsidR="009C7C3B" w:rsidSect="00837BF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F37"/>
    <w:multiLevelType w:val="hybridMultilevel"/>
    <w:tmpl w:val="F7E47178"/>
    <w:lvl w:ilvl="0" w:tplc="998E876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C7C3B"/>
    <w:rsid w:val="0009448A"/>
    <w:rsid w:val="000F0FB9"/>
    <w:rsid w:val="000F329C"/>
    <w:rsid w:val="0010250F"/>
    <w:rsid w:val="001267EE"/>
    <w:rsid w:val="00147044"/>
    <w:rsid w:val="001539F6"/>
    <w:rsid w:val="001D0EFC"/>
    <w:rsid w:val="001D45E1"/>
    <w:rsid w:val="00210349"/>
    <w:rsid w:val="0024595C"/>
    <w:rsid w:val="0026726B"/>
    <w:rsid w:val="00300333"/>
    <w:rsid w:val="00312993"/>
    <w:rsid w:val="00327D7D"/>
    <w:rsid w:val="00392331"/>
    <w:rsid w:val="003D5949"/>
    <w:rsid w:val="003D7D61"/>
    <w:rsid w:val="00424527"/>
    <w:rsid w:val="004439C6"/>
    <w:rsid w:val="00453AEB"/>
    <w:rsid w:val="004C2BEA"/>
    <w:rsid w:val="005137D1"/>
    <w:rsid w:val="005358B3"/>
    <w:rsid w:val="00537A24"/>
    <w:rsid w:val="00557BBA"/>
    <w:rsid w:val="00584C8B"/>
    <w:rsid w:val="005B4690"/>
    <w:rsid w:val="005B7897"/>
    <w:rsid w:val="005D4AF8"/>
    <w:rsid w:val="00625FFE"/>
    <w:rsid w:val="0063229E"/>
    <w:rsid w:val="00661302"/>
    <w:rsid w:val="006624DB"/>
    <w:rsid w:val="006B41D4"/>
    <w:rsid w:val="006E0CCE"/>
    <w:rsid w:val="00701BCD"/>
    <w:rsid w:val="00741B67"/>
    <w:rsid w:val="00767247"/>
    <w:rsid w:val="007A1544"/>
    <w:rsid w:val="0082591D"/>
    <w:rsid w:val="00827CED"/>
    <w:rsid w:val="00837BF0"/>
    <w:rsid w:val="00863E87"/>
    <w:rsid w:val="00936DF5"/>
    <w:rsid w:val="00987D5E"/>
    <w:rsid w:val="009A03B0"/>
    <w:rsid w:val="009A080F"/>
    <w:rsid w:val="009C7C3B"/>
    <w:rsid w:val="00A70CB3"/>
    <w:rsid w:val="00A95B11"/>
    <w:rsid w:val="00AB4BA0"/>
    <w:rsid w:val="00AD7DF1"/>
    <w:rsid w:val="00B00494"/>
    <w:rsid w:val="00B05D9C"/>
    <w:rsid w:val="00B15874"/>
    <w:rsid w:val="00B44F53"/>
    <w:rsid w:val="00B536C2"/>
    <w:rsid w:val="00B57E21"/>
    <w:rsid w:val="00B65738"/>
    <w:rsid w:val="00B84529"/>
    <w:rsid w:val="00BD32B6"/>
    <w:rsid w:val="00C22A61"/>
    <w:rsid w:val="00C26048"/>
    <w:rsid w:val="00C2789C"/>
    <w:rsid w:val="00C4252E"/>
    <w:rsid w:val="00C4772B"/>
    <w:rsid w:val="00CA7A6E"/>
    <w:rsid w:val="00CB4219"/>
    <w:rsid w:val="00CB441E"/>
    <w:rsid w:val="00D04E26"/>
    <w:rsid w:val="00D05A12"/>
    <w:rsid w:val="00D45A11"/>
    <w:rsid w:val="00D82830"/>
    <w:rsid w:val="00D925E9"/>
    <w:rsid w:val="00DC01DE"/>
    <w:rsid w:val="00DE72C5"/>
    <w:rsid w:val="00DF5A8E"/>
    <w:rsid w:val="00F10913"/>
    <w:rsid w:val="00F17303"/>
    <w:rsid w:val="00F550C6"/>
    <w:rsid w:val="00F6770F"/>
    <w:rsid w:val="00FB6920"/>
    <w:rsid w:val="00FD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949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10250F"/>
    <w:pPr>
      <w:keepNext/>
      <w:autoSpaceDE w:val="0"/>
      <w:autoSpaceDN w:val="0"/>
      <w:jc w:val="center"/>
    </w:pPr>
  </w:style>
  <w:style w:type="paragraph" w:customStyle="1" w:styleId="ConsNonformat">
    <w:name w:val="ConsNonformat"/>
    <w:rsid w:val="00102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A7A6E"/>
    <w:pPr>
      <w:ind w:left="720"/>
      <w:contextualSpacing/>
    </w:pPr>
  </w:style>
  <w:style w:type="character" w:styleId="a5">
    <w:name w:val="Hyperlink"/>
    <w:basedOn w:val="a0"/>
    <w:rsid w:val="00F17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3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МИШУКОВСКОЕ СЕЛЬСКОЕ ПОСЕЛЕНИЕ</vt:lpstr>
    </vt:vector>
  </TitlesOfParts>
  <Company>Администрация Порецкого района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МИШУКОВСКОЕ СЕЛЬСКОЕ ПОСЕЛЕНИЕ</dc:title>
  <dc:creator>Юридический сектор</dc:creator>
  <cp:lastModifiedBy>User</cp:lastModifiedBy>
  <cp:revision>13</cp:revision>
  <cp:lastPrinted>2020-11-13T07:54:00Z</cp:lastPrinted>
  <dcterms:created xsi:type="dcterms:W3CDTF">2018-02-26T11:52:00Z</dcterms:created>
  <dcterms:modified xsi:type="dcterms:W3CDTF">2021-02-26T06:19:00Z</dcterms:modified>
</cp:coreProperties>
</file>