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4E3BBE" w:rsidP="008C05F9">
      <w:pPr>
        <w:jc w:val="center"/>
        <w:rPr>
          <w:b/>
          <w:bCs/>
        </w:rPr>
      </w:pPr>
      <w:r>
        <w:rPr>
          <w:b/>
          <w:bCs/>
        </w:rPr>
        <w:t xml:space="preserve">Рындинского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B22693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B22693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4E3BBE">
        <w:t>Рындино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4E3BBE">
        <w:rPr>
          <w:b/>
          <w:bCs/>
        </w:rPr>
        <w:t xml:space="preserve">Рындинского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B22693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A57BB4">
        <w:t>20/04</w:t>
      </w:r>
      <w:r>
        <w:t xml:space="preserve"> «Об утверждении Положения о регулировании бюджетных правоотношений в </w:t>
      </w:r>
      <w:proofErr w:type="spellStart"/>
      <w:r w:rsidR="00A57BB4">
        <w:t>Рындинском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района за 2019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4E3BBE" w:rsidRPr="00572FF5">
        <w:t>http://gov.cap.ru/Default.aspx?gov_id=443&amp;unit=contact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B22693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</w:t>
      </w:r>
      <w:r w:rsidR="00B22693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 xml:space="preserve">Порецкого </w:t>
      </w:r>
      <w:r w:rsidR="00B22693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</w:t>
      </w:r>
      <w:r w:rsidR="00B22693">
        <w:t>она Чувашской</w:t>
      </w:r>
      <w:proofErr w:type="gramEnd"/>
      <w:r w:rsidR="00B22693">
        <w:t xml:space="preserve"> </w:t>
      </w:r>
      <w:proofErr w:type="gramStart"/>
      <w:r w:rsidR="00B22693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4E3BBE">
        <w:t>22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4E3BBE">
        <w:t>Рындино</w:t>
      </w:r>
      <w:proofErr w:type="spellEnd"/>
      <w:r>
        <w:t>,</w:t>
      </w:r>
      <w:r w:rsidR="00340638">
        <w:t xml:space="preserve"> ул. </w:t>
      </w:r>
      <w:r w:rsidR="004E3BBE">
        <w:t>Кооперативная</w:t>
      </w:r>
      <w:r w:rsidR="00340638">
        <w:t>,</w:t>
      </w:r>
      <w:r>
        <w:t xml:space="preserve"> </w:t>
      </w:r>
      <w:r w:rsidR="000C3CCC">
        <w:t>д.</w:t>
      </w:r>
      <w:r w:rsidR="004E3BBE">
        <w:t>4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4E3BBE" w:rsidRPr="00572FF5">
        <w:t>porezk_sao-rynd@cap.ru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B22693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B22693">
        <w:t>3 430,5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B22693">
        <w:t>101,0</w:t>
      </w:r>
      <w:r w:rsidR="00C2663E">
        <w:t>% к уточнен</w:t>
      </w:r>
      <w:r w:rsidR="00B22693">
        <w:t>ному плану, что ниже уровня 2019</w:t>
      </w:r>
      <w:r w:rsidR="00C2663E">
        <w:t xml:space="preserve"> года на </w:t>
      </w:r>
      <w:r w:rsidR="00B22693">
        <w:t>476,4</w:t>
      </w:r>
      <w:r w:rsidR="008F46AD">
        <w:t xml:space="preserve"> </w:t>
      </w:r>
      <w:r w:rsidR="00DC0138">
        <w:t xml:space="preserve">тыс. рублей, или на </w:t>
      </w:r>
      <w:r w:rsidR="00B22693">
        <w:t>12,2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B22693">
        <w:t>530,5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B22693">
        <w:t>363,1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B22693">
        <w:t>108,7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B22693">
        <w:t>167,4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B22693">
        <w:t>104,0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B22693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B22693">
        <w:t>2 899,9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B22693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3 793,0</w:t>
      </w:r>
      <w:r w:rsidR="004E3BBE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362,5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B22693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B22693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EC623B">
        <w:t xml:space="preserve">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C173B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22693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C623B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18</cp:revision>
  <cp:lastPrinted>2017-03-29T06:05:00Z</cp:lastPrinted>
  <dcterms:created xsi:type="dcterms:W3CDTF">2020-06-10T08:44:00Z</dcterms:created>
  <dcterms:modified xsi:type="dcterms:W3CDTF">2021-03-10T13:21:00Z</dcterms:modified>
</cp:coreProperties>
</file>