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B" w:rsidRPr="00704225" w:rsidRDefault="00433BF0" w:rsidP="007042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4225">
        <w:rPr>
          <w:sz w:val="16"/>
          <w:szCs w:val="16"/>
        </w:rPr>
        <w:t xml:space="preserve">5. </w:t>
      </w:r>
      <w:r w:rsidRPr="00704225">
        <w:rPr>
          <w:rFonts w:ascii="Times New Roman" w:hAnsi="Times New Roman" w:cs="Times New Roman"/>
          <w:sz w:val="16"/>
          <w:szCs w:val="16"/>
        </w:rPr>
        <w:t>Заключение</w:t>
      </w:r>
      <w:proofErr w:type="gramStart"/>
      <w:r w:rsidRPr="00704225"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704225">
        <w:rPr>
          <w:rFonts w:ascii="Times New Roman" w:hAnsi="Times New Roman" w:cs="Times New Roman"/>
          <w:sz w:val="16"/>
          <w:szCs w:val="16"/>
        </w:rPr>
        <w:t>онтрольно – счетного органа Шемуршинского района на проект решения Шемуршинского районного Собрания депутатов «О внесении изменений в решение Шемуршинского районного Собрания депутатов от 17 ноября 2014 года № 32.3 «О бюджете Шемуршинского района Чувашской Республики на 2015 год и на плановый период 2016 и 2017 годов»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  <w:r w:rsidRPr="00704225">
        <w:rPr>
          <w:rStyle w:val="a4"/>
          <w:rFonts w:ascii="Verdana" w:hAnsi="Verdana"/>
          <w:color w:val="000000"/>
          <w:sz w:val="16"/>
          <w:szCs w:val="16"/>
        </w:rPr>
        <w:t>1. Общие положения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Заключение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 xml:space="preserve"> К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 xml:space="preserve">онтрольно – счетного органа  Шемуршинского района  на проект решения Шемуршинского районного Собрания депутатов «О внесении изменений в решение Шемуршинского районного Собрания депутатов от 17.11.2014г. №32.3 «О бюджете Шемуршинского района Чувашской Республики на 2015 год и на плановый период 2016 и 2017 годов» подготовлено в соответствии с требованиями Бюджетного Кодекса Российской Федерации, Положения о регулировании бюджетных правоотношений в Шемуршинском районе, Положением о  контрольно-счетном органе Шемуршинского района Чувашской Республики, утвержденного решением Шемуршинского районного Собрания депутатов от 29 июня 2012 года №16.3 и  плана работы Контрольно-счетного органа Чувашской Республики на 2015 год по 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документам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 xml:space="preserve"> представленным финансовым отделом администрации Шемуршинского района. (Без сопроводительного письма и пояснительной записки в электронном виде 15.12.2015г.).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 xml:space="preserve">    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Проект решения Шемуршинского районного Собрания депутатов «О внесении изменений в решение Шемуршинского районного Собрания депутатов от 17.11.2014г. №32.3 «О бюджете Шемуршинского района Чувашской Республики на 2015 год и на плановый период 2016 и 2017 годов»  (далее – решение) подготовлен  в соответствие требованиями, установленными Бюджетным Кодексом Российской Федерации, Положением «О регулировании бюджетных правоотношений в Шемуршинском районе Чувашской Республики» от  30.07.2013г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. №23.4 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     Перечень документов,  представленных, Шемуршинскому районному Собранию депутатов соответствует требованиям статьи 39 Положения о регулировании бюджетных правоотношений в Шемуршинском районе Чувашской Республики.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 xml:space="preserve">      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Проектом решения вносятся изменения в основные характеристики бюджета Шемуршинского района на 2015 год (статья 1), в бюджетные ассигнования бюджета Шемуршинского района на 2015 год и на плановый период 2016 и 2017 годов (статья 5), в межбюджетные трансферты бюджетам сельских поселений Шемуршинского района (статья 9), утвержденные решением Шемуршинского районного Собрания депутатов от 17 ноября 2014 года №32.3 «О бюджете Шемуршинского  района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 xml:space="preserve"> Чувашской Республики на 2015 год и на плановый период 2016 и 2017 годов».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Параметры бюджета Шемуршинского района на плановый период 2016 и 2017 годов по доходам и расходам не меняются.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2. Доходы бюджета Шемуршинского района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     2.1.  В соответствии с предлагаемыми поправками  прогнозируемый общий объем доходов бюджета Шемуршинского района на 2015 год уменьшается на 638,9 тыс. рублей, на 2016 и 2017 годы объемы доходов бюджета не меняются. С учетом вносимых изменений, доходы бюджета Шемуршинского  Чувашской Республики  составят на 2015 год  243189,3 тыс. рублей, на 2016 год – 208635,4 тыс.  рублей и на 2017 год – 219252,5 тыс. рублей. 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В том числе объем безвозмездных поступлений увеличивается на 2015 год на сумму 11608,6 тыс. рублей, на 2016 год и на 2017 год объемы безвозмездных поступлений не меняются. С учетом вносимых изменений, объемы безвозмездных поступлений составят на 2015 год в сумме 210300,0 тыс. рублей, на 2016 год -174432,3 тыс. рублей и на 2017 год – 182751,5 тыс. рублей.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 xml:space="preserve">  Из них объем 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межбюджетных трансфертов, получаемых из республиканского бюджета Чувашской Республики  увеличиваются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 xml:space="preserve"> на 2015 год  на сумму 12388,6  тыс. рублей, на 2016 год и на 2017 год объемы межбюджетных трансфертов не меняются. С учетом вносимых изменений, объемы межбюджетных трансфертов составят на 2015 год в сумме 207887,5 тыс. рублей  на 2016 год – 173202,3 тыс. рублей и на 2017 год – 181521,5 тыс. рублей.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Доходы местного бюджета уменьшаются на сумму 12247,5 тыс. рублей за счет уменьшения собственных доходов.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3. Расходы бюджета Шемуршинского района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Расходная часть  бюджета Шемуршинского района  увеличивается на 2015 год на сумму 527,8 тыс. рублей, на 2016 и 2017 годы объемы не меняются. С учетом вносимых изменений расходы бюджета Шемуршинского района на 2015 год составят 243756,5 тыс. рублей, на 2016 год – 208661,4 тыс. рублей и на 2017 год – 219252,5 тыс. рублей.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Бюджетные  ассигнования  меняются по  разделу классификации расходов «</w:t>
      </w:r>
      <w:r w:rsidRPr="00704225">
        <w:rPr>
          <w:rStyle w:val="a4"/>
          <w:rFonts w:ascii="Verdana" w:hAnsi="Verdana"/>
          <w:color w:val="000000"/>
          <w:sz w:val="16"/>
          <w:szCs w:val="16"/>
        </w:rPr>
        <w:t>Общегосударственные вопросы</w:t>
      </w:r>
      <w:r w:rsidRPr="00704225">
        <w:rPr>
          <w:rFonts w:ascii="Verdana" w:hAnsi="Verdana"/>
          <w:color w:val="000000"/>
          <w:sz w:val="16"/>
          <w:szCs w:val="16"/>
        </w:rPr>
        <w:t>», </w:t>
      </w:r>
      <w:r w:rsidRPr="00704225">
        <w:rPr>
          <w:rStyle w:val="a4"/>
          <w:rFonts w:ascii="Verdana" w:hAnsi="Verdana"/>
          <w:color w:val="000000"/>
          <w:sz w:val="16"/>
          <w:szCs w:val="16"/>
        </w:rPr>
        <w:t>«Национальная безопасность и правоохранительная деятельность», «Национальная экономика</w:t>
      </w:r>
      <w:r w:rsidRPr="00704225">
        <w:rPr>
          <w:rFonts w:ascii="Verdana" w:hAnsi="Verdana"/>
          <w:color w:val="000000"/>
          <w:sz w:val="16"/>
          <w:szCs w:val="16"/>
        </w:rPr>
        <w:t>», «</w:t>
      </w:r>
      <w:r w:rsidRPr="00704225">
        <w:rPr>
          <w:rStyle w:val="a4"/>
          <w:rFonts w:ascii="Verdana" w:hAnsi="Verdana"/>
          <w:color w:val="000000"/>
          <w:sz w:val="16"/>
          <w:szCs w:val="16"/>
        </w:rPr>
        <w:t>Жилищно-коммунальное хозяйство</w:t>
      </w:r>
      <w:r w:rsidRPr="00704225">
        <w:rPr>
          <w:rFonts w:ascii="Verdana" w:hAnsi="Verdana"/>
          <w:color w:val="000000"/>
          <w:sz w:val="16"/>
          <w:szCs w:val="16"/>
        </w:rPr>
        <w:t>», </w:t>
      </w:r>
      <w:r w:rsidRPr="00704225">
        <w:rPr>
          <w:rStyle w:val="a4"/>
          <w:rFonts w:ascii="Verdana" w:hAnsi="Verdana"/>
          <w:color w:val="000000"/>
          <w:sz w:val="16"/>
          <w:szCs w:val="16"/>
        </w:rPr>
        <w:t>«Образование»,</w:t>
      </w:r>
      <w:r w:rsidRPr="00704225">
        <w:rPr>
          <w:rFonts w:ascii="Verdana" w:hAnsi="Verdana"/>
          <w:color w:val="000000"/>
          <w:sz w:val="16"/>
          <w:szCs w:val="16"/>
        </w:rPr>
        <w:t> «</w:t>
      </w:r>
      <w:r w:rsidRPr="00704225">
        <w:rPr>
          <w:rStyle w:val="a4"/>
          <w:rFonts w:ascii="Verdana" w:hAnsi="Verdana"/>
          <w:color w:val="000000"/>
          <w:sz w:val="16"/>
          <w:szCs w:val="16"/>
        </w:rPr>
        <w:t>Культура, кинематография</w:t>
      </w:r>
      <w:r w:rsidRPr="00704225">
        <w:rPr>
          <w:rFonts w:ascii="Verdana" w:hAnsi="Verdana"/>
          <w:color w:val="000000"/>
          <w:sz w:val="16"/>
          <w:szCs w:val="16"/>
        </w:rPr>
        <w:t>», «</w:t>
      </w:r>
      <w:r w:rsidRPr="00704225">
        <w:rPr>
          <w:rStyle w:val="a4"/>
          <w:rFonts w:ascii="Verdana" w:hAnsi="Verdana"/>
          <w:color w:val="000000"/>
          <w:sz w:val="16"/>
          <w:szCs w:val="16"/>
        </w:rPr>
        <w:t>Социальная политика», «Межбюджетные трансферты общего характера бюджетам субъектов Российской Федерации и муниципальных образований»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3.1. «Общегосударственные вопросы»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Проектом решения Шемуршинского районного Собрания депутатов Шемуршинского района по разделу «Общегосударственные вопросы» предусмотрено увеличение ассигнований в целом на 208,9 тыс. рублей, в том числе: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увеличение на расходы  по функционированию местных администраций в сумме 374,1 тыс. рублей;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 увеличение на расходы по судебной системе в сумме 1,8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уменьшение расходов по обеспечению деятельности финансовых, налоговых и таможенных органов и органов финансового (финансов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о-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 xml:space="preserve"> бюджетного) надзора в сумме 185,3 тыс. рублей;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увеличение расходов по другим общегосударственным вопросам на обеспечение деятельности (оказание услуг) муниципальных учреждений в сумме 18,4 тыс. рублей.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3.2. «Национальная безопасность и правоохранительная деятельность»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 xml:space="preserve">В целом по разделу «Национальная экономика» и по подразделу «Защита населения и территории от чрезвычайных ситуаций природного и техногенного характера, гражданская оборона» планируется увеличить </w:t>
      </w:r>
      <w:r w:rsidRPr="00704225">
        <w:rPr>
          <w:rFonts w:ascii="Verdana" w:hAnsi="Verdana"/>
          <w:color w:val="000000"/>
          <w:sz w:val="16"/>
          <w:szCs w:val="16"/>
        </w:rPr>
        <w:lastRenderedPageBreak/>
        <w:t>расходы на 18,2 тыс. рублей. В данном разделе предусмотрены увеличение расходов по муниципальной программе Шемуршинского района Чувашской Республики «Повышение безопасности и жизнедеятельности населения и территорий Шемуршинского района Чувашской Республики» на 2014-2020 годы.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3.3. «Национальная экономика»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В целом по разделу «Национальная экономика» предусмотрено увеличение ассигнований в целом на 6144,2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ублей: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по подразделу «Дорожное хозяйство (дорожные фонды)» планируется увеличить расходы на сумму 6330,0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 из них на реализацию государственной программы Чувашской Республики «Развитие транспортной системы Чувашской Республики» на 2013-2020 годы в сумме 4565,2 тыс.рублей  и проектирование и строительство (реконструкция) автомобильных дорог общего пользования местного назначения с твердым покрытием до сельских населенных пунктов в сумме 1764,8 тыс.рублей;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по подразделу «Другие вопросы в области национальной экономики» уменьшение расходов на сумму 185,8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3.4. «</w:t>
      </w:r>
      <w:proofErr w:type="spellStart"/>
      <w:r w:rsidRPr="00704225">
        <w:rPr>
          <w:rStyle w:val="a4"/>
          <w:rFonts w:ascii="Verdana" w:hAnsi="Verdana"/>
          <w:color w:val="000000"/>
          <w:sz w:val="16"/>
          <w:szCs w:val="16"/>
        </w:rPr>
        <w:t>Жилищно</w:t>
      </w:r>
      <w:proofErr w:type="spellEnd"/>
      <w:r w:rsidRPr="00704225">
        <w:rPr>
          <w:rStyle w:val="a4"/>
          <w:rFonts w:ascii="Verdana" w:hAnsi="Verdana"/>
          <w:color w:val="000000"/>
          <w:sz w:val="16"/>
          <w:szCs w:val="16"/>
        </w:rPr>
        <w:t xml:space="preserve"> – коммунальное хозяйство»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Проектом решения Шемуршинского районного Собрания депутатов Чувашской Республики по разделу «Жилищно-коммунальное хозяйство», подразделу «Жилищное хозяйство»  уменьшены ассигнования на 30,4 тыс. рублей, в том числе: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 xml:space="preserve">- на переселение граждан из аварийного жилищного фонда (в рамках </w:t>
      </w:r>
      <w:proofErr w:type="spellStart"/>
      <w:r w:rsidRPr="00704225">
        <w:rPr>
          <w:rFonts w:ascii="Verdana" w:hAnsi="Verdana"/>
          <w:color w:val="000000"/>
          <w:sz w:val="16"/>
          <w:szCs w:val="16"/>
        </w:rPr>
        <w:t>софинансирования</w:t>
      </w:r>
      <w:proofErr w:type="spellEnd"/>
      <w:r w:rsidRPr="00704225">
        <w:rPr>
          <w:rFonts w:ascii="Verdana" w:hAnsi="Verdana"/>
          <w:color w:val="000000"/>
          <w:sz w:val="16"/>
          <w:szCs w:val="16"/>
        </w:rPr>
        <w:t xml:space="preserve">), 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осуществляемые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 xml:space="preserve"> за счет собственных средств бюджетов  уменьшены на 122,4 тыс. рублей;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на мероприятия по капитальному ремонту многоквартирных домов (</w:t>
      </w:r>
      <w:proofErr w:type="spellStart"/>
      <w:r w:rsidRPr="00704225">
        <w:rPr>
          <w:rFonts w:ascii="Verdana" w:hAnsi="Verdana"/>
          <w:color w:val="000000"/>
          <w:sz w:val="16"/>
          <w:szCs w:val="16"/>
        </w:rPr>
        <w:t>софинансирование</w:t>
      </w:r>
      <w:proofErr w:type="spellEnd"/>
      <w:r w:rsidRPr="00704225">
        <w:rPr>
          <w:rFonts w:ascii="Verdana" w:hAnsi="Verdana"/>
          <w:color w:val="000000"/>
          <w:sz w:val="16"/>
          <w:szCs w:val="16"/>
        </w:rPr>
        <w:t xml:space="preserve"> средствам Фонда) увеличены в сумме 92,0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3.5. «Образование»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В целом по разделу «Образование» планируется уменьшить ассигнования  на  сумму 5899,5 тыс. рублей: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по подразделу «Дошкольное образование» увеличение расходов на  4653,1 тыс. рублей в виде субсидий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обеспечение деятельности дошкольных учреждений;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по  подразделу «Общее образование» уменьшение расходов на сумму 10402,6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ублей, в том числе: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 расходы связанные с обеспечением деятельности шко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л-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 xml:space="preserve"> детских садов, начальных, неполных средних и средних школ в виде субсидий увеличены на 746,5 тыс.рублей;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  субсидии на обеспечение деятельности по внешкольной работе с детьми увеличены на 300,0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  бюджетные инвестиции, осуществляемые за счет собственных средств бюджета муниципального района, уменьшены на 80,0 тыс. рублей;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расходы в виде субсидий на выплату ежемесячного денежного вознаграждения за выполнение функций классного руководителя педагогическим работникам уменьшены в сумме 427,0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 xml:space="preserve">- уменьшение расходов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организациях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 xml:space="preserve"> предоставляемых в виде субсидии в 2015 году уменьшаются на 10942,1 тыс. рублей;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по подразделу «Другие вопросы в области образования» уменьшение ассигнований на 150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ублей.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3.6. «Культура, кинематография»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По разделу «Культура, кинематография» бюджетные ассигнования в целом уменьшаются на 0,5 тыс. рублей: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расходы на организацию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увеличены на 74,5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 xml:space="preserve">-  для обеспечения деятельности государственных учреждений в сфере </w:t>
      </w:r>
      <w:proofErr w:type="spellStart"/>
      <w:r w:rsidRPr="00704225">
        <w:rPr>
          <w:rFonts w:ascii="Verdana" w:hAnsi="Verdana"/>
          <w:color w:val="000000"/>
          <w:sz w:val="16"/>
          <w:szCs w:val="16"/>
        </w:rPr>
        <w:t>культурно-досугового</w:t>
      </w:r>
      <w:proofErr w:type="spellEnd"/>
      <w:r w:rsidRPr="00704225">
        <w:rPr>
          <w:rFonts w:ascii="Verdana" w:hAnsi="Verdana"/>
          <w:color w:val="000000"/>
          <w:sz w:val="16"/>
          <w:szCs w:val="16"/>
        </w:rPr>
        <w:t xml:space="preserve"> обслуживания населения расходы увеличены на сумму 180,0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уменьшены расходы на сумму 250,0 тыс. рублей в виде субсидий на обеспечение деятельности библиотек;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 xml:space="preserve">- расхода связанные с организацией конкурсов, выставок и ярмарок с участием организаций </w:t>
      </w:r>
      <w:proofErr w:type="spellStart"/>
      <w:r w:rsidRPr="00704225">
        <w:rPr>
          <w:rFonts w:ascii="Verdana" w:hAnsi="Verdana"/>
          <w:color w:val="000000"/>
          <w:sz w:val="16"/>
          <w:szCs w:val="16"/>
        </w:rPr>
        <w:t>аргропромышленного</w:t>
      </w:r>
      <w:proofErr w:type="spellEnd"/>
      <w:r w:rsidRPr="00704225">
        <w:rPr>
          <w:rFonts w:ascii="Verdana" w:hAnsi="Verdana"/>
          <w:color w:val="000000"/>
          <w:sz w:val="16"/>
          <w:szCs w:val="16"/>
        </w:rPr>
        <w:t xml:space="preserve"> комплекса в 2015 году уменьшены на сумму 4,9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3.7. «Социальная политика»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Расходы по разделу «Социальная политика» проектом решения Шемуршинского районного Собрания депутатов в целом уменьшаются на 542,2 тыс. рублей: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по подразделу «Пенсионное обеспечение» расходы по выплате пенсий за выслугу лет муниципальным служащим Шемуршинского района Чувашской Республики уменьшены на сумму 125,4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по подразделу «Социальное обеспечение» расходы уменьшены на 459,1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Изменения по данному подразделу вносятся в части  субсидирования: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lastRenderedPageBreak/>
        <w:t>- по подпрограмме  «Обеспечение жильем Молодых семей» федеральной целевой программы «Жилище» на 2011-2015 годы, за счет субсидии, предоставляемой из федерального бюджета увеличены на 1542,5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на обеспечение жильем молодых семей в рамках федеральной целевой программы «Жилище» на 2011-2015 годы за счет субсидии, предоставляемой из республиканского бюджета Чувашской Республики уменьшены на сумму 1994,7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 xml:space="preserve">- на обеспечение жильем молодых семей в рамках федеральной целевой программы «Жилище» на 2011-2015 года (в рамках </w:t>
      </w:r>
      <w:proofErr w:type="spellStart"/>
      <w:r w:rsidRPr="00704225">
        <w:rPr>
          <w:rFonts w:ascii="Verdana" w:hAnsi="Verdana"/>
          <w:color w:val="000000"/>
          <w:sz w:val="16"/>
          <w:szCs w:val="16"/>
        </w:rPr>
        <w:t>софинансирования</w:t>
      </w:r>
      <w:proofErr w:type="spellEnd"/>
      <w:r w:rsidRPr="00704225">
        <w:rPr>
          <w:rFonts w:ascii="Verdana" w:hAnsi="Verdana"/>
          <w:color w:val="000000"/>
          <w:sz w:val="16"/>
          <w:szCs w:val="16"/>
        </w:rPr>
        <w:t>) уменьшены в сумме 6,9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на улучшение жилищных условий молодых семей и молодых специалистов, проживающих и работающих в сельской местности, за счет субсидии, предоставляемой из республиканского бюджета Чувашской Республики уменьшены на сумму 437,9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на улучшение жилищных условий граждан, проживающих и работающих в сельской местности, за счет субсидии, предоставляемой из республиканского бюджета Чувашской Республики уменьшены в сумме 1021,7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на улучшение жилищных условий граждан, проживающих и работающих в сельской местности, в том числе молодых специалистов за счет субсидии, предоставляемой из республиканского бюджета Чувашской Республики увеличены на сумму 1459,6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по подразделу «Охрана семьи и детства» бюджетные ассигнования увеличены в сумме 43,5 тыс. рублей на выплаты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бюджета;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- по подразделу «Другие вопросы в области социальной политики» расходы уменьшены по подпрограмме «Улучшение условий труда, охраны труда и здоровья работающих в Чувашской Республике» государственной программы Чувашской Республики «Содействие занятости населения» на 2012-2020 годы уменьшены в сумме 1,2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3.8. «Межбюджетные трансферты общего характера бюджетам субъектов Российской Федерации и муниципальных образований»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Проектом решения Шемуршинского районного Собрания депутатов Шемуршинского района по разделу «Межбюджетные трансферты общего характера бюджетам субъектов Российской Федерации и муниципальных образований» предусмотрено уменьшение дотаций на поддержку мер по обеспечению сбалансированности бюджетов в сумме 500,0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4. Дефицит бюджета и источники его финансирования.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С учетом вносимых изменений прогнозируемый  дефицит бюджета Шемуршинского района Чувашской Республики за счет изменения остатков средств на счетах по учету средств бюджета составят  на 2015 год в сумме 567,2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ублей, прогнозируемый дефицит бюджета Шемуршинского района Чувашской Республики на 2016 год – 26,0 тыс.рублей и на 2017 год запланирован сбалансированный бюджет.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                        5. Выводы и предложения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Style w:val="a4"/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 w:rsidRPr="00704225">
        <w:rPr>
          <w:rFonts w:ascii="Verdana" w:hAnsi="Verdana"/>
          <w:color w:val="000000"/>
          <w:sz w:val="16"/>
          <w:szCs w:val="16"/>
        </w:rPr>
        <w:t>На основании вышеизложенного, рекомендуется внести на рассмотрение Шемуршинского районного Собрания депутатов проект решения Шемуршинского районного Собрания депутатов «О внесении изменений в решение Шемуршинского районного Собрания депутатов «О бюджете Шемуршинского района Чувашской республики на 2015 год и на плановый 2016 и 2017 годов»  с прогнозируемым объемом доходов бюджета на 2015 год в сумме 243189,3 тыс. рублей, на 2016 год в сумме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 xml:space="preserve"> 208635,4 тыс. рублей и на 2017 год – 219252,5 тыс. рублей, с   общим объемом расходов  на 2015 год в сумме 243756,5 тыс. рублей, на 2016 год – 208661,4 тыс. рублей и на 2017 год – 219252,5 тыс. рублей  с прогнозируемым дефицитом бюджета Шемуршинского района  на 2015 год в сумме 567,2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 и прогнозируемым дефицитом бюджета Шемуршинского района Чувашской Республики на 2016 год – 26,0 тыс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>.р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ублей и на 2017 год –сбалансированный бюджет.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 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Аудитор</w:t>
      </w:r>
      <w:proofErr w:type="gramStart"/>
      <w:r w:rsidRPr="00704225">
        <w:rPr>
          <w:rFonts w:ascii="Verdana" w:hAnsi="Verdana"/>
          <w:color w:val="000000"/>
          <w:sz w:val="16"/>
          <w:szCs w:val="16"/>
        </w:rPr>
        <w:t xml:space="preserve">  К</w:t>
      </w:r>
      <w:proofErr w:type="gramEnd"/>
      <w:r w:rsidRPr="00704225">
        <w:rPr>
          <w:rFonts w:ascii="Verdana" w:hAnsi="Verdana"/>
          <w:color w:val="000000"/>
          <w:sz w:val="16"/>
          <w:szCs w:val="16"/>
        </w:rPr>
        <w:t>онтрольно - счетного органа</w:t>
      </w:r>
    </w:p>
    <w:p w:rsidR="00433BF0" w:rsidRPr="00704225" w:rsidRDefault="00433BF0" w:rsidP="00704225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04225">
        <w:rPr>
          <w:rFonts w:ascii="Verdana" w:hAnsi="Verdana"/>
          <w:color w:val="000000"/>
          <w:sz w:val="16"/>
          <w:szCs w:val="16"/>
        </w:rPr>
        <w:t>Шемуршинского района         Т.А.Фадеева                                                   </w:t>
      </w:r>
    </w:p>
    <w:p w:rsidR="00433BF0" w:rsidRPr="00433BF0" w:rsidRDefault="00433BF0">
      <w:pPr>
        <w:rPr>
          <w:rFonts w:ascii="Times New Roman" w:hAnsi="Times New Roman" w:cs="Times New Roman"/>
          <w:sz w:val="18"/>
          <w:szCs w:val="18"/>
        </w:rPr>
      </w:pPr>
    </w:p>
    <w:sectPr w:rsidR="00433BF0" w:rsidRPr="00433BF0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F0"/>
    <w:rsid w:val="00100D9C"/>
    <w:rsid w:val="00113282"/>
    <w:rsid w:val="00204A7A"/>
    <w:rsid w:val="002C14C3"/>
    <w:rsid w:val="0036621A"/>
    <w:rsid w:val="003B69E1"/>
    <w:rsid w:val="00433BF0"/>
    <w:rsid w:val="00434228"/>
    <w:rsid w:val="004F522A"/>
    <w:rsid w:val="00511502"/>
    <w:rsid w:val="0054272C"/>
    <w:rsid w:val="005A1BCC"/>
    <w:rsid w:val="00704225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7014B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2115</Words>
  <Characters>12057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2021-01-18T11:59:00Z</dcterms:created>
  <dcterms:modified xsi:type="dcterms:W3CDTF">2021-01-18T12:03:00Z</dcterms:modified>
</cp:coreProperties>
</file>