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01" w:rsidRDefault="00D055D8" w:rsidP="00F53201">
      <w:pPr>
        <w:pStyle w:val="affffd"/>
        <w:tabs>
          <w:tab w:val="left" w:pos="3420"/>
        </w:tabs>
        <w:rPr>
          <w:sz w:val="24"/>
        </w:rPr>
      </w:pPr>
      <w:r>
        <w:rPr>
          <w:sz w:val="24"/>
        </w:rPr>
        <w:t xml:space="preserve"> </w:t>
      </w:r>
      <w:r w:rsidR="00F53201">
        <w:rPr>
          <w:sz w:val="24"/>
        </w:rPr>
        <w:t>Заключение</w:t>
      </w:r>
    </w:p>
    <w:p w:rsidR="00CA269B" w:rsidRPr="00CA269B" w:rsidRDefault="00CA269B" w:rsidP="00CA269B">
      <w:pPr>
        <w:pStyle w:val="affffd"/>
        <w:tabs>
          <w:tab w:val="left" w:pos="3420"/>
        </w:tabs>
        <w:rPr>
          <w:sz w:val="24"/>
        </w:rPr>
      </w:pPr>
      <w:r w:rsidRPr="00CA269B">
        <w:rPr>
          <w:sz w:val="24"/>
        </w:rPr>
        <w:t>Контрольно-счетного органа</w:t>
      </w:r>
    </w:p>
    <w:p w:rsidR="00CA269B" w:rsidRDefault="00CA269B" w:rsidP="00CA269B">
      <w:pPr>
        <w:pStyle w:val="affffd"/>
        <w:tabs>
          <w:tab w:val="left" w:pos="3420"/>
        </w:tabs>
        <w:rPr>
          <w:sz w:val="24"/>
        </w:rPr>
      </w:pPr>
      <w:r w:rsidRPr="00CA269B">
        <w:rPr>
          <w:sz w:val="24"/>
        </w:rPr>
        <w:t xml:space="preserve"> </w:t>
      </w:r>
      <w:proofErr w:type="spellStart"/>
      <w:r w:rsidRPr="00CA269B">
        <w:rPr>
          <w:sz w:val="24"/>
        </w:rPr>
        <w:t>Шемуршинского</w:t>
      </w:r>
      <w:proofErr w:type="spellEnd"/>
      <w:r w:rsidRPr="00CA269B">
        <w:rPr>
          <w:sz w:val="24"/>
        </w:rPr>
        <w:t xml:space="preserve"> района Чувашской Республики</w:t>
      </w:r>
    </w:p>
    <w:p w:rsidR="00F53201" w:rsidRDefault="00F53201" w:rsidP="00F53201">
      <w:pPr>
        <w:pStyle w:val="affffd"/>
        <w:tabs>
          <w:tab w:val="left" w:pos="3420"/>
        </w:tabs>
        <w:rPr>
          <w:sz w:val="24"/>
        </w:rPr>
      </w:pPr>
      <w:r>
        <w:rPr>
          <w:sz w:val="24"/>
        </w:rPr>
        <w:t xml:space="preserve">на проект решения </w:t>
      </w:r>
      <w:proofErr w:type="spellStart"/>
      <w:r w:rsidR="00060AA8">
        <w:rPr>
          <w:sz w:val="24"/>
        </w:rPr>
        <w:t>Шемуршинского</w:t>
      </w:r>
      <w:proofErr w:type="spellEnd"/>
      <w:r w:rsidR="00060AA8">
        <w:rPr>
          <w:sz w:val="24"/>
        </w:rPr>
        <w:t xml:space="preserve"> районного </w:t>
      </w:r>
      <w:r>
        <w:rPr>
          <w:sz w:val="24"/>
        </w:rPr>
        <w:t xml:space="preserve">Собрания депутатов  </w:t>
      </w:r>
    </w:p>
    <w:p w:rsidR="00F53201" w:rsidRDefault="00F53201" w:rsidP="00F53201">
      <w:pPr>
        <w:pStyle w:val="affffd"/>
        <w:tabs>
          <w:tab w:val="left" w:pos="3420"/>
        </w:tabs>
        <w:rPr>
          <w:sz w:val="24"/>
        </w:rPr>
      </w:pPr>
      <w:r>
        <w:rPr>
          <w:sz w:val="24"/>
        </w:rPr>
        <w:t xml:space="preserve"> «Об исполнении бюджета </w:t>
      </w:r>
      <w:proofErr w:type="spellStart"/>
      <w:r w:rsidR="00060AA8">
        <w:rPr>
          <w:sz w:val="24"/>
        </w:rPr>
        <w:t>Шемуршинского</w:t>
      </w:r>
      <w:proofErr w:type="spellEnd"/>
      <w:r>
        <w:rPr>
          <w:sz w:val="24"/>
        </w:rPr>
        <w:t xml:space="preserve"> района </w:t>
      </w:r>
      <w:r w:rsidR="00060AA8">
        <w:rPr>
          <w:sz w:val="24"/>
        </w:rPr>
        <w:t xml:space="preserve">Чувашской Республики </w:t>
      </w:r>
      <w:r>
        <w:rPr>
          <w:sz w:val="24"/>
        </w:rPr>
        <w:t>за 201</w:t>
      </w:r>
      <w:r w:rsidR="00060AA8">
        <w:rPr>
          <w:sz w:val="24"/>
        </w:rPr>
        <w:t>5</w:t>
      </w:r>
      <w:r>
        <w:rPr>
          <w:sz w:val="24"/>
        </w:rPr>
        <w:t xml:space="preserve"> год» </w:t>
      </w:r>
    </w:p>
    <w:p w:rsidR="00F53201" w:rsidRDefault="00F53201" w:rsidP="00F53201">
      <w:pPr>
        <w:pStyle w:val="affffd"/>
        <w:tabs>
          <w:tab w:val="left" w:pos="3420"/>
        </w:tabs>
        <w:rPr>
          <w:sz w:val="24"/>
        </w:rPr>
      </w:pPr>
    </w:p>
    <w:p w:rsidR="00F53201" w:rsidRDefault="00060AA8" w:rsidP="006A5C90">
      <w:pPr>
        <w:pStyle w:val="affffd"/>
        <w:tabs>
          <w:tab w:val="left" w:pos="0"/>
        </w:tabs>
        <w:jc w:val="both"/>
        <w:rPr>
          <w:sz w:val="24"/>
        </w:rPr>
      </w:pPr>
      <w:r>
        <w:rPr>
          <w:sz w:val="24"/>
        </w:rPr>
        <w:t>от 14</w:t>
      </w:r>
      <w:r w:rsidR="00F53201">
        <w:rPr>
          <w:sz w:val="24"/>
        </w:rPr>
        <w:t xml:space="preserve"> марта 201</w:t>
      </w:r>
      <w:r>
        <w:rPr>
          <w:sz w:val="24"/>
        </w:rPr>
        <w:t>6</w:t>
      </w:r>
      <w:r w:rsidR="00F53201">
        <w:rPr>
          <w:sz w:val="24"/>
        </w:rPr>
        <w:t xml:space="preserve"> года </w:t>
      </w:r>
    </w:p>
    <w:p w:rsidR="006A5C90" w:rsidRDefault="006A5C90" w:rsidP="006A5C90">
      <w:pPr>
        <w:pStyle w:val="affffd"/>
        <w:tabs>
          <w:tab w:val="left" w:pos="0"/>
        </w:tabs>
        <w:jc w:val="both"/>
        <w:rPr>
          <w:b w:val="0"/>
        </w:rPr>
      </w:pPr>
    </w:p>
    <w:p w:rsidR="00F53201" w:rsidRPr="00C97837" w:rsidRDefault="00F53201" w:rsidP="00C9783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7837">
        <w:rPr>
          <w:rFonts w:ascii="Times New Roman" w:hAnsi="Times New Roman" w:cs="Times New Roman"/>
          <w:b/>
        </w:rPr>
        <w:t>Основание для проведения финансовой экспертизы:</w:t>
      </w:r>
    </w:p>
    <w:p w:rsidR="00F53201" w:rsidRPr="004376C7" w:rsidRDefault="00F53201" w:rsidP="00C978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Бюджетный кодекс Российской Федерации,</w:t>
      </w:r>
    </w:p>
    <w:p w:rsidR="00F53201" w:rsidRPr="004376C7" w:rsidRDefault="00F53201" w:rsidP="00C9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F53201" w:rsidRPr="004376C7" w:rsidRDefault="00F53201" w:rsidP="00F53201">
      <w:pPr>
        <w:pStyle w:val="affffd"/>
        <w:tabs>
          <w:tab w:val="left" w:pos="0"/>
        </w:tabs>
        <w:ind w:firstLine="709"/>
        <w:jc w:val="both"/>
        <w:rPr>
          <w:b w:val="0"/>
          <w:sz w:val="24"/>
        </w:rPr>
      </w:pPr>
      <w:r w:rsidRPr="004376C7">
        <w:rPr>
          <w:b w:val="0"/>
          <w:sz w:val="24"/>
        </w:rPr>
        <w:t xml:space="preserve">Положение о регулировании бюджетных правоотношений в </w:t>
      </w:r>
      <w:proofErr w:type="spellStart"/>
      <w:r w:rsidR="00C97837">
        <w:rPr>
          <w:b w:val="0"/>
          <w:sz w:val="24"/>
        </w:rPr>
        <w:t>Шемуршинском</w:t>
      </w:r>
      <w:proofErr w:type="spellEnd"/>
      <w:r w:rsidR="00C97837">
        <w:rPr>
          <w:b w:val="0"/>
          <w:sz w:val="24"/>
        </w:rPr>
        <w:t xml:space="preserve"> </w:t>
      </w:r>
      <w:r w:rsidRPr="004376C7">
        <w:rPr>
          <w:b w:val="0"/>
          <w:sz w:val="24"/>
        </w:rPr>
        <w:t xml:space="preserve">районе, утвержденное решением </w:t>
      </w:r>
      <w:proofErr w:type="spellStart"/>
      <w:r w:rsidR="00C97837">
        <w:rPr>
          <w:b w:val="0"/>
          <w:sz w:val="24"/>
        </w:rPr>
        <w:t>Шемуршинского</w:t>
      </w:r>
      <w:proofErr w:type="spellEnd"/>
      <w:r w:rsidR="00C97837">
        <w:rPr>
          <w:b w:val="0"/>
          <w:sz w:val="24"/>
        </w:rPr>
        <w:t xml:space="preserve"> районного </w:t>
      </w:r>
      <w:r w:rsidRPr="004376C7">
        <w:rPr>
          <w:b w:val="0"/>
          <w:sz w:val="24"/>
        </w:rPr>
        <w:t xml:space="preserve">Собрания депутатов от </w:t>
      </w:r>
      <w:r w:rsidR="00C97837">
        <w:rPr>
          <w:b w:val="0"/>
          <w:sz w:val="24"/>
        </w:rPr>
        <w:t>30 июля 2013</w:t>
      </w:r>
      <w:r w:rsidRPr="004376C7">
        <w:rPr>
          <w:b w:val="0"/>
          <w:sz w:val="24"/>
        </w:rPr>
        <w:t xml:space="preserve"> года    № </w:t>
      </w:r>
      <w:r w:rsidR="00C97837">
        <w:rPr>
          <w:b w:val="0"/>
          <w:sz w:val="24"/>
        </w:rPr>
        <w:t>23.4</w:t>
      </w:r>
      <w:r w:rsidRPr="004376C7">
        <w:rPr>
          <w:b w:val="0"/>
          <w:sz w:val="24"/>
        </w:rPr>
        <w:t>;</w:t>
      </w:r>
    </w:p>
    <w:p w:rsidR="00260214" w:rsidRDefault="00F53201" w:rsidP="00260214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Положение о контрольно-счетно</w:t>
      </w:r>
      <w:r w:rsidR="00E410D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E410D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органе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E410D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района, утвержденное решением </w:t>
      </w:r>
      <w:proofErr w:type="spellStart"/>
      <w:r w:rsidR="00E410D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Шемуршинского</w:t>
      </w:r>
      <w:proofErr w:type="spellEnd"/>
      <w:r w:rsidR="00E410D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районного 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Собрания депутатов от </w:t>
      </w:r>
      <w:r w:rsidR="00E410D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29 июня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2012 года № </w:t>
      </w:r>
      <w:r w:rsidR="00E410D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16.3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; </w:t>
      </w:r>
    </w:p>
    <w:p w:rsidR="00F53201" w:rsidRPr="004376C7" w:rsidRDefault="00260214" w:rsidP="00260214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          </w:t>
      </w:r>
      <w:r w:rsidR="00F53201"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Стандарт </w:t>
      </w:r>
      <w:r w:rsidR="00F53201"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внешнего муниципального финансового контроля </w:t>
      </w:r>
      <w:r w:rsidR="00F53201" w:rsidRPr="004376C7">
        <w:rPr>
          <w:rFonts w:ascii="Times New Roman" w:hAnsi="Times New Roman" w:cs="Times New Roman"/>
          <w:bCs/>
          <w:sz w:val="24"/>
          <w:szCs w:val="24"/>
        </w:rPr>
        <w:t>«П</w:t>
      </w:r>
      <w:r w:rsidR="00F53201"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роведение внешней проверки годового отчета об исполнении бюджета </w:t>
      </w:r>
      <w:proofErr w:type="spellStart"/>
      <w:r w:rsidR="00FE558F">
        <w:rPr>
          <w:rFonts w:ascii="Times New Roman" w:hAnsi="Times New Roman" w:cs="Times New Roman"/>
          <w:bCs/>
          <w:color w:val="000000"/>
          <w:sz w:val="24"/>
          <w:szCs w:val="24"/>
        </w:rPr>
        <w:t>Шемуршинского</w:t>
      </w:r>
      <w:proofErr w:type="spellEnd"/>
      <w:r w:rsidR="00FE55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 </w:t>
      </w:r>
      <w:r w:rsidR="00F53201"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>совместно с проверкой достоверности годовой бюджетной отчетности главных администраторов бюджетных средств», утвержденного распоряжением Контрольно-счетно</w:t>
      </w:r>
      <w:r w:rsidR="00DA4B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 органа </w:t>
      </w:r>
      <w:proofErr w:type="spellStart"/>
      <w:r w:rsidR="00DA4B04">
        <w:rPr>
          <w:rFonts w:ascii="Times New Roman" w:hAnsi="Times New Roman" w:cs="Times New Roman"/>
          <w:bCs/>
          <w:color w:val="000000"/>
          <w:sz w:val="24"/>
          <w:szCs w:val="24"/>
        </w:rPr>
        <w:t>Шемуршинского</w:t>
      </w:r>
      <w:proofErr w:type="spellEnd"/>
      <w:r w:rsidR="00F53201" w:rsidRPr="004376C7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DA4B04">
        <w:rPr>
          <w:rFonts w:ascii="Times New Roman" w:hAnsi="Times New Roman" w:cs="Times New Roman"/>
          <w:sz w:val="24"/>
          <w:szCs w:val="24"/>
        </w:rPr>
        <w:t xml:space="preserve">8 августа </w:t>
      </w:r>
      <w:r w:rsidR="00F53201" w:rsidRPr="004376C7">
        <w:rPr>
          <w:rFonts w:ascii="Times New Roman" w:hAnsi="Times New Roman" w:cs="Times New Roman"/>
          <w:sz w:val="24"/>
          <w:szCs w:val="24"/>
        </w:rPr>
        <w:t xml:space="preserve"> 201</w:t>
      </w:r>
      <w:r w:rsidR="00DA4B04">
        <w:rPr>
          <w:rFonts w:ascii="Times New Roman" w:hAnsi="Times New Roman" w:cs="Times New Roman"/>
          <w:sz w:val="24"/>
          <w:szCs w:val="24"/>
        </w:rPr>
        <w:t>5</w:t>
      </w:r>
      <w:r w:rsidR="00F53201" w:rsidRPr="004376C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A4B04">
        <w:rPr>
          <w:rFonts w:ascii="Times New Roman" w:hAnsi="Times New Roman" w:cs="Times New Roman"/>
          <w:sz w:val="24"/>
          <w:szCs w:val="24"/>
        </w:rPr>
        <w:t>15</w:t>
      </w:r>
      <w:r w:rsidR="00F53201" w:rsidRPr="004376C7">
        <w:rPr>
          <w:rFonts w:ascii="Times New Roman" w:hAnsi="Times New Roman" w:cs="Times New Roman"/>
          <w:sz w:val="24"/>
          <w:szCs w:val="24"/>
        </w:rPr>
        <w:t>;</w:t>
      </w:r>
    </w:p>
    <w:p w:rsidR="00F53201" w:rsidRPr="004376C7" w:rsidRDefault="00D8435B" w:rsidP="00F53201">
      <w:pPr>
        <w:pStyle w:val="affffd"/>
        <w:tabs>
          <w:tab w:val="left" w:pos="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Р</w:t>
      </w:r>
      <w:r w:rsidR="00F53201" w:rsidRPr="004376C7">
        <w:rPr>
          <w:b w:val="0"/>
          <w:sz w:val="24"/>
        </w:rPr>
        <w:t>аспоряжение Контрольно-счетно</w:t>
      </w:r>
      <w:r>
        <w:rPr>
          <w:b w:val="0"/>
          <w:sz w:val="24"/>
        </w:rPr>
        <w:t>го</w:t>
      </w:r>
      <w:r w:rsidR="00F53201" w:rsidRPr="004376C7">
        <w:rPr>
          <w:b w:val="0"/>
          <w:sz w:val="24"/>
        </w:rPr>
        <w:t xml:space="preserve"> </w:t>
      </w:r>
      <w:r>
        <w:rPr>
          <w:b w:val="0"/>
          <w:sz w:val="24"/>
        </w:rPr>
        <w:t>органа</w:t>
      </w:r>
      <w:r w:rsidR="00F53201" w:rsidRPr="004376C7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Шемуршинского</w:t>
      </w:r>
      <w:proofErr w:type="spellEnd"/>
      <w:r w:rsidR="00F53201" w:rsidRPr="004376C7">
        <w:rPr>
          <w:b w:val="0"/>
          <w:sz w:val="24"/>
        </w:rPr>
        <w:t xml:space="preserve"> района</w:t>
      </w:r>
      <w:r>
        <w:rPr>
          <w:b w:val="0"/>
          <w:sz w:val="24"/>
        </w:rPr>
        <w:t xml:space="preserve"> от 04</w:t>
      </w:r>
      <w:r w:rsidR="00F53201" w:rsidRPr="004376C7">
        <w:rPr>
          <w:b w:val="0"/>
          <w:sz w:val="24"/>
        </w:rPr>
        <w:t xml:space="preserve"> марта 201</w:t>
      </w:r>
      <w:r>
        <w:rPr>
          <w:b w:val="0"/>
          <w:sz w:val="24"/>
        </w:rPr>
        <w:t>6</w:t>
      </w:r>
      <w:r w:rsidR="00F53201" w:rsidRPr="004376C7">
        <w:rPr>
          <w:b w:val="0"/>
          <w:sz w:val="24"/>
        </w:rPr>
        <w:t xml:space="preserve"> года №</w:t>
      </w:r>
      <w:r>
        <w:rPr>
          <w:b w:val="0"/>
          <w:sz w:val="24"/>
        </w:rPr>
        <w:t>2</w:t>
      </w:r>
      <w:r w:rsidR="00F53201" w:rsidRPr="004376C7">
        <w:rPr>
          <w:b w:val="0"/>
          <w:sz w:val="24"/>
        </w:rPr>
        <w:t>.</w:t>
      </w:r>
    </w:p>
    <w:p w:rsidR="00F53201" w:rsidRPr="004376C7" w:rsidRDefault="00F53201" w:rsidP="00F53201">
      <w:pPr>
        <w:pStyle w:val="affffd"/>
        <w:tabs>
          <w:tab w:val="left" w:pos="0"/>
        </w:tabs>
        <w:ind w:firstLine="709"/>
        <w:jc w:val="both"/>
        <w:rPr>
          <w:b w:val="0"/>
          <w:sz w:val="24"/>
          <w:highlight w:val="yellow"/>
        </w:rPr>
      </w:pP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>Дата поступления проекта муниципального правового акта в Контрольно-счетн</w:t>
      </w:r>
      <w:r w:rsidR="00D921E0">
        <w:rPr>
          <w:rFonts w:ascii="Times New Roman" w:hAnsi="Times New Roman" w:cs="Times New Roman"/>
          <w:b/>
          <w:sz w:val="24"/>
          <w:szCs w:val="24"/>
        </w:rPr>
        <w:t>ый орган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 для проведения внешней проверки:</w:t>
      </w:r>
    </w:p>
    <w:p w:rsidR="00F53201" w:rsidRDefault="00F53201" w:rsidP="00F53201">
      <w:pPr>
        <w:pStyle w:val="affffd"/>
        <w:tabs>
          <w:tab w:val="left" w:pos="3420"/>
        </w:tabs>
        <w:ind w:firstLine="709"/>
        <w:jc w:val="both"/>
        <w:rPr>
          <w:b w:val="0"/>
          <w:sz w:val="24"/>
        </w:rPr>
      </w:pPr>
      <w:r w:rsidRPr="004376C7">
        <w:rPr>
          <w:b w:val="0"/>
          <w:sz w:val="24"/>
        </w:rPr>
        <w:t xml:space="preserve">Проект решения </w:t>
      </w:r>
      <w:proofErr w:type="spellStart"/>
      <w:r w:rsidR="00D921E0">
        <w:rPr>
          <w:b w:val="0"/>
          <w:sz w:val="24"/>
        </w:rPr>
        <w:t>Шемуршинского</w:t>
      </w:r>
      <w:proofErr w:type="spellEnd"/>
      <w:r w:rsidR="00D921E0">
        <w:rPr>
          <w:b w:val="0"/>
          <w:sz w:val="24"/>
        </w:rPr>
        <w:t xml:space="preserve"> районного </w:t>
      </w:r>
      <w:r w:rsidRPr="004376C7">
        <w:rPr>
          <w:b w:val="0"/>
          <w:sz w:val="24"/>
        </w:rPr>
        <w:t xml:space="preserve">Собрания депутатов </w:t>
      </w:r>
      <w:r w:rsidRPr="004376C7">
        <w:rPr>
          <w:b w:val="0"/>
          <w:bCs w:val="0"/>
          <w:color w:val="000000"/>
          <w:kern w:val="36"/>
          <w:sz w:val="24"/>
        </w:rPr>
        <w:t xml:space="preserve">«Об исполнении бюджета </w:t>
      </w:r>
      <w:proofErr w:type="spellStart"/>
      <w:r w:rsidR="00D921E0">
        <w:rPr>
          <w:b w:val="0"/>
          <w:bCs w:val="0"/>
          <w:color w:val="000000"/>
          <w:kern w:val="36"/>
          <w:sz w:val="24"/>
        </w:rPr>
        <w:t>Шемуршинского</w:t>
      </w:r>
      <w:proofErr w:type="spellEnd"/>
      <w:r w:rsidRPr="004376C7">
        <w:rPr>
          <w:b w:val="0"/>
          <w:bCs w:val="0"/>
          <w:color w:val="000000"/>
          <w:kern w:val="36"/>
          <w:sz w:val="24"/>
        </w:rPr>
        <w:t xml:space="preserve"> района за 201</w:t>
      </w:r>
      <w:r w:rsidR="00D921E0">
        <w:rPr>
          <w:b w:val="0"/>
          <w:bCs w:val="0"/>
          <w:color w:val="000000"/>
          <w:kern w:val="36"/>
          <w:sz w:val="24"/>
        </w:rPr>
        <w:t>5</w:t>
      </w:r>
      <w:r w:rsidRPr="004376C7">
        <w:rPr>
          <w:b w:val="0"/>
          <w:bCs w:val="0"/>
          <w:color w:val="000000"/>
          <w:kern w:val="36"/>
          <w:sz w:val="24"/>
        </w:rPr>
        <w:t xml:space="preserve"> год»</w:t>
      </w:r>
      <w:r w:rsidRPr="004376C7">
        <w:rPr>
          <w:bCs w:val="0"/>
          <w:color w:val="000000"/>
          <w:kern w:val="36"/>
          <w:sz w:val="24"/>
        </w:rPr>
        <w:t xml:space="preserve"> </w:t>
      </w:r>
      <w:r w:rsidRPr="004376C7">
        <w:rPr>
          <w:b w:val="0"/>
          <w:sz w:val="24"/>
        </w:rPr>
        <w:t>поступил в Контрольно-счетн</w:t>
      </w:r>
      <w:r w:rsidR="00D921E0">
        <w:rPr>
          <w:b w:val="0"/>
          <w:sz w:val="24"/>
        </w:rPr>
        <w:t>ый</w:t>
      </w:r>
      <w:r w:rsidRPr="004376C7">
        <w:rPr>
          <w:b w:val="0"/>
          <w:sz w:val="24"/>
        </w:rPr>
        <w:t xml:space="preserve"> </w:t>
      </w:r>
      <w:r w:rsidR="00D921E0">
        <w:rPr>
          <w:b w:val="0"/>
          <w:sz w:val="24"/>
        </w:rPr>
        <w:t>орган</w:t>
      </w:r>
      <w:r w:rsidRPr="004376C7">
        <w:rPr>
          <w:b w:val="0"/>
          <w:sz w:val="24"/>
        </w:rPr>
        <w:t xml:space="preserve"> </w:t>
      </w:r>
      <w:proofErr w:type="spellStart"/>
      <w:r w:rsidR="00D921E0">
        <w:rPr>
          <w:b w:val="0"/>
          <w:sz w:val="24"/>
        </w:rPr>
        <w:t>Шемуршинского</w:t>
      </w:r>
      <w:proofErr w:type="spellEnd"/>
      <w:r w:rsidRPr="004376C7">
        <w:rPr>
          <w:b w:val="0"/>
          <w:sz w:val="24"/>
        </w:rPr>
        <w:t xml:space="preserve"> района в соответствии с письмом финансового отдела администрации  </w:t>
      </w:r>
      <w:proofErr w:type="spellStart"/>
      <w:r w:rsidR="00D921E0">
        <w:rPr>
          <w:b w:val="0"/>
          <w:sz w:val="24"/>
        </w:rPr>
        <w:t>Шемуршинского</w:t>
      </w:r>
      <w:proofErr w:type="spellEnd"/>
      <w:r w:rsidR="00D921E0">
        <w:rPr>
          <w:b w:val="0"/>
          <w:sz w:val="24"/>
        </w:rPr>
        <w:t xml:space="preserve"> района от 04</w:t>
      </w:r>
      <w:r w:rsidRPr="004376C7">
        <w:rPr>
          <w:b w:val="0"/>
          <w:sz w:val="24"/>
        </w:rPr>
        <w:t xml:space="preserve"> марта 201</w:t>
      </w:r>
      <w:r w:rsidR="00D921E0">
        <w:rPr>
          <w:b w:val="0"/>
          <w:sz w:val="24"/>
        </w:rPr>
        <w:t>6</w:t>
      </w:r>
      <w:r w:rsidRPr="004376C7">
        <w:rPr>
          <w:b w:val="0"/>
          <w:sz w:val="24"/>
        </w:rPr>
        <w:t xml:space="preserve"> года № </w:t>
      </w:r>
      <w:r w:rsidR="00D921E0">
        <w:rPr>
          <w:b w:val="0"/>
          <w:sz w:val="24"/>
        </w:rPr>
        <w:t>47</w:t>
      </w:r>
      <w:r w:rsidR="009C5203">
        <w:rPr>
          <w:b w:val="0"/>
          <w:sz w:val="24"/>
        </w:rPr>
        <w:t>.</w:t>
      </w:r>
    </w:p>
    <w:p w:rsidR="009C5203" w:rsidRPr="004376C7" w:rsidRDefault="009C5203" w:rsidP="00F53201">
      <w:pPr>
        <w:pStyle w:val="affffd"/>
        <w:tabs>
          <w:tab w:val="left" w:pos="3420"/>
        </w:tabs>
        <w:ind w:firstLine="709"/>
        <w:jc w:val="both"/>
        <w:rPr>
          <w:b w:val="0"/>
          <w:sz w:val="24"/>
        </w:rPr>
      </w:pPr>
    </w:p>
    <w:p w:rsidR="00F53201" w:rsidRPr="004376C7" w:rsidRDefault="00F53201" w:rsidP="00F532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 xml:space="preserve">Сроки проведения финансовой экспертизы: </w:t>
      </w:r>
      <w:r w:rsidR="009C5203" w:rsidRPr="009C5203">
        <w:rPr>
          <w:rFonts w:ascii="Times New Roman" w:hAnsi="Times New Roman" w:cs="Times New Roman"/>
          <w:sz w:val="24"/>
          <w:szCs w:val="24"/>
        </w:rPr>
        <w:t>14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9C5203">
        <w:rPr>
          <w:rFonts w:ascii="Times New Roman" w:hAnsi="Times New Roman" w:cs="Times New Roman"/>
          <w:sz w:val="24"/>
          <w:szCs w:val="24"/>
        </w:rPr>
        <w:t>6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400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201" w:rsidRDefault="00F53201" w:rsidP="00640040">
      <w:pPr>
        <w:numPr>
          <w:ilvl w:val="0"/>
          <w:numId w:val="3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376C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Общие положения</w:t>
      </w:r>
    </w:p>
    <w:p w:rsidR="00640040" w:rsidRPr="004376C7" w:rsidRDefault="00640040" w:rsidP="00640040">
      <w:pPr>
        <w:spacing w:after="0" w:line="240" w:lineRule="auto"/>
        <w:ind w:left="1069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40040" w:rsidRDefault="00F53201" w:rsidP="00F53201">
      <w:pPr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Заключение Контрольно-счетно</w:t>
      </w:r>
      <w:r w:rsidR="00640040">
        <w:rPr>
          <w:rFonts w:ascii="Times New Roman" w:hAnsi="Times New Roman" w:cs="Times New Roman"/>
          <w:sz w:val="24"/>
          <w:szCs w:val="24"/>
        </w:rPr>
        <w:t xml:space="preserve">го органа </w:t>
      </w:r>
      <w:proofErr w:type="spellStart"/>
      <w:r w:rsidR="0064004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(далее – Контрольно-счетн</w:t>
      </w:r>
      <w:r w:rsidR="00640040">
        <w:rPr>
          <w:rFonts w:ascii="Times New Roman" w:hAnsi="Times New Roman" w:cs="Times New Roman"/>
          <w:sz w:val="24"/>
          <w:szCs w:val="24"/>
        </w:rPr>
        <w:t>ый орган</w:t>
      </w:r>
      <w:r w:rsidRPr="004376C7">
        <w:rPr>
          <w:rFonts w:ascii="Times New Roman" w:hAnsi="Times New Roman" w:cs="Times New Roman"/>
          <w:sz w:val="24"/>
          <w:szCs w:val="24"/>
        </w:rPr>
        <w:t xml:space="preserve">) на отчет об исполнении бюджета </w:t>
      </w:r>
      <w:proofErr w:type="spellStart"/>
      <w:r w:rsidR="0064004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640040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640040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подготовлено в соответствии с Бюджетным кодексом Российской Федерации, Положением о регулировании бюджетных правоотношений в </w:t>
      </w:r>
      <w:proofErr w:type="spellStart"/>
      <w:r w:rsidR="00640040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районе,  и 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Положением о контрольно-счетной палате </w:t>
      </w:r>
      <w:proofErr w:type="spellStart"/>
      <w:r w:rsidR="0064004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района</w:t>
      </w:r>
      <w:r w:rsidR="0064004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6C7">
        <w:rPr>
          <w:rFonts w:ascii="Times New Roman" w:hAnsi="Times New Roman" w:cs="Times New Roman"/>
          <w:sz w:val="24"/>
          <w:szCs w:val="24"/>
        </w:rPr>
        <w:t xml:space="preserve">В соответствии со статьей 264.4 Бюджетного кодекса </w:t>
      </w:r>
      <w:r w:rsidR="005D27BD">
        <w:rPr>
          <w:rFonts w:ascii="Times New Roman" w:hAnsi="Times New Roman" w:cs="Times New Roman"/>
          <w:sz w:val="24"/>
          <w:szCs w:val="24"/>
        </w:rPr>
        <w:t>Российской Федерации и статьей 58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proofErr w:type="spellStart"/>
      <w:r w:rsidR="00C52C6C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C84F10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 районе (далее – Положение о регулировании бюджетных правоотношений) отчет об исполнении бюджета </w:t>
      </w:r>
      <w:proofErr w:type="spellStart"/>
      <w:r w:rsidR="00C84F1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C84F10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(далее – отчет) представлен финансовым отделом администрации </w:t>
      </w:r>
      <w:proofErr w:type="spellStart"/>
      <w:r w:rsidR="00C84F1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в Контрольно-счетн</w:t>
      </w:r>
      <w:r w:rsidR="00C84F10">
        <w:rPr>
          <w:rFonts w:ascii="Times New Roman" w:hAnsi="Times New Roman" w:cs="Times New Roman"/>
          <w:sz w:val="24"/>
          <w:szCs w:val="24"/>
        </w:rPr>
        <w:t>ый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  <w:r w:rsidR="00C84F10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Pr="004376C7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="005D27BD">
        <w:rPr>
          <w:rFonts w:ascii="Times New Roman" w:hAnsi="Times New Roman" w:cs="Times New Roman"/>
          <w:sz w:val="24"/>
          <w:szCs w:val="24"/>
        </w:rPr>
        <w:t>, т.е. не позднее 1 мая  текущего года.</w:t>
      </w:r>
      <w:proofErr w:type="gramEnd"/>
      <w:r w:rsidRPr="004376C7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1F515F">
        <w:rPr>
          <w:rFonts w:ascii="Times New Roman" w:hAnsi="Times New Roman" w:cs="Times New Roman"/>
          <w:sz w:val="24"/>
          <w:szCs w:val="24"/>
        </w:rPr>
        <w:t xml:space="preserve"> годовым </w:t>
      </w:r>
      <w:r w:rsidRPr="004376C7">
        <w:rPr>
          <w:rFonts w:ascii="Times New Roman" w:hAnsi="Times New Roman" w:cs="Times New Roman"/>
          <w:sz w:val="24"/>
          <w:szCs w:val="24"/>
        </w:rPr>
        <w:t xml:space="preserve">отчетом </w:t>
      </w:r>
      <w:r w:rsidR="001F515F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Pr="004376C7">
        <w:rPr>
          <w:rFonts w:ascii="Times New Roman" w:hAnsi="Times New Roman" w:cs="Times New Roman"/>
          <w:sz w:val="24"/>
          <w:szCs w:val="24"/>
        </w:rPr>
        <w:t xml:space="preserve"> документы и </w:t>
      </w:r>
      <w:proofErr w:type="gramStart"/>
      <w:r w:rsidRPr="004376C7">
        <w:rPr>
          <w:rFonts w:ascii="Times New Roman" w:hAnsi="Times New Roman" w:cs="Times New Roman"/>
          <w:sz w:val="24"/>
          <w:szCs w:val="24"/>
        </w:rPr>
        <w:t>мате</w:t>
      </w:r>
      <w:r w:rsidR="001F515F">
        <w:rPr>
          <w:rFonts w:ascii="Times New Roman" w:hAnsi="Times New Roman" w:cs="Times New Roman"/>
          <w:sz w:val="24"/>
          <w:szCs w:val="24"/>
        </w:rPr>
        <w:t>риалы, предусмотренные статьей 58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</w:t>
      </w:r>
      <w:r w:rsidR="001F515F">
        <w:rPr>
          <w:rFonts w:ascii="Times New Roman" w:hAnsi="Times New Roman" w:cs="Times New Roman"/>
          <w:sz w:val="24"/>
          <w:szCs w:val="24"/>
        </w:rPr>
        <w:t xml:space="preserve"> в </w:t>
      </w:r>
      <w:r w:rsidR="00936993">
        <w:rPr>
          <w:rFonts w:ascii="Times New Roman" w:hAnsi="Times New Roman" w:cs="Times New Roman"/>
          <w:sz w:val="24"/>
          <w:szCs w:val="24"/>
        </w:rPr>
        <w:t>К</w:t>
      </w:r>
      <w:r w:rsidR="001F515F">
        <w:rPr>
          <w:rFonts w:ascii="Times New Roman" w:hAnsi="Times New Roman" w:cs="Times New Roman"/>
          <w:sz w:val="24"/>
          <w:szCs w:val="24"/>
        </w:rPr>
        <w:t>онтрольно-счетный орган не представлен</w:t>
      </w:r>
      <w:r w:rsidR="0093699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37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201" w:rsidRPr="00D86F6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основе анализа показателей, утвержденных решением </w:t>
      </w:r>
      <w:proofErr w:type="spellStart"/>
      <w:r w:rsidR="00A1047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10471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4376C7">
        <w:rPr>
          <w:rFonts w:ascii="Times New Roman" w:hAnsi="Times New Roman" w:cs="Times New Roman"/>
          <w:sz w:val="24"/>
          <w:szCs w:val="24"/>
        </w:rPr>
        <w:t xml:space="preserve">Собрания депутатов от </w:t>
      </w:r>
      <w:r w:rsidR="00A1047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17 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ноября 201</w:t>
      </w:r>
      <w:r w:rsidR="00A1047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года №</w:t>
      </w:r>
      <w:r w:rsidR="00A1047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32.3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«О бюджете </w:t>
      </w:r>
      <w:proofErr w:type="spellStart"/>
      <w:r w:rsidR="00A1047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района на 201</w:t>
      </w:r>
      <w:r w:rsidR="00A1047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5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год и на плановый период 201</w:t>
      </w:r>
      <w:r w:rsidR="00A1047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 201</w:t>
      </w:r>
      <w:r w:rsidR="00A1047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7</w:t>
      </w:r>
      <w:r w:rsidRPr="004376C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годов»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(далее – решение о бюджете). За 201</w:t>
      </w:r>
      <w:r w:rsidR="00A10471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в бюджет </w:t>
      </w:r>
      <w:proofErr w:type="spellStart"/>
      <w:r w:rsidR="00A1047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изменения вносились </w:t>
      </w:r>
      <w:r w:rsidR="00D86F67">
        <w:rPr>
          <w:rFonts w:ascii="Times New Roman" w:hAnsi="Times New Roman" w:cs="Times New Roman"/>
          <w:sz w:val="24"/>
          <w:szCs w:val="24"/>
        </w:rPr>
        <w:t>3</w:t>
      </w:r>
      <w:r w:rsidRPr="004376C7">
        <w:rPr>
          <w:rFonts w:ascii="Times New Roman" w:hAnsi="Times New Roman" w:cs="Times New Roman"/>
          <w:sz w:val="24"/>
          <w:szCs w:val="24"/>
        </w:rPr>
        <w:t xml:space="preserve"> раз</w:t>
      </w:r>
      <w:r w:rsidR="00D86F67">
        <w:rPr>
          <w:rFonts w:ascii="Times New Roman" w:hAnsi="Times New Roman" w:cs="Times New Roman"/>
          <w:sz w:val="24"/>
          <w:szCs w:val="24"/>
        </w:rPr>
        <w:t>а</w:t>
      </w:r>
      <w:r w:rsidRPr="004376C7">
        <w:rPr>
          <w:rFonts w:ascii="Times New Roman" w:hAnsi="Times New Roman" w:cs="Times New Roman"/>
          <w:sz w:val="24"/>
          <w:szCs w:val="24"/>
        </w:rPr>
        <w:t xml:space="preserve">  решениями </w:t>
      </w:r>
      <w:proofErr w:type="spellStart"/>
      <w:r w:rsidR="00A1047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10471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4376C7">
        <w:rPr>
          <w:rFonts w:ascii="Times New Roman" w:hAnsi="Times New Roman" w:cs="Times New Roman"/>
          <w:sz w:val="24"/>
          <w:szCs w:val="24"/>
        </w:rPr>
        <w:t xml:space="preserve">Собрания депутатов от </w:t>
      </w:r>
      <w:r w:rsidR="00D86F67" w:rsidRPr="00D86F67">
        <w:rPr>
          <w:rFonts w:ascii="Times New Roman" w:hAnsi="Times New Roman" w:cs="Times New Roman"/>
          <w:sz w:val="24"/>
          <w:szCs w:val="24"/>
        </w:rPr>
        <w:t>29 января</w:t>
      </w:r>
      <w:r w:rsidRPr="00D86F67">
        <w:rPr>
          <w:rFonts w:ascii="Times New Roman" w:hAnsi="Times New Roman" w:cs="Times New Roman"/>
          <w:sz w:val="24"/>
          <w:szCs w:val="24"/>
        </w:rPr>
        <w:t xml:space="preserve"> 201</w:t>
      </w:r>
      <w:r w:rsidR="00A10471" w:rsidRPr="00D86F67">
        <w:rPr>
          <w:rFonts w:ascii="Times New Roman" w:hAnsi="Times New Roman" w:cs="Times New Roman"/>
          <w:sz w:val="24"/>
          <w:szCs w:val="24"/>
        </w:rPr>
        <w:t>5</w:t>
      </w:r>
      <w:r w:rsidRPr="00D86F6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86F67" w:rsidRPr="00D86F67">
        <w:rPr>
          <w:rFonts w:ascii="Times New Roman" w:hAnsi="Times New Roman" w:cs="Times New Roman"/>
          <w:sz w:val="24"/>
          <w:szCs w:val="24"/>
        </w:rPr>
        <w:t>34.1</w:t>
      </w:r>
      <w:r w:rsidRPr="00D86F67">
        <w:rPr>
          <w:rFonts w:ascii="Times New Roman" w:hAnsi="Times New Roman" w:cs="Times New Roman"/>
          <w:sz w:val="24"/>
          <w:szCs w:val="24"/>
        </w:rPr>
        <w:t>, от 2</w:t>
      </w:r>
      <w:r w:rsidR="00D86F67" w:rsidRPr="00D86F67">
        <w:rPr>
          <w:rFonts w:ascii="Times New Roman" w:hAnsi="Times New Roman" w:cs="Times New Roman"/>
          <w:sz w:val="24"/>
          <w:szCs w:val="24"/>
        </w:rPr>
        <w:t>2</w:t>
      </w:r>
      <w:r w:rsidRPr="00D86F67">
        <w:rPr>
          <w:rFonts w:ascii="Times New Roman" w:hAnsi="Times New Roman" w:cs="Times New Roman"/>
          <w:sz w:val="24"/>
          <w:szCs w:val="24"/>
        </w:rPr>
        <w:t xml:space="preserve"> </w:t>
      </w:r>
      <w:r w:rsidR="00D86F67" w:rsidRPr="00D86F6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86F67">
        <w:rPr>
          <w:rFonts w:ascii="Times New Roman" w:hAnsi="Times New Roman" w:cs="Times New Roman"/>
          <w:sz w:val="24"/>
          <w:szCs w:val="24"/>
        </w:rPr>
        <w:t>201</w:t>
      </w:r>
      <w:r w:rsidR="00A10471" w:rsidRPr="00D86F67">
        <w:rPr>
          <w:rFonts w:ascii="Times New Roman" w:hAnsi="Times New Roman" w:cs="Times New Roman"/>
          <w:sz w:val="24"/>
          <w:szCs w:val="24"/>
        </w:rPr>
        <w:t>5</w:t>
      </w:r>
      <w:r w:rsidRPr="00D86F67">
        <w:rPr>
          <w:rFonts w:ascii="Times New Roman" w:hAnsi="Times New Roman" w:cs="Times New Roman"/>
          <w:sz w:val="24"/>
          <w:szCs w:val="24"/>
        </w:rPr>
        <w:t xml:space="preserve"> г. №</w:t>
      </w:r>
      <w:r w:rsidR="00D86F67" w:rsidRPr="00D86F67">
        <w:rPr>
          <w:rFonts w:ascii="Times New Roman" w:hAnsi="Times New Roman" w:cs="Times New Roman"/>
          <w:sz w:val="24"/>
          <w:szCs w:val="24"/>
        </w:rPr>
        <w:t>37.2</w:t>
      </w:r>
      <w:r w:rsidRPr="00D86F67">
        <w:rPr>
          <w:rFonts w:ascii="Times New Roman" w:hAnsi="Times New Roman" w:cs="Times New Roman"/>
          <w:sz w:val="24"/>
          <w:szCs w:val="24"/>
        </w:rPr>
        <w:t xml:space="preserve">, от </w:t>
      </w:r>
      <w:r w:rsidR="00D86F67" w:rsidRPr="00D86F67">
        <w:rPr>
          <w:rFonts w:ascii="Times New Roman" w:hAnsi="Times New Roman" w:cs="Times New Roman"/>
          <w:sz w:val="24"/>
          <w:szCs w:val="24"/>
        </w:rPr>
        <w:t>17 декабря</w:t>
      </w:r>
      <w:r w:rsidRPr="00D86F67">
        <w:rPr>
          <w:rFonts w:ascii="Times New Roman" w:hAnsi="Times New Roman" w:cs="Times New Roman"/>
          <w:sz w:val="24"/>
          <w:szCs w:val="24"/>
        </w:rPr>
        <w:t xml:space="preserve"> 201</w:t>
      </w:r>
      <w:r w:rsidR="00A10471" w:rsidRPr="00D86F67">
        <w:rPr>
          <w:rFonts w:ascii="Times New Roman" w:hAnsi="Times New Roman" w:cs="Times New Roman"/>
          <w:sz w:val="24"/>
          <w:szCs w:val="24"/>
        </w:rPr>
        <w:t>5</w:t>
      </w:r>
      <w:r w:rsidRPr="00D86F67">
        <w:rPr>
          <w:rFonts w:ascii="Times New Roman" w:hAnsi="Times New Roman" w:cs="Times New Roman"/>
          <w:sz w:val="24"/>
          <w:szCs w:val="24"/>
        </w:rPr>
        <w:t xml:space="preserve"> г. №</w:t>
      </w:r>
      <w:r w:rsidR="00D86F67" w:rsidRPr="00D86F67">
        <w:rPr>
          <w:rFonts w:ascii="Times New Roman" w:hAnsi="Times New Roman" w:cs="Times New Roman"/>
          <w:sz w:val="24"/>
          <w:szCs w:val="24"/>
        </w:rPr>
        <w:t>4.5</w:t>
      </w:r>
      <w:r w:rsidRPr="00D86F67">
        <w:rPr>
          <w:rFonts w:ascii="Times New Roman" w:hAnsi="Times New Roman" w:cs="Times New Roman"/>
          <w:sz w:val="24"/>
          <w:szCs w:val="24"/>
        </w:rPr>
        <w:t>.</w:t>
      </w:r>
    </w:p>
    <w:p w:rsidR="00F53201" w:rsidRPr="004376C7" w:rsidRDefault="00F53201" w:rsidP="00F532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 xml:space="preserve">2. Основные показатели исполнения бюджета </w:t>
      </w:r>
      <w:proofErr w:type="spellStart"/>
      <w:r w:rsidR="003827F3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382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53201" w:rsidRPr="004376C7" w:rsidRDefault="00F53201" w:rsidP="007D43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Исполнение основных показателей бюджета </w:t>
      </w:r>
      <w:proofErr w:type="spellStart"/>
      <w:r w:rsidR="003827F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3827F3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характеризуется следующими данными: </w:t>
      </w:r>
    </w:p>
    <w:p w:rsidR="00F53201" w:rsidRPr="004376C7" w:rsidRDefault="00F53201" w:rsidP="007D4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поступление доходов составило в объеме </w:t>
      </w:r>
      <w:r w:rsidR="003827F3">
        <w:rPr>
          <w:rFonts w:ascii="Times New Roman" w:hAnsi="Times New Roman" w:cs="Times New Roman"/>
          <w:sz w:val="24"/>
          <w:szCs w:val="24"/>
        </w:rPr>
        <w:t>241519,1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99,</w:t>
      </w:r>
      <w:r w:rsidR="00501F6A">
        <w:rPr>
          <w:rFonts w:ascii="Times New Roman" w:hAnsi="Times New Roman" w:cs="Times New Roman"/>
          <w:sz w:val="24"/>
          <w:szCs w:val="24"/>
        </w:rPr>
        <w:t>3</w:t>
      </w:r>
      <w:r w:rsidRPr="004376C7">
        <w:rPr>
          <w:rFonts w:ascii="Times New Roman" w:hAnsi="Times New Roman" w:cs="Times New Roman"/>
          <w:sz w:val="24"/>
          <w:szCs w:val="24"/>
        </w:rPr>
        <w:t>% к утвержденным бюджетным назначениям (</w:t>
      </w:r>
      <w:r w:rsidR="00501F6A">
        <w:rPr>
          <w:rFonts w:ascii="Times New Roman" w:hAnsi="Times New Roman" w:cs="Times New Roman"/>
          <w:sz w:val="24"/>
          <w:szCs w:val="24"/>
        </w:rPr>
        <w:t>243189,2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F53201" w:rsidRPr="004376C7" w:rsidRDefault="00F53201" w:rsidP="007D43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расходы осуществлены в сумме </w:t>
      </w:r>
      <w:r w:rsidR="00501F6A">
        <w:rPr>
          <w:rFonts w:ascii="Times New Roman" w:hAnsi="Times New Roman" w:cs="Times New Roman"/>
          <w:sz w:val="24"/>
          <w:szCs w:val="24"/>
        </w:rPr>
        <w:t>237731,5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01F6A">
        <w:rPr>
          <w:rFonts w:ascii="Times New Roman" w:hAnsi="Times New Roman" w:cs="Times New Roman"/>
          <w:sz w:val="24"/>
          <w:szCs w:val="24"/>
        </w:rPr>
        <w:t>97,5</w:t>
      </w:r>
      <w:r w:rsidRPr="004376C7">
        <w:rPr>
          <w:rFonts w:ascii="Times New Roman" w:hAnsi="Times New Roman" w:cs="Times New Roman"/>
          <w:sz w:val="24"/>
          <w:szCs w:val="24"/>
        </w:rPr>
        <w:t>% к бюджетным ассигнованиям, утвержденным решением о бюджете (</w:t>
      </w:r>
      <w:r w:rsidR="00501F6A">
        <w:rPr>
          <w:rFonts w:ascii="Times New Roman" w:hAnsi="Times New Roman" w:cs="Times New Roman"/>
          <w:sz w:val="24"/>
          <w:szCs w:val="24"/>
        </w:rPr>
        <w:t>243756,5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F53201" w:rsidRPr="004376C7" w:rsidRDefault="00F53201" w:rsidP="007D43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бюджет исполнен с </w:t>
      </w:r>
      <w:proofErr w:type="spellStart"/>
      <w:r w:rsidR="00757367">
        <w:rPr>
          <w:rFonts w:ascii="Times New Roman" w:hAnsi="Times New Roman" w:cs="Times New Roman"/>
          <w:sz w:val="24"/>
          <w:szCs w:val="24"/>
        </w:rPr>
        <w:t>про</w:t>
      </w:r>
      <w:r w:rsidRPr="004376C7">
        <w:rPr>
          <w:rFonts w:ascii="Times New Roman" w:hAnsi="Times New Roman" w:cs="Times New Roman"/>
          <w:sz w:val="24"/>
          <w:szCs w:val="24"/>
        </w:rPr>
        <w:t>фицитом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57367">
        <w:rPr>
          <w:rFonts w:ascii="Times New Roman" w:hAnsi="Times New Roman" w:cs="Times New Roman"/>
          <w:sz w:val="24"/>
          <w:szCs w:val="24"/>
        </w:rPr>
        <w:t>3787,6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отклонение от утвержденного решением дефицита бюджета составило </w:t>
      </w:r>
      <w:r w:rsidR="00757367">
        <w:rPr>
          <w:rFonts w:ascii="Times New Roman" w:hAnsi="Times New Roman" w:cs="Times New Roman"/>
          <w:sz w:val="24"/>
          <w:szCs w:val="24"/>
        </w:rPr>
        <w:t>4354,8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3201" w:rsidRPr="004376C7" w:rsidRDefault="00F53201" w:rsidP="007D438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C03DFA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F53201" w:rsidRPr="004376C7" w:rsidRDefault="00F53201" w:rsidP="002C0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 Решением о бюджете доходы на 201</w:t>
      </w:r>
      <w:r w:rsidR="0061069D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61069D">
        <w:rPr>
          <w:rFonts w:ascii="Times New Roman" w:hAnsi="Times New Roman" w:cs="Times New Roman"/>
          <w:sz w:val="24"/>
          <w:szCs w:val="24"/>
        </w:rPr>
        <w:t>243189,2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согласно отчету об исполнении бюджета доходы за 201</w:t>
      </w:r>
      <w:r w:rsidR="0061069D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61069D">
        <w:rPr>
          <w:rFonts w:ascii="Times New Roman" w:hAnsi="Times New Roman" w:cs="Times New Roman"/>
          <w:sz w:val="24"/>
          <w:szCs w:val="24"/>
        </w:rPr>
        <w:t>241519,1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в сальдированной сумме на </w:t>
      </w:r>
      <w:r w:rsidR="0061069D">
        <w:rPr>
          <w:rFonts w:ascii="Times New Roman" w:hAnsi="Times New Roman" w:cs="Times New Roman"/>
          <w:sz w:val="24"/>
          <w:szCs w:val="24"/>
        </w:rPr>
        <w:t>1670,1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на 0,</w:t>
      </w:r>
      <w:r w:rsidR="0061069D">
        <w:rPr>
          <w:rFonts w:ascii="Times New Roman" w:hAnsi="Times New Roman" w:cs="Times New Roman"/>
          <w:sz w:val="24"/>
          <w:szCs w:val="24"/>
        </w:rPr>
        <w:t>7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меньше предусмотренных по решению о бюджете. </w:t>
      </w:r>
    </w:p>
    <w:p w:rsidR="00F53201" w:rsidRPr="004376C7" w:rsidRDefault="00F53201" w:rsidP="002C0DA7">
      <w:pPr>
        <w:pStyle w:val="affff7"/>
        <w:spacing w:line="240" w:lineRule="auto"/>
        <w:ind w:right="-5"/>
        <w:rPr>
          <w:sz w:val="24"/>
          <w:szCs w:val="24"/>
        </w:rPr>
      </w:pPr>
      <w:r w:rsidRPr="004376C7">
        <w:rPr>
          <w:sz w:val="24"/>
          <w:szCs w:val="24"/>
        </w:rPr>
        <w:t xml:space="preserve">Анализ исполнения доходов бюджета </w:t>
      </w:r>
      <w:proofErr w:type="spellStart"/>
      <w:r w:rsidR="00C428FA">
        <w:rPr>
          <w:sz w:val="24"/>
          <w:szCs w:val="24"/>
        </w:rPr>
        <w:t>Шемуршинского</w:t>
      </w:r>
      <w:proofErr w:type="spellEnd"/>
      <w:r w:rsidRPr="004376C7">
        <w:rPr>
          <w:sz w:val="24"/>
          <w:szCs w:val="24"/>
        </w:rPr>
        <w:t xml:space="preserve"> района в разрезе собственных доходов и безвозмездных поступлений показаны в таблице № 1.      </w:t>
      </w:r>
    </w:p>
    <w:p w:rsidR="00F53201" w:rsidRPr="004376C7" w:rsidRDefault="00F53201" w:rsidP="006F752D">
      <w:pPr>
        <w:pStyle w:val="affff7"/>
        <w:spacing w:line="240" w:lineRule="auto"/>
        <w:ind w:right="-5" w:firstLine="567"/>
        <w:rPr>
          <w:bCs/>
          <w:sz w:val="24"/>
          <w:szCs w:val="24"/>
        </w:rPr>
      </w:pPr>
      <w:r w:rsidRPr="004376C7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4376C7">
        <w:rPr>
          <w:bCs/>
          <w:sz w:val="24"/>
          <w:szCs w:val="24"/>
        </w:rPr>
        <w:t>Таблица № 1</w:t>
      </w:r>
      <w:r w:rsidRPr="004376C7">
        <w:rPr>
          <w:sz w:val="24"/>
          <w:szCs w:val="24"/>
        </w:rPr>
        <w:t xml:space="preserve">                                                                                                  </w:t>
      </w:r>
    </w:p>
    <w:p w:rsidR="00F53201" w:rsidRPr="004376C7" w:rsidRDefault="00F53201" w:rsidP="007D438A">
      <w:pPr>
        <w:spacing w:after="0" w:line="240" w:lineRule="auto"/>
        <w:ind w:right="436"/>
        <w:jc w:val="right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1701"/>
        <w:gridCol w:w="1559"/>
        <w:gridCol w:w="1134"/>
      </w:tblGrid>
      <w:tr w:rsidR="00F53201" w:rsidRPr="004376C7" w:rsidTr="00F53201">
        <w:trPr>
          <w:trHeight w:val="5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1" w:rsidRPr="004376C7" w:rsidRDefault="00F53201" w:rsidP="00EE381B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01" w:rsidRPr="004376C7" w:rsidRDefault="00F53201" w:rsidP="00EE381B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01" w:rsidRPr="004376C7" w:rsidRDefault="00F53201" w:rsidP="00EE381B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01" w:rsidRPr="004376C7" w:rsidRDefault="00F53201" w:rsidP="00EE381B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C42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F53201" w:rsidRPr="004376C7" w:rsidRDefault="00F53201" w:rsidP="00EE3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01" w:rsidRPr="004376C7" w:rsidRDefault="00F53201" w:rsidP="00EE3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01" w:rsidRPr="004376C7" w:rsidRDefault="00F53201" w:rsidP="00EE381B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Отклонение от решения</w:t>
            </w:r>
          </w:p>
          <w:p w:rsidR="00F53201" w:rsidRPr="004376C7" w:rsidRDefault="00F53201" w:rsidP="00EE381B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01" w:rsidRPr="004376C7" w:rsidTr="00F53201">
        <w:trPr>
          <w:trHeight w:val="71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53201" w:rsidRPr="004376C7" w:rsidTr="00F53201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7D438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доходы, </w:t>
            </w:r>
          </w:p>
          <w:p w:rsidR="00F53201" w:rsidRPr="004376C7" w:rsidRDefault="00F53201" w:rsidP="007D438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5435CF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B75D4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B75D4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EB2F45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F53201" w:rsidRPr="004376C7" w:rsidTr="00F53201">
        <w:trPr>
          <w:trHeight w:val="2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7D438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232EDD" w:rsidP="007D43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72387" w:rsidP="004A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A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A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9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9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53201" w:rsidRPr="004376C7" w:rsidTr="00F53201">
        <w:trPr>
          <w:trHeight w:val="2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7D438A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673A6" w:rsidP="007D43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72387" w:rsidP="004A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A1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9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9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F53201" w:rsidRPr="004376C7" w:rsidTr="00F53201">
        <w:trPr>
          <w:trHeight w:val="2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7D438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B75D4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9B75D4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1" w:rsidRPr="004376C7" w:rsidRDefault="00F53201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1" w:rsidRPr="004376C7" w:rsidRDefault="00F53201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01" w:rsidRPr="004376C7" w:rsidTr="00F53201">
        <w:trPr>
          <w:trHeight w:val="2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7D438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Безвозмездные  перечисления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D72520" w:rsidP="007D43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D72520" w:rsidP="007D43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D72520" w:rsidP="007D43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D7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F53201" w:rsidRPr="004376C7" w:rsidTr="00F53201">
        <w:trPr>
          <w:trHeight w:val="2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7D438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общем объеме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5435CF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5435CF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1" w:rsidRPr="004376C7" w:rsidRDefault="00F53201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1" w:rsidRPr="004376C7" w:rsidRDefault="00F53201" w:rsidP="007D4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01" w:rsidRPr="004376C7" w:rsidTr="00F53201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7D438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C428FA" w:rsidP="007D43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C428FA" w:rsidP="007D43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C4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C4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</w:tbl>
    <w:p w:rsidR="00F53201" w:rsidRPr="004376C7" w:rsidRDefault="00F53201" w:rsidP="00F53201">
      <w:pPr>
        <w:ind w:right="436"/>
        <w:jc w:val="right"/>
        <w:rPr>
          <w:rFonts w:ascii="Times New Roman" w:hAnsi="Times New Roman" w:cs="Times New Roman"/>
          <w:sz w:val="24"/>
          <w:szCs w:val="24"/>
        </w:rPr>
      </w:pP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 xml:space="preserve">3.1. Собственные доходы бюджета </w:t>
      </w:r>
      <w:proofErr w:type="spellStart"/>
      <w:r w:rsidR="00857BFC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857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53201" w:rsidRPr="004376C7" w:rsidRDefault="00F53201" w:rsidP="00F53201">
      <w:pPr>
        <w:pStyle w:val="affff7"/>
        <w:rPr>
          <w:sz w:val="24"/>
          <w:szCs w:val="24"/>
        </w:rPr>
      </w:pPr>
      <w:r w:rsidRPr="004376C7">
        <w:rPr>
          <w:sz w:val="24"/>
          <w:szCs w:val="24"/>
        </w:rPr>
        <w:t>В 201</w:t>
      </w:r>
      <w:r w:rsidR="00D66E74">
        <w:rPr>
          <w:sz w:val="24"/>
          <w:szCs w:val="24"/>
        </w:rPr>
        <w:t>5</w:t>
      </w:r>
      <w:r w:rsidRPr="004376C7">
        <w:rPr>
          <w:sz w:val="24"/>
          <w:szCs w:val="24"/>
        </w:rPr>
        <w:t xml:space="preserve"> году доля собственных (налоговых и неналоговых) доходов в доходах бюджета </w:t>
      </w:r>
      <w:proofErr w:type="spellStart"/>
      <w:r w:rsidR="00A35857">
        <w:rPr>
          <w:sz w:val="24"/>
          <w:szCs w:val="24"/>
        </w:rPr>
        <w:t>Шемуршинского</w:t>
      </w:r>
      <w:proofErr w:type="spellEnd"/>
      <w:r w:rsidRPr="004376C7">
        <w:rPr>
          <w:sz w:val="24"/>
          <w:szCs w:val="24"/>
        </w:rPr>
        <w:t xml:space="preserve"> района в соответствии с решением о бюджете составляла </w:t>
      </w:r>
      <w:r w:rsidR="00A35857">
        <w:rPr>
          <w:sz w:val="24"/>
          <w:szCs w:val="24"/>
        </w:rPr>
        <w:t>13,5</w:t>
      </w:r>
      <w:r w:rsidRPr="004376C7">
        <w:rPr>
          <w:sz w:val="24"/>
          <w:szCs w:val="24"/>
        </w:rPr>
        <w:t xml:space="preserve">%, по отчету об исполнении бюджета доля собственных доходов составила </w:t>
      </w:r>
      <w:r w:rsidR="00A35857">
        <w:rPr>
          <w:sz w:val="24"/>
          <w:szCs w:val="24"/>
        </w:rPr>
        <w:t>14,1</w:t>
      </w:r>
      <w:r w:rsidRPr="004376C7">
        <w:rPr>
          <w:sz w:val="24"/>
          <w:szCs w:val="24"/>
        </w:rPr>
        <w:t>%. По сравнению с 201</w:t>
      </w:r>
      <w:r w:rsidR="00A35857">
        <w:rPr>
          <w:sz w:val="24"/>
          <w:szCs w:val="24"/>
        </w:rPr>
        <w:t>4</w:t>
      </w:r>
      <w:r w:rsidRPr="004376C7">
        <w:rPr>
          <w:sz w:val="24"/>
          <w:szCs w:val="24"/>
        </w:rPr>
        <w:t xml:space="preserve"> годом доля собственных доходов уменьшилась на </w:t>
      </w:r>
      <w:r w:rsidR="00310EE2">
        <w:rPr>
          <w:sz w:val="24"/>
          <w:szCs w:val="24"/>
        </w:rPr>
        <w:t>1,6</w:t>
      </w:r>
      <w:r w:rsidRPr="004376C7">
        <w:rPr>
          <w:sz w:val="24"/>
          <w:szCs w:val="24"/>
        </w:rPr>
        <w:t>% (201</w:t>
      </w:r>
      <w:r w:rsidR="00310EE2">
        <w:rPr>
          <w:sz w:val="24"/>
          <w:szCs w:val="24"/>
        </w:rPr>
        <w:t>4</w:t>
      </w:r>
      <w:r w:rsidRPr="004376C7">
        <w:rPr>
          <w:sz w:val="24"/>
          <w:szCs w:val="24"/>
        </w:rPr>
        <w:t xml:space="preserve"> год – </w:t>
      </w:r>
      <w:r w:rsidR="00310EE2">
        <w:rPr>
          <w:sz w:val="24"/>
          <w:szCs w:val="24"/>
        </w:rPr>
        <w:t>15,7</w:t>
      </w:r>
      <w:r w:rsidRPr="004376C7">
        <w:rPr>
          <w:sz w:val="24"/>
          <w:szCs w:val="24"/>
        </w:rPr>
        <w:t xml:space="preserve">%). Собственные доходы исполнены в сумме </w:t>
      </w:r>
      <w:r w:rsidR="00310EE2">
        <w:rPr>
          <w:sz w:val="24"/>
          <w:szCs w:val="24"/>
        </w:rPr>
        <w:t>33977,6</w:t>
      </w:r>
      <w:r w:rsidRPr="004376C7">
        <w:rPr>
          <w:sz w:val="24"/>
          <w:szCs w:val="24"/>
        </w:rPr>
        <w:t xml:space="preserve"> тыс. рублей, что на </w:t>
      </w:r>
      <w:r w:rsidR="00310EE2">
        <w:rPr>
          <w:sz w:val="24"/>
          <w:szCs w:val="24"/>
        </w:rPr>
        <w:t>1088,4</w:t>
      </w:r>
      <w:r w:rsidRPr="004376C7">
        <w:rPr>
          <w:sz w:val="24"/>
          <w:szCs w:val="24"/>
        </w:rPr>
        <w:t xml:space="preserve"> тыс. рублей или на </w:t>
      </w:r>
      <w:r w:rsidR="00310EE2">
        <w:rPr>
          <w:sz w:val="24"/>
          <w:szCs w:val="24"/>
        </w:rPr>
        <w:t>3,3</w:t>
      </w:r>
      <w:r w:rsidRPr="004376C7">
        <w:rPr>
          <w:sz w:val="24"/>
          <w:szCs w:val="24"/>
        </w:rPr>
        <w:t>% больше предусмотренных решением о бюджете. Относительно итогов 201</w:t>
      </w:r>
      <w:r w:rsidR="00310EE2">
        <w:rPr>
          <w:sz w:val="24"/>
          <w:szCs w:val="24"/>
        </w:rPr>
        <w:t>4</w:t>
      </w:r>
      <w:r w:rsidRPr="004376C7">
        <w:rPr>
          <w:sz w:val="24"/>
          <w:szCs w:val="24"/>
        </w:rPr>
        <w:t xml:space="preserve"> года собственные доходы уменьшились на </w:t>
      </w:r>
      <w:r w:rsidR="00310EE2">
        <w:rPr>
          <w:sz w:val="24"/>
          <w:szCs w:val="24"/>
        </w:rPr>
        <w:t>1,6</w:t>
      </w:r>
      <w:r w:rsidRPr="004376C7">
        <w:rPr>
          <w:sz w:val="24"/>
          <w:szCs w:val="24"/>
        </w:rPr>
        <w:t xml:space="preserve">% или на </w:t>
      </w:r>
      <w:r w:rsidR="00310EE2">
        <w:rPr>
          <w:sz w:val="24"/>
          <w:szCs w:val="24"/>
        </w:rPr>
        <w:t>539,2</w:t>
      </w:r>
      <w:r w:rsidRPr="004376C7">
        <w:rPr>
          <w:sz w:val="24"/>
          <w:szCs w:val="24"/>
        </w:rPr>
        <w:t xml:space="preserve"> тыс. рублей (</w:t>
      </w:r>
      <w:r w:rsidR="00310EE2">
        <w:rPr>
          <w:sz w:val="24"/>
          <w:szCs w:val="24"/>
        </w:rPr>
        <w:t>34516,8</w:t>
      </w:r>
      <w:r w:rsidRPr="004376C7">
        <w:rPr>
          <w:sz w:val="24"/>
          <w:szCs w:val="24"/>
        </w:rPr>
        <w:t xml:space="preserve"> тыс. рублей). </w:t>
      </w:r>
    </w:p>
    <w:p w:rsidR="00F53201" w:rsidRPr="004376C7" w:rsidRDefault="00F53201" w:rsidP="00F53201">
      <w:pPr>
        <w:pStyle w:val="affff7"/>
        <w:rPr>
          <w:sz w:val="24"/>
          <w:szCs w:val="24"/>
        </w:rPr>
      </w:pPr>
      <w:r w:rsidRPr="004376C7">
        <w:rPr>
          <w:b/>
          <w:sz w:val="24"/>
          <w:szCs w:val="24"/>
        </w:rPr>
        <w:t>3.1.1. Налоговые доходы</w:t>
      </w:r>
    </w:p>
    <w:p w:rsidR="00F53201" w:rsidRPr="004376C7" w:rsidRDefault="00F53201" w:rsidP="00F53201">
      <w:pPr>
        <w:pStyle w:val="affff7"/>
        <w:rPr>
          <w:sz w:val="24"/>
          <w:szCs w:val="24"/>
        </w:rPr>
      </w:pPr>
      <w:r w:rsidRPr="004376C7">
        <w:rPr>
          <w:sz w:val="24"/>
          <w:szCs w:val="24"/>
        </w:rPr>
        <w:t xml:space="preserve">Фактическое поступление налоговых доходов бюджета </w:t>
      </w:r>
      <w:proofErr w:type="spellStart"/>
      <w:r w:rsidR="0035533E">
        <w:rPr>
          <w:sz w:val="24"/>
          <w:szCs w:val="24"/>
        </w:rPr>
        <w:t>Шемуршинского</w:t>
      </w:r>
      <w:proofErr w:type="spellEnd"/>
      <w:r w:rsidRPr="004376C7">
        <w:rPr>
          <w:sz w:val="24"/>
          <w:szCs w:val="24"/>
        </w:rPr>
        <w:t xml:space="preserve"> района составило </w:t>
      </w:r>
      <w:r w:rsidR="0035533E">
        <w:rPr>
          <w:sz w:val="24"/>
          <w:szCs w:val="24"/>
        </w:rPr>
        <w:t>30618,2</w:t>
      </w:r>
      <w:r w:rsidRPr="004376C7">
        <w:rPr>
          <w:sz w:val="24"/>
          <w:szCs w:val="24"/>
        </w:rPr>
        <w:t xml:space="preserve"> тыс. рублей, что на </w:t>
      </w:r>
      <w:r w:rsidR="0035533E">
        <w:rPr>
          <w:sz w:val="24"/>
          <w:szCs w:val="24"/>
        </w:rPr>
        <w:t>684,3</w:t>
      </w:r>
      <w:r w:rsidRPr="004376C7">
        <w:rPr>
          <w:sz w:val="24"/>
          <w:szCs w:val="24"/>
        </w:rPr>
        <w:t xml:space="preserve"> тыс. рублей или на </w:t>
      </w:r>
      <w:r w:rsidR="0035533E">
        <w:rPr>
          <w:sz w:val="24"/>
          <w:szCs w:val="24"/>
        </w:rPr>
        <w:t>2,2</w:t>
      </w:r>
      <w:r w:rsidRPr="004376C7">
        <w:rPr>
          <w:sz w:val="24"/>
          <w:szCs w:val="24"/>
        </w:rPr>
        <w:t>% меньше, чем за 201</w:t>
      </w:r>
      <w:r w:rsidR="0035533E">
        <w:rPr>
          <w:sz w:val="24"/>
          <w:szCs w:val="24"/>
        </w:rPr>
        <w:t>4</w:t>
      </w:r>
      <w:r w:rsidRPr="004376C7">
        <w:rPr>
          <w:sz w:val="24"/>
          <w:szCs w:val="24"/>
        </w:rPr>
        <w:t xml:space="preserve"> год (</w:t>
      </w:r>
      <w:r w:rsidR="0035533E">
        <w:rPr>
          <w:sz w:val="24"/>
          <w:szCs w:val="24"/>
        </w:rPr>
        <w:t>31302,5</w:t>
      </w:r>
      <w:r w:rsidRPr="004376C7">
        <w:rPr>
          <w:sz w:val="24"/>
          <w:szCs w:val="24"/>
        </w:rPr>
        <w:t xml:space="preserve"> тыс. рублей). </w:t>
      </w:r>
    </w:p>
    <w:p w:rsidR="00F53201" w:rsidRPr="004376C7" w:rsidRDefault="00F53201" w:rsidP="00F53201">
      <w:pPr>
        <w:pStyle w:val="affff7"/>
        <w:rPr>
          <w:sz w:val="24"/>
          <w:szCs w:val="24"/>
        </w:rPr>
      </w:pPr>
      <w:r w:rsidRPr="004376C7">
        <w:rPr>
          <w:sz w:val="24"/>
          <w:szCs w:val="24"/>
        </w:rPr>
        <w:t>Налоговые доходы исполнены с превышением бюджетных назначений (</w:t>
      </w:r>
      <w:r w:rsidR="00F0325E">
        <w:rPr>
          <w:sz w:val="24"/>
          <w:szCs w:val="24"/>
        </w:rPr>
        <w:t>29682,0</w:t>
      </w:r>
      <w:r w:rsidRPr="004376C7">
        <w:rPr>
          <w:sz w:val="24"/>
          <w:szCs w:val="24"/>
        </w:rPr>
        <w:t xml:space="preserve"> тыс. рублей) на </w:t>
      </w:r>
      <w:r w:rsidR="00F0325E">
        <w:rPr>
          <w:sz w:val="24"/>
          <w:szCs w:val="24"/>
        </w:rPr>
        <w:t>936,2</w:t>
      </w:r>
      <w:r w:rsidRPr="004376C7">
        <w:rPr>
          <w:sz w:val="24"/>
          <w:szCs w:val="24"/>
        </w:rPr>
        <w:t xml:space="preserve"> тыс. рублей или на </w:t>
      </w:r>
      <w:r w:rsidR="00F0325E">
        <w:rPr>
          <w:sz w:val="24"/>
          <w:szCs w:val="24"/>
        </w:rPr>
        <w:t>3,2</w:t>
      </w:r>
      <w:r w:rsidRPr="004376C7">
        <w:rPr>
          <w:sz w:val="24"/>
          <w:szCs w:val="24"/>
        </w:rPr>
        <w:t xml:space="preserve">%. Доля налоговых доходов в собственных доходах бюджета </w:t>
      </w:r>
      <w:proofErr w:type="spellStart"/>
      <w:r w:rsidR="00F0325E">
        <w:rPr>
          <w:sz w:val="24"/>
          <w:szCs w:val="24"/>
        </w:rPr>
        <w:t>Шемуршинского</w:t>
      </w:r>
      <w:proofErr w:type="spellEnd"/>
      <w:r w:rsidRPr="004376C7">
        <w:rPr>
          <w:sz w:val="24"/>
          <w:szCs w:val="24"/>
        </w:rPr>
        <w:t xml:space="preserve"> района составила </w:t>
      </w:r>
      <w:r w:rsidR="00F0325E">
        <w:rPr>
          <w:sz w:val="24"/>
          <w:szCs w:val="24"/>
        </w:rPr>
        <w:t>90,1</w:t>
      </w:r>
      <w:r w:rsidRPr="004376C7">
        <w:rPr>
          <w:sz w:val="24"/>
          <w:szCs w:val="24"/>
        </w:rPr>
        <w:t>%.</w:t>
      </w:r>
    </w:p>
    <w:p w:rsidR="00F53201" w:rsidRPr="004376C7" w:rsidRDefault="00F53201" w:rsidP="007D438A">
      <w:pPr>
        <w:pStyle w:val="affff7"/>
        <w:spacing w:line="240" w:lineRule="auto"/>
        <w:rPr>
          <w:sz w:val="24"/>
          <w:szCs w:val="24"/>
        </w:rPr>
      </w:pPr>
      <w:r w:rsidRPr="004376C7">
        <w:rPr>
          <w:sz w:val="24"/>
          <w:szCs w:val="24"/>
        </w:rPr>
        <w:t xml:space="preserve">Структура исполнения налоговых доходов бюджета </w:t>
      </w:r>
      <w:proofErr w:type="spellStart"/>
      <w:r w:rsidR="00F0325E">
        <w:rPr>
          <w:sz w:val="24"/>
          <w:szCs w:val="24"/>
        </w:rPr>
        <w:t>Шемуршинского</w:t>
      </w:r>
      <w:proofErr w:type="spellEnd"/>
      <w:r w:rsidR="00F0325E">
        <w:rPr>
          <w:sz w:val="24"/>
          <w:szCs w:val="24"/>
        </w:rPr>
        <w:t xml:space="preserve"> </w:t>
      </w:r>
      <w:r w:rsidRPr="004376C7">
        <w:rPr>
          <w:sz w:val="24"/>
          <w:szCs w:val="24"/>
        </w:rPr>
        <w:t>района за 201</w:t>
      </w:r>
      <w:r w:rsidR="00A7501F">
        <w:rPr>
          <w:sz w:val="24"/>
          <w:szCs w:val="24"/>
        </w:rPr>
        <w:t>5</w:t>
      </w:r>
      <w:r w:rsidRPr="004376C7">
        <w:rPr>
          <w:sz w:val="24"/>
          <w:szCs w:val="24"/>
        </w:rPr>
        <w:t xml:space="preserve"> год представлена в таблице №2.</w:t>
      </w:r>
    </w:p>
    <w:p w:rsidR="00F53201" w:rsidRPr="004376C7" w:rsidRDefault="00F53201" w:rsidP="007D438A">
      <w:pPr>
        <w:pStyle w:val="affff7"/>
        <w:spacing w:line="240" w:lineRule="auto"/>
        <w:jc w:val="right"/>
        <w:rPr>
          <w:sz w:val="24"/>
          <w:szCs w:val="24"/>
        </w:rPr>
      </w:pPr>
      <w:r w:rsidRPr="004376C7">
        <w:rPr>
          <w:sz w:val="24"/>
          <w:szCs w:val="24"/>
        </w:rPr>
        <w:t>Таблица №2</w:t>
      </w:r>
    </w:p>
    <w:p w:rsidR="00F53201" w:rsidRPr="004376C7" w:rsidRDefault="00F53201" w:rsidP="007D438A">
      <w:pPr>
        <w:pStyle w:val="affff7"/>
        <w:spacing w:line="240" w:lineRule="auto"/>
        <w:ind w:firstLine="0"/>
        <w:jc w:val="right"/>
        <w:rPr>
          <w:sz w:val="24"/>
          <w:szCs w:val="24"/>
        </w:rPr>
      </w:pPr>
      <w:r w:rsidRPr="004376C7">
        <w:rPr>
          <w:sz w:val="24"/>
          <w:szCs w:val="24"/>
        </w:rPr>
        <w:t>(тыс. рублей)</w:t>
      </w:r>
    </w:p>
    <w:tbl>
      <w:tblPr>
        <w:tblW w:w="964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5"/>
        <w:gridCol w:w="1416"/>
        <w:gridCol w:w="1417"/>
        <w:gridCol w:w="1133"/>
        <w:gridCol w:w="1274"/>
      </w:tblGrid>
      <w:tr w:rsidR="00F53201" w:rsidRPr="004376C7" w:rsidTr="00F53201">
        <w:trPr>
          <w:trHeight w:val="21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1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</w:p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ind w:right="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</w:tr>
      <w:tr w:rsidR="00F53201" w:rsidRPr="004376C7" w:rsidTr="00F53201">
        <w:trPr>
          <w:trHeight w:val="33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13FC6" w:rsidP="000A29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20507,</w:t>
            </w:r>
            <w:r w:rsidR="000A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13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13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13FC6" w:rsidP="000A29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+665,</w:t>
            </w:r>
            <w:r w:rsidR="000A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53201" w:rsidRPr="004376C7" w:rsidTr="00F53201">
        <w:trPr>
          <w:trHeight w:val="21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7D43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 на доходы физических лиц (НДФЛ)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13FC6" w:rsidP="000A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20507,</w:t>
            </w:r>
            <w:r w:rsidR="000A2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13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13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13FC6" w:rsidP="000A29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+665,</w:t>
            </w:r>
            <w:r w:rsidR="000A2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53201" w:rsidRPr="004376C7" w:rsidTr="00F53201">
        <w:trPr>
          <w:trHeight w:val="37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7D43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Налоги на товары (работы, услуги, реализуемые на территории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+173,4</w:t>
            </w:r>
          </w:p>
        </w:tc>
      </w:tr>
      <w:tr w:rsidR="00F53201" w:rsidRPr="004376C7" w:rsidTr="00F53201">
        <w:trPr>
          <w:trHeight w:val="37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+64,1</w:t>
            </w:r>
          </w:p>
        </w:tc>
      </w:tr>
      <w:tr w:rsidR="00F53201" w:rsidRPr="004376C7" w:rsidTr="00F53201">
        <w:trPr>
          <w:trHeight w:val="37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+26,6</w:t>
            </w:r>
          </w:p>
        </w:tc>
      </w:tr>
      <w:tr w:rsidR="00F53201" w:rsidRPr="004376C7" w:rsidTr="00F53201">
        <w:trPr>
          <w:trHeight w:val="4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F53201" w:rsidRPr="0043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Налоги, сборы и регулярные платежи </w:t>
            </w:r>
            <w:r w:rsidR="00F53201" w:rsidRPr="0043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</w:tr>
      <w:tr w:rsidR="00F53201" w:rsidRPr="004376C7" w:rsidTr="00F53201">
        <w:trPr>
          <w:trHeight w:val="21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F53201"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+6,5</w:t>
            </w:r>
          </w:p>
        </w:tc>
      </w:tr>
      <w:tr w:rsidR="00F53201" w:rsidRPr="004376C7" w:rsidTr="00F53201">
        <w:trPr>
          <w:trHeight w:val="45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2822E1" w:rsidP="007D43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F53201"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5613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3201" w:rsidRPr="004376C7" w:rsidTr="00213FC6">
        <w:trPr>
          <w:trHeight w:val="34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213FC6" w:rsidRDefault="00213FC6" w:rsidP="00213FC6">
            <w:pPr>
              <w:pStyle w:val="affffd"/>
            </w:pPr>
            <w:r w:rsidRPr="00213FC6">
              <w:t>29682,0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213FC6" w:rsidRDefault="00213FC6" w:rsidP="00213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F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213FC6" w:rsidRDefault="00213FC6" w:rsidP="00213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213FC6" w:rsidRDefault="00213FC6" w:rsidP="00213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+936,2</w:t>
            </w:r>
          </w:p>
        </w:tc>
      </w:tr>
    </w:tbl>
    <w:p w:rsidR="00F53201" w:rsidRPr="004376C7" w:rsidRDefault="00F53201" w:rsidP="00F53201">
      <w:pPr>
        <w:ind w:right="43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201" w:rsidRPr="004376C7" w:rsidRDefault="00F53201" w:rsidP="00F53201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Фактическое поступление </w:t>
      </w:r>
      <w:r w:rsidRPr="004376C7">
        <w:rPr>
          <w:rFonts w:ascii="Times New Roman" w:hAnsi="Times New Roman" w:cs="Times New Roman"/>
          <w:b/>
          <w:bCs/>
          <w:sz w:val="24"/>
          <w:szCs w:val="24"/>
        </w:rPr>
        <w:t xml:space="preserve">налога на доходы физических лиц (НДФЛ) 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354D73">
        <w:rPr>
          <w:rFonts w:ascii="Times New Roman" w:hAnsi="Times New Roman" w:cs="Times New Roman"/>
          <w:bCs/>
          <w:sz w:val="24"/>
          <w:szCs w:val="24"/>
        </w:rPr>
        <w:t>21173,1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тыс. рублей, что больше 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>утвержденных бюджетных назначений (</w:t>
      </w:r>
      <w:r w:rsidR="00354D73">
        <w:rPr>
          <w:rFonts w:ascii="Times New Roman" w:hAnsi="Times New Roman" w:cs="Times New Roman"/>
          <w:color w:val="000000"/>
          <w:sz w:val="24"/>
          <w:szCs w:val="24"/>
        </w:rPr>
        <w:t>20507,6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на </w:t>
      </w:r>
      <w:r w:rsidR="00354D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,2% или на </w:t>
      </w:r>
      <w:r w:rsidR="00354D73">
        <w:rPr>
          <w:rFonts w:ascii="Times New Roman" w:hAnsi="Times New Roman" w:cs="Times New Roman"/>
          <w:color w:val="000000"/>
          <w:sz w:val="24"/>
          <w:szCs w:val="24"/>
        </w:rPr>
        <w:t>665,5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В сравнении с 201</w:t>
      </w:r>
      <w:r w:rsidR="00354D73">
        <w:rPr>
          <w:rFonts w:ascii="Times New Roman" w:hAnsi="Times New Roman" w:cs="Times New Roman"/>
          <w:bCs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годом </w:t>
      </w:r>
      <w:r w:rsidRPr="004376C7">
        <w:rPr>
          <w:rFonts w:ascii="Times New Roman" w:hAnsi="Times New Roman" w:cs="Times New Roman"/>
          <w:sz w:val="24"/>
          <w:szCs w:val="24"/>
        </w:rPr>
        <w:t>(</w:t>
      </w:r>
      <w:r w:rsidR="00354D73">
        <w:rPr>
          <w:rFonts w:ascii="Times New Roman" w:hAnsi="Times New Roman" w:cs="Times New Roman"/>
          <w:sz w:val="24"/>
          <w:szCs w:val="24"/>
        </w:rPr>
        <w:t>23013,3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354D73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поступило налога на доходы физических лиц меньше на </w:t>
      </w:r>
      <w:r w:rsidR="00354D73">
        <w:rPr>
          <w:rFonts w:ascii="Times New Roman" w:hAnsi="Times New Roman" w:cs="Times New Roman"/>
          <w:sz w:val="24"/>
          <w:szCs w:val="24"/>
        </w:rPr>
        <w:t>8,0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54D73">
        <w:rPr>
          <w:rFonts w:ascii="Times New Roman" w:hAnsi="Times New Roman" w:cs="Times New Roman"/>
          <w:sz w:val="24"/>
          <w:szCs w:val="24"/>
        </w:rPr>
        <w:t>1840,2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В налоговых доходах бюджета </w:t>
      </w:r>
      <w:proofErr w:type="spellStart"/>
      <w:r w:rsidR="00354D7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354D73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налог на доходы физических лиц (НДФЛ) занимает наибольший удельный вес </w:t>
      </w:r>
      <w:r w:rsidR="00354D73">
        <w:rPr>
          <w:rFonts w:ascii="Times New Roman" w:hAnsi="Times New Roman" w:cs="Times New Roman"/>
          <w:sz w:val="24"/>
          <w:szCs w:val="24"/>
        </w:rPr>
        <w:t>69,2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354D73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54D73">
        <w:rPr>
          <w:rFonts w:ascii="Times New Roman" w:hAnsi="Times New Roman" w:cs="Times New Roman"/>
          <w:sz w:val="24"/>
          <w:szCs w:val="24"/>
        </w:rPr>
        <w:t>73,5</w:t>
      </w:r>
      <w:r w:rsidRPr="004376C7">
        <w:rPr>
          <w:rFonts w:ascii="Times New Roman" w:hAnsi="Times New Roman" w:cs="Times New Roman"/>
          <w:sz w:val="24"/>
          <w:szCs w:val="24"/>
        </w:rPr>
        <w:t>%).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Фактическое поступление </w:t>
      </w:r>
      <w:r w:rsidRPr="004376C7">
        <w:rPr>
          <w:rFonts w:ascii="Times New Roman" w:hAnsi="Times New Roman" w:cs="Times New Roman"/>
          <w:b/>
          <w:bCs/>
          <w:sz w:val="24"/>
          <w:szCs w:val="24"/>
        </w:rPr>
        <w:t xml:space="preserve">налога на </w:t>
      </w:r>
      <w:r w:rsidRPr="00437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товары (работы, услуги, реализуемые на территории РФ)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составило </w:t>
      </w:r>
      <w:r w:rsidR="000C139A">
        <w:rPr>
          <w:rFonts w:ascii="Times New Roman" w:hAnsi="Times New Roman" w:cs="Times New Roman"/>
          <w:bCs/>
          <w:sz w:val="24"/>
          <w:szCs w:val="24"/>
        </w:rPr>
        <w:t>2196,6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тыс. рублей, что составляет </w:t>
      </w:r>
      <w:r w:rsidR="000C139A">
        <w:rPr>
          <w:rFonts w:ascii="Times New Roman" w:hAnsi="Times New Roman" w:cs="Times New Roman"/>
          <w:bCs/>
          <w:sz w:val="24"/>
          <w:szCs w:val="24"/>
        </w:rPr>
        <w:t>108,6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% к 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бюджетным назначениям. </w:t>
      </w:r>
      <w:r w:rsidRPr="004376C7">
        <w:rPr>
          <w:rFonts w:ascii="Times New Roman" w:hAnsi="Times New Roman" w:cs="Times New Roman"/>
          <w:sz w:val="24"/>
          <w:szCs w:val="24"/>
        </w:rPr>
        <w:t>Доля данных налогов в налоговых доходах бюджета по итогам 201</w:t>
      </w:r>
      <w:r w:rsidR="000C139A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C139A">
        <w:rPr>
          <w:rFonts w:ascii="Times New Roman" w:hAnsi="Times New Roman" w:cs="Times New Roman"/>
          <w:sz w:val="24"/>
          <w:szCs w:val="24"/>
        </w:rPr>
        <w:t>7,2</w:t>
      </w:r>
      <w:r w:rsidRPr="004376C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b/>
          <w:bCs/>
          <w:sz w:val="24"/>
          <w:szCs w:val="24"/>
        </w:rPr>
        <w:t xml:space="preserve">Налоги на совокупный доход </w:t>
      </w:r>
      <w:r w:rsidRPr="004376C7">
        <w:rPr>
          <w:rFonts w:ascii="Times New Roman" w:hAnsi="Times New Roman" w:cs="Times New Roman"/>
          <w:sz w:val="24"/>
          <w:szCs w:val="24"/>
        </w:rPr>
        <w:t xml:space="preserve">поступили в бюджет </w:t>
      </w:r>
      <w:proofErr w:type="spellStart"/>
      <w:r w:rsidR="000C139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в объеме </w:t>
      </w:r>
      <w:r w:rsidR="000C139A">
        <w:rPr>
          <w:rFonts w:ascii="Times New Roman" w:hAnsi="Times New Roman" w:cs="Times New Roman"/>
          <w:sz w:val="24"/>
          <w:szCs w:val="24"/>
        </w:rPr>
        <w:t>5839,1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больше 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утвержденных бюджетных назначений </w:t>
      </w:r>
      <w:r w:rsidRPr="004376C7">
        <w:rPr>
          <w:rFonts w:ascii="Times New Roman" w:hAnsi="Times New Roman" w:cs="Times New Roman"/>
          <w:sz w:val="24"/>
          <w:szCs w:val="24"/>
        </w:rPr>
        <w:t>(</w:t>
      </w:r>
      <w:r w:rsidR="000C139A">
        <w:rPr>
          <w:rFonts w:ascii="Times New Roman" w:hAnsi="Times New Roman" w:cs="Times New Roman"/>
          <w:sz w:val="24"/>
          <w:szCs w:val="24"/>
        </w:rPr>
        <w:t>5775,0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</w:t>
      </w:r>
      <w:r w:rsidRPr="004376C7">
        <w:rPr>
          <w:rFonts w:ascii="Times New Roman" w:hAnsi="Times New Roman" w:cs="Times New Roman"/>
          <w:sz w:val="24"/>
          <w:szCs w:val="24"/>
        </w:rPr>
        <w:t xml:space="preserve">) на </w:t>
      </w:r>
      <w:r w:rsidR="000C139A">
        <w:rPr>
          <w:rFonts w:ascii="Times New Roman" w:hAnsi="Times New Roman" w:cs="Times New Roman"/>
          <w:sz w:val="24"/>
          <w:szCs w:val="24"/>
        </w:rPr>
        <w:t>1,1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C139A">
        <w:rPr>
          <w:rFonts w:ascii="Times New Roman" w:hAnsi="Times New Roman" w:cs="Times New Roman"/>
          <w:sz w:val="24"/>
          <w:szCs w:val="24"/>
        </w:rPr>
        <w:t>64,1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рублей.</w:t>
      </w:r>
      <w:r w:rsidRPr="004376C7">
        <w:rPr>
          <w:rFonts w:ascii="Times New Roman" w:hAnsi="Times New Roman" w:cs="Times New Roman"/>
          <w:sz w:val="24"/>
          <w:szCs w:val="24"/>
        </w:rPr>
        <w:t xml:space="preserve"> Относительно уровня 201</w:t>
      </w:r>
      <w:r w:rsidR="000C139A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0C139A">
        <w:rPr>
          <w:rFonts w:ascii="Times New Roman" w:hAnsi="Times New Roman" w:cs="Times New Roman"/>
          <w:sz w:val="24"/>
          <w:szCs w:val="24"/>
        </w:rPr>
        <w:t>5589,3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0C139A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налога на совокупный доход поступило больше на </w:t>
      </w:r>
      <w:r w:rsidR="000C139A">
        <w:rPr>
          <w:rFonts w:ascii="Times New Roman" w:hAnsi="Times New Roman" w:cs="Times New Roman"/>
          <w:sz w:val="24"/>
          <w:szCs w:val="24"/>
        </w:rPr>
        <w:t>4,5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1673C">
        <w:rPr>
          <w:rFonts w:ascii="Times New Roman" w:hAnsi="Times New Roman" w:cs="Times New Roman"/>
          <w:sz w:val="24"/>
          <w:szCs w:val="24"/>
        </w:rPr>
        <w:t>249,8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данных налогов в налоговых доходах бюджета по итогам 201</w:t>
      </w:r>
      <w:r w:rsidR="00D1673C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D1673C">
        <w:rPr>
          <w:rFonts w:ascii="Times New Roman" w:hAnsi="Times New Roman" w:cs="Times New Roman"/>
          <w:sz w:val="24"/>
          <w:szCs w:val="24"/>
        </w:rPr>
        <w:t>19,1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D1673C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1673C">
        <w:rPr>
          <w:rFonts w:ascii="Times New Roman" w:hAnsi="Times New Roman" w:cs="Times New Roman"/>
          <w:sz w:val="24"/>
          <w:szCs w:val="24"/>
        </w:rPr>
        <w:t>17,9</w:t>
      </w:r>
      <w:r w:rsidRPr="004376C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b/>
          <w:bCs/>
          <w:sz w:val="24"/>
          <w:szCs w:val="24"/>
        </w:rPr>
        <w:t xml:space="preserve">Налоги </w:t>
      </w:r>
      <w:r w:rsidRPr="00437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имущество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поступили в бюджет </w:t>
      </w:r>
      <w:proofErr w:type="spellStart"/>
      <w:r w:rsidR="00D1673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в объеме </w:t>
      </w:r>
      <w:r w:rsidR="00D1673C">
        <w:rPr>
          <w:rFonts w:ascii="Times New Roman" w:hAnsi="Times New Roman" w:cs="Times New Roman"/>
          <w:sz w:val="24"/>
          <w:szCs w:val="24"/>
        </w:rPr>
        <w:t>736,5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1673C">
        <w:rPr>
          <w:rFonts w:ascii="Times New Roman" w:hAnsi="Times New Roman" w:cs="Times New Roman"/>
          <w:sz w:val="24"/>
          <w:szCs w:val="24"/>
        </w:rPr>
        <w:t>103,7</w:t>
      </w:r>
      <w:r w:rsidRPr="004376C7">
        <w:rPr>
          <w:rFonts w:ascii="Times New Roman" w:hAnsi="Times New Roman" w:cs="Times New Roman"/>
          <w:sz w:val="24"/>
          <w:szCs w:val="24"/>
        </w:rPr>
        <w:t>% к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>утвержденным бюджетным назначениям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376C7">
        <w:rPr>
          <w:rFonts w:ascii="Times New Roman" w:hAnsi="Times New Roman" w:cs="Times New Roman"/>
          <w:sz w:val="24"/>
          <w:szCs w:val="24"/>
        </w:rPr>
        <w:t xml:space="preserve"> Доля данных налогов в налоговых доходах бюджета по итогам 201</w:t>
      </w:r>
      <w:r w:rsidR="00D1673C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D1673C">
        <w:rPr>
          <w:rFonts w:ascii="Times New Roman" w:hAnsi="Times New Roman" w:cs="Times New Roman"/>
          <w:sz w:val="24"/>
          <w:szCs w:val="24"/>
        </w:rPr>
        <w:t>2,4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D1673C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1673C">
        <w:rPr>
          <w:rFonts w:ascii="Times New Roman" w:hAnsi="Times New Roman" w:cs="Times New Roman"/>
          <w:sz w:val="24"/>
          <w:szCs w:val="24"/>
        </w:rPr>
        <w:t>1,9</w:t>
      </w:r>
      <w:r w:rsidRPr="004376C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b/>
          <w:bCs/>
          <w:sz w:val="24"/>
          <w:szCs w:val="24"/>
        </w:rPr>
        <w:t xml:space="preserve">Налоги, </w:t>
      </w:r>
      <w:r w:rsidRPr="004376C7">
        <w:rPr>
          <w:rFonts w:ascii="Times New Roman" w:hAnsi="Times New Roman" w:cs="Times New Roman"/>
          <w:b/>
          <w:color w:val="000000"/>
          <w:sz w:val="24"/>
          <w:szCs w:val="24"/>
        </w:rPr>
        <w:t>сборы и регулярные платежи за пользование природными ресурсами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поступили в бюджет </w:t>
      </w:r>
      <w:proofErr w:type="spellStart"/>
      <w:r w:rsidR="00A9364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9364A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района в объеме </w:t>
      </w:r>
      <w:r w:rsidR="00A9364A">
        <w:rPr>
          <w:rFonts w:ascii="Times New Roman" w:hAnsi="Times New Roman" w:cs="Times New Roman"/>
          <w:sz w:val="24"/>
          <w:szCs w:val="24"/>
        </w:rPr>
        <w:t>152,4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составляет 100</w:t>
      </w:r>
      <w:r w:rsidR="00A9364A">
        <w:rPr>
          <w:rFonts w:ascii="Times New Roman" w:hAnsi="Times New Roman" w:cs="Times New Roman"/>
          <w:sz w:val="24"/>
          <w:szCs w:val="24"/>
        </w:rPr>
        <w:t>,1</w:t>
      </w:r>
      <w:r w:rsidRPr="004376C7">
        <w:rPr>
          <w:rFonts w:ascii="Times New Roman" w:hAnsi="Times New Roman" w:cs="Times New Roman"/>
          <w:sz w:val="24"/>
          <w:szCs w:val="24"/>
        </w:rPr>
        <w:t>% к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>утвержденным бюджетным назначениям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376C7">
        <w:rPr>
          <w:rFonts w:ascii="Times New Roman" w:hAnsi="Times New Roman" w:cs="Times New Roman"/>
          <w:sz w:val="24"/>
          <w:szCs w:val="24"/>
        </w:rPr>
        <w:t xml:space="preserve"> Относительно уровня 201</w:t>
      </w:r>
      <w:r w:rsidR="00A9364A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9364A">
        <w:rPr>
          <w:rFonts w:ascii="Times New Roman" w:hAnsi="Times New Roman" w:cs="Times New Roman"/>
          <w:sz w:val="24"/>
          <w:szCs w:val="24"/>
        </w:rPr>
        <w:t>23,5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A9364A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по данному виду налога поступило </w:t>
      </w:r>
      <w:r w:rsidR="00A9364A">
        <w:rPr>
          <w:rFonts w:ascii="Times New Roman" w:hAnsi="Times New Roman" w:cs="Times New Roman"/>
          <w:sz w:val="24"/>
          <w:szCs w:val="24"/>
        </w:rPr>
        <w:t>больше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A9364A">
        <w:rPr>
          <w:rFonts w:ascii="Times New Roman" w:hAnsi="Times New Roman" w:cs="Times New Roman"/>
          <w:sz w:val="24"/>
          <w:szCs w:val="24"/>
        </w:rPr>
        <w:t>548,5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9364A">
        <w:rPr>
          <w:rFonts w:ascii="Times New Roman" w:hAnsi="Times New Roman" w:cs="Times New Roman"/>
          <w:sz w:val="24"/>
          <w:szCs w:val="24"/>
        </w:rPr>
        <w:t>128,9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данных налогов в налоговых доходах бюджета по итогам 201</w:t>
      </w:r>
      <w:r w:rsidR="00A9364A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A9364A">
        <w:rPr>
          <w:rFonts w:ascii="Times New Roman" w:hAnsi="Times New Roman" w:cs="Times New Roman"/>
          <w:sz w:val="24"/>
          <w:szCs w:val="24"/>
        </w:rPr>
        <w:t>0,5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A9364A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9364A">
        <w:rPr>
          <w:rFonts w:ascii="Times New Roman" w:hAnsi="Times New Roman" w:cs="Times New Roman"/>
          <w:sz w:val="24"/>
          <w:szCs w:val="24"/>
        </w:rPr>
        <w:t>0,1</w:t>
      </w:r>
      <w:r w:rsidRPr="004376C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Фактическое поступление </w:t>
      </w:r>
      <w:r w:rsidRPr="004376C7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пошлины 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3A7FA5">
        <w:rPr>
          <w:rFonts w:ascii="Times New Roman" w:hAnsi="Times New Roman" w:cs="Times New Roman"/>
          <w:bCs/>
          <w:sz w:val="24"/>
          <w:szCs w:val="24"/>
        </w:rPr>
        <w:t>520,5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тыс. рублей, что </w:t>
      </w:r>
      <w:r w:rsidR="003A7FA5">
        <w:rPr>
          <w:rFonts w:ascii="Times New Roman" w:hAnsi="Times New Roman" w:cs="Times New Roman"/>
          <w:sz w:val="24"/>
          <w:szCs w:val="24"/>
        </w:rPr>
        <w:t>составляет 101,3</w:t>
      </w:r>
      <w:r w:rsidRPr="004376C7">
        <w:rPr>
          <w:rFonts w:ascii="Times New Roman" w:hAnsi="Times New Roman" w:cs="Times New Roman"/>
          <w:sz w:val="24"/>
          <w:szCs w:val="24"/>
        </w:rPr>
        <w:t>% к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бюджетным назначениям. 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В сравнении с 201</w:t>
      </w:r>
      <w:r w:rsidR="003A7FA5">
        <w:rPr>
          <w:rFonts w:ascii="Times New Roman" w:hAnsi="Times New Roman" w:cs="Times New Roman"/>
          <w:bCs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годом </w:t>
      </w:r>
      <w:r w:rsidRPr="004376C7">
        <w:rPr>
          <w:rFonts w:ascii="Times New Roman" w:hAnsi="Times New Roman" w:cs="Times New Roman"/>
          <w:sz w:val="24"/>
          <w:szCs w:val="24"/>
        </w:rPr>
        <w:t>(</w:t>
      </w:r>
      <w:r w:rsidR="003A7FA5">
        <w:rPr>
          <w:rFonts w:ascii="Times New Roman" w:hAnsi="Times New Roman" w:cs="Times New Roman"/>
          <w:sz w:val="24"/>
          <w:szCs w:val="24"/>
        </w:rPr>
        <w:t>280,8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3A7FA5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государственной пошлины поступило </w:t>
      </w:r>
      <w:r w:rsidR="003A7FA5">
        <w:rPr>
          <w:rFonts w:ascii="Times New Roman" w:hAnsi="Times New Roman" w:cs="Times New Roman"/>
          <w:sz w:val="24"/>
          <w:szCs w:val="24"/>
        </w:rPr>
        <w:t>больше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3A7FA5">
        <w:rPr>
          <w:rFonts w:ascii="Times New Roman" w:hAnsi="Times New Roman" w:cs="Times New Roman"/>
          <w:sz w:val="24"/>
          <w:szCs w:val="24"/>
        </w:rPr>
        <w:t>85,4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A7FA5">
        <w:rPr>
          <w:rFonts w:ascii="Times New Roman" w:hAnsi="Times New Roman" w:cs="Times New Roman"/>
          <w:sz w:val="24"/>
          <w:szCs w:val="24"/>
        </w:rPr>
        <w:t>239,7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данного налога в налоговых доходах бюджета </w:t>
      </w:r>
      <w:proofErr w:type="spellStart"/>
      <w:r w:rsidR="00BB4E0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составила </w:t>
      </w:r>
      <w:r w:rsidR="00BB4E00">
        <w:rPr>
          <w:rFonts w:ascii="Times New Roman" w:hAnsi="Times New Roman" w:cs="Times New Roman"/>
          <w:sz w:val="24"/>
          <w:szCs w:val="24"/>
        </w:rPr>
        <w:t>1,7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BB4E00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B4E00">
        <w:rPr>
          <w:rFonts w:ascii="Times New Roman" w:hAnsi="Times New Roman" w:cs="Times New Roman"/>
          <w:sz w:val="24"/>
          <w:szCs w:val="24"/>
        </w:rPr>
        <w:t>0,9</w:t>
      </w:r>
      <w:r w:rsidRPr="004376C7">
        <w:rPr>
          <w:rFonts w:ascii="Times New Roman" w:hAnsi="Times New Roman" w:cs="Times New Roman"/>
          <w:sz w:val="24"/>
          <w:szCs w:val="24"/>
        </w:rPr>
        <w:t>%).</w:t>
      </w:r>
    </w:p>
    <w:p w:rsidR="00F53201" w:rsidRPr="004376C7" w:rsidRDefault="00F53201" w:rsidP="00F53201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lastRenderedPageBreak/>
        <w:t>Согласно отчету за 201</w:t>
      </w:r>
      <w:r w:rsidR="0011097E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бюджетные назначения не планировались по </w:t>
      </w:r>
      <w:r w:rsidRPr="004376C7">
        <w:rPr>
          <w:rFonts w:ascii="Times New Roman" w:hAnsi="Times New Roman" w:cs="Times New Roman"/>
          <w:b/>
          <w:bCs/>
          <w:sz w:val="24"/>
          <w:szCs w:val="24"/>
        </w:rPr>
        <w:t xml:space="preserve"> задолженности и перерасчетам по отмененным налогам, сборам и иным обязательным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платежам, их исполнение </w:t>
      </w:r>
      <w:r w:rsidR="0011097E">
        <w:rPr>
          <w:rFonts w:ascii="Times New Roman" w:hAnsi="Times New Roman" w:cs="Times New Roman"/>
          <w:sz w:val="24"/>
          <w:szCs w:val="24"/>
        </w:rPr>
        <w:t>не осуществлялось</w:t>
      </w:r>
      <w:r w:rsidR="00822631">
        <w:rPr>
          <w:rFonts w:ascii="Times New Roman" w:hAnsi="Times New Roman" w:cs="Times New Roman"/>
          <w:sz w:val="24"/>
          <w:szCs w:val="24"/>
        </w:rPr>
        <w:t xml:space="preserve"> (в 2014 году-2,2 тыс. рублей)</w:t>
      </w:r>
      <w:r w:rsidRPr="004376C7">
        <w:rPr>
          <w:rFonts w:ascii="Times New Roman" w:hAnsi="Times New Roman" w:cs="Times New Roman"/>
          <w:sz w:val="24"/>
          <w:szCs w:val="24"/>
        </w:rPr>
        <w:t>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6C7">
        <w:rPr>
          <w:rFonts w:ascii="Times New Roman" w:hAnsi="Times New Roman" w:cs="Times New Roman"/>
          <w:b/>
          <w:bCs/>
          <w:sz w:val="24"/>
          <w:szCs w:val="24"/>
        </w:rPr>
        <w:t>3.1.2. Неналоговые доходы</w:t>
      </w:r>
    </w:p>
    <w:p w:rsidR="00F53201" w:rsidRPr="004376C7" w:rsidRDefault="00F53201" w:rsidP="005C1D59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 отчету исполнение неналоговых доходов составило </w:t>
      </w:r>
      <w:r w:rsidR="0088394A">
        <w:rPr>
          <w:rFonts w:ascii="Times New Roman" w:hAnsi="Times New Roman" w:cs="Times New Roman"/>
          <w:sz w:val="24"/>
          <w:szCs w:val="24"/>
        </w:rPr>
        <w:t>3359,4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больше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утвержденных бюджетных назначений </w:t>
      </w:r>
      <w:r w:rsidRPr="004376C7">
        <w:rPr>
          <w:rFonts w:ascii="Times New Roman" w:hAnsi="Times New Roman" w:cs="Times New Roman"/>
          <w:sz w:val="24"/>
          <w:szCs w:val="24"/>
        </w:rPr>
        <w:t>(</w:t>
      </w:r>
      <w:r w:rsidR="0088394A">
        <w:rPr>
          <w:rFonts w:ascii="Times New Roman" w:hAnsi="Times New Roman" w:cs="Times New Roman"/>
          <w:sz w:val="24"/>
          <w:szCs w:val="24"/>
        </w:rPr>
        <w:t>3207,2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рублей)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8394A">
        <w:rPr>
          <w:rFonts w:ascii="Times New Roman" w:hAnsi="Times New Roman" w:cs="Times New Roman"/>
          <w:color w:val="000000"/>
          <w:sz w:val="24"/>
          <w:szCs w:val="24"/>
        </w:rPr>
        <w:t>152,2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4376C7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8394A">
        <w:rPr>
          <w:rFonts w:ascii="Times New Roman" w:hAnsi="Times New Roman" w:cs="Times New Roman"/>
          <w:sz w:val="24"/>
          <w:szCs w:val="24"/>
        </w:rPr>
        <w:t>4,7</w:t>
      </w:r>
      <w:r w:rsidRPr="004376C7">
        <w:rPr>
          <w:rFonts w:ascii="Times New Roman" w:hAnsi="Times New Roman" w:cs="Times New Roman"/>
          <w:sz w:val="24"/>
          <w:szCs w:val="24"/>
        </w:rPr>
        <w:t>%. Относительно уровня 201</w:t>
      </w:r>
      <w:r w:rsidR="0088394A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8394A">
        <w:rPr>
          <w:rFonts w:ascii="Times New Roman" w:hAnsi="Times New Roman" w:cs="Times New Roman"/>
          <w:sz w:val="24"/>
          <w:szCs w:val="24"/>
        </w:rPr>
        <w:t>3214,3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88394A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неналоговых доходов  поступило </w:t>
      </w:r>
      <w:r w:rsidR="0088394A">
        <w:rPr>
          <w:rFonts w:ascii="Times New Roman" w:hAnsi="Times New Roman" w:cs="Times New Roman"/>
          <w:sz w:val="24"/>
          <w:szCs w:val="24"/>
        </w:rPr>
        <w:t>больше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4,5% или на </w:t>
      </w:r>
      <w:r w:rsidR="0088394A">
        <w:rPr>
          <w:rFonts w:ascii="Times New Roman" w:hAnsi="Times New Roman" w:cs="Times New Roman"/>
          <w:sz w:val="24"/>
          <w:szCs w:val="24"/>
        </w:rPr>
        <w:t>145,1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неналоговых доходов в собственных доходах бюджета </w:t>
      </w:r>
      <w:proofErr w:type="spellStart"/>
      <w:r w:rsidR="0088394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по итогам 201</w:t>
      </w:r>
      <w:r w:rsidR="0088394A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C31CCD">
        <w:rPr>
          <w:rFonts w:ascii="Times New Roman" w:hAnsi="Times New Roman" w:cs="Times New Roman"/>
          <w:sz w:val="24"/>
          <w:szCs w:val="24"/>
        </w:rPr>
        <w:t>9,9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C31CCD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31CCD">
        <w:rPr>
          <w:rFonts w:ascii="Times New Roman" w:hAnsi="Times New Roman" w:cs="Times New Roman"/>
          <w:sz w:val="24"/>
          <w:szCs w:val="24"/>
        </w:rPr>
        <w:t>9,3</w:t>
      </w:r>
      <w:r w:rsidRPr="004376C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53201" w:rsidRPr="004376C7" w:rsidRDefault="00F53201" w:rsidP="007C2E8E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Структура исполнения неналоговых доходов бюджета </w:t>
      </w:r>
      <w:proofErr w:type="spellStart"/>
      <w:r w:rsidR="005C1D5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C1D59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>района за 201</w:t>
      </w:r>
      <w:r w:rsidR="005C1D59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представлена на таблице №3.</w:t>
      </w:r>
    </w:p>
    <w:p w:rsidR="00F53201" w:rsidRPr="004376C7" w:rsidRDefault="00F53201" w:rsidP="007C2E8E">
      <w:pPr>
        <w:pStyle w:val="2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Таблица №3</w:t>
      </w:r>
    </w:p>
    <w:p w:rsidR="00F53201" w:rsidRPr="004376C7" w:rsidRDefault="00F53201" w:rsidP="007C2E8E">
      <w:pPr>
        <w:pStyle w:val="2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2"/>
        <w:gridCol w:w="1416"/>
        <w:gridCol w:w="1417"/>
        <w:gridCol w:w="991"/>
        <w:gridCol w:w="849"/>
      </w:tblGrid>
      <w:tr w:rsidR="00F53201" w:rsidRPr="004376C7" w:rsidTr="00F53201">
        <w:trPr>
          <w:trHeight w:val="63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3201" w:rsidRPr="004376C7" w:rsidRDefault="00F53201" w:rsidP="007C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D4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Кассовое</w:t>
            </w:r>
          </w:p>
          <w:p w:rsidR="00F53201" w:rsidRPr="004376C7" w:rsidRDefault="00F53201" w:rsidP="00EE381B">
            <w:pPr>
              <w:spacing w:line="240" w:lineRule="auto"/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EE38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</w:tr>
      <w:tr w:rsidR="00F53201" w:rsidRPr="004376C7" w:rsidTr="00F53201">
        <w:trPr>
          <w:trHeight w:val="63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3201" w:rsidRPr="004376C7" w:rsidRDefault="00F53201" w:rsidP="007C2E8E">
            <w:pPr>
              <w:spacing w:after="0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 w:rsidP="007C2E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 w:rsidP="007C2E8E">
            <w:pPr>
              <w:spacing w:after="0"/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 w:rsidP="007C2E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 w:rsidP="007C2E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+66,8</w:t>
            </w:r>
          </w:p>
        </w:tc>
      </w:tr>
      <w:tr w:rsidR="00F53201" w:rsidRPr="004376C7" w:rsidTr="00F53201">
        <w:trPr>
          <w:trHeight w:val="21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3201" w:rsidRPr="004376C7" w:rsidRDefault="00F53201" w:rsidP="007C2E8E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+0,1</w:t>
            </w:r>
          </w:p>
        </w:tc>
      </w:tr>
      <w:tr w:rsidR="00F53201" w:rsidRPr="004376C7" w:rsidTr="00F53201">
        <w:trPr>
          <w:trHeight w:val="42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3201" w:rsidRPr="004376C7" w:rsidRDefault="00F53201" w:rsidP="007C2E8E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266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+37,7</w:t>
            </w:r>
          </w:p>
        </w:tc>
      </w:tr>
      <w:tr w:rsidR="00F53201" w:rsidRPr="004376C7" w:rsidTr="00F53201">
        <w:trPr>
          <w:trHeight w:val="42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3201" w:rsidRPr="004376C7" w:rsidRDefault="00F53201" w:rsidP="007C2E8E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C2D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C2D2A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C2D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C2D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3201" w:rsidRPr="004376C7" w:rsidTr="00F53201">
        <w:trPr>
          <w:trHeight w:val="41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3201" w:rsidRPr="004376C7" w:rsidRDefault="00F53201">
            <w:pPr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C2D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C2D2A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C2D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C2D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+47,6</w:t>
            </w:r>
          </w:p>
        </w:tc>
      </w:tr>
      <w:tr w:rsidR="00F53201" w:rsidRPr="004376C7" w:rsidTr="00F53201">
        <w:trPr>
          <w:trHeight w:val="41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3201" w:rsidRPr="004376C7" w:rsidRDefault="00F53201">
            <w:pPr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неналоговых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4B52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4B5220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4B52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4B52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+152,2</w:t>
            </w:r>
          </w:p>
        </w:tc>
      </w:tr>
    </w:tbl>
    <w:p w:rsidR="00F53201" w:rsidRPr="004376C7" w:rsidRDefault="00F53201" w:rsidP="00F53201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201" w:rsidRPr="004376C7" w:rsidRDefault="00F53201" w:rsidP="00F53201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В неналоговых доходах бюджета </w:t>
      </w:r>
      <w:proofErr w:type="spellStart"/>
      <w:r w:rsidR="000C3C2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в 201</w:t>
      </w:r>
      <w:r w:rsidR="000C3C2B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занимают </w:t>
      </w:r>
      <w:r w:rsidR="00FA2FEC" w:rsidRPr="00FA2FEC">
        <w:rPr>
          <w:rFonts w:ascii="Times New Roman" w:hAnsi="Times New Roman" w:cs="Times New Roman"/>
          <w:b/>
          <w:sz w:val="24"/>
          <w:szCs w:val="24"/>
        </w:rPr>
        <w:t>д</w:t>
      </w:r>
      <w:r w:rsidR="00FA2FEC" w:rsidRPr="00FA2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 w:rsidR="00FA2FEC" w:rsidRPr="00437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FA2FEC">
        <w:rPr>
          <w:rFonts w:ascii="Times New Roman" w:hAnsi="Times New Roman" w:cs="Times New Roman"/>
          <w:bCs/>
          <w:color w:val="000000"/>
          <w:sz w:val="24"/>
          <w:szCs w:val="24"/>
        </w:rPr>
        <w:t>39,0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>% (в 201</w:t>
      </w:r>
      <w:r w:rsidR="00FA2FE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 – </w:t>
      </w:r>
      <w:r w:rsidR="00FA2F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доходы от продаж материальных и нематериальных активов  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FA2FEC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>,8</w:t>
      </w:r>
      <w:r w:rsidRPr="004376C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376C7">
        <w:rPr>
          <w:rFonts w:ascii="Times New Roman" w:hAnsi="Times New Roman" w:cs="Times New Roman"/>
          <w:b/>
          <w:sz w:val="24"/>
          <w:szCs w:val="24"/>
        </w:rPr>
        <w:t>д</w:t>
      </w:r>
      <w:r w:rsidRPr="00437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оходов от использования имущества, находящегося в государственной и муниципальной собственности,</w:t>
      </w:r>
      <w:r w:rsidRPr="004376C7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7459A">
        <w:rPr>
          <w:rFonts w:ascii="Times New Roman" w:hAnsi="Times New Roman" w:cs="Times New Roman"/>
          <w:sz w:val="24"/>
          <w:szCs w:val="24"/>
        </w:rPr>
        <w:t>1310,8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больше утвержденных бюджетных назначений (</w:t>
      </w:r>
      <w:r w:rsidR="00D7459A">
        <w:rPr>
          <w:rFonts w:ascii="Times New Roman" w:hAnsi="Times New Roman" w:cs="Times New Roman"/>
          <w:sz w:val="24"/>
          <w:szCs w:val="24"/>
        </w:rPr>
        <w:t>1244,0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</w:t>
      </w:r>
      <w:r w:rsidRPr="004376C7">
        <w:rPr>
          <w:rFonts w:ascii="Times New Roman" w:hAnsi="Times New Roman" w:cs="Times New Roman"/>
          <w:sz w:val="24"/>
          <w:szCs w:val="24"/>
        </w:rPr>
        <w:t xml:space="preserve">) на </w:t>
      </w:r>
      <w:r w:rsidR="00D7459A">
        <w:rPr>
          <w:rFonts w:ascii="Times New Roman" w:hAnsi="Times New Roman" w:cs="Times New Roman"/>
          <w:sz w:val="24"/>
          <w:szCs w:val="24"/>
        </w:rPr>
        <w:t>5,4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7459A">
        <w:rPr>
          <w:rFonts w:ascii="Times New Roman" w:hAnsi="Times New Roman" w:cs="Times New Roman"/>
          <w:sz w:val="24"/>
          <w:szCs w:val="24"/>
        </w:rPr>
        <w:t>66,8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>тыс. рублей. Относительно итогов 201</w:t>
      </w:r>
      <w:r w:rsidR="00D7459A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7459A">
        <w:rPr>
          <w:rFonts w:ascii="Times New Roman" w:hAnsi="Times New Roman" w:cs="Times New Roman"/>
          <w:sz w:val="24"/>
          <w:szCs w:val="24"/>
        </w:rPr>
        <w:t>831,7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D7459A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д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оходов от использования имущества, находящегося в государственной и муниципальной собственности, поступило </w:t>
      </w:r>
      <w:r w:rsidR="00D7459A">
        <w:rPr>
          <w:rFonts w:ascii="Times New Roman" w:hAnsi="Times New Roman" w:cs="Times New Roman"/>
          <w:bCs/>
          <w:color w:val="000000"/>
          <w:sz w:val="24"/>
          <w:szCs w:val="24"/>
        </w:rPr>
        <w:t>больше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D7459A">
        <w:rPr>
          <w:rFonts w:ascii="Times New Roman" w:hAnsi="Times New Roman" w:cs="Times New Roman"/>
          <w:bCs/>
          <w:color w:val="000000"/>
          <w:sz w:val="24"/>
          <w:szCs w:val="24"/>
        </w:rPr>
        <w:t>57,6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7459A">
        <w:rPr>
          <w:rFonts w:ascii="Times New Roman" w:hAnsi="Times New Roman" w:cs="Times New Roman"/>
          <w:sz w:val="24"/>
          <w:szCs w:val="24"/>
        </w:rPr>
        <w:t>479,1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данных платежей в составе неналоговых доходов бюджета составила </w:t>
      </w:r>
      <w:r w:rsidR="00D7459A">
        <w:rPr>
          <w:rFonts w:ascii="Times New Roman" w:hAnsi="Times New Roman" w:cs="Times New Roman"/>
          <w:sz w:val="24"/>
          <w:szCs w:val="24"/>
        </w:rPr>
        <w:t>39,0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D7459A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B7C33">
        <w:rPr>
          <w:rFonts w:ascii="Times New Roman" w:hAnsi="Times New Roman" w:cs="Times New Roman"/>
          <w:sz w:val="24"/>
          <w:szCs w:val="24"/>
        </w:rPr>
        <w:t>25,9</w:t>
      </w:r>
      <w:r w:rsidRPr="004376C7">
        <w:rPr>
          <w:rFonts w:ascii="Times New Roman" w:hAnsi="Times New Roman" w:cs="Times New Roman"/>
          <w:sz w:val="24"/>
          <w:szCs w:val="24"/>
        </w:rPr>
        <w:t>%).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lastRenderedPageBreak/>
        <w:t>Платежи при пользовании природными ресурсами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поступили в объеме </w:t>
      </w:r>
      <w:r w:rsidR="00A14934">
        <w:rPr>
          <w:rFonts w:ascii="Times New Roman" w:hAnsi="Times New Roman" w:cs="Times New Roman"/>
          <w:sz w:val="24"/>
          <w:szCs w:val="24"/>
        </w:rPr>
        <w:t>305,3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="00A14934">
        <w:rPr>
          <w:rFonts w:ascii="Times New Roman" w:hAnsi="Times New Roman" w:cs="Times New Roman"/>
          <w:bCs/>
          <w:color w:val="000000"/>
          <w:sz w:val="24"/>
          <w:szCs w:val="24"/>
        </w:rPr>
        <w:t>,03</w:t>
      </w:r>
      <w:r w:rsidRPr="004376C7">
        <w:rPr>
          <w:rFonts w:ascii="Times New Roman" w:hAnsi="Times New Roman" w:cs="Times New Roman"/>
          <w:sz w:val="24"/>
          <w:szCs w:val="24"/>
        </w:rPr>
        <w:t>% от утвержденных бюджетных назначений. В сравнении с 201</w:t>
      </w:r>
      <w:r w:rsidR="00A14934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годом (</w:t>
      </w:r>
      <w:r w:rsidR="00A14934">
        <w:rPr>
          <w:rFonts w:ascii="Times New Roman" w:hAnsi="Times New Roman" w:cs="Times New Roman"/>
          <w:sz w:val="24"/>
          <w:szCs w:val="24"/>
        </w:rPr>
        <w:t>349,7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A14934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платежей при пользовании природными ресурсами поступило </w:t>
      </w:r>
      <w:r w:rsidR="00A14934">
        <w:rPr>
          <w:rFonts w:ascii="Times New Roman" w:hAnsi="Times New Roman" w:cs="Times New Roman"/>
          <w:sz w:val="24"/>
          <w:szCs w:val="24"/>
        </w:rPr>
        <w:t>меньше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A14934">
        <w:rPr>
          <w:rFonts w:ascii="Times New Roman" w:hAnsi="Times New Roman" w:cs="Times New Roman"/>
          <w:sz w:val="24"/>
          <w:szCs w:val="24"/>
        </w:rPr>
        <w:t>87,3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14934">
        <w:rPr>
          <w:rFonts w:ascii="Times New Roman" w:hAnsi="Times New Roman" w:cs="Times New Roman"/>
          <w:sz w:val="24"/>
          <w:szCs w:val="24"/>
        </w:rPr>
        <w:t>44,4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данных платежей в составе неналоговых доходов бюджета составила 9,</w:t>
      </w:r>
      <w:r w:rsidR="00A14934">
        <w:rPr>
          <w:rFonts w:ascii="Times New Roman" w:hAnsi="Times New Roman" w:cs="Times New Roman"/>
          <w:sz w:val="24"/>
          <w:szCs w:val="24"/>
        </w:rPr>
        <w:t>1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A14934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14934">
        <w:rPr>
          <w:rFonts w:ascii="Times New Roman" w:hAnsi="Times New Roman" w:cs="Times New Roman"/>
          <w:sz w:val="24"/>
          <w:szCs w:val="24"/>
        </w:rPr>
        <w:t>10,9</w:t>
      </w:r>
      <w:r w:rsidRPr="004376C7">
        <w:rPr>
          <w:rFonts w:ascii="Times New Roman" w:hAnsi="Times New Roman" w:cs="Times New Roman"/>
          <w:sz w:val="24"/>
          <w:szCs w:val="24"/>
        </w:rPr>
        <w:t>%).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376C7">
        <w:rPr>
          <w:rFonts w:ascii="Times New Roman" w:hAnsi="Times New Roman" w:cs="Times New Roman"/>
          <w:b/>
          <w:sz w:val="24"/>
          <w:szCs w:val="24"/>
        </w:rPr>
        <w:t>доходов от оказания платных услуг и компенсации затрат государства</w:t>
      </w:r>
      <w:r w:rsidRPr="004376C7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5F58E0">
        <w:rPr>
          <w:rFonts w:ascii="Times New Roman" w:hAnsi="Times New Roman" w:cs="Times New Roman"/>
          <w:sz w:val="24"/>
          <w:szCs w:val="24"/>
        </w:rPr>
        <w:t>258,9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5F58E0">
        <w:rPr>
          <w:rFonts w:ascii="Times New Roman" w:hAnsi="Times New Roman" w:cs="Times New Roman"/>
          <w:bCs/>
          <w:color w:val="000000"/>
          <w:sz w:val="24"/>
          <w:szCs w:val="24"/>
        </w:rPr>
        <w:t>117</w:t>
      </w:r>
      <w:r w:rsidRPr="004376C7">
        <w:rPr>
          <w:rFonts w:ascii="Times New Roman" w:hAnsi="Times New Roman" w:cs="Times New Roman"/>
          <w:sz w:val="24"/>
          <w:szCs w:val="24"/>
        </w:rPr>
        <w:t>% от утвержденных бюджетных назначений. К уровню 201</w:t>
      </w:r>
      <w:r w:rsidR="005F58E0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F58E0">
        <w:rPr>
          <w:rFonts w:ascii="Times New Roman" w:hAnsi="Times New Roman" w:cs="Times New Roman"/>
          <w:sz w:val="24"/>
          <w:szCs w:val="24"/>
        </w:rPr>
        <w:t>331,2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5F58E0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доходов от оказания платных услуг и компенсации затрат государства  поступило </w:t>
      </w:r>
      <w:r w:rsidR="005F58E0">
        <w:rPr>
          <w:rFonts w:ascii="Times New Roman" w:hAnsi="Times New Roman" w:cs="Times New Roman"/>
          <w:sz w:val="24"/>
          <w:szCs w:val="24"/>
        </w:rPr>
        <w:t>меньше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5F58E0">
        <w:rPr>
          <w:rFonts w:ascii="Times New Roman" w:hAnsi="Times New Roman" w:cs="Times New Roman"/>
          <w:sz w:val="24"/>
          <w:szCs w:val="24"/>
        </w:rPr>
        <w:t>21,8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F58E0">
        <w:rPr>
          <w:rFonts w:ascii="Times New Roman" w:hAnsi="Times New Roman" w:cs="Times New Roman"/>
          <w:sz w:val="24"/>
          <w:szCs w:val="24"/>
        </w:rPr>
        <w:t>72,3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данных доходов в составе неналоговых доходов бюджета </w:t>
      </w:r>
      <w:proofErr w:type="spellStart"/>
      <w:r w:rsidR="005F58E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составила </w:t>
      </w:r>
      <w:r w:rsidR="005F58E0">
        <w:rPr>
          <w:rFonts w:ascii="Times New Roman" w:hAnsi="Times New Roman" w:cs="Times New Roman"/>
          <w:sz w:val="24"/>
          <w:szCs w:val="24"/>
        </w:rPr>
        <w:t>7,7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5F58E0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F58E0">
        <w:rPr>
          <w:rFonts w:ascii="Times New Roman" w:hAnsi="Times New Roman" w:cs="Times New Roman"/>
          <w:sz w:val="24"/>
          <w:szCs w:val="24"/>
        </w:rPr>
        <w:t>10,3</w:t>
      </w:r>
      <w:r w:rsidRPr="004376C7">
        <w:rPr>
          <w:rFonts w:ascii="Times New Roman" w:hAnsi="Times New Roman" w:cs="Times New Roman"/>
          <w:sz w:val="24"/>
          <w:szCs w:val="24"/>
        </w:rPr>
        <w:t>%).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6C7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376C7">
        <w:rPr>
          <w:rFonts w:ascii="Times New Roman" w:hAnsi="Times New Roman" w:cs="Times New Roman"/>
          <w:b/>
          <w:sz w:val="24"/>
          <w:szCs w:val="24"/>
        </w:rPr>
        <w:t>доходов от продажи материальных и нематериальных активов</w:t>
      </w:r>
      <w:r w:rsidRPr="004376C7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E07215">
        <w:rPr>
          <w:rFonts w:ascii="Times New Roman" w:hAnsi="Times New Roman" w:cs="Times New Roman"/>
          <w:bCs/>
          <w:color w:val="000000"/>
          <w:sz w:val="24"/>
          <w:szCs w:val="24"/>
        </w:rPr>
        <w:t>573,4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E07215">
        <w:rPr>
          <w:rFonts w:ascii="Times New Roman" w:hAnsi="Times New Roman" w:cs="Times New Roman"/>
          <w:sz w:val="24"/>
          <w:szCs w:val="24"/>
        </w:rPr>
        <w:t>при</w:t>
      </w:r>
      <w:r w:rsidRPr="004376C7">
        <w:rPr>
          <w:rFonts w:ascii="Times New Roman" w:hAnsi="Times New Roman" w:cs="Times New Roman"/>
          <w:sz w:val="24"/>
          <w:szCs w:val="24"/>
        </w:rPr>
        <w:t xml:space="preserve"> утвержденных  бюджетных назначений (</w:t>
      </w:r>
      <w:r w:rsidR="00E07215">
        <w:rPr>
          <w:rFonts w:ascii="Times New Roman" w:hAnsi="Times New Roman" w:cs="Times New Roman"/>
          <w:sz w:val="24"/>
          <w:szCs w:val="24"/>
        </w:rPr>
        <w:t>573,4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>тыс. рублей)</w:t>
      </w:r>
      <w:r w:rsidR="00E07215">
        <w:rPr>
          <w:rFonts w:ascii="Times New Roman" w:hAnsi="Times New Roman" w:cs="Times New Roman"/>
          <w:sz w:val="24"/>
          <w:szCs w:val="24"/>
        </w:rPr>
        <w:t>, т.е.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10</w:t>
      </w:r>
      <w:r w:rsidR="00E07215">
        <w:rPr>
          <w:rFonts w:ascii="Times New Roman" w:hAnsi="Times New Roman" w:cs="Times New Roman"/>
          <w:sz w:val="24"/>
          <w:szCs w:val="24"/>
        </w:rPr>
        <w:t>0,0</w:t>
      </w:r>
      <w:r w:rsidRPr="004376C7">
        <w:rPr>
          <w:rFonts w:ascii="Times New Roman" w:hAnsi="Times New Roman" w:cs="Times New Roman"/>
          <w:sz w:val="24"/>
          <w:szCs w:val="24"/>
        </w:rPr>
        <w:t>%. Относительно уровня 201</w:t>
      </w:r>
      <w:r w:rsidR="00E07215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07215">
        <w:rPr>
          <w:rFonts w:ascii="Times New Roman" w:hAnsi="Times New Roman" w:cs="Times New Roman"/>
          <w:sz w:val="24"/>
          <w:szCs w:val="24"/>
        </w:rPr>
        <w:t>991,6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E07215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доходов от продажи материальных и нематериальных активов поступило </w:t>
      </w:r>
      <w:r w:rsidR="00E07215">
        <w:rPr>
          <w:rFonts w:ascii="Times New Roman" w:hAnsi="Times New Roman" w:cs="Times New Roman"/>
          <w:sz w:val="24"/>
          <w:szCs w:val="24"/>
        </w:rPr>
        <w:t>меньше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E07215">
        <w:rPr>
          <w:rFonts w:ascii="Times New Roman" w:hAnsi="Times New Roman" w:cs="Times New Roman"/>
          <w:sz w:val="24"/>
          <w:szCs w:val="24"/>
        </w:rPr>
        <w:t>42,2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07215">
        <w:rPr>
          <w:rFonts w:ascii="Times New Roman" w:hAnsi="Times New Roman" w:cs="Times New Roman"/>
          <w:sz w:val="24"/>
          <w:szCs w:val="24"/>
        </w:rPr>
        <w:t>418,2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="003F763A" w:rsidRPr="003F763A">
        <w:rPr>
          <w:rFonts w:ascii="Times New Roman" w:hAnsi="Times New Roman" w:cs="Times New Roman"/>
          <w:sz w:val="24"/>
          <w:szCs w:val="24"/>
        </w:rPr>
        <w:t xml:space="preserve"> </w:t>
      </w:r>
      <w:r w:rsidR="003F763A" w:rsidRPr="004376C7">
        <w:rPr>
          <w:rFonts w:ascii="Times New Roman" w:hAnsi="Times New Roman" w:cs="Times New Roman"/>
          <w:sz w:val="24"/>
          <w:szCs w:val="24"/>
        </w:rPr>
        <w:t xml:space="preserve">Доля данных доходов в составе неналоговых доходов бюджета </w:t>
      </w:r>
      <w:proofErr w:type="spellStart"/>
      <w:r w:rsidR="003F763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F763A" w:rsidRPr="004376C7">
        <w:rPr>
          <w:rFonts w:ascii="Times New Roman" w:hAnsi="Times New Roman" w:cs="Times New Roman"/>
          <w:sz w:val="24"/>
          <w:szCs w:val="24"/>
        </w:rPr>
        <w:t xml:space="preserve"> района составила </w:t>
      </w:r>
      <w:r w:rsidR="003F763A">
        <w:rPr>
          <w:rFonts w:ascii="Times New Roman" w:hAnsi="Times New Roman" w:cs="Times New Roman"/>
          <w:sz w:val="24"/>
          <w:szCs w:val="24"/>
        </w:rPr>
        <w:t>17,1</w:t>
      </w:r>
      <w:r w:rsidR="003F763A" w:rsidRPr="004376C7">
        <w:rPr>
          <w:rFonts w:ascii="Times New Roman" w:hAnsi="Times New Roman" w:cs="Times New Roman"/>
          <w:sz w:val="24"/>
          <w:szCs w:val="24"/>
        </w:rPr>
        <w:t>% (в 201</w:t>
      </w:r>
      <w:r w:rsidR="003F763A">
        <w:rPr>
          <w:rFonts w:ascii="Times New Roman" w:hAnsi="Times New Roman" w:cs="Times New Roman"/>
          <w:sz w:val="24"/>
          <w:szCs w:val="24"/>
        </w:rPr>
        <w:t>4</w:t>
      </w:r>
      <w:r w:rsidR="003F763A"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F763A">
        <w:rPr>
          <w:rFonts w:ascii="Times New Roman" w:hAnsi="Times New Roman" w:cs="Times New Roman"/>
          <w:sz w:val="24"/>
          <w:szCs w:val="24"/>
        </w:rPr>
        <w:t>30,8</w:t>
      </w:r>
      <w:r w:rsidR="003F763A" w:rsidRPr="004376C7">
        <w:rPr>
          <w:rFonts w:ascii="Times New Roman" w:hAnsi="Times New Roman" w:cs="Times New Roman"/>
          <w:sz w:val="24"/>
          <w:szCs w:val="24"/>
        </w:rPr>
        <w:t>%).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01" w:rsidRPr="004376C7" w:rsidRDefault="00F53201" w:rsidP="0083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штрафов, санкций, возмещений ущерба </w:t>
      </w:r>
      <w:r w:rsidRPr="004376C7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8037D">
        <w:rPr>
          <w:rFonts w:ascii="Times New Roman" w:hAnsi="Times New Roman" w:cs="Times New Roman"/>
          <w:sz w:val="24"/>
          <w:szCs w:val="24"/>
        </w:rPr>
        <w:t>911,0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>тыс. рублей, что больше утвержденных бюджетных назначений (</w:t>
      </w:r>
      <w:r w:rsidR="0038037D">
        <w:rPr>
          <w:rFonts w:ascii="Times New Roman" w:hAnsi="Times New Roman" w:cs="Times New Roman"/>
          <w:sz w:val="24"/>
          <w:szCs w:val="24"/>
        </w:rPr>
        <w:t>863,4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тыс. рублей) на </w:t>
      </w:r>
      <w:r w:rsidR="0038037D">
        <w:rPr>
          <w:rFonts w:ascii="Times New Roman" w:hAnsi="Times New Roman" w:cs="Times New Roman"/>
          <w:sz w:val="24"/>
          <w:szCs w:val="24"/>
        </w:rPr>
        <w:t>105,5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8037D">
        <w:rPr>
          <w:rFonts w:ascii="Times New Roman" w:hAnsi="Times New Roman" w:cs="Times New Roman"/>
          <w:sz w:val="24"/>
          <w:szCs w:val="24"/>
        </w:rPr>
        <w:t>47,6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Относительно уровня 201</w:t>
      </w:r>
      <w:r w:rsidR="0038037D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8368F">
        <w:rPr>
          <w:rFonts w:ascii="Times New Roman" w:hAnsi="Times New Roman" w:cs="Times New Roman"/>
          <w:sz w:val="24"/>
          <w:szCs w:val="24"/>
        </w:rPr>
        <w:t>714,9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28368F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доходов от штрафов, санкций, возмещений ущерба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F763A">
        <w:rPr>
          <w:rFonts w:ascii="Times New Roman" w:hAnsi="Times New Roman" w:cs="Times New Roman"/>
          <w:sz w:val="24"/>
          <w:szCs w:val="24"/>
        </w:rPr>
        <w:t>больше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3F763A">
        <w:rPr>
          <w:rFonts w:ascii="Times New Roman" w:hAnsi="Times New Roman" w:cs="Times New Roman"/>
          <w:sz w:val="24"/>
          <w:szCs w:val="24"/>
        </w:rPr>
        <w:t>27,4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F763A">
        <w:rPr>
          <w:rFonts w:ascii="Times New Roman" w:hAnsi="Times New Roman" w:cs="Times New Roman"/>
          <w:sz w:val="24"/>
          <w:szCs w:val="24"/>
        </w:rPr>
        <w:t>196,1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данных поступлений в составе неналоговых доходов бюджета </w:t>
      </w:r>
      <w:proofErr w:type="spellStart"/>
      <w:r w:rsidR="003F763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составила </w:t>
      </w:r>
      <w:r w:rsidR="00F46086">
        <w:rPr>
          <w:rFonts w:ascii="Times New Roman" w:hAnsi="Times New Roman" w:cs="Times New Roman"/>
          <w:sz w:val="24"/>
          <w:szCs w:val="24"/>
        </w:rPr>
        <w:t>27,1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F46086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46086">
        <w:rPr>
          <w:rFonts w:ascii="Times New Roman" w:hAnsi="Times New Roman" w:cs="Times New Roman"/>
          <w:sz w:val="24"/>
          <w:szCs w:val="24"/>
        </w:rPr>
        <w:t>22,2</w:t>
      </w:r>
      <w:r w:rsidRPr="004376C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53201" w:rsidRPr="004376C7" w:rsidRDefault="00F53201" w:rsidP="0083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201" w:rsidRPr="004376C7" w:rsidRDefault="00F53201" w:rsidP="00F53201">
      <w:pPr>
        <w:pStyle w:val="affff7"/>
        <w:rPr>
          <w:b/>
          <w:bCs/>
          <w:sz w:val="24"/>
          <w:szCs w:val="24"/>
        </w:rPr>
      </w:pPr>
      <w:r w:rsidRPr="004376C7">
        <w:rPr>
          <w:b/>
          <w:bCs/>
          <w:sz w:val="24"/>
          <w:szCs w:val="24"/>
        </w:rPr>
        <w:t>3.2. Безвозмездные поступления</w:t>
      </w:r>
    </w:p>
    <w:p w:rsidR="00F53201" w:rsidRPr="004376C7" w:rsidRDefault="00F53201" w:rsidP="00F53201">
      <w:pPr>
        <w:pStyle w:val="affff7"/>
        <w:rPr>
          <w:sz w:val="24"/>
          <w:szCs w:val="24"/>
        </w:rPr>
      </w:pPr>
      <w:r w:rsidRPr="004376C7">
        <w:rPr>
          <w:sz w:val="24"/>
          <w:szCs w:val="24"/>
        </w:rPr>
        <w:t xml:space="preserve">В отчетном периоде объемы безвозмездных поступлений утверждены решением о бюджете в сумме </w:t>
      </w:r>
      <w:r w:rsidR="00327E40">
        <w:rPr>
          <w:sz w:val="24"/>
          <w:szCs w:val="24"/>
        </w:rPr>
        <w:t>210300,0</w:t>
      </w:r>
      <w:r w:rsidRPr="004376C7">
        <w:rPr>
          <w:sz w:val="24"/>
          <w:szCs w:val="24"/>
        </w:rPr>
        <w:t xml:space="preserve"> тыс. рублей. Согласно отчету об исполнении бюджета данные поступления составили </w:t>
      </w:r>
      <w:r w:rsidR="00327E40">
        <w:rPr>
          <w:sz w:val="24"/>
          <w:szCs w:val="24"/>
        </w:rPr>
        <w:t>207541,5</w:t>
      </w:r>
      <w:r w:rsidRPr="004376C7">
        <w:rPr>
          <w:sz w:val="24"/>
          <w:szCs w:val="24"/>
        </w:rPr>
        <w:t xml:space="preserve"> тыс. рублей, что на </w:t>
      </w:r>
      <w:r w:rsidR="00327E40">
        <w:rPr>
          <w:sz w:val="24"/>
          <w:szCs w:val="24"/>
        </w:rPr>
        <w:t>2758,5</w:t>
      </w:r>
      <w:r w:rsidRPr="004376C7">
        <w:rPr>
          <w:sz w:val="24"/>
          <w:szCs w:val="24"/>
        </w:rPr>
        <w:t xml:space="preserve"> тыс. рублей или </w:t>
      </w:r>
      <w:r w:rsidR="00327E40">
        <w:rPr>
          <w:sz w:val="24"/>
          <w:szCs w:val="24"/>
        </w:rPr>
        <w:t>1</w:t>
      </w:r>
      <w:r w:rsidRPr="004376C7">
        <w:rPr>
          <w:sz w:val="24"/>
          <w:szCs w:val="24"/>
        </w:rPr>
        <w:t>,3% меньше утвержденных решением о бюджете. Объем безвозмездных поступлений 201</w:t>
      </w:r>
      <w:r w:rsidR="00327E40">
        <w:rPr>
          <w:sz w:val="24"/>
          <w:szCs w:val="24"/>
        </w:rPr>
        <w:t>5</w:t>
      </w:r>
      <w:r w:rsidRPr="004376C7">
        <w:rPr>
          <w:sz w:val="24"/>
          <w:szCs w:val="24"/>
        </w:rPr>
        <w:t xml:space="preserve"> года </w:t>
      </w:r>
      <w:r w:rsidR="00327E40">
        <w:rPr>
          <w:sz w:val="24"/>
          <w:szCs w:val="24"/>
        </w:rPr>
        <w:t>больше</w:t>
      </w:r>
      <w:r w:rsidRPr="004376C7">
        <w:rPr>
          <w:sz w:val="24"/>
          <w:szCs w:val="24"/>
        </w:rPr>
        <w:t xml:space="preserve"> соответствующего показателя 201</w:t>
      </w:r>
      <w:r w:rsidR="00327E40">
        <w:rPr>
          <w:sz w:val="24"/>
          <w:szCs w:val="24"/>
        </w:rPr>
        <w:t>4</w:t>
      </w:r>
      <w:r w:rsidRPr="004376C7">
        <w:rPr>
          <w:sz w:val="24"/>
          <w:szCs w:val="24"/>
        </w:rPr>
        <w:t xml:space="preserve"> года (</w:t>
      </w:r>
      <w:r w:rsidR="00327E40">
        <w:rPr>
          <w:sz w:val="24"/>
          <w:szCs w:val="24"/>
        </w:rPr>
        <w:t>184908,2</w:t>
      </w:r>
      <w:r w:rsidRPr="004376C7">
        <w:rPr>
          <w:sz w:val="24"/>
          <w:szCs w:val="24"/>
        </w:rPr>
        <w:t xml:space="preserve"> тыс. рублей) на </w:t>
      </w:r>
      <w:r w:rsidR="00327E40">
        <w:rPr>
          <w:sz w:val="24"/>
          <w:szCs w:val="24"/>
        </w:rPr>
        <w:t>22633,3</w:t>
      </w:r>
      <w:r w:rsidRPr="004376C7">
        <w:rPr>
          <w:sz w:val="24"/>
          <w:szCs w:val="24"/>
        </w:rPr>
        <w:t xml:space="preserve"> тыс. рублей или на </w:t>
      </w:r>
      <w:r w:rsidR="00327E40">
        <w:rPr>
          <w:sz w:val="24"/>
          <w:szCs w:val="24"/>
        </w:rPr>
        <w:t>12,2</w:t>
      </w:r>
      <w:r w:rsidRPr="004376C7">
        <w:rPr>
          <w:sz w:val="24"/>
          <w:szCs w:val="24"/>
        </w:rPr>
        <w:t xml:space="preserve">%. Доля безвозмездных поступлений в доходной части бюджета </w:t>
      </w:r>
      <w:proofErr w:type="spellStart"/>
      <w:r w:rsidR="00327E40">
        <w:rPr>
          <w:sz w:val="24"/>
          <w:szCs w:val="24"/>
        </w:rPr>
        <w:t>Шемуршинского</w:t>
      </w:r>
      <w:proofErr w:type="spellEnd"/>
      <w:r w:rsidRPr="004376C7">
        <w:rPr>
          <w:sz w:val="24"/>
          <w:szCs w:val="24"/>
        </w:rPr>
        <w:t xml:space="preserve"> района 201</w:t>
      </w:r>
      <w:r w:rsidR="00327E40">
        <w:rPr>
          <w:sz w:val="24"/>
          <w:szCs w:val="24"/>
        </w:rPr>
        <w:t>5</w:t>
      </w:r>
      <w:r w:rsidRPr="004376C7">
        <w:rPr>
          <w:sz w:val="24"/>
          <w:szCs w:val="24"/>
        </w:rPr>
        <w:t xml:space="preserve"> года составила по отчету </w:t>
      </w:r>
      <w:r w:rsidR="00327E40">
        <w:rPr>
          <w:sz w:val="24"/>
          <w:szCs w:val="24"/>
        </w:rPr>
        <w:t>85,9</w:t>
      </w:r>
      <w:r w:rsidRPr="004376C7">
        <w:rPr>
          <w:sz w:val="24"/>
          <w:szCs w:val="24"/>
        </w:rPr>
        <w:t>% (в 201</w:t>
      </w:r>
      <w:r w:rsidR="00327E40">
        <w:rPr>
          <w:sz w:val="24"/>
          <w:szCs w:val="24"/>
        </w:rPr>
        <w:t>4</w:t>
      </w:r>
      <w:r w:rsidRPr="004376C7">
        <w:rPr>
          <w:sz w:val="24"/>
          <w:szCs w:val="24"/>
        </w:rPr>
        <w:t xml:space="preserve"> году – </w:t>
      </w:r>
      <w:r w:rsidR="00327E40">
        <w:rPr>
          <w:sz w:val="24"/>
          <w:szCs w:val="24"/>
        </w:rPr>
        <w:t>84,3</w:t>
      </w:r>
      <w:r w:rsidRPr="004376C7">
        <w:rPr>
          <w:sz w:val="24"/>
          <w:szCs w:val="24"/>
        </w:rPr>
        <w:t>%).</w:t>
      </w:r>
    </w:p>
    <w:p w:rsidR="00F53201" w:rsidRPr="004376C7" w:rsidRDefault="00F53201" w:rsidP="001E68F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Структура безвозмездных поступлений в бюджет </w:t>
      </w:r>
      <w:proofErr w:type="spellStart"/>
      <w:r w:rsidR="001969A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69A9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>района в 201</w:t>
      </w:r>
      <w:r w:rsidR="001969A9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представлена в таблице №4.</w:t>
      </w:r>
    </w:p>
    <w:p w:rsidR="00F53201" w:rsidRPr="004376C7" w:rsidRDefault="00F53201" w:rsidP="001E68F5">
      <w:pPr>
        <w:pStyle w:val="2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Таблица №4</w:t>
      </w:r>
    </w:p>
    <w:p w:rsidR="00F53201" w:rsidRPr="004376C7" w:rsidRDefault="00F53201" w:rsidP="001E68F5">
      <w:pPr>
        <w:pStyle w:val="2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560"/>
        <w:gridCol w:w="1559"/>
        <w:gridCol w:w="1281"/>
        <w:gridCol w:w="1276"/>
      </w:tblGrid>
      <w:tr w:rsidR="00F53201" w:rsidRPr="004376C7" w:rsidTr="00F971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1E68F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205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  <w:p w:rsidR="00F53201" w:rsidRPr="004376C7" w:rsidRDefault="00F53201" w:rsidP="0020512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97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20512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</w:p>
          <w:p w:rsidR="00F53201" w:rsidRPr="004376C7" w:rsidRDefault="00F53201" w:rsidP="0020512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20512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3201" w:rsidRPr="004376C7" w:rsidRDefault="00F53201" w:rsidP="0020512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ис-пол-нения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20512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</w:tr>
      <w:tr w:rsidR="00F53201" w:rsidRPr="00532C31" w:rsidTr="00F971DC">
        <w:trPr>
          <w:trHeight w:val="4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F53201" w:rsidP="00EE381B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Безвозмездные поступления,</w:t>
            </w:r>
          </w:p>
          <w:p w:rsidR="00F53201" w:rsidRPr="00532C31" w:rsidRDefault="00F53201" w:rsidP="00EE381B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3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EE381B">
            <w:pPr>
              <w:pStyle w:val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31">
              <w:rPr>
                <w:rFonts w:ascii="Times New Roman" w:hAnsi="Times New Roman" w:cs="Times New Roman"/>
                <w:b/>
                <w:sz w:val="28"/>
                <w:szCs w:val="28"/>
              </w:rPr>
              <w:t>210300,0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EE381B">
            <w:pPr>
              <w:pStyle w:val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31">
              <w:rPr>
                <w:rFonts w:ascii="Times New Roman" w:hAnsi="Times New Roman" w:cs="Times New Roman"/>
                <w:b/>
                <w:sz w:val="28"/>
                <w:szCs w:val="28"/>
              </w:rPr>
              <w:t>207541,5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EE381B">
            <w:pPr>
              <w:pStyle w:val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31">
              <w:rPr>
                <w:rFonts w:ascii="Times New Roman" w:hAnsi="Times New Roman" w:cs="Times New Roman"/>
                <w:b/>
                <w:sz w:val="28"/>
                <w:szCs w:val="28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EE381B">
            <w:pPr>
              <w:pStyle w:val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31">
              <w:rPr>
                <w:rFonts w:ascii="Times New Roman" w:hAnsi="Times New Roman" w:cs="Times New Roman"/>
                <w:b/>
                <w:sz w:val="28"/>
                <w:szCs w:val="28"/>
              </w:rPr>
              <w:t>2758,5</w:t>
            </w:r>
          </w:p>
        </w:tc>
      </w:tr>
      <w:tr w:rsidR="00F53201" w:rsidRPr="00532C31" w:rsidTr="00F971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532C31" w:rsidRDefault="00F53201" w:rsidP="00F971DC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EE381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210300,0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EE381B" w:rsidP="00EE381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36BA">
              <w:rPr>
                <w:rFonts w:ascii="Times New Roman" w:hAnsi="Times New Roman" w:cs="Times New Roman"/>
                <w:b/>
                <w:sz w:val="24"/>
                <w:szCs w:val="24"/>
              </w:rPr>
              <w:t>207823,0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EE381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EE381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-2477,0</w:t>
            </w:r>
            <w:r w:rsidR="00F14A10"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3201" w:rsidRPr="004376C7" w:rsidTr="00F971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F971DC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14A1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14A1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33419,4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14A1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14A1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201" w:rsidRPr="004376C7" w:rsidTr="00F971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4376C7" w:rsidRDefault="00F53201" w:rsidP="00F971DC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14A1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14A1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14A1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14A1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-2445,8</w:t>
            </w:r>
          </w:p>
        </w:tc>
      </w:tr>
      <w:tr w:rsidR="00F53201" w:rsidRPr="004376C7" w:rsidTr="00F971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F971DC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118366,5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-31,2</w:t>
            </w:r>
          </w:p>
        </w:tc>
      </w:tr>
      <w:tr w:rsidR="00F53201" w:rsidRPr="004376C7" w:rsidTr="00F971DC">
        <w:trPr>
          <w:trHeight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F971DC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201" w:rsidRPr="004376C7" w:rsidTr="00F971DC">
        <w:trPr>
          <w:trHeight w:val="4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F971DC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D404E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201" w:rsidRPr="004376C7" w:rsidTr="00F971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 w:rsidP="00F971DC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4376C7" w:rsidRDefault="00F53201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01" w:rsidRPr="00532C31" w:rsidTr="00F971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1" w:rsidRPr="00532C31" w:rsidRDefault="00F53201" w:rsidP="00F971DC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D404EF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532C31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404EF"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281,5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1860A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01" w:rsidRPr="00532C31" w:rsidRDefault="00D404EF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1">
              <w:rPr>
                <w:rFonts w:ascii="Times New Roman" w:hAnsi="Times New Roman" w:cs="Times New Roman"/>
                <w:b/>
                <w:sz w:val="24"/>
                <w:szCs w:val="24"/>
              </w:rPr>
              <w:t>-281,5</w:t>
            </w:r>
          </w:p>
        </w:tc>
      </w:tr>
    </w:tbl>
    <w:p w:rsidR="00BD1526" w:rsidRDefault="00BD1526" w:rsidP="00BD1526">
      <w:pPr>
        <w:pStyle w:val="2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01" w:rsidRPr="004376C7" w:rsidRDefault="00F53201" w:rsidP="00BD1526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Объем поступивших </w:t>
      </w:r>
      <w:r w:rsidRPr="004376C7">
        <w:rPr>
          <w:rFonts w:ascii="Times New Roman" w:hAnsi="Times New Roman" w:cs="Times New Roman"/>
          <w:b/>
          <w:sz w:val="24"/>
          <w:szCs w:val="24"/>
        </w:rPr>
        <w:t>дотаций бюджетам субъектов Российской Федерации и муниципальных образований</w:t>
      </w:r>
      <w:r w:rsidRPr="004376C7">
        <w:rPr>
          <w:rFonts w:ascii="Times New Roman" w:hAnsi="Times New Roman" w:cs="Times New Roman"/>
          <w:sz w:val="24"/>
          <w:szCs w:val="24"/>
        </w:rPr>
        <w:t xml:space="preserve"> составил в сумме </w:t>
      </w:r>
      <w:r w:rsidR="00BD1526">
        <w:rPr>
          <w:rFonts w:ascii="Times New Roman" w:hAnsi="Times New Roman" w:cs="Times New Roman"/>
          <w:sz w:val="24"/>
          <w:szCs w:val="24"/>
        </w:rPr>
        <w:t>33419,4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100,0% от утвержденных бюджетных назначений. Объем дотаций в 201</w:t>
      </w:r>
      <w:r w:rsidR="00BD1526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к уровню 201</w:t>
      </w:r>
      <w:r w:rsidR="00BD1526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BD1526">
        <w:rPr>
          <w:rFonts w:ascii="Times New Roman" w:hAnsi="Times New Roman" w:cs="Times New Roman"/>
          <w:sz w:val="24"/>
          <w:szCs w:val="24"/>
        </w:rPr>
        <w:t>18988,4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</w:t>
      </w:r>
      <w:r w:rsidR="00BD1526">
        <w:rPr>
          <w:rFonts w:ascii="Times New Roman" w:hAnsi="Times New Roman" w:cs="Times New Roman"/>
          <w:sz w:val="24"/>
          <w:szCs w:val="24"/>
        </w:rPr>
        <w:t>увеличился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BD1526">
        <w:rPr>
          <w:rFonts w:ascii="Times New Roman" w:hAnsi="Times New Roman" w:cs="Times New Roman"/>
          <w:sz w:val="24"/>
          <w:szCs w:val="24"/>
        </w:rPr>
        <w:t>44,3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BD1526">
        <w:rPr>
          <w:rFonts w:ascii="Times New Roman" w:hAnsi="Times New Roman" w:cs="Times New Roman"/>
          <w:sz w:val="24"/>
          <w:szCs w:val="24"/>
        </w:rPr>
        <w:t>14431,0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дотаций в составе безвозмездных поступлений (без учета возврата остатков субсидий, субвенций и иных межбюджетных трансфертов, имеющих целевое назначение прошлых лет) составляет </w:t>
      </w:r>
      <w:r w:rsidR="00BD1526">
        <w:rPr>
          <w:rFonts w:ascii="Times New Roman" w:hAnsi="Times New Roman" w:cs="Times New Roman"/>
          <w:sz w:val="24"/>
          <w:szCs w:val="24"/>
        </w:rPr>
        <w:t>16,1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BD1526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D1526">
        <w:rPr>
          <w:rFonts w:ascii="Times New Roman" w:hAnsi="Times New Roman" w:cs="Times New Roman"/>
          <w:sz w:val="24"/>
          <w:szCs w:val="24"/>
        </w:rPr>
        <w:t>10,3</w:t>
      </w:r>
      <w:r w:rsidRPr="004376C7">
        <w:rPr>
          <w:rFonts w:ascii="Times New Roman" w:hAnsi="Times New Roman" w:cs="Times New Roman"/>
          <w:sz w:val="24"/>
          <w:szCs w:val="24"/>
        </w:rPr>
        <w:t>%).</w:t>
      </w:r>
    </w:p>
    <w:p w:rsidR="00F53201" w:rsidRPr="004376C7" w:rsidRDefault="00F53201" w:rsidP="00BD1526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Pr="004376C7">
        <w:rPr>
          <w:rFonts w:ascii="Times New Roman" w:hAnsi="Times New Roman" w:cs="Times New Roman"/>
          <w:sz w:val="24"/>
          <w:szCs w:val="24"/>
        </w:rPr>
        <w:t xml:space="preserve">поступили в объеме </w:t>
      </w:r>
      <w:r w:rsidR="00AD671B">
        <w:rPr>
          <w:rFonts w:ascii="Times New Roman" w:hAnsi="Times New Roman" w:cs="Times New Roman"/>
          <w:sz w:val="24"/>
          <w:szCs w:val="24"/>
        </w:rPr>
        <w:t>52385,6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ниже утвержденных бюджетных назначений (</w:t>
      </w:r>
      <w:r w:rsidR="00AD671B">
        <w:rPr>
          <w:rFonts w:ascii="Times New Roman" w:hAnsi="Times New Roman" w:cs="Times New Roman"/>
          <w:sz w:val="24"/>
          <w:szCs w:val="24"/>
        </w:rPr>
        <w:t>54831,4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на </w:t>
      </w:r>
      <w:r w:rsidR="00AD671B">
        <w:rPr>
          <w:rFonts w:ascii="Times New Roman" w:hAnsi="Times New Roman" w:cs="Times New Roman"/>
          <w:sz w:val="24"/>
          <w:szCs w:val="24"/>
        </w:rPr>
        <w:t>4,5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D671B">
        <w:rPr>
          <w:rFonts w:ascii="Times New Roman" w:hAnsi="Times New Roman" w:cs="Times New Roman"/>
          <w:sz w:val="24"/>
          <w:szCs w:val="24"/>
        </w:rPr>
        <w:t>2445,8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К уровню 201</w:t>
      </w:r>
      <w:r w:rsidR="00AD671B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D671B">
        <w:rPr>
          <w:rFonts w:ascii="Times New Roman" w:hAnsi="Times New Roman" w:cs="Times New Roman"/>
          <w:sz w:val="24"/>
          <w:szCs w:val="24"/>
        </w:rPr>
        <w:t>32025,8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объем субсидий поступивших в 201</w:t>
      </w:r>
      <w:r w:rsidR="00AD671B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D671B">
        <w:rPr>
          <w:rFonts w:ascii="Times New Roman" w:hAnsi="Times New Roman" w:cs="Times New Roman"/>
          <w:sz w:val="24"/>
          <w:szCs w:val="24"/>
        </w:rPr>
        <w:t>увеличился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AD671B">
        <w:rPr>
          <w:rFonts w:ascii="Times New Roman" w:hAnsi="Times New Roman" w:cs="Times New Roman"/>
          <w:sz w:val="24"/>
          <w:szCs w:val="24"/>
        </w:rPr>
        <w:t>63,6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D671B">
        <w:rPr>
          <w:rFonts w:ascii="Times New Roman" w:hAnsi="Times New Roman" w:cs="Times New Roman"/>
          <w:sz w:val="24"/>
          <w:szCs w:val="24"/>
        </w:rPr>
        <w:t>20359,8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субсидий в составе безвозмездных поступлений составляет </w:t>
      </w:r>
      <w:r w:rsidR="00AD671B">
        <w:rPr>
          <w:rFonts w:ascii="Times New Roman" w:hAnsi="Times New Roman" w:cs="Times New Roman"/>
          <w:sz w:val="24"/>
          <w:szCs w:val="24"/>
        </w:rPr>
        <w:t>25,2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AD671B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D671B">
        <w:rPr>
          <w:rFonts w:ascii="Times New Roman" w:hAnsi="Times New Roman" w:cs="Times New Roman"/>
          <w:sz w:val="24"/>
          <w:szCs w:val="24"/>
        </w:rPr>
        <w:t>17,3</w:t>
      </w:r>
      <w:r w:rsidRPr="004376C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53201" w:rsidRDefault="00F53201" w:rsidP="00BD1526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lastRenderedPageBreak/>
        <w:t xml:space="preserve">Не исполнена  субсидия бюджетам муниципальных районов  на обеспечение жильем молодых семей в сумме </w:t>
      </w:r>
      <w:r w:rsidR="00DD508D">
        <w:rPr>
          <w:rFonts w:ascii="Times New Roman" w:hAnsi="Times New Roman" w:cs="Times New Roman"/>
          <w:sz w:val="24"/>
          <w:szCs w:val="24"/>
        </w:rPr>
        <w:t>29,9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средства поступили в объеме </w:t>
      </w:r>
      <w:r w:rsidR="00DD508D">
        <w:rPr>
          <w:rFonts w:ascii="Times New Roman" w:hAnsi="Times New Roman" w:cs="Times New Roman"/>
          <w:sz w:val="24"/>
          <w:szCs w:val="24"/>
        </w:rPr>
        <w:t>1336,6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ниже утвержденных бюджетных назначений </w:t>
      </w:r>
      <w:r w:rsidR="008A7C40">
        <w:rPr>
          <w:rFonts w:ascii="Times New Roman" w:hAnsi="Times New Roman" w:cs="Times New Roman"/>
          <w:sz w:val="24"/>
          <w:szCs w:val="24"/>
        </w:rPr>
        <w:t>(</w:t>
      </w:r>
      <w:r w:rsidR="00DD508D">
        <w:rPr>
          <w:rFonts w:ascii="Times New Roman" w:hAnsi="Times New Roman" w:cs="Times New Roman"/>
          <w:sz w:val="24"/>
          <w:szCs w:val="24"/>
        </w:rPr>
        <w:t>1366,5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на </w:t>
      </w:r>
      <w:r w:rsidR="00DD508D">
        <w:rPr>
          <w:rFonts w:ascii="Times New Roman" w:hAnsi="Times New Roman" w:cs="Times New Roman"/>
          <w:sz w:val="24"/>
          <w:szCs w:val="24"/>
        </w:rPr>
        <w:t>2,2</w:t>
      </w:r>
      <w:r w:rsidRPr="004376C7">
        <w:rPr>
          <w:rFonts w:ascii="Times New Roman" w:hAnsi="Times New Roman" w:cs="Times New Roman"/>
          <w:sz w:val="24"/>
          <w:szCs w:val="24"/>
        </w:rPr>
        <w:t>%.</w:t>
      </w:r>
    </w:p>
    <w:p w:rsidR="008A7C40" w:rsidRPr="004376C7" w:rsidRDefault="008A7C40" w:rsidP="00BD1526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Не исполнена  субсидия бюджетам муниципальных районов  на </w:t>
      </w:r>
      <w:r>
        <w:rPr>
          <w:rFonts w:ascii="Times New Roman" w:hAnsi="Times New Roman" w:cs="Times New Roman"/>
          <w:sz w:val="24"/>
          <w:szCs w:val="24"/>
        </w:rPr>
        <w:t>реализацию федеральных целевых программ</w:t>
      </w:r>
      <w:r w:rsidRPr="004376C7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29,0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средства поступили в объеме </w:t>
      </w:r>
      <w:r>
        <w:rPr>
          <w:rFonts w:ascii="Times New Roman" w:hAnsi="Times New Roman" w:cs="Times New Roman"/>
          <w:sz w:val="24"/>
          <w:szCs w:val="24"/>
        </w:rPr>
        <w:t>6379,1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ниже утвержденных бюджетных назначений </w:t>
      </w:r>
      <w:r>
        <w:rPr>
          <w:rFonts w:ascii="Times New Roman" w:hAnsi="Times New Roman" w:cs="Times New Roman"/>
          <w:sz w:val="24"/>
          <w:szCs w:val="24"/>
        </w:rPr>
        <w:t>(6408,1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на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4376C7">
        <w:rPr>
          <w:rFonts w:ascii="Times New Roman" w:hAnsi="Times New Roman" w:cs="Times New Roman"/>
          <w:sz w:val="24"/>
          <w:szCs w:val="24"/>
        </w:rPr>
        <w:t>%.</w:t>
      </w:r>
    </w:p>
    <w:p w:rsidR="00F53201" w:rsidRPr="004376C7" w:rsidRDefault="00F53201" w:rsidP="00BD1526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Поступления в бюджет </w:t>
      </w:r>
      <w:proofErr w:type="spellStart"/>
      <w:r w:rsidR="00AA1A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376C7">
        <w:rPr>
          <w:rFonts w:ascii="Times New Roman" w:hAnsi="Times New Roman" w:cs="Times New Roman"/>
          <w:b/>
          <w:sz w:val="24"/>
          <w:szCs w:val="24"/>
        </w:rPr>
        <w:t>субвенций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по отчету составило в 201</w:t>
      </w:r>
      <w:r w:rsidR="00AA1A95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A1A95">
        <w:rPr>
          <w:rFonts w:ascii="Times New Roman" w:hAnsi="Times New Roman" w:cs="Times New Roman"/>
          <w:sz w:val="24"/>
          <w:szCs w:val="24"/>
        </w:rPr>
        <w:t>118366,5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ниже утвержденных бюджетных назначений (</w:t>
      </w:r>
      <w:r w:rsidR="00AA1A95">
        <w:rPr>
          <w:rFonts w:ascii="Times New Roman" w:hAnsi="Times New Roman" w:cs="Times New Roman"/>
          <w:sz w:val="24"/>
          <w:szCs w:val="24"/>
        </w:rPr>
        <w:t>118397,7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на 0,</w:t>
      </w:r>
      <w:r w:rsidR="00AA1A95">
        <w:rPr>
          <w:rFonts w:ascii="Times New Roman" w:hAnsi="Times New Roman" w:cs="Times New Roman"/>
          <w:sz w:val="24"/>
          <w:szCs w:val="24"/>
        </w:rPr>
        <w:t>03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A1A95">
        <w:rPr>
          <w:rFonts w:ascii="Times New Roman" w:hAnsi="Times New Roman" w:cs="Times New Roman"/>
          <w:sz w:val="24"/>
          <w:szCs w:val="24"/>
        </w:rPr>
        <w:t>31,2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Объем поступивших субвенций к уровню 201</w:t>
      </w:r>
      <w:r w:rsidR="00AA1A95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A1A95">
        <w:rPr>
          <w:rFonts w:ascii="Times New Roman" w:hAnsi="Times New Roman" w:cs="Times New Roman"/>
          <w:sz w:val="24"/>
          <w:szCs w:val="24"/>
        </w:rPr>
        <w:t>126872,4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</w:t>
      </w:r>
      <w:r w:rsidR="00AA1A95">
        <w:rPr>
          <w:rFonts w:ascii="Times New Roman" w:hAnsi="Times New Roman" w:cs="Times New Roman"/>
          <w:sz w:val="24"/>
          <w:szCs w:val="24"/>
        </w:rPr>
        <w:t>уменьшился</w:t>
      </w:r>
      <w:r w:rsidRPr="004376C7">
        <w:rPr>
          <w:rFonts w:ascii="Times New Roman" w:hAnsi="Times New Roman" w:cs="Times New Roman"/>
          <w:sz w:val="24"/>
          <w:szCs w:val="24"/>
        </w:rPr>
        <w:t xml:space="preserve"> в сумме на </w:t>
      </w:r>
      <w:r w:rsidR="00AA1A95">
        <w:rPr>
          <w:rFonts w:ascii="Times New Roman" w:hAnsi="Times New Roman" w:cs="Times New Roman"/>
          <w:sz w:val="24"/>
          <w:szCs w:val="24"/>
        </w:rPr>
        <w:t>8505,9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A1A95">
        <w:rPr>
          <w:rFonts w:ascii="Times New Roman" w:hAnsi="Times New Roman" w:cs="Times New Roman"/>
          <w:sz w:val="24"/>
          <w:szCs w:val="24"/>
        </w:rPr>
        <w:t>6,7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процентов. Доля субвенций в составе безвозмездных поступлений составляет </w:t>
      </w:r>
      <w:r w:rsidR="00AA1A95">
        <w:rPr>
          <w:rFonts w:ascii="Times New Roman" w:hAnsi="Times New Roman" w:cs="Times New Roman"/>
          <w:sz w:val="24"/>
          <w:szCs w:val="24"/>
        </w:rPr>
        <w:t>57,0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процентов (в 201</w:t>
      </w:r>
      <w:r w:rsidR="00AA1A95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A1A95">
        <w:rPr>
          <w:rFonts w:ascii="Times New Roman" w:hAnsi="Times New Roman" w:cs="Times New Roman"/>
          <w:sz w:val="24"/>
          <w:szCs w:val="24"/>
        </w:rPr>
        <w:t>68,6</w:t>
      </w:r>
      <w:r w:rsidRPr="004376C7">
        <w:rPr>
          <w:rFonts w:ascii="Times New Roman" w:hAnsi="Times New Roman" w:cs="Times New Roman"/>
          <w:sz w:val="24"/>
          <w:szCs w:val="24"/>
        </w:rPr>
        <w:t>%).</w:t>
      </w:r>
    </w:p>
    <w:p w:rsidR="00F53201" w:rsidRPr="004376C7" w:rsidRDefault="00F53201" w:rsidP="00F90F3C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Не исполнен</w:t>
      </w:r>
      <w:r w:rsidR="00F90F3C">
        <w:rPr>
          <w:rFonts w:ascii="Times New Roman" w:hAnsi="Times New Roman" w:cs="Times New Roman"/>
          <w:sz w:val="24"/>
          <w:szCs w:val="24"/>
        </w:rPr>
        <w:t>а</w:t>
      </w:r>
      <w:r w:rsidRPr="004376C7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F90F3C">
        <w:rPr>
          <w:rFonts w:ascii="Times New Roman" w:hAnsi="Times New Roman" w:cs="Times New Roman"/>
          <w:sz w:val="24"/>
          <w:szCs w:val="24"/>
        </w:rPr>
        <w:t>я</w:t>
      </w:r>
      <w:r w:rsidRPr="004376C7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выплату единовременного пособия при всех формах устройства детей, лишенных родительского попечительства, в семью поступили в сумме </w:t>
      </w:r>
      <w:r w:rsidR="00F90F3C">
        <w:rPr>
          <w:rFonts w:ascii="Times New Roman" w:hAnsi="Times New Roman" w:cs="Times New Roman"/>
          <w:sz w:val="24"/>
          <w:szCs w:val="24"/>
        </w:rPr>
        <w:t>174,0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что ниже утвержденных бюджетных назначений (</w:t>
      </w:r>
      <w:r w:rsidR="00F90F3C">
        <w:rPr>
          <w:rFonts w:ascii="Times New Roman" w:hAnsi="Times New Roman" w:cs="Times New Roman"/>
          <w:sz w:val="24"/>
          <w:szCs w:val="24"/>
        </w:rPr>
        <w:t>205,2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на </w:t>
      </w:r>
      <w:r w:rsidR="00F90F3C">
        <w:rPr>
          <w:rFonts w:ascii="Times New Roman" w:hAnsi="Times New Roman" w:cs="Times New Roman"/>
          <w:sz w:val="24"/>
          <w:szCs w:val="24"/>
        </w:rPr>
        <w:t>15,2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90F3C">
        <w:rPr>
          <w:rFonts w:ascii="Times New Roman" w:hAnsi="Times New Roman" w:cs="Times New Roman"/>
          <w:sz w:val="24"/>
          <w:szCs w:val="24"/>
        </w:rPr>
        <w:t>31,2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3201" w:rsidRPr="004376C7" w:rsidRDefault="00F53201" w:rsidP="00F90F3C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376C7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по отчету составило </w:t>
      </w:r>
      <w:r w:rsidR="00F90F3C">
        <w:rPr>
          <w:rFonts w:ascii="Times New Roman" w:hAnsi="Times New Roman" w:cs="Times New Roman"/>
          <w:sz w:val="24"/>
          <w:szCs w:val="24"/>
        </w:rPr>
        <w:t>3651,5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исполнено на 100,0% от утвержденных бюджетных назначений.  К уровню 201</w:t>
      </w:r>
      <w:r w:rsidR="00F90F3C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90F3C">
        <w:rPr>
          <w:rFonts w:ascii="Times New Roman" w:hAnsi="Times New Roman" w:cs="Times New Roman"/>
          <w:sz w:val="24"/>
          <w:szCs w:val="24"/>
        </w:rPr>
        <w:t>7296,2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объем иных межбюджетных трансфертов, поступивших в 201</w:t>
      </w:r>
      <w:r w:rsidR="00F90F3C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F90F3C">
        <w:rPr>
          <w:rFonts w:ascii="Times New Roman" w:hAnsi="Times New Roman" w:cs="Times New Roman"/>
          <w:sz w:val="24"/>
          <w:szCs w:val="24"/>
        </w:rPr>
        <w:t>уменьшился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F90F3C">
        <w:rPr>
          <w:rFonts w:ascii="Times New Roman" w:hAnsi="Times New Roman" w:cs="Times New Roman"/>
          <w:sz w:val="24"/>
          <w:szCs w:val="24"/>
        </w:rPr>
        <w:t>50,0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90F3C">
        <w:rPr>
          <w:rFonts w:ascii="Times New Roman" w:hAnsi="Times New Roman" w:cs="Times New Roman"/>
          <w:sz w:val="24"/>
          <w:szCs w:val="24"/>
        </w:rPr>
        <w:t>3644,7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иных межбюджетных трансфертов в составе безвозмездных поступлений составляет </w:t>
      </w:r>
      <w:r w:rsidR="00F90F3C">
        <w:rPr>
          <w:rFonts w:ascii="Times New Roman" w:hAnsi="Times New Roman" w:cs="Times New Roman"/>
          <w:sz w:val="24"/>
          <w:szCs w:val="24"/>
        </w:rPr>
        <w:t>1,8</w:t>
      </w:r>
      <w:r w:rsidRPr="004376C7">
        <w:rPr>
          <w:rFonts w:ascii="Times New Roman" w:hAnsi="Times New Roman" w:cs="Times New Roman"/>
          <w:sz w:val="24"/>
          <w:szCs w:val="24"/>
        </w:rPr>
        <w:t>% (в 201</w:t>
      </w:r>
      <w:r w:rsidR="00F90F3C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90F3C">
        <w:rPr>
          <w:rFonts w:ascii="Times New Roman" w:hAnsi="Times New Roman" w:cs="Times New Roman"/>
          <w:sz w:val="24"/>
          <w:szCs w:val="24"/>
        </w:rPr>
        <w:t>3,9</w:t>
      </w:r>
      <w:r w:rsidRPr="004376C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A74C3F" w:rsidRDefault="00F53201" w:rsidP="00AF2143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>Прочие безвозмездные поступления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  <w:r w:rsidR="00AF2143">
        <w:rPr>
          <w:rFonts w:ascii="Times New Roman" w:hAnsi="Times New Roman" w:cs="Times New Roman"/>
          <w:sz w:val="24"/>
          <w:szCs w:val="24"/>
        </w:rPr>
        <w:t xml:space="preserve">в 2015 году в бюджет </w:t>
      </w:r>
      <w:proofErr w:type="spellStart"/>
      <w:r w:rsidR="00AF21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F2143">
        <w:rPr>
          <w:rFonts w:ascii="Times New Roman" w:hAnsi="Times New Roman" w:cs="Times New Roman"/>
          <w:sz w:val="24"/>
          <w:szCs w:val="24"/>
        </w:rPr>
        <w:t xml:space="preserve"> района не осуществлялся и в бюджете не предусматривался.</w:t>
      </w:r>
    </w:p>
    <w:p w:rsidR="00F53201" w:rsidRPr="004376C7" w:rsidRDefault="00F53201" w:rsidP="00121A8B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4C3F">
        <w:rPr>
          <w:rFonts w:ascii="Times New Roman" w:hAnsi="Times New Roman" w:cs="Times New Roman"/>
          <w:b/>
          <w:sz w:val="24"/>
          <w:szCs w:val="24"/>
        </w:rPr>
        <w:t>Возврат остатков субсидий, субвенций и иных межбюджетных трансфертов, имеющих целевое назначение прошлых лет</w:t>
      </w:r>
      <w:r w:rsidR="00A74C3F">
        <w:rPr>
          <w:rFonts w:ascii="Times New Roman" w:hAnsi="Times New Roman" w:cs="Times New Roman"/>
          <w:b/>
          <w:sz w:val="24"/>
          <w:szCs w:val="24"/>
        </w:rPr>
        <w:t>,</w:t>
      </w:r>
      <w:r w:rsidRPr="004376C7">
        <w:rPr>
          <w:rFonts w:ascii="Times New Roman" w:hAnsi="Times New Roman" w:cs="Times New Roman"/>
          <w:sz w:val="24"/>
          <w:szCs w:val="24"/>
        </w:rPr>
        <w:t xml:space="preserve"> составил в сумме </w:t>
      </w:r>
      <w:r w:rsidR="00A74C3F">
        <w:rPr>
          <w:rFonts w:ascii="Times New Roman" w:hAnsi="Times New Roman" w:cs="Times New Roman"/>
          <w:sz w:val="24"/>
          <w:szCs w:val="24"/>
        </w:rPr>
        <w:t>281,5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74C3F">
        <w:rPr>
          <w:rFonts w:ascii="Times New Roman" w:hAnsi="Times New Roman" w:cs="Times New Roman"/>
          <w:sz w:val="24"/>
          <w:szCs w:val="24"/>
        </w:rPr>
        <w:t>,</w:t>
      </w:r>
      <w:r w:rsidRPr="004376C7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74C3F">
        <w:rPr>
          <w:rFonts w:ascii="Times New Roman" w:hAnsi="Times New Roman" w:cs="Times New Roman"/>
          <w:sz w:val="24"/>
          <w:szCs w:val="24"/>
        </w:rPr>
        <w:t>е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A74C3F">
        <w:rPr>
          <w:rFonts w:ascii="Times New Roman" w:hAnsi="Times New Roman" w:cs="Times New Roman"/>
          <w:sz w:val="24"/>
          <w:szCs w:val="24"/>
        </w:rPr>
        <w:t>я на 2015 год не предусмотрены</w:t>
      </w:r>
      <w:r w:rsidRPr="004376C7">
        <w:rPr>
          <w:rFonts w:ascii="Times New Roman" w:hAnsi="Times New Roman" w:cs="Times New Roman"/>
          <w:sz w:val="24"/>
          <w:szCs w:val="24"/>
        </w:rPr>
        <w:t>. Относительно уровня 201</w:t>
      </w:r>
      <w:r w:rsidR="00A74C3F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74C3F">
        <w:rPr>
          <w:rFonts w:ascii="Times New Roman" w:hAnsi="Times New Roman" w:cs="Times New Roman"/>
          <w:sz w:val="24"/>
          <w:szCs w:val="24"/>
        </w:rPr>
        <w:t>284,6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 в 201</w:t>
      </w:r>
      <w:r w:rsidR="00A74C3F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возвращено остатков субсидий, субвенций и иных межбюджетных трансфертов, имеющих целевое </w:t>
      </w:r>
      <w:r w:rsidR="00A74C3F">
        <w:rPr>
          <w:rFonts w:ascii="Times New Roman" w:hAnsi="Times New Roman" w:cs="Times New Roman"/>
          <w:sz w:val="24"/>
          <w:szCs w:val="24"/>
        </w:rPr>
        <w:t xml:space="preserve">назначение прошлых лет меньше 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 </w:t>
      </w:r>
      <w:r w:rsidR="00A74C3F">
        <w:rPr>
          <w:rFonts w:ascii="Times New Roman" w:hAnsi="Times New Roman" w:cs="Times New Roman"/>
          <w:sz w:val="24"/>
          <w:szCs w:val="24"/>
        </w:rPr>
        <w:t>3,1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Доля данного вида доходов в составе безвозмездных поступлений составляет </w:t>
      </w:r>
      <w:r w:rsidR="00A74C3F">
        <w:rPr>
          <w:rFonts w:ascii="Times New Roman" w:hAnsi="Times New Roman" w:cs="Times New Roman"/>
          <w:sz w:val="24"/>
          <w:szCs w:val="24"/>
        </w:rPr>
        <w:t>минус 0,1</w:t>
      </w:r>
      <w:r w:rsidRPr="004376C7">
        <w:rPr>
          <w:rFonts w:ascii="Times New Roman" w:hAnsi="Times New Roman" w:cs="Times New Roman"/>
          <w:sz w:val="24"/>
          <w:szCs w:val="24"/>
        </w:rPr>
        <w:t>%.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 xml:space="preserve">4. Расходы бюджета </w:t>
      </w:r>
      <w:proofErr w:type="spellStart"/>
      <w:r w:rsidR="007D5597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D559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Решением о бюджете расходы бюджета </w:t>
      </w:r>
      <w:proofErr w:type="spellStart"/>
      <w:r w:rsidR="007D55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в целом утверждены в объеме </w:t>
      </w:r>
      <w:r w:rsidR="007D5597">
        <w:rPr>
          <w:rFonts w:ascii="Times New Roman" w:hAnsi="Times New Roman" w:cs="Times New Roman"/>
          <w:sz w:val="24"/>
          <w:szCs w:val="24"/>
        </w:rPr>
        <w:t>243756,5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расходов бюджета </w:t>
      </w:r>
      <w:proofErr w:type="spellStart"/>
      <w:r w:rsidR="007D55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составило </w:t>
      </w:r>
      <w:r w:rsidR="00587B80">
        <w:rPr>
          <w:rFonts w:ascii="Times New Roman" w:hAnsi="Times New Roman" w:cs="Times New Roman"/>
          <w:sz w:val="24"/>
          <w:szCs w:val="24"/>
        </w:rPr>
        <w:t>237731,5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87B80">
        <w:rPr>
          <w:rFonts w:ascii="Times New Roman" w:hAnsi="Times New Roman" w:cs="Times New Roman"/>
          <w:sz w:val="24"/>
          <w:szCs w:val="24"/>
        </w:rPr>
        <w:t>97,5</w:t>
      </w:r>
      <w:r w:rsidRPr="004376C7">
        <w:rPr>
          <w:rFonts w:ascii="Times New Roman" w:hAnsi="Times New Roman" w:cs="Times New Roman"/>
          <w:sz w:val="24"/>
          <w:szCs w:val="24"/>
        </w:rPr>
        <w:t>% к бюджетным ассигнованиям, установленным решением о бюджете.</w:t>
      </w:r>
    </w:p>
    <w:p w:rsidR="00F53201" w:rsidRPr="004376C7" w:rsidRDefault="00F53201" w:rsidP="001E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Общая характеристика освоения средств по разделам функциональной классификации приведена в таблице №5. </w:t>
      </w:r>
    </w:p>
    <w:p w:rsidR="00F53201" w:rsidRPr="004376C7" w:rsidRDefault="00F53201" w:rsidP="001E68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Таблица №5 (тыс. рублей)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3"/>
        <w:gridCol w:w="1560"/>
        <w:gridCol w:w="1561"/>
        <w:gridCol w:w="1276"/>
        <w:gridCol w:w="1135"/>
      </w:tblGrid>
      <w:tr w:rsidR="00F53201" w:rsidRPr="004376C7" w:rsidTr="00F53201">
        <w:trPr>
          <w:trHeight w:val="41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Раздел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  <w:p w:rsidR="00F53201" w:rsidRPr="004376C7" w:rsidRDefault="00F53201" w:rsidP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</w:t>
            </w:r>
            <w:r w:rsidR="00587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 w:rsidP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за 201</w:t>
            </w:r>
            <w:r w:rsidR="00587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</w:t>
            </w:r>
            <w:r w:rsidRPr="0043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4376C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53201" w:rsidRPr="004376C7" w:rsidTr="00F53201">
        <w:trPr>
          <w:trHeight w:val="82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3201" w:rsidRPr="004376C7" w:rsidRDefault="00F5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испол-</w:t>
            </w:r>
            <w:r w:rsidRPr="0043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01" w:rsidRPr="004376C7" w:rsidTr="00F53201">
        <w:trPr>
          <w:trHeight w:val="47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007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22117,1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F53201" w:rsidRPr="004376C7" w:rsidTr="00F53201">
        <w:trPr>
          <w:trHeight w:val="4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0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53201" w:rsidRPr="004376C7" w:rsidTr="00F532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0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3201" w:rsidRPr="004376C7" w:rsidTr="00F53201">
        <w:trPr>
          <w:trHeight w:val="3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0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4451C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53201" w:rsidRPr="004376C7" w:rsidTr="00F532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4451C" w:rsidRDefault="00F0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24636,8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4451C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3201" w:rsidRPr="004376C7" w:rsidTr="00F53201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4451C" w:rsidRDefault="00F0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138292,6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135537,6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F53201" w:rsidRPr="004376C7" w:rsidTr="00F53201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4451C" w:rsidRDefault="00F0694D" w:rsidP="00AB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8069,</w:t>
            </w:r>
            <w:r w:rsidR="00AB3408" w:rsidRPr="00444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3201" w:rsidRPr="004376C7" w:rsidTr="00F53201">
        <w:trPr>
          <w:trHeight w:val="4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4451C" w:rsidRDefault="00F0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11246,0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8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4451C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53201" w:rsidRPr="004376C7" w:rsidTr="00F53201">
        <w:trPr>
          <w:trHeight w:val="4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4451C" w:rsidRDefault="00F0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7D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4451C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53201" w:rsidRPr="004376C7" w:rsidTr="00F53201">
        <w:trPr>
          <w:trHeight w:val="4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0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AB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201" w:rsidRPr="004376C7" w:rsidTr="00F5320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 w:rsidP="001E6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0694D" w:rsidP="001E6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87B80" w:rsidP="001E6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 w:rsidP="001E6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5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547B47" w:rsidP="001E6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53201" w:rsidRPr="004376C7" w:rsidTr="00F53201">
        <w:trPr>
          <w:trHeight w:val="4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F53201" w:rsidP="001E6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7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6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243756,5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7D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237731,5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6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01" w:rsidRPr="004376C7" w:rsidRDefault="006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47B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53201" w:rsidRPr="004376C7" w:rsidRDefault="00F53201" w:rsidP="00F53201">
      <w:pPr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53201" w:rsidRPr="004376C7" w:rsidRDefault="00F53201" w:rsidP="00F532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>4.1. Общегосударственные вопросы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Расходы по разделу 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>«Общегосударственные вопросы»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утверждены решением о бюджете в сумме </w:t>
      </w:r>
      <w:r w:rsidR="00E97BF9">
        <w:rPr>
          <w:rFonts w:ascii="Times New Roman" w:hAnsi="Times New Roman" w:cs="Times New Roman"/>
          <w:bCs/>
          <w:spacing w:val="-4"/>
          <w:sz w:val="24"/>
          <w:szCs w:val="24"/>
        </w:rPr>
        <w:t>22117,1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тыс. рублей. Кассовое исполнение по данному разделу составило в сумме </w:t>
      </w:r>
      <w:r w:rsidR="00E97BF9">
        <w:rPr>
          <w:rFonts w:ascii="Times New Roman" w:hAnsi="Times New Roman" w:cs="Times New Roman"/>
          <w:bCs/>
          <w:spacing w:val="-4"/>
          <w:sz w:val="24"/>
          <w:szCs w:val="24"/>
        </w:rPr>
        <w:t>21762,3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тыс. рублей или </w:t>
      </w:r>
      <w:r w:rsidR="00E97BF9">
        <w:rPr>
          <w:rFonts w:ascii="Times New Roman" w:hAnsi="Times New Roman" w:cs="Times New Roman"/>
          <w:bCs/>
          <w:spacing w:val="-4"/>
          <w:sz w:val="24"/>
          <w:szCs w:val="24"/>
        </w:rPr>
        <w:t>98,4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% к утвержденным бюджетным назначениям. Доля расходов на общегосударственные вопросы в общей сумме расходов бюджета </w:t>
      </w:r>
      <w:proofErr w:type="spellStart"/>
      <w:r w:rsidR="00E97BF9">
        <w:rPr>
          <w:rFonts w:ascii="Times New Roman" w:hAnsi="Times New Roman" w:cs="Times New Roman"/>
          <w:bCs/>
          <w:spacing w:val="-4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района составила 9,</w:t>
      </w:r>
      <w:r w:rsidR="00E97BF9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% (в 201</w:t>
      </w:r>
      <w:r w:rsidR="00E97BF9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году расходы составили </w:t>
      </w:r>
      <w:r w:rsidR="00E97BF9">
        <w:rPr>
          <w:rFonts w:ascii="Times New Roman" w:hAnsi="Times New Roman" w:cs="Times New Roman"/>
          <w:bCs/>
          <w:spacing w:val="-4"/>
          <w:sz w:val="24"/>
          <w:szCs w:val="24"/>
        </w:rPr>
        <w:t>21893,0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рублей, их доля в общей сумме расходов составила </w:t>
      </w:r>
      <w:r w:rsidR="00E97BF9">
        <w:rPr>
          <w:rFonts w:ascii="Times New Roman" w:hAnsi="Times New Roman" w:cs="Times New Roman"/>
          <w:bCs/>
          <w:spacing w:val="-4"/>
          <w:sz w:val="24"/>
          <w:szCs w:val="24"/>
        </w:rPr>
        <w:t>10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%). 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По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подразделу 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кассовое исполнение составило в размере </w:t>
      </w:r>
      <w:r w:rsidR="002D0A8E">
        <w:rPr>
          <w:rFonts w:ascii="Times New Roman" w:hAnsi="Times New Roman" w:cs="Times New Roman"/>
          <w:bCs/>
          <w:spacing w:val="-4"/>
          <w:sz w:val="24"/>
          <w:szCs w:val="24"/>
        </w:rPr>
        <w:t>13394,0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 или </w:t>
      </w:r>
      <w:r w:rsidR="002D0A8E">
        <w:rPr>
          <w:rFonts w:ascii="Times New Roman" w:hAnsi="Times New Roman" w:cs="Times New Roman"/>
          <w:bCs/>
          <w:spacing w:val="-4"/>
          <w:sz w:val="24"/>
          <w:szCs w:val="24"/>
        </w:rPr>
        <w:t>99,9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% к утвержденным бюджетным назначениям.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 подразделу 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«Судебная система»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утвержденные расходы исполнены в полном объеме в сумме </w:t>
      </w:r>
      <w:r w:rsidR="002D0A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1,8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тыс. рублей.</w:t>
      </w:r>
    </w:p>
    <w:p w:rsidR="00F53201" w:rsidRDefault="00F53201" w:rsidP="00F53201">
      <w:pPr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По подразделу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расходы утверждены решением о бюджете в сумме </w:t>
      </w:r>
      <w:r w:rsidR="002D0A8E">
        <w:rPr>
          <w:rFonts w:ascii="Times New Roman" w:hAnsi="Times New Roman" w:cs="Times New Roman"/>
          <w:bCs/>
          <w:spacing w:val="-4"/>
          <w:sz w:val="24"/>
          <w:szCs w:val="24"/>
        </w:rPr>
        <w:t>2916,6 тыс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рублей, кассовое исполнение составило </w:t>
      </w:r>
      <w:r w:rsidR="002D0A8E">
        <w:rPr>
          <w:rFonts w:ascii="Times New Roman" w:hAnsi="Times New Roman" w:cs="Times New Roman"/>
          <w:bCs/>
          <w:spacing w:val="-4"/>
          <w:sz w:val="24"/>
          <w:szCs w:val="24"/>
        </w:rPr>
        <w:t>99,6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% к утвержденным бюджетным назначениям. </w:t>
      </w:r>
    </w:p>
    <w:p w:rsidR="002D0A8E" w:rsidRPr="004376C7" w:rsidRDefault="002D0A8E" w:rsidP="00F53201">
      <w:pPr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 подразделу 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Обеспечение проведения выборов и референдумов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»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утвержденные расходы исполнены в полном объеме в сумме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380,0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тыс. рублей.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  <w:highlight w:val="yellow"/>
        </w:rPr>
      </w:pP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Расходы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по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подразделу 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«Другие общегосударственные вопросы»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утверждены решением о бюджете в сумме </w:t>
      </w:r>
      <w:r w:rsidR="002D0A8E">
        <w:rPr>
          <w:rFonts w:ascii="Times New Roman" w:hAnsi="Times New Roman" w:cs="Times New Roman"/>
          <w:bCs/>
          <w:spacing w:val="-4"/>
          <w:sz w:val="24"/>
          <w:szCs w:val="24"/>
        </w:rPr>
        <w:t>5156,7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рублей, кассовое исполнение составило </w:t>
      </w:r>
      <w:r w:rsidR="002D0A8E">
        <w:rPr>
          <w:rFonts w:ascii="Times New Roman" w:hAnsi="Times New Roman" w:cs="Times New Roman"/>
          <w:bCs/>
          <w:spacing w:val="-4"/>
          <w:sz w:val="24"/>
          <w:szCs w:val="24"/>
        </w:rPr>
        <w:t>98,5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% к утвержденным бюджетным назначениям. </w:t>
      </w:r>
    </w:p>
    <w:p w:rsidR="00F53201" w:rsidRPr="004376C7" w:rsidRDefault="00F53201" w:rsidP="00F53201">
      <w:pPr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376C7">
        <w:rPr>
          <w:rFonts w:ascii="Times New Roman" w:hAnsi="Times New Roman" w:cs="Times New Roman"/>
          <w:b/>
          <w:spacing w:val="-4"/>
          <w:sz w:val="24"/>
          <w:szCs w:val="24"/>
        </w:rPr>
        <w:t>4.2. Национальная оборона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highlight w:val="yellow"/>
        </w:rPr>
      </w:pPr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По данному разделу решением о бюджете утверждены расходы бюджета </w:t>
      </w:r>
      <w:proofErr w:type="spellStart"/>
      <w:r w:rsidR="00B81B44">
        <w:rPr>
          <w:rFonts w:ascii="Times New Roman" w:hAnsi="Times New Roman" w:cs="Times New Roman"/>
          <w:spacing w:val="-4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 района (подраздел </w:t>
      </w:r>
      <w:r w:rsidRPr="004376C7">
        <w:rPr>
          <w:rFonts w:ascii="Times New Roman" w:hAnsi="Times New Roman" w:cs="Times New Roman"/>
          <w:b/>
          <w:spacing w:val="-4"/>
          <w:sz w:val="24"/>
          <w:szCs w:val="24"/>
        </w:rPr>
        <w:t>«Мобилизационная и вневойсковая подготовка»</w:t>
      </w:r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), переданные на осуществление полномочий по первичному воинскому учету на территориях, где отсутствуют военные комиссариаты, в сумме </w:t>
      </w:r>
      <w:r w:rsidR="00B81B44">
        <w:rPr>
          <w:rFonts w:ascii="Times New Roman" w:hAnsi="Times New Roman" w:cs="Times New Roman"/>
          <w:spacing w:val="-4"/>
          <w:sz w:val="24"/>
          <w:szCs w:val="24"/>
        </w:rPr>
        <w:t>734,5</w:t>
      </w:r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рублей.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Кассовое исполнение по данному разделу составило 100%. Доля расходов на национальную оборону в общей сумме расходов бюджета </w:t>
      </w:r>
      <w:proofErr w:type="spellStart"/>
      <w:r w:rsidR="00B81B44">
        <w:rPr>
          <w:rFonts w:ascii="Times New Roman" w:hAnsi="Times New Roman" w:cs="Times New Roman"/>
          <w:spacing w:val="-4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 района составила </w:t>
      </w:r>
      <w:r w:rsidR="00B81B44">
        <w:rPr>
          <w:rFonts w:ascii="Times New Roman" w:hAnsi="Times New Roman" w:cs="Times New Roman"/>
          <w:spacing w:val="-4"/>
          <w:sz w:val="24"/>
          <w:szCs w:val="24"/>
        </w:rPr>
        <w:t>0,3</w:t>
      </w:r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%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(в 201</w:t>
      </w:r>
      <w:r w:rsidR="00B81B44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году расходы составили </w:t>
      </w:r>
      <w:r w:rsidR="00B81B44">
        <w:rPr>
          <w:rFonts w:ascii="Times New Roman" w:hAnsi="Times New Roman" w:cs="Times New Roman"/>
          <w:bCs/>
          <w:spacing w:val="-4"/>
          <w:sz w:val="24"/>
          <w:szCs w:val="24"/>
        </w:rPr>
        <w:t>702,0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рублей, их доля в общей сумме расходов составила 0,3%). </w:t>
      </w:r>
    </w:p>
    <w:p w:rsidR="00F53201" w:rsidRPr="004376C7" w:rsidRDefault="00F53201" w:rsidP="00F53201">
      <w:pPr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376C7">
        <w:rPr>
          <w:rFonts w:ascii="Times New Roman" w:hAnsi="Times New Roman" w:cs="Times New Roman"/>
          <w:b/>
          <w:spacing w:val="-4"/>
          <w:sz w:val="24"/>
          <w:szCs w:val="24"/>
        </w:rPr>
        <w:t>4.3. Национальная безопасность и правоохранительная деятельность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По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разделу 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«Национальная безопасность и правоохранительная деятельность» </w:t>
      </w:r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решением о бюджете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утверждены расходы в сумме </w:t>
      </w:r>
      <w:r w:rsidR="00604A44">
        <w:rPr>
          <w:rFonts w:ascii="Times New Roman" w:hAnsi="Times New Roman" w:cs="Times New Roman"/>
          <w:bCs/>
          <w:spacing w:val="-4"/>
          <w:sz w:val="24"/>
          <w:szCs w:val="24"/>
        </w:rPr>
        <w:t>1912,6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рублей. </w:t>
      </w:r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Кассовое исполнение по данному разделу составило </w:t>
      </w:r>
      <w:r w:rsidR="00604A44">
        <w:rPr>
          <w:rFonts w:ascii="Times New Roman" w:hAnsi="Times New Roman" w:cs="Times New Roman"/>
          <w:spacing w:val="-4"/>
          <w:sz w:val="24"/>
          <w:szCs w:val="24"/>
        </w:rPr>
        <w:t>99,8</w:t>
      </w:r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%.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Доля расходов по данному разделу в общей сумме расходов бюджета </w:t>
      </w:r>
      <w:proofErr w:type="spellStart"/>
      <w:r w:rsidR="00604A44">
        <w:rPr>
          <w:rFonts w:ascii="Times New Roman" w:hAnsi="Times New Roman" w:cs="Times New Roman"/>
          <w:spacing w:val="-4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pacing w:val="-4"/>
          <w:sz w:val="24"/>
          <w:szCs w:val="24"/>
        </w:rPr>
        <w:t xml:space="preserve"> района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составила 0,</w:t>
      </w:r>
      <w:r w:rsidR="00604A44">
        <w:rPr>
          <w:rFonts w:ascii="Times New Roman" w:hAnsi="Times New Roman" w:cs="Times New Roman"/>
          <w:bCs/>
          <w:spacing w:val="-4"/>
          <w:sz w:val="24"/>
          <w:szCs w:val="24"/>
        </w:rPr>
        <w:t>8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% (в 201</w:t>
      </w:r>
      <w:r w:rsidR="00604A44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году расходы составили </w:t>
      </w:r>
      <w:r w:rsidR="00604A44">
        <w:rPr>
          <w:rFonts w:ascii="Times New Roman" w:hAnsi="Times New Roman" w:cs="Times New Roman"/>
          <w:bCs/>
          <w:spacing w:val="-4"/>
          <w:sz w:val="24"/>
          <w:szCs w:val="24"/>
        </w:rPr>
        <w:t>1958,0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рублей, их доля в общей сумме расходов составила 0,</w:t>
      </w:r>
      <w:r w:rsidR="00604A44">
        <w:rPr>
          <w:rFonts w:ascii="Times New Roman" w:hAnsi="Times New Roman" w:cs="Times New Roman"/>
          <w:bCs/>
          <w:spacing w:val="-4"/>
          <w:sz w:val="24"/>
          <w:szCs w:val="24"/>
        </w:rPr>
        <w:t>9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%). 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 подразделу 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«Органы юстиции»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решением о бюджете утверждены расходы в общей сумме </w:t>
      </w:r>
      <w:r w:rsidR="00B5223B">
        <w:rPr>
          <w:rFonts w:ascii="Times New Roman" w:hAnsi="Times New Roman" w:cs="Times New Roman"/>
          <w:bCs/>
          <w:spacing w:val="-4"/>
          <w:sz w:val="24"/>
          <w:szCs w:val="24"/>
        </w:rPr>
        <w:t>1079,6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рублей, кассовое исполнение расходов составило 100% к утвержденным бюджетным назначениям. По данному подразделу осуществлены расходы на обеспечение  государственной регистрации актов гражданского состояния. </w:t>
      </w:r>
    </w:p>
    <w:p w:rsidR="00F53201" w:rsidRPr="004376C7" w:rsidRDefault="00F53201" w:rsidP="00AF7165">
      <w:pPr>
        <w:ind w:firstLine="709"/>
        <w:jc w:val="both"/>
        <w:rPr>
          <w:b/>
          <w:szCs w:val="24"/>
          <w:highlight w:val="yellow"/>
        </w:rPr>
      </w:pP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В рамках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подраздела</w:t>
      </w:r>
      <w:r w:rsidRPr="004376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«Защита населения и территории от чрезвычайных ситуаций природного и техногенного характера, гражданская оборона»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кассовое исполнение составило в сумме </w:t>
      </w:r>
      <w:r w:rsidR="00B5223B">
        <w:rPr>
          <w:rFonts w:ascii="Times New Roman" w:hAnsi="Times New Roman" w:cs="Times New Roman"/>
          <w:bCs/>
          <w:spacing w:val="-4"/>
          <w:sz w:val="24"/>
          <w:szCs w:val="24"/>
        </w:rPr>
        <w:t>821,5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рублей или </w:t>
      </w:r>
      <w:r w:rsidR="00B5223B">
        <w:rPr>
          <w:rFonts w:ascii="Times New Roman" w:hAnsi="Times New Roman" w:cs="Times New Roman"/>
          <w:bCs/>
          <w:spacing w:val="-4"/>
          <w:sz w:val="24"/>
          <w:szCs w:val="24"/>
        </w:rPr>
        <w:t>99,8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% к утвержденным бюджетным назначениям. </w:t>
      </w:r>
    </w:p>
    <w:p w:rsidR="00AF7165" w:rsidRPr="00AF7165" w:rsidRDefault="00F53201" w:rsidP="00AF7165">
      <w:pPr>
        <w:pStyle w:val="affffc"/>
        <w:widowControl/>
        <w:spacing w:line="360" w:lineRule="auto"/>
        <w:ind w:firstLine="709"/>
        <w:jc w:val="both"/>
      </w:pPr>
      <w:r w:rsidRPr="004376C7">
        <w:rPr>
          <w:b/>
          <w:szCs w:val="24"/>
        </w:rPr>
        <w:t>4.4. Национальная экономика</w:t>
      </w:r>
    </w:p>
    <w:p w:rsidR="00F53201" w:rsidRPr="004376C7" w:rsidRDefault="00F53201" w:rsidP="00AF71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Решением о бюджете по разделу </w:t>
      </w:r>
      <w:r w:rsidRPr="004376C7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бюджетные ассигнования утверждены в объеме </w:t>
      </w:r>
      <w:r w:rsidR="00AF7165">
        <w:rPr>
          <w:rFonts w:ascii="Times New Roman" w:hAnsi="Times New Roman" w:cs="Times New Roman"/>
          <w:sz w:val="24"/>
          <w:szCs w:val="24"/>
        </w:rPr>
        <w:t>24502,1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расходов по разделу за 201</w:t>
      </w:r>
      <w:r w:rsidR="00AF7165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AF7165">
        <w:rPr>
          <w:rFonts w:ascii="Times New Roman" w:hAnsi="Times New Roman" w:cs="Times New Roman"/>
          <w:sz w:val="24"/>
          <w:szCs w:val="24"/>
        </w:rPr>
        <w:t>22092,6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F7165">
        <w:rPr>
          <w:rFonts w:ascii="Times New Roman" w:hAnsi="Times New Roman" w:cs="Times New Roman"/>
          <w:sz w:val="24"/>
          <w:szCs w:val="24"/>
        </w:rPr>
        <w:t>90,2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Доля расходов по разделу в общем объеме расходов бюджета </w:t>
      </w:r>
      <w:proofErr w:type="spellStart"/>
      <w:r w:rsidR="00AF716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за отчетный год составила </w:t>
      </w:r>
      <w:r w:rsidR="00AF7165">
        <w:rPr>
          <w:rFonts w:ascii="Times New Roman" w:hAnsi="Times New Roman" w:cs="Times New Roman"/>
          <w:sz w:val="24"/>
          <w:szCs w:val="24"/>
        </w:rPr>
        <w:t>9,3</w:t>
      </w:r>
      <w:r w:rsidRPr="004376C7">
        <w:rPr>
          <w:rFonts w:ascii="Times New Roman" w:hAnsi="Times New Roman" w:cs="Times New Roman"/>
          <w:sz w:val="24"/>
          <w:szCs w:val="24"/>
        </w:rPr>
        <w:t xml:space="preserve">%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(в 201</w:t>
      </w:r>
      <w:r w:rsidR="00AF7165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году расходы составили </w:t>
      </w:r>
      <w:r w:rsidR="00AF7165">
        <w:rPr>
          <w:rFonts w:ascii="Times New Roman" w:hAnsi="Times New Roman" w:cs="Times New Roman"/>
          <w:bCs/>
          <w:spacing w:val="-4"/>
          <w:sz w:val="24"/>
          <w:szCs w:val="24"/>
        </w:rPr>
        <w:t>15603,1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рублей, их доля в общей сумме расходов составила </w:t>
      </w:r>
      <w:r w:rsidR="00AF7165">
        <w:rPr>
          <w:rFonts w:ascii="Times New Roman" w:hAnsi="Times New Roman" w:cs="Times New Roman"/>
          <w:bCs/>
          <w:spacing w:val="-4"/>
          <w:sz w:val="24"/>
          <w:szCs w:val="24"/>
        </w:rPr>
        <w:t>7,1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%). </w:t>
      </w:r>
      <w:r w:rsidRPr="004376C7">
        <w:rPr>
          <w:rFonts w:ascii="Times New Roman" w:hAnsi="Times New Roman" w:cs="Times New Roman"/>
          <w:sz w:val="24"/>
          <w:szCs w:val="24"/>
        </w:rPr>
        <w:t xml:space="preserve">По данному разделу объем не исполненных бюджетных назначений составил </w:t>
      </w:r>
      <w:r w:rsidR="00AF7165">
        <w:rPr>
          <w:rFonts w:ascii="Times New Roman" w:hAnsi="Times New Roman" w:cs="Times New Roman"/>
          <w:sz w:val="24"/>
          <w:szCs w:val="24"/>
        </w:rPr>
        <w:t>2409,5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«Сельское хозяйство и рыболовство» </w:t>
      </w:r>
      <w:r w:rsidRPr="004376C7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 на осуществление государственных полномочий Чувашской Республики по </w:t>
      </w:r>
      <w:r w:rsidRPr="004376C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осуществлению мероприятий по регулированию численности безнадзорных животных составило  в сумме </w:t>
      </w:r>
      <w:r w:rsidR="00AF7165">
        <w:rPr>
          <w:rFonts w:ascii="Times New Roman" w:hAnsi="Times New Roman" w:cs="Times New Roman"/>
          <w:sz w:val="24"/>
          <w:szCs w:val="24"/>
        </w:rPr>
        <w:t>16,3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3201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Решением о бюджете по подразделу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 «Дорожное хозяйство» (дорожные фонды) </w:t>
      </w:r>
      <w:r w:rsidRPr="004376C7">
        <w:rPr>
          <w:rFonts w:ascii="Times New Roman" w:hAnsi="Times New Roman" w:cs="Times New Roman"/>
          <w:sz w:val="24"/>
          <w:szCs w:val="24"/>
        </w:rPr>
        <w:t xml:space="preserve">бюджетные ассигнования утверждены в объеме </w:t>
      </w:r>
      <w:r w:rsidR="00CC3C41">
        <w:rPr>
          <w:rFonts w:ascii="Times New Roman" w:hAnsi="Times New Roman" w:cs="Times New Roman"/>
          <w:sz w:val="24"/>
          <w:szCs w:val="24"/>
        </w:rPr>
        <w:t>24456,4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расходов сложилось в сумме</w:t>
      </w:r>
      <w:r w:rsidRPr="00437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3C41">
        <w:rPr>
          <w:rFonts w:ascii="Times New Roman" w:hAnsi="Times New Roman" w:cs="Times New Roman"/>
          <w:sz w:val="24"/>
          <w:szCs w:val="24"/>
        </w:rPr>
        <w:t>22046,9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C3C41">
        <w:rPr>
          <w:rFonts w:ascii="Times New Roman" w:hAnsi="Times New Roman" w:cs="Times New Roman"/>
          <w:sz w:val="24"/>
          <w:szCs w:val="24"/>
        </w:rPr>
        <w:t>90,1</w:t>
      </w:r>
      <w:r w:rsidRPr="004376C7">
        <w:rPr>
          <w:rFonts w:ascii="Times New Roman" w:hAnsi="Times New Roman" w:cs="Times New Roman"/>
          <w:sz w:val="24"/>
          <w:szCs w:val="24"/>
        </w:rPr>
        <w:t>% от бюджетных назначений. Бюджетные ассигнования данного подраздела в 201</w:t>
      </w:r>
      <w:r w:rsidR="00CC3C41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были направлены:</w:t>
      </w:r>
    </w:p>
    <w:p w:rsidR="00C256E1" w:rsidRDefault="00C256E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 в сумме 3024,8 тыс. рублей;</w:t>
      </w:r>
    </w:p>
    <w:p w:rsidR="00C256E1" w:rsidRPr="004376C7" w:rsidRDefault="00C256E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мероприятий региональных программ в сфере дорожного хозяйства по решениям Правительства РФ за счет иных межбюджетных трансфертов, предоставляемых из федерального бюджета в сумме 6084,4 тыс. рублей;</w:t>
      </w:r>
    </w:p>
    <w:p w:rsidR="00F53201" w:rsidRPr="00C256E1" w:rsidRDefault="00F53201" w:rsidP="004376C7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6E1">
        <w:rPr>
          <w:rFonts w:ascii="Times New Roman" w:hAnsi="Times New Roman" w:cs="Times New Roman"/>
          <w:sz w:val="24"/>
          <w:szCs w:val="24"/>
        </w:rPr>
        <w:t xml:space="preserve">- на   капитальный ремонт и ремонт дворовых территорий многоквартирных домов, проездов к дворовым территориям многоквартирных домов населенных пунктов в сумме </w:t>
      </w:r>
      <w:r w:rsidR="00C256E1" w:rsidRPr="00C256E1">
        <w:rPr>
          <w:rFonts w:ascii="Times New Roman" w:hAnsi="Times New Roman" w:cs="Times New Roman"/>
          <w:sz w:val="24"/>
          <w:szCs w:val="24"/>
        </w:rPr>
        <w:t>862,5</w:t>
      </w:r>
      <w:r w:rsidRPr="00C256E1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53201" w:rsidRPr="009E329D" w:rsidRDefault="00F53201" w:rsidP="004376C7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E329D">
        <w:rPr>
          <w:rFonts w:ascii="Times New Roman" w:hAnsi="Times New Roman" w:cs="Times New Roman"/>
          <w:sz w:val="24"/>
          <w:szCs w:val="24"/>
        </w:rPr>
        <w:t xml:space="preserve">- на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</w:t>
      </w:r>
      <w:r w:rsidR="00C256E1" w:rsidRPr="009E329D">
        <w:rPr>
          <w:rFonts w:ascii="Times New Roman" w:hAnsi="Times New Roman" w:cs="Times New Roman"/>
          <w:sz w:val="24"/>
          <w:szCs w:val="24"/>
        </w:rPr>
        <w:t xml:space="preserve">за счет субсидии, предоставляемой из республиканского бюджета Чувашской Республики </w:t>
      </w:r>
      <w:r w:rsidRPr="009E329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256E1" w:rsidRPr="009E329D">
        <w:rPr>
          <w:rFonts w:ascii="Times New Roman" w:hAnsi="Times New Roman" w:cs="Times New Roman"/>
          <w:sz w:val="24"/>
          <w:szCs w:val="24"/>
        </w:rPr>
        <w:t>8906,7</w:t>
      </w:r>
      <w:r w:rsidRPr="009E329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3201" w:rsidRPr="0010752E" w:rsidRDefault="00F53201" w:rsidP="004376C7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0752E">
        <w:rPr>
          <w:rFonts w:ascii="Times New Roman" w:hAnsi="Times New Roman" w:cs="Times New Roman"/>
          <w:sz w:val="24"/>
          <w:szCs w:val="24"/>
        </w:rPr>
        <w:t xml:space="preserve">- на </w:t>
      </w:r>
      <w:r w:rsidR="009E329D" w:rsidRPr="0010752E">
        <w:rPr>
          <w:rFonts w:ascii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</w:r>
      <w:r w:rsidRPr="0010752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0752E" w:rsidRPr="0010752E">
        <w:rPr>
          <w:rFonts w:ascii="Times New Roman" w:hAnsi="Times New Roman" w:cs="Times New Roman"/>
          <w:sz w:val="24"/>
          <w:szCs w:val="24"/>
        </w:rPr>
        <w:t>1020,1</w:t>
      </w:r>
      <w:r w:rsidRPr="0010752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F53201" w:rsidRPr="001C6619" w:rsidRDefault="00F53201" w:rsidP="004376C7">
      <w:pPr>
        <w:ind w:firstLineChars="200"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61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A5661A" w:rsidRPr="0010752E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деятельности, кроме деятельности по строительству, в отношении автомобильных дорог местного значения в</w:t>
      </w:r>
      <w:r w:rsidR="00A5661A">
        <w:rPr>
          <w:rFonts w:ascii="Times New Roman" w:hAnsi="Times New Roman" w:cs="Times New Roman"/>
          <w:sz w:val="24"/>
          <w:szCs w:val="24"/>
        </w:rPr>
        <w:t>не границ</w:t>
      </w:r>
      <w:r w:rsidR="00A5661A" w:rsidRPr="0010752E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A5661A">
        <w:rPr>
          <w:rFonts w:ascii="Times New Roman" w:hAnsi="Times New Roman" w:cs="Times New Roman"/>
          <w:sz w:val="24"/>
          <w:szCs w:val="24"/>
        </w:rPr>
        <w:t xml:space="preserve">границах муниципального района </w:t>
      </w:r>
      <w:r w:rsidR="00A5661A" w:rsidRPr="0010752E">
        <w:rPr>
          <w:rFonts w:ascii="Times New Roman" w:hAnsi="Times New Roman" w:cs="Times New Roman"/>
          <w:sz w:val="24"/>
          <w:szCs w:val="24"/>
        </w:rPr>
        <w:t xml:space="preserve"> </w:t>
      </w:r>
      <w:r w:rsidR="00A5661A">
        <w:rPr>
          <w:rFonts w:ascii="Times New Roman" w:hAnsi="Times New Roman" w:cs="Times New Roman"/>
          <w:sz w:val="24"/>
          <w:szCs w:val="24"/>
        </w:rPr>
        <w:t>2148,4</w:t>
      </w:r>
      <w:r w:rsidR="00A5661A" w:rsidRPr="001075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661A">
        <w:rPr>
          <w:rFonts w:ascii="Times New Roman" w:hAnsi="Times New Roman" w:cs="Times New Roman"/>
          <w:sz w:val="24"/>
          <w:szCs w:val="24"/>
        </w:rPr>
        <w:t>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По подразделу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 «Другие вопросы в области национальной экономики»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расходы утверждены в сумме </w:t>
      </w:r>
      <w:r w:rsidR="001C6619">
        <w:rPr>
          <w:rFonts w:ascii="Times New Roman" w:hAnsi="Times New Roman" w:cs="Times New Roman"/>
          <w:sz w:val="24"/>
          <w:szCs w:val="24"/>
        </w:rPr>
        <w:t>29,4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100% к утвержденным назначениям.</w:t>
      </w:r>
      <w:r w:rsidRPr="00437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3201" w:rsidRPr="004376C7" w:rsidRDefault="00F53201" w:rsidP="00F5320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376C7">
        <w:rPr>
          <w:rFonts w:ascii="Times New Roman" w:hAnsi="Times New Roman" w:cs="Times New Roman"/>
          <w:b/>
          <w:bCs/>
          <w:sz w:val="24"/>
          <w:szCs w:val="24"/>
        </w:rPr>
        <w:t>4.5. Жилищно-коммунальное хозяйство</w:t>
      </w:r>
    </w:p>
    <w:p w:rsidR="00F53201" w:rsidRPr="004376C7" w:rsidRDefault="00F53201" w:rsidP="00F53201">
      <w:pPr>
        <w:pStyle w:val="Default"/>
        <w:ind w:firstLine="709"/>
        <w:jc w:val="both"/>
        <w:rPr>
          <w:bCs/>
          <w:spacing w:val="-4"/>
        </w:rPr>
      </w:pPr>
      <w:r w:rsidRPr="004376C7">
        <w:t xml:space="preserve">В бюджете </w:t>
      </w:r>
      <w:proofErr w:type="spellStart"/>
      <w:r w:rsidR="009F40C6">
        <w:t>Шемуршинского</w:t>
      </w:r>
      <w:proofErr w:type="spellEnd"/>
      <w:r w:rsidRPr="004376C7">
        <w:t xml:space="preserve"> района на 201</w:t>
      </w:r>
      <w:r w:rsidR="009F40C6">
        <w:t>5</w:t>
      </w:r>
      <w:r w:rsidRPr="004376C7">
        <w:t xml:space="preserve"> год по разделу </w:t>
      </w:r>
      <w:r w:rsidRPr="004376C7">
        <w:rPr>
          <w:b/>
        </w:rPr>
        <w:t>«Жилищно-коммунальное хозяйство»</w:t>
      </w:r>
      <w:r w:rsidRPr="004376C7">
        <w:t xml:space="preserve"> финансирование расходов предусматривалось в сумме </w:t>
      </w:r>
      <w:r w:rsidR="009F40C6">
        <w:t>24636,8</w:t>
      </w:r>
      <w:r w:rsidRPr="004376C7">
        <w:t xml:space="preserve"> тыс. рублей. Кассовое исполнение расходов составило 100% к утвержденным бюджетным назначениям. Доля расходов по разделу в общем объеме расходов бюджета </w:t>
      </w:r>
      <w:proofErr w:type="spellStart"/>
      <w:r w:rsidR="009F40C6">
        <w:t>Шемуршинского</w:t>
      </w:r>
      <w:proofErr w:type="spellEnd"/>
      <w:r w:rsidRPr="004376C7">
        <w:t xml:space="preserve"> района за отчетный год составила </w:t>
      </w:r>
      <w:r w:rsidR="009F40C6">
        <w:t>10,4</w:t>
      </w:r>
      <w:r w:rsidRPr="004376C7">
        <w:t xml:space="preserve">% </w:t>
      </w:r>
      <w:r w:rsidRPr="004376C7">
        <w:rPr>
          <w:bCs/>
          <w:spacing w:val="-4"/>
        </w:rPr>
        <w:t>(в 201</w:t>
      </w:r>
      <w:r w:rsidR="009F40C6">
        <w:rPr>
          <w:bCs/>
          <w:spacing w:val="-4"/>
        </w:rPr>
        <w:t>4</w:t>
      </w:r>
      <w:r w:rsidRPr="004376C7">
        <w:rPr>
          <w:bCs/>
          <w:spacing w:val="-4"/>
        </w:rPr>
        <w:t xml:space="preserve"> году расходы составили </w:t>
      </w:r>
      <w:r w:rsidR="009F40C6">
        <w:rPr>
          <w:bCs/>
          <w:spacing w:val="-4"/>
        </w:rPr>
        <w:t>10710,2</w:t>
      </w:r>
      <w:r w:rsidRPr="004376C7">
        <w:rPr>
          <w:bCs/>
          <w:spacing w:val="-4"/>
        </w:rPr>
        <w:t xml:space="preserve"> тыс. рублей и их доля в общей сумме расходов составила </w:t>
      </w:r>
      <w:r w:rsidR="009F40C6">
        <w:rPr>
          <w:bCs/>
          <w:spacing w:val="-4"/>
        </w:rPr>
        <w:t>4,9</w:t>
      </w:r>
      <w:r w:rsidRPr="004376C7">
        <w:rPr>
          <w:bCs/>
          <w:spacing w:val="-4"/>
        </w:rPr>
        <w:t xml:space="preserve">%). </w:t>
      </w:r>
    </w:p>
    <w:p w:rsidR="00F53201" w:rsidRDefault="00F53201" w:rsidP="004376C7">
      <w:pPr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4376C7">
        <w:rPr>
          <w:rFonts w:ascii="Times New Roman" w:hAnsi="Times New Roman" w:cs="Times New Roman"/>
          <w:b/>
          <w:sz w:val="24"/>
          <w:szCs w:val="24"/>
        </w:rPr>
        <w:t>«Жилищное хозяйство»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утверждено финансирование в размере </w:t>
      </w:r>
      <w:r w:rsidR="009F40C6">
        <w:rPr>
          <w:rFonts w:ascii="Times New Roman" w:hAnsi="Times New Roman" w:cs="Times New Roman"/>
          <w:sz w:val="24"/>
          <w:szCs w:val="24"/>
        </w:rPr>
        <w:t>24635,4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в сумме </w:t>
      </w:r>
      <w:r w:rsidR="009F40C6">
        <w:rPr>
          <w:rFonts w:ascii="Times New Roman" w:hAnsi="Times New Roman" w:cs="Times New Roman"/>
          <w:sz w:val="24"/>
          <w:szCs w:val="24"/>
        </w:rPr>
        <w:t>24635,4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 Бюджетные ассигнования данного подраздела в 201</w:t>
      </w:r>
      <w:r w:rsidR="009F40C6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были направлены:</w:t>
      </w:r>
    </w:p>
    <w:p w:rsidR="00246C45" w:rsidRPr="004376C7" w:rsidRDefault="00246C45" w:rsidP="00492E21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обеспечение мероприятий по капитальному ремонту многоквартирных домов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 Фонда) в сумме 864,2 тыс. рублей;</w:t>
      </w:r>
    </w:p>
    <w:p w:rsidR="00F53201" w:rsidRPr="00246C45" w:rsidRDefault="00F53201" w:rsidP="00F53201">
      <w:pPr>
        <w:pStyle w:val="Default"/>
        <w:ind w:firstLine="709"/>
        <w:jc w:val="both"/>
        <w:rPr>
          <w:color w:val="auto"/>
        </w:rPr>
      </w:pPr>
      <w:r w:rsidRPr="00246C45">
        <w:rPr>
          <w:color w:val="auto"/>
        </w:rPr>
        <w:t xml:space="preserve">- на обеспечение мероприятий по переселению граждан из аварийного жилищного фонда в сумме </w:t>
      </w:r>
      <w:r w:rsidR="00246C45" w:rsidRPr="00246C45">
        <w:rPr>
          <w:color w:val="auto"/>
        </w:rPr>
        <w:t>15663,6</w:t>
      </w:r>
      <w:r w:rsidRPr="00246C45">
        <w:rPr>
          <w:color w:val="auto"/>
        </w:rPr>
        <w:t xml:space="preserve"> тыс. рублей за счет средств Фонда содействия реформирования жилищно-коммунального хозяйства и в сумме </w:t>
      </w:r>
      <w:r w:rsidR="00246C45" w:rsidRPr="00246C45">
        <w:rPr>
          <w:color w:val="auto"/>
        </w:rPr>
        <w:t>7327,6</w:t>
      </w:r>
      <w:r w:rsidRPr="00246C45">
        <w:rPr>
          <w:color w:val="auto"/>
        </w:rPr>
        <w:t xml:space="preserve"> тыс. рублей за счет средств республиканского бюджета Чувашской Республики</w:t>
      </w:r>
      <w:r w:rsidR="007A58CA">
        <w:rPr>
          <w:color w:val="auto"/>
        </w:rPr>
        <w:t xml:space="preserve"> и за счет местного бюджета в сумме 780,0 тыс. рублей</w:t>
      </w:r>
      <w:r w:rsidRPr="00246C45">
        <w:rPr>
          <w:color w:val="auto"/>
        </w:rPr>
        <w:t xml:space="preserve">; </w:t>
      </w:r>
    </w:p>
    <w:p w:rsidR="00F53201" w:rsidRPr="00E40BFF" w:rsidRDefault="00F53201" w:rsidP="00E40BFF">
      <w:pPr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BFF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40BFF">
        <w:rPr>
          <w:rFonts w:ascii="Times New Roman" w:hAnsi="Times New Roman" w:cs="Times New Roman"/>
          <w:b/>
          <w:sz w:val="24"/>
          <w:szCs w:val="24"/>
        </w:rPr>
        <w:t>«Другие вопросы в области жилищно-коммунального хозяйства»</w:t>
      </w:r>
      <w:r w:rsidRPr="00E40BFF">
        <w:rPr>
          <w:rFonts w:ascii="Times New Roman" w:hAnsi="Times New Roman" w:cs="Times New Roman"/>
          <w:sz w:val="24"/>
          <w:szCs w:val="24"/>
        </w:rPr>
        <w:t xml:space="preserve"> финансирование утверждено в размере 1,</w:t>
      </w:r>
      <w:r w:rsidR="009F40C6" w:rsidRPr="00E40BFF">
        <w:rPr>
          <w:rFonts w:ascii="Times New Roman" w:hAnsi="Times New Roman" w:cs="Times New Roman"/>
          <w:sz w:val="24"/>
          <w:szCs w:val="24"/>
        </w:rPr>
        <w:t>4</w:t>
      </w:r>
      <w:r w:rsidRPr="00E40BFF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100% к утвержденным бюджетным назначениям.  </w:t>
      </w:r>
    </w:p>
    <w:p w:rsidR="00F53201" w:rsidRPr="004376C7" w:rsidRDefault="00F53201" w:rsidP="00F532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>4.6. Образование</w:t>
      </w:r>
    </w:p>
    <w:p w:rsidR="00F53201" w:rsidRPr="004376C7" w:rsidRDefault="00F53201" w:rsidP="00F53201">
      <w:pPr>
        <w:pStyle w:val="Default"/>
        <w:ind w:firstLine="709"/>
        <w:jc w:val="both"/>
        <w:rPr>
          <w:bCs/>
          <w:spacing w:val="-4"/>
        </w:rPr>
      </w:pPr>
      <w:r w:rsidRPr="004376C7">
        <w:t>Решение о бюджете расходы по разделу</w:t>
      </w:r>
      <w:r w:rsidRPr="004376C7">
        <w:rPr>
          <w:b/>
        </w:rPr>
        <w:t xml:space="preserve"> «Образование»</w:t>
      </w:r>
      <w:r w:rsidRPr="004376C7">
        <w:t xml:space="preserve"> утверждены в сумме </w:t>
      </w:r>
      <w:r w:rsidR="00E40BFF">
        <w:t>138292,6</w:t>
      </w:r>
      <w:r w:rsidRPr="004376C7">
        <w:t xml:space="preserve">  тыс. рублей. Кассовое исполнение расходов по разделу составило </w:t>
      </w:r>
      <w:r w:rsidR="00E40BFF">
        <w:t>135537,6</w:t>
      </w:r>
      <w:r w:rsidRPr="004376C7">
        <w:t xml:space="preserve"> тыс. рублей или </w:t>
      </w:r>
      <w:r w:rsidR="00E40BFF">
        <w:t>98,0</w:t>
      </w:r>
      <w:r w:rsidRPr="004376C7">
        <w:t xml:space="preserve">% от утвержденных бюджетных назначений. Доля расходов по разделу «Образование» в общей сумме расходов бюджета </w:t>
      </w:r>
      <w:proofErr w:type="spellStart"/>
      <w:r w:rsidR="00E40BFF">
        <w:t>Шемуршинского</w:t>
      </w:r>
      <w:proofErr w:type="spellEnd"/>
      <w:r w:rsidRPr="004376C7">
        <w:t xml:space="preserve"> района составила </w:t>
      </w:r>
      <w:r w:rsidRPr="004376C7">
        <w:rPr>
          <w:b/>
        </w:rPr>
        <w:t>57,</w:t>
      </w:r>
      <w:r w:rsidR="00E40BFF">
        <w:rPr>
          <w:b/>
        </w:rPr>
        <w:t>0</w:t>
      </w:r>
      <w:r w:rsidRPr="004376C7">
        <w:t xml:space="preserve">% </w:t>
      </w:r>
      <w:r w:rsidRPr="004376C7">
        <w:rPr>
          <w:bCs/>
          <w:spacing w:val="-4"/>
        </w:rPr>
        <w:t>(в 201</w:t>
      </w:r>
      <w:r w:rsidR="00E40BFF">
        <w:rPr>
          <w:bCs/>
          <w:spacing w:val="-4"/>
        </w:rPr>
        <w:t>4</w:t>
      </w:r>
      <w:r w:rsidRPr="004376C7">
        <w:rPr>
          <w:bCs/>
          <w:spacing w:val="-4"/>
        </w:rPr>
        <w:t xml:space="preserve"> году расходы составили </w:t>
      </w:r>
      <w:r w:rsidR="00E40BFF">
        <w:rPr>
          <w:bCs/>
          <w:spacing w:val="-4"/>
        </w:rPr>
        <w:t>136468,0</w:t>
      </w:r>
      <w:r w:rsidRPr="004376C7">
        <w:rPr>
          <w:bCs/>
          <w:spacing w:val="-4"/>
        </w:rPr>
        <w:t xml:space="preserve"> тыс. рублей и их доля в общей сумме расходов составила </w:t>
      </w:r>
      <w:r w:rsidR="00E40BFF">
        <w:rPr>
          <w:bCs/>
          <w:spacing w:val="-4"/>
        </w:rPr>
        <w:t>62,3</w:t>
      </w:r>
      <w:r w:rsidRPr="004376C7">
        <w:rPr>
          <w:bCs/>
          <w:spacing w:val="-4"/>
        </w:rPr>
        <w:t xml:space="preserve">%). </w:t>
      </w:r>
    </w:p>
    <w:p w:rsidR="00F53201" w:rsidRPr="004376C7" w:rsidRDefault="00F53201" w:rsidP="00F86A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 По подразделу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 </w:t>
      </w:r>
      <w:r w:rsidRPr="004376C7">
        <w:rPr>
          <w:rFonts w:ascii="Times New Roman" w:hAnsi="Times New Roman" w:cs="Times New Roman"/>
          <w:sz w:val="24"/>
          <w:szCs w:val="24"/>
        </w:rPr>
        <w:t xml:space="preserve">решением о бюджете расходы утверждены в сумме </w:t>
      </w:r>
      <w:r w:rsidR="00926DD7">
        <w:rPr>
          <w:rFonts w:ascii="Times New Roman" w:hAnsi="Times New Roman" w:cs="Times New Roman"/>
          <w:sz w:val="24"/>
          <w:szCs w:val="24"/>
        </w:rPr>
        <w:t>27710,6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кассовое исполнение расходов составило </w:t>
      </w:r>
      <w:r w:rsidR="00926DD7">
        <w:rPr>
          <w:rFonts w:ascii="Times New Roman" w:hAnsi="Times New Roman" w:cs="Times New Roman"/>
          <w:color w:val="000000"/>
          <w:sz w:val="24"/>
          <w:szCs w:val="24"/>
        </w:rPr>
        <w:t>27237,3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926DD7">
        <w:rPr>
          <w:rFonts w:ascii="Times New Roman" w:hAnsi="Times New Roman" w:cs="Times New Roman"/>
          <w:color w:val="000000"/>
          <w:sz w:val="24"/>
          <w:szCs w:val="24"/>
        </w:rPr>
        <w:t>98,3</w:t>
      </w:r>
      <w:r w:rsidRPr="004376C7">
        <w:rPr>
          <w:rFonts w:ascii="Times New Roman" w:hAnsi="Times New Roman" w:cs="Times New Roman"/>
          <w:sz w:val="24"/>
          <w:szCs w:val="24"/>
        </w:rPr>
        <w:t>% от бюджетных назначений. Бюджетные ассигнования данного подраздела в 201</w:t>
      </w:r>
      <w:r w:rsidR="00926DD7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году были направлены:</w:t>
      </w:r>
    </w:p>
    <w:p w:rsidR="00F53201" w:rsidRDefault="00F53201" w:rsidP="00F86A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F5">
        <w:rPr>
          <w:rFonts w:ascii="Times New Roman" w:hAnsi="Times New Roman" w:cs="Times New Roman"/>
          <w:sz w:val="24"/>
          <w:szCs w:val="24"/>
        </w:rPr>
        <w:t xml:space="preserve">- </w:t>
      </w:r>
      <w:r w:rsidR="006107F5" w:rsidRPr="006107F5">
        <w:rPr>
          <w:rFonts w:ascii="Times New Roman" w:hAnsi="Times New Roman" w:cs="Times New Roman"/>
          <w:sz w:val="24"/>
          <w:szCs w:val="24"/>
        </w:rPr>
        <w:t>на обеспечение деятельности детских дошкольных учреждений</w:t>
      </w:r>
      <w:r w:rsidRPr="006107F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107F5" w:rsidRPr="006107F5">
        <w:rPr>
          <w:rFonts w:ascii="Times New Roman" w:hAnsi="Times New Roman" w:cs="Times New Roman"/>
          <w:sz w:val="24"/>
          <w:szCs w:val="24"/>
        </w:rPr>
        <w:t>5450,4</w:t>
      </w:r>
      <w:r w:rsidRPr="006107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107F5" w:rsidRPr="006107F5" w:rsidRDefault="006107F5" w:rsidP="00F86A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 в сумме 21716,9 тыс. рублей;</w:t>
      </w:r>
    </w:p>
    <w:p w:rsidR="00F53201" w:rsidRPr="00222AD0" w:rsidRDefault="00F53201" w:rsidP="00F86A77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D0">
        <w:rPr>
          <w:rFonts w:ascii="Times New Roman" w:hAnsi="Times New Roman" w:cs="Times New Roman"/>
          <w:sz w:val="24"/>
          <w:szCs w:val="24"/>
        </w:rPr>
        <w:t xml:space="preserve">- на строительство </w:t>
      </w:r>
      <w:r w:rsidR="006107F5" w:rsidRPr="00222AD0">
        <w:rPr>
          <w:rFonts w:ascii="Times New Roman" w:hAnsi="Times New Roman" w:cs="Times New Roman"/>
          <w:sz w:val="24"/>
          <w:szCs w:val="24"/>
        </w:rPr>
        <w:t>(реконструкция) котельных в муниципальных образованиях</w:t>
      </w:r>
      <w:r w:rsidRPr="00222AD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107F5" w:rsidRPr="00222AD0">
        <w:rPr>
          <w:rFonts w:ascii="Times New Roman" w:hAnsi="Times New Roman" w:cs="Times New Roman"/>
          <w:sz w:val="24"/>
          <w:szCs w:val="24"/>
        </w:rPr>
        <w:t>70,0</w:t>
      </w:r>
      <w:r w:rsidRPr="00222A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3201" w:rsidRPr="00027DFD" w:rsidRDefault="00F53201" w:rsidP="00F86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4376C7">
        <w:rPr>
          <w:rFonts w:ascii="Times New Roman" w:hAnsi="Times New Roman" w:cs="Times New Roman"/>
          <w:b/>
          <w:sz w:val="24"/>
          <w:szCs w:val="24"/>
        </w:rPr>
        <w:t>«Общее образование»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расходы утверждены решением о бюджете в общей сумме </w:t>
      </w:r>
      <w:r w:rsidR="00C13A8D">
        <w:rPr>
          <w:rFonts w:ascii="Times New Roman" w:hAnsi="Times New Roman" w:cs="Times New Roman"/>
          <w:sz w:val="24"/>
          <w:szCs w:val="24"/>
        </w:rPr>
        <w:t>103361,2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к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ассовые расходы составили в сумме </w:t>
      </w:r>
      <w:r w:rsidR="004B37E5">
        <w:rPr>
          <w:rFonts w:ascii="Times New Roman" w:hAnsi="Times New Roman" w:cs="Times New Roman"/>
          <w:color w:val="000000"/>
          <w:sz w:val="24"/>
          <w:szCs w:val="24"/>
        </w:rPr>
        <w:t>101125,6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B52C70">
        <w:rPr>
          <w:rFonts w:ascii="Times New Roman" w:hAnsi="Times New Roman" w:cs="Times New Roman"/>
          <w:color w:val="000000"/>
          <w:sz w:val="24"/>
          <w:szCs w:val="24"/>
        </w:rPr>
        <w:t>97,8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от бюджетных назначений. </w:t>
      </w:r>
      <w:r w:rsidR="00027DFD">
        <w:rPr>
          <w:rFonts w:ascii="Times New Roman" w:hAnsi="Times New Roman" w:cs="Times New Roman"/>
          <w:sz w:val="24"/>
          <w:szCs w:val="24"/>
        </w:rPr>
        <w:t xml:space="preserve">По данному подразделу бюджетные ассигнования направлены </w:t>
      </w:r>
      <w:proofErr w:type="gramStart"/>
      <w:r w:rsidR="00027D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27DFD" w:rsidRPr="00027DFD">
        <w:rPr>
          <w:rFonts w:ascii="Times New Roman" w:hAnsi="Times New Roman" w:cs="Times New Roman"/>
          <w:sz w:val="24"/>
          <w:szCs w:val="24"/>
        </w:rPr>
        <w:t>:</w:t>
      </w:r>
    </w:p>
    <w:p w:rsidR="00027DFD" w:rsidRDefault="00027DFD" w:rsidP="00F86A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- на обеспечение деятельности школ-детских садов, начальных, неполных средних и средних школ</w:t>
      </w:r>
      <w:r w:rsidR="002E7B02">
        <w:rPr>
          <w:rFonts w:ascii="Times New Roman" w:hAnsi="Times New Roman" w:cs="Times New Roman"/>
          <w:bCs/>
          <w:sz w:val="24"/>
          <w:szCs w:val="24"/>
        </w:rPr>
        <w:t xml:space="preserve"> в сумме 13727,7 тыс. рублей;</w:t>
      </w:r>
    </w:p>
    <w:p w:rsidR="002E7B02" w:rsidRDefault="002E7B02" w:rsidP="00F86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обеспечение деятельности учреждений по внешкольной работе с детьми в сумме 6544,0 тыс. рублей;</w:t>
      </w:r>
    </w:p>
    <w:p w:rsidR="002E7B02" w:rsidRDefault="002E7B02" w:rsidP="00F86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на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 в сумме 1180,0 тыс. рублей;</w:t>
      </w:r>
    </w:p>
    <w:p w:rsidR="002E7B02" w:rsidRDefault="002E7B02" w:rsidP="00F86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на обеспечение выплаты ежемесячного денежного вознаграждения за классное руководство в муниципальных образовательных учреждения, за счет субвенции, предоставляемой из республиканского бюджета Чувашской Республики в сумме 1320,2 тыс. рублей;</w:t>
      </w:r>
      <w:proofErr w:type="gramEnd"/>
    </w:p>
    <w:p w:rsidR="002E7B02" w:rsidRDefault="002E7B02" w:rsidP="00F86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бесплатного дошкольного, начального общего, основного общего, среднего общего образования в муниципальных общеобразовательных организациях за счет республиканского бюджета в сумме 76716,</w:t>
      </w:r>
      <w:r w:rsidR="0036433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2E7B02" w:rsidRDefault="002E7B02" w:rsidP="00F86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строительство (рекон</w:t>
      </w:r>
      <w:r w:rsidR="00D274D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трукция) </w:t>
      </w:r>
      <w:r w:rsidR="00D274DD">
        <w:rPr>
          <w:rFonts w:ascii="Times New Roman" w:hAnsi="Times New Roman" w:cs="Times New Roman"/>
          <w:bCs/>
          <w:sz w:val="24"/>
          <w:szCs w:val="24"/>
        </w:rPr>
        <w:t xml:space="preserve"> котельных в муниципальных образованиях в сумме 119,9 тыс. рублей;</w:t>
      </w:r>
    </w:p>
    <w:p w:rsidR="00D274DD" w:rsidRDefault="00D274DD" w:rsidP="00F86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государственную (муниципальную) поддержку талантливой и одаренной молодежи в сумме 36,0 тыс. рублей;</w:t>
      </w:r>
    </w:p>
    <w:p w:rsidR="00D274DD" w:rsidRDefault="00D274DD" w:rsidP="00F86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 в сумме 80,1 тыс. рублей;</w:t>
      </w:r>
    </w:p>
    <w:p w:rsidR="00D274DD" w:rsidRDefault="00D274DD" w:rsidP="00F86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осуществление капитального ремонта объектов социально-культурной сферы муниципальных образований, за счет республиканского бюджета в сумме 1069,0 тыс. рублей и за счет местного бюджета в сумме 332,3 тыс. рублей;</w:t>
      </w:r>
    </w:p>
    <w:p w:rsidR="00F53201" w:rsidRDefault="00F53201" w:rsidP="00D14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По подразделу</w:t>
      </w:r>
      <w:r w:rsidRPr="00437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/>
          <w:sz w:val="24"/>
          <w:szCs w:val="24"/>
        </w:rPr>
        <w:t>«Молодежная политика и оздоровление детей»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утверждено финансирование решением о бюджете в сумме </w:t>
      </w:r>
      <w:r w:rsidR="00B52C70">
        <w:rPr>
          <w:rFonts w:ascii="Times New Roman" w:hAnsi="Times New Roman" w:cs="Times New Roman"/>
          <w:sz w:val="24"/>
          <w:szCs w:val="24"/>
        </w:rPr>
        <w:t>950,8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кассовые расходы сложились в сумме </w:t>
      </w:r>
      <w:r w:rsidR="00B52C70">
        <w:rPr>
          <w:rFonts w:ascii="Times New Roman" w:hAnsi="Times New Roman" w:cs="Times New Roman"/>
          <w:sz w:val="24"/>
          <w:szCs w:val="24"/>
        </w:rPr>
        <w:t>938,5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или исполнены </w:t>
      </w:r>
      <w:r w:rsidRPr="004376C7">
        <w:rPr>
          <w:rFonts w:ascii="Times New Roman" w:hAnsi="Times New Roman" w:cs="Times New Roman"/>
          <w:sz w:val="24"/>
          <w:szCs w:val="24"/>
        </w:rPr>
        <w:t xml:space="preserve">на </w:t>
      </w:r>
      <w:r w:rsidR="00B52C70">
        <w:rPr>
          <w:rFonts w:ascii="Times New Roman" w:hAnsi="Times New Roman" w:cs="Times New Roman"/>
          <w:sz w:val="24"/>
          <w:szCs w:val="24"/>
        </w:rPr>
        <w:t>98,7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</w:t>
      </w:r>
      <w:r w:rsidR="0003049D">
        <w:rPr>
          <w:rFonts w:ascii="Times New Roman" w:hAnsi="Times New Roman" w:cs="Times New Roman"/>
          <w:sz w:val="24"/>
          <w:szCs w:val="24"/>
        </w:rPr>
        <w:t>Бюджетные ассигнования направлены</w:t>
      </w:r>
      <w:r w:rsidR="0003049D" w:rsidRPr="00D055D8">
        <w:rPr>
          <w:rFonts w:ascii="Times New Roman" w:hAnsi="Times New Roman" w:cs="Times New Roman"/>
          <w:sz w:val="24"/>
          <w:szCs w:val="24"/>
        </w:rPr>
        <w:t>:</w:t>
      </w:r>
    </w:p>
    <w:p w:rsidR="0003049D" w:rsidRDefault="0003049D" w:rsidP="00D14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государственную (муниципальную) поддержку</w:t>
      </w:r>
      <w:r w:rsidR="00282FFF">
        <w:rPr>
          <w:rFonts w:ascii="Times New Roman" w:hAnsi="Times New Roman" w:cs="Times New Roman"/>
          <w:sz w:val="24"/>
          <w:szCs w:val="24"/>
        </w:rPr>
        <w:t xml:space="preserve"> талантливой и одаренной молодежи в сумме 50,0 тыс. рублей;</w:t>
      </w:r>
    </w:p>
    <w:p w:rsidR="00282FFF" w:rsidRDefault="00282FFF" w:rsidP="00D14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отдыха детей в загородных, пришкольных и других лагерях в сумме 546,5 тыс. рублей;</w:t>
      </w:r>
    </w:p>
    <w:p w:rsidR="00282FFF" w:rsidRPr="0003049D" w:rsidRDefault="00282FFF" w:rsidP="00D14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путевок в детские оздоровительные лагеря в сумме 342,0 тыс. рублей;</w:t>
      </w:r>
    </w:p>
    <w:p w:rsidR="00686B53" w:rsidRDefault="00F53201" w:rsidP="00D14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Расходы по подразделу </w:t>
      </w:r>
      <w:r w:rsidRPr="004376C7">
        <w:rPr>
          <w:rFonts w:ascii="Times New Roman" w:hAnsi="Times New Roman" w:cs="Times New Roman"/>
          <w:b/>
          <w:sz w:val="24"/>
          <w:szCs w:val="24"/>
        </w:rPr>
        <w:t>«Другие вопросы в области образования»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утверждены в сумме </w:t>
      </w:r>
      <w:r w:rsidR="005D7D3E">
        <w:rPr>
          <w:rFonts w:ascii="Times New Roman" w:hAnsi="Times New Roman" w:cs="Times New Roman"/>
          <w:sz w:val="24"/>
          <w:szCs w:val="24"/>
        </w:rPr>
        <w:t>6270,0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кассовые расходы </w:t>
      </w:r>
      <w:r w:rsidRPr="004376C7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5D7D3E">
        <w:rPr>
          <w:rFonts w:ascii="Times New Roman" w:hAnsi="Times New Roman" w:cs="Times New Roman"/>
          <w:sz w:val="24"/>
          <w:szCs w:val="24"/>
        </w:rPr>
        <w:t>6236,2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D7D3E">
        <w:rPr>
          <w:rFonts w:ascii="Times New Roman" w:hAnsi="Times New Roman" w:cs="Times New Roman"/>
          <w:sz w:val="24"/>
          <w:szCs w:val="24"/>
        </w:rPr>
        <w:t>99,5</w:t>
      </w:r>
      <w:r w:rsidRPr="004376C7">
        <w:rPr>
          <w:rFonts w:ascii="Times New Roman" w:hAnsi="Times New Roman" w:cs="Times New Roman"/>
          <w:sz w:val="24"/>
          <w:szCs w:val="24"/>
        </w:rPr>
        <w:t>% от бюджетных назначений</w:t>
      </w:r>
      <w:r w:rsidR="00686B53">
        <w:rPr>
          <w:rFonts w:ascii="Times New Roman" w:hAnsi="Times New Roman" w:cs="Times New Roman"/>
          <w:sz w:val="24"/>
          <w:szCs w:val="24"/>
        </w:rPr>
        <w:t>, которые направлены</w:t>
      </w:r>
      <w:r w:rsidR="00686B53" w:rsidRPr="00686B53">
        <w:rPr>
          <w:rFonts w:ascii="Times New Roman" w:hAnsi="Times New Roman" w:cs="Times New Roman"/>
          <w:sz w:val="24"/>
          <w:szCs w:val="24"/>
        </w:rPr>
        <w:t>:</w:t>
      </w:r>
    </w:p>
    <w:p w:rsidR="00686B53" w:rsidRDefault="00686B53" w:rsidP="00D14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функций муниципальных органов в сумме 1123,0 тыс. рублей;</w:t>
      </w:r>
    </w:p>
    <w:p w:rsidR="00F53201" w:rsidRPr="004376C7" w:rsidRDefault="00686B53" w:rsidP="00D140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деятельности (оказание услуг) муниципальных учреждений в сумме 5113,2 тыс. рублей.</w:t>
      </w:r>
      <w:r w:rsidR="00D14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DFD" w:rsidRDefault="00F53201" w:rsidP="00F83DFD">
      <w:pPr>
        <w:pStyle w:val="Default"/>
        <w:ind w:firstLine="709"/>
        <w:jc w:val="both"/>
        <w:rPr>
          <w:bCs/>
          <w:spacing w:val="-4"/>
        </w:rPr>
      </w:pPr>
      <w:r w:rsidRPr="004376C7">
        <w:t xml:space="preserve">Решением о бюджете по разделу </w:t>
      </w:r>
      <w:r w:rsidRPr="004376C7">
        <w:rPr>
          <w:rFonts w:eastAsia="Calibri"/>
          <w:b/>
        </w:rPr>
        <w:t>«Культура, кинематография»</w:t>
      </w:r>
      <w:r w:rsidRPr="004376C7">
        <w:rPr>
          <w:rFonts w:eastAsia="Calibri"/>
        </w:rPr>
        <w:t xml:space="preserve"> (</w:t>
      </w:r>
      <w:r w:rsidRPr="004376C7">
        <w:t xml:space="preserve">по подразделу </w:t>
      </w:r>
      <w:r w:rsidRPr="004376C7">
        <w:rPr>
          <w:rFonts w:eastAsia="Calibri"/>
          <w:b/>
        </w:rPr>
        <w:t>«Культура»)</w:t>
      </w:r>
      <w:r w:rsidRPr="004376C7">
        <w:rPr>
          <w:rFonts w:eastAsia="Calibri"/>
        </w:rPr>
        <w:t xml:space="preserve"> </w:t>
      </w:r>
      <w:r w:rsidRPr="004376C7">
        <w:t xml:space="preserve">расходы утверждены в сумме </w:t>
      </w:r>
      <w:r w:rsidR="00990B5D">
        <w:t>8069,8</w:t>
      </w:r>
      <w:r w:rsidRPr="004376C7">
        <w:t xml:space="preserve"> тыс. рублей, кассовое исполнение расходов составило </w:t>
      </w:r>
      <w:r w:rsidR="00990B5D">
        <w:t>99,99</w:t>
      </w:r>
      <w:r w:rsidRPr="004376C7">
        <w:t xml:space="preserve">% от бюджетных назначений. Доля расходов данного раздела в общей сумме расходов бюджета </w:t>
      </w:r>
      <w:proofErr w:type="spellStart"/>
      <w:r w:rsidR="00990B5D">
        <w:t>Шемуршинского</w:t>
      </w:r>
      <w:proofErr w:type="spellEnd"/>
      <w:r w:rsidRPr="004376C7">
        <w:t xml:space="preserve"> района составляет </w:t>
      </w:r>
      <w:r w:rsidR="00B57EC6">
        <w:t>3,4</w:t>
      </w:r>
      <w:r w:rsidRPr="004376C7">
        <w:t xml:space="preserve">% </w:t>
      </w:r>
      <w:r w:rsidRPr="004376C7">
        <w:rPr>
          <w:bCs/>
          <w:spacing w:val="-4"/>
        </w:rPr>
        <w:t>(в 201</w:t>
      </w:r>
      <w:r w:rsidR="00B57EC6">
        <w:rPr>
          <w:bCs/>
          <w:spacing w:val="-4"/>
        </w:rPr>
        <w:t>4</w:t>
      </w:r>
      <w:r w:rsidRPr="004376C7">
        <w:rPr>
          <w:bCs/>
          <w:spacing w:val="-4"/>
        </w:rPr>
        <w:t xml:space="preserve"> году расходы составили </w:t>
      </w:r>
      <w:r w:rsidR="00B57EC6">
        <w:rPr>
          <w:bCs/>
          <w:spacing w:val="-4"/>
        </w:rPr>
        <w:t>4361,6</w:t>
      </w:r>
      <w:r w:rsidRPr="004376C7">
        <w:rPr>
          <w:bCs/>
          <w:spacing w:val="-4"/>
        </w:rPr>
        <w:t xml:space="preserve"> тыс. рублей и их доля в общей сумме расходов составила </w:t>
      </w:r>
      <w:r w:rsidR="00B57EC6">
        <w:rPr>
          <w:bCs/>
          <w:spacing w:val="-4"/>
        </w:rPr>
        <w:t>2,</w:t>
      </w:r>
      <w:r w:rsidRPr="004376C7">
        <w:rPr>
          <w:bCs/>
          <w:spacing w:val="-4"/>
        </w:rPr>
        <w:t xml:space="preserve">0%). </w:t>
      </w:r>
    </w:p>
    <w:p w:rsidR="00F53201" w:rsidRPr="004376C7" w:rsidRDefault="00F53201" w:rsidP="00F83DFD">
      <w:pPr>
        <w:pStyle w:val="Default"/>
        <w:ind w:firstLine="709"/>
        <w:jc w:val="both"/>
        <w:rPr>
          <w:color w:val="FF0000"/>
          <w:highlight w:val="yellow"/>
        </w:rPr>
      </w:pPr>
      <w:r w:rsidRPr="004376C7">
        <w:rPr>
          <w:highlight w:val="yellow"/>
        </w:rPr>
        <w:t xml:space="preserve"> </w:t>
      </w:r>
    </w:p>
    <w:p w:rsidR="00F53201" w:rsidRPr="004376C7" w:rsidRDefault="00F53201" w:rsidP="00F532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>4.8. Социальная политика</w:t>
      </w:r>
    </w:p>
    <w:p w:rsidR="00F53201" w:rsidRPr="004376C7" w:rsidRDefault="00F53201" w:rsidP="00F53201">
      <w:pPr>
        <w:pStyle w:val="Default"/>
        <w:ind w:firstLine="709"/>
        <w:jc w:val="both"/>
        <w:rPr>
          <w:bCs/>
          <w:spacing w:val="-4"/>
        </w:rPr>
      </w:pPr>
      <w:r w:rsidRPr="004376C7">
        <w:t>Решением о бюджете по разделу</w:t>
      </w:r>
      <w:r w:rsidRPr="004376C7">
        <w:rPr>
          <w:b/>
        </w:rPr>
        <w:t xml:space="preserve"> «Социальная политика»</w:t>
      </w:r>
      <w:r w:rsidRPr="004376C7">
        <w:t xml:space="preserve"> расходы утверждены в сумме </w:t>
      </w:r>
      <w:r w:rsidR="00F83DFD">
        <w:t>11246,0</w:t>
      </w:r>
      <w:r w:rsidRPr="004376C7">
        <w:rPr>
          <w:bCs/>
        </w:rPr>
        <w:t xml:space="preserve"> </w:t>
      </w:r>
      <w:r w:rsidRPr="004376C7">
        <w:t xml:space="preserve">тыс. рублей, кассовое исполнение составило в сумме </w:t>
      </w:r>
      <w:r w:rsidR="00F83DFD">
        <w:t>10745,1</w:t>
      </w:r>
      <w:r w:rsidRPr="004376C7">
        <w:rPr>
          <w:bCs/>
        </w:rPr>
        <w:t xml:space="preserve"> </w:t>
      </w:r>
      <w:r w:rsidRPr="004376C7">
        <w:t xml:space="preserve">тыс. рублей или </w:t>
      </w:r>
      <w:r w:rsidR="00F83DFD">
        <w:t>95,5</w:t>
      </w:r>
      <w:r w:rsidRPr="004376C7">
        <w:rPr>
          <w:bCs/>
        </w:rPr>
        <w:t xml:space="preserve">% к утвержденным бюджетным назначениям. </w:t>
      </w:r>
      <w:r w:rsidRPr="004376C7">
        <w:t xml:space="preserve">Доля расходов на социальную политику в общей сумме расходов бюджета </w:t>
      </w:r>
      <w:proofErr w:type="spellStart"/>
      <w:r w:rsidR="00F83DFD">
        <w:t>Шемуршинского</w:t>
      </w:r>
      <w:proofErr w:type="spellEnd"/>
      <w:r w:rsidRPr="004376C7">
        <w:t xml:space="preserve"> района в 201</w:t>
      </w:r>
      <w:r w:rsidR="00F83DFD">
        <w:t>5</w:t>
      </w:r>
      <w:r w:rsidRPr="004376C7">
        <w:t xml:space="preserve"> году составила </w:t>
      </w:r>
      <w:r w:rsidR="00F83DFD">
        <w:t>4,5</w:t>
      </w:r>
      <w:r w:rsidRPr="004376C7">
        <w:t xml:space="preserve">%  </w:t>
      </w:r>
      <w:r w:rsidRPr="004376C7">
        <w:rPr>
          <w:bCs/>
          <w:spacing w:val="-4"/>
        </w:rPr>
        <w:t>(в 201</w:t>
      </w:r>
      <w:r w:rsidR="00F83DFD">
        <w:rPr>
          <w:bCs/>
          <w:spacing w:val="-4"/>
        </w:rPr>
        <w:t>4</w:t>
      </w:r>
      <w:r w:rsidRPr="004376C7">
        <w:rPr>
          <w:bCs/>
          <w:spacing w:val="-4"/>
        </w:rPr>
        <w:t xml:space="preserve"> году расходы составили </w:t>
      </w:r>
      <w:r w:rsidR="00F83DFD">
        <w:rPr>
          <w:bCs/>
          <w:spacing w:val="-4"/>
        </w:rPr>
        <w:t>12703,4</w:t>
      </w:r>
      <w:r w:rsidRPr="004376C7">
        <w:rPr>
          <w:bCs/>
          <w:spacing w:val="-4"/>
        </w:rPr>
        <w:t xml:space="preserve"> тыс. рублей и их доля в общей сумме расходов составила </w:t>
      </w:r>
      <w:r w:rsidR="00F83DFD">
        <w:rPr>
          <w:bCs/>
          <w:spacing w:val="-4"/>
        </w:rPr>
        <w:t>5,8</w:t>
      </w:r>
      <w:r w:rsidRPr="004376C7">
        <w:rPr>
          <w:bCs/>
          <w:spacing w:val="-4"/>
        </w:rPr>
        <w:t xml:space="preserve">%). </w:t>
      </w:r>
    </w:p>
    <w:p w:rsidR="00F53201" w:rsidRPr="004376C7" w:rsidRDefault="00F53201" w:rsidP="00F80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Финансирование расходов по подразделу </w:t>
      </w:r>
      <w:r w:rsidRPr="004376C7">
        <w:rPr>
          <w:rFonts w:ascii="Times New Roman" w:hAnsi="Times New Roman" w:cs="Times New Roman"/>
          <w:b/>
          <w:sz w:val="24"/>
          <w:szCs w:val="24"/>
        </w:rPr>
        <w:t>«Пенсионное обеспечение»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утверждено в сумме </w:t>
      </w:r>
      <w:r w:rsidR="00F83DFD">
        <w:rPr>
          <w:rFonts w:ascii="Times New Roman" w:hAnsi="Times New Roman" w:cs="Times New Roman"/>
          <w:sz w:val="24"/>
          <w:szCs w:val="24"/>
        </w:rPr>
        <w:t>29,7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F83DFD">
        <w:rPr>
          <w:rFonts w:ascii="Times New Roman" w:hAnsi="Times New Roman" w:cs="Times New Roman"/>
          <w:sz w:val="24"/>
          <w:szCs w:val="24"/>
        </w:rPr>
        <w:t>29,7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100% к </w:t>
      </w:r>
      <w:r w:rsidRPr="004376C7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утвержденным бюджетным назначениям.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01" w:rsidRPr="00960C8C" w:rsidRDefault="00F53201" w:rsidP="00F80A1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По подразделу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 «Социальное </w:t>
      </w:r>
      <w:r w:rsidR="00713456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 населения»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утверждены расходы в сумме </w:t>
      </w:r>
      <w:r w:rsidR="00713456">
        <w:rPr>
          <w:rFonts w:ascii="Times New Roman" w:hAnsi="Times New Roman" w:cs="Times New Roman"/>
          <w:sz w:val="24"/>
          <w:szCs w:val="24"/>
        </w:rPr>
        <w:t>8364,3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кассовые расходы составили в сумме </w:t>
      </w:r>
      <w:r w:rsidR="00713456">
        <w:rPr>
          <w:rFonts w:ascii="Times New Roman" w:hAnsi="Times New Roman" w:cs="Times New Roman"/>
          <w:sz w:val="24"/>
          <w:szCs w:val="24"/>
        </w:rPr>
        <w:t>8305,4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13456">
        <w:rPr>
          <w:rFonts w:ascii="Times New Roman" w:hAnsi="Times New Roman" w:cs="Times New Roman"/>
          <w:sz w:val="24"/>
          <w:szCs w:val="24"/>
        </w:rPr>
        <w:t xml:space="preserve"> 99,3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к утвержденным бюджетным назначениям. </w:t>
      </w:r>
      <w:proofErr w:type="gramStart"/>
      <w:r w:rsidRPr="004376C7">
        <w:rPr>
          <w:rFonts w:ascii="Times New Roman" w:hAnsi="Times New Roman" w:cs="Times New Roman"/>
          <w:sz w:val="24"/>
          <w:szCs w:val="24"/>
        </w:rPr>
        <w:t xml:space="preserve">Денежные средства бюджета были не </w:t>
      </w:r>
      <w:r w:rsidRPr="004376C7">
        <w:rPr>
          <w:rFonts w:ascii="Times New Roman" w:hAnsi="Times New Roman" w:cs="Times New Roman"/>
          <w:sz w:val="24"/>
          <w:szCs w:val="24"/>
        </w:rPr>
        <w:lastRenderedPageBreak/>
        <w:t xml:space="preserve">освоены на общую сумму </w:t>
      </w:r>
      <w:r w:rsidR="00713456">
        <w:rPr>
          <w:rFonts w:ascii="Times New Roman" w:hAnsi="Times New Roman" w:cs="Times New Roman"/>
          <w:b/>
          <w:sz w:val="24"/>
          <w:szCs w:val="24"/>
        </w:rPr>
        <w:t>58,9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60C8C">
        <w:rPr>
          <w:rFonts w:ascii="Times New Roman" w:hAnsi="Times New Roman" w:cs="Times New Roman"/>
          <w:sz w:val="24"/>
          <w:szCs w:val="24"/>
        </w:rPr>
        <w:t xml:space="preserve">предусмотренные по целевой статье Ц125020 подпрограммы «Обеспечение жильем молодых семей» федеральной целевой программы «Жилище» на 2011 – 2015 годы в сумме </w:t>
      </w:r>
      <w:r w:rsidR="00FC2A0A" w:rsidRPr="00960C8C">
        <w:rPr>
          <w:rFonts w:ascii="Times New Roman" w:hAnsi="Times New Roman" w:cs="Times New Roman"/>
          <w:sz w:val="24"/>
          <w:szCs w:val="24"/>
        </w:rPr>
        <w:t>29,0</w:t>
      </w:r>
      <w:r w:rsidR="00960C8C" w:rsidRPr="00960C8C">
        <w:rPr>
          <w:rFonts w:ascii="Times New Roman" w:hAnsi="Times New Roman" w:cs="Times New Roman"/>
          <w:sz w:val="24"/>
          <w:szCs w:val="24"/>
        </w:rPr>
        <w:t xml:space="preserve"> тыс. рублей, за счет субсидии, предоставляемой из федерального бюджета </w:t>
      </w:r>
      <w:r w:rsidRPr="00960C8C">
        <w:rPr>
          <w:rFonts w:ascii="Times New Roman" w:hAnsi="Times New Roman" w:cs="Times New Roman"/>
          <w:sz w:val="24"/>
          <w:szCs w:val="24"/>
        </w:rPr>
        <w:t>и по целевой статье Ц12Д011  «Обеспечение жильем молодых семей в рамках федеральной целевой программы "Жилище" на 2011-2015 годы</w:t>
      </w:r>
      <w:proofErr w:type="gramEnd"/>
      <w:r w:rsidRPr="00960C8C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FC2A0A" w:rsidRPr="00960C8C">
        <w:rPr>
          <w:rFonts w:ascii="Times New Roman" w:hAnsi="Times New Roman" w:cs="Times New Roman"/>
          <w:sz w:val="24"/>
          <w:szCs w:val="24"/>
        </w:rPr>
        <w:t>29,9</w:t>
      </w:r>
      <w:r w:rsidRPr="00960C8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C2A0A" w:rsidRPr="00960C8C">
        <w:rPr>
          <w:rFonts w:ascii="Times New Roman" w:hAnsi="Times New Roman" w:cs="Times New Roman"/>
          <w:sz w:val="24"/>
          <w:szCs w:val="24"/>
        </w:rPr>
        <w:t xml:space="preserve"> за счет субсидии, предоставляемой из республиканского бюджета Чувашской Республики</w:t>
      </w:r>
      <w:r w:rsidRPr="00960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201" w:rsidRPr="004376C7" w:rsidRDefault="00F53201" w:rsidP="00C6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По подразделу</w:t>
      </w:r>
      <w:r w:rsidRPr="004376C7">
        <w:rPr>
          <w:rFonts w:ascii="Times New Roman" w:hAnsi="Times New Roman" w:cs="Times New Roman"/>
          <w:b/>
          <w:sz w:val="24"/>
          <w:szCs w:val="24"/>
        </w:rPr>
        <w:t xml:space="preserve"> «Охрана семьи и детства»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расходы утверждены в сумме </w:t>
      </w:r>
      <w:r w:rsidR="00713456">
        <w:rPr>
          <w:rFonts w:ascii="Times New Roman" w:hAnsi="Times New Roman" w:cs="Times New Roman"/>
          <w:sz w:val="24"/>
          <w:szCs w:val="24"/>
        </w:rPr>
        <w:t>2799,1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в сумме </w:t>
      </w:r>
      <w:r w:rsidR="00713456">
        <w:rPr>
          <w:rFonts w:ascii="Times New Roman" w:hAnsi="Times New Roman" w:cs="Times New Roman"/>
          <w:sz w:val="24"/>
          <w:szCs w:val="24"/>
        </w:rPr>
        <w:t>2357,1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13456">
        <w:rPr>
          <w:rFonts w:ascii="Times New Roman" w:hAnsi="Times New Roman" w:cs="Times New Roman"/>
          <w:sz w:val="24"/>
          <w:szCs w:val="24"/>
        </w:rPr>
        <w:t>84,2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к утвержденным бюджетным назначениям. По данному подразделу общий объем не исполненных бюджетных назначений составил </w:t>
      </w:r>
      <w:r w:rsidR="00713456">
        <w:rPr>
          <w:rFonts w:ascii="Times New Roman" w:hAnsi="Times New Roman" w:cs="Times New Roman"/>
          <w:sz w:val="24"/>
          <w:szCs w:val="24"/>
        </w:rPr>
        <w:t>442,0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53201" w:rsidRPr="00BB4E1D" w:rsidRDefault="00F53201" w:rsidP="00C6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E1D">
        <w:rPr>
          <w:rFonts w:ascii="Times New Roman" w:hAnsi="Times New Roman" w:cs="Times New Roman"/>
          <w:sz w:val="24"/>
          <w:szCs w:val="24"/>
        </w:rPr>
        <w:t xml:space="preserve">- на  выплату единовременного пособия при всех формах устройства детей, лишенных родительского попечения, в семью в сумме </w:t>
      </w:r>
      <w:r w:rsidR="00BB4E1D" w:rsidRPr="00BB4E1D">
        <w:rPr>
          <w:rFonts w:ascii="Times New Roman" w:hAnsi="Times New Roman" w:cs="Times New Roman"/>
          <w:sz w:val="24"/>
          <w:szCs w:val="24"/>
        </w:rPr>
        <w:t>3</w:t>
      </w:r>
      <w:r w:rsidR="00F22834">
        <w:rPr>
          <w:rFonts w:ascii="Times New Roman" w:hAnsi="Times New Roman" w:cs="Times New Roman"/>
          <w:sz w:val="24"/>
          <w:szCs w:val="24"/>
        </w:rPr>
        <w:t>1</w:t>
      </w:r>
      <w:r w:rsidR="00BB4E1D" w:rsidRPr="00BB4E1D">
        <w:rPr>
          <w:rFonts w:ascii="Times New Roman" w:hAnsi="Times New Roman" w:cs="Times New Roman"/>
          <w:sz w:val="24"/>
          <w:szCs w:val="24"/>
        </w:rPr>
        <w:t>,2</w:t>
      </w:r>
      <w:r w:rsidRPr="00BB4E1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3201" w:rsidRPr="00F22834" w:rsidRDefault="00F53201" w:rsidP="00C6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45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F22834">
        <w:rPr>
          <w:rFonts w:ascii="Times New Roman" w:hAnsi="Times New Roman" w:cs="Times New Roman"/>
          <w:sz w:val="24"/>
          <w:szCs w:val="24"/>
        </w:rPr>
        <w:t xml:space="preserve">на </w:t>
      </w:r>
      <w:r w:rsidR="00D2041A" w:rsidRPr="00F22834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 в сумме</w:t>
      </w:r>
      <w:r w:rsidR="00F22834" w:rsidRPr="00F22834">
        <w:rPr>
          <w:rFonts w:ascii="Times New Roman" w:hAnsi="Times New Roman" w:cs="Times New Roman"/>
          <w:sz w:val="24"/>
          <w:szCs w:val="24"/>
        </w:rPr>
        <w:t xml:space="preserve"> </w:t>
      </w:r>
      <w:r w:rsidR="00D2041A" w:rsidRPr="00F22834">
        <w:rPr>
          <w:rFonts w:ascii="Times New Roman" w:hAnsi="Times New Roman" w:cs="Times New Roman"/>
          <w:sz w:val="24"/>
          <w:szCs w:val="24"/>
        </w:rPr>
        <w:t>410,8 тыс. рублей.</w:t>
      </w:r>
      <w:proofErr w:type="gramEnd"/>
    </w:p>
    <w:p w:rsidR="00F53201" w:rsidRDefault="00F53201" w:rsidP="00C6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4376C7">
        <w:rPr>
          <w:rFonts w:ascii="Times New Roman" w:hAnsi="Times New Roman" w:cs="Times New Roman"/>
          <w:b/>
          <w:sz w:val="24"/>
          <w:szCs w:val="24"/>
        </w:rPr>
        <w:t>«Другие вопросы в области социальной политики»</w:t>
      </w:r>
      <w:r w:rsidRPr="004376C7">
        <w:rPr>
          <w:rFonts w:ascii="Times New Roman" w:hAnsi="Times New Roman" w:cs="Times New Roman"/>
          <w:sz w:val="24"/>
          <w:szCs w:val="24"/>
        </w:rPr>
        <w:t xml:space="preserve"> расходы утверждены в сумме </w:t>
      </w:r>
      <w:r w:rsidR="00713456">
        <w:rPr>
          <w:rFonts w:ascii="Times New Roman" w:hAnsi="Times New Roman" w:cs="Times New Roman"/>
          <w:sz w:val="24"/>
          <w:szCs w:val="24"/>
        </w:rPr>
        <w:t>52,8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в сумме </w:t>
      </w:r>
      <w:r w:rsidR="00713456">
        <w:rPr>
          <w:rFonts w:ascii="Times New Roman" w:hAnsi="Times New Roman" w:cs="Times New Roman"/>
          <w:sz w:val="24"/>
          <w:szCs w:val="24"/>
        </w:rPr>
        <w:t>52,8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100% к утвержденным бюджетным назначениям. </w:t>
      </w:r>
    </w:p>
    <w:p w:rsidR="00C65111" w:rsidRPr="004376C7" w:rsidRDefault="00C65111" w:rsidP="00C65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>4.9. Физическая культура и спорт</w:t>
      </w:r>
    </w:p>
    <w:p w:rsidR="00F53201" w:rsidRPr="004376C7" w:rsidRDefault="00F53201" w:rsidP="004A323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В целом по разделу </w:t>
      </w:r>
      <w:r w:rsidRPr="004376C7">
        <w:rPr>
          <w:rFonts w:ascii="Times New Roman" w:hAnsi="Times New Roman" w:cs="Times New Roman"/>
          <w:b/>
          <w:sz w:val="24"/>
          <w:szCs w:val="24"/>
        </w:rPr>
        <w:t>«</w:t>
      </w:r>
      <w:r w:rsidRPr="004376C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спорт» (</w:t>
      </w:r>
      <w:r w:rsidRPr="004376C7">
        <w:rPr>
          <w:rFonts w:ascii="Times New Roman" w:eastAsia="Calibri" w:hAnsi="Times New Roman" w:cs="Times New Roman"/>
          <w:sz w:val="24"/>
          <w:szCs w:val="24"/>
        </w:rPr>
        <w:t xml:space="preserve">по подразделу </w:t>
      </w:r>
      <w:r w:rsidRPr="004376C7">
        <w:rPr>
          <w:rStyle w:val="FontStyle21"/>
          <w:b/>
          <w:sz w:val="24"/>
          <w:szCs w:val="24"/>
        </w:rPr>
        <w:t>«</w:t>
      </w:r>
      <w:r w:rsidR="00BF1BD7">
        <w:rPr>
          <w:rStyle w:val="FontStyle21"/>
          <w:b/>
          <w:sz w:val="24"/>
          <w:szCs w:val="24"/>
        </w:rPr>
        <w:t>Физическая культура</w:t>
      </w:r>
      <w:r w:rsidRPr="004376C7">
        <w:rPr>
          <w:rStyle w:val="FontStyle21"/>
          <w:b/>
          <w:sz w:val="24"/>
          <w:szCs w:val="24"/>
        </w:rPr>
        <w:t>»)</w:t>
      </w:r>
      <w:r w:rsidRPr="004376C7">
        <w:rPr>
          <w:rStyle w:val="FontStyle21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утверждены бюджетные назначения в сумме </w:t>
      </w:r>
      <w:r w:rsidR="00352D43">
        <w:rPr>
          <w:rFonts w:ascii="Times New Roman" w:hAnsi="Times New Roman" w:cs="Times New Roman"/>
          <w:sz w:val="24"/>
          <w:szCs w:val="24"/>
        </w:rPr>
        <w:t>100,0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рублей, кассовые расходы сложились в сумме </w:t>
      </w:r>
      <w:r w:rsidR="00352D43">
        <w:rPr>
          <w:rFonts w:ascii="Times New Roman" w:hAnsi="Times New Roman" w:cs="Times New Roman"/>
          <w:sz w:val="24"/>
          <w:szCs w:val="24"/>
        </w:rPr>
        <w:t>99,9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Cs/>
          <w:sz w:val="24"/>
          <w:szCs w:val="24"/>
        </w:rPr>
        <w:t>тыс. рублей или</w:t>
      </w:r>
      <w:r w:rsidRPr="00437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D43">
        <w:rPr>
          <w:rFonts w:ascii="Times New Roman" w:hAnsi="Times New Roman" w:cs="Times New Roman"/>
          <w:bCs/>
          <w:sz w:val="24"/>
          <w:szCs w:val="24"/>
        </w:rPr>
        <w:t>99,9</w:t>
      </w:r>
      <w:r w:rsidRPr="004376C7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</w:t>
      </w:r>
      <w:r w:rsidRPr="004376C7">
        <w:rPr>
          <w:rFonts w:ascii="Times New Roman" w:eastAsia="Calibri" w:hAnsi="Times New Roman" w:cs="Times New Roman"/>
          <w:sz w:val="24"/>
          <w:szCs w:val="24"/>
        </w:rPr>
        <w:t xml:space="preserve">Доля расходов на физическую культуру и спорт в общей сумме расходов бюджета </w:t>
      </w:r>
      <w:proofErr w:type="spellStart"/>
      <w:r w:rsidR="00352D43">
        <w:rPr>
          <w:rFonts w:ascii="Times New Roman" w:eastAsia="Calibri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eastAsia="Calibri" w:hAnsi="Times New Roman" w:cs="Times New Roman"/>
          <w:sz w:val="24"/>
          <w:szCs w:val="24"/>
        </w:rPr>
        <w:t xml:space="preserve"> района составила 0,04%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(в 201</w:t>
      </w:r>
      <w:r w:rsidR="00352D43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году расходы составили </w:t>
      </w:r>
      <w:r w:rsidR="00352D43">
        <w:rPr>
          <w:rFonts w:ascii="Times New Roman" w:hAnsi="Times New Roman" w:cs="Times New Roman"/>
          <w:bCs/>
          <w:spacing w:val="-4"/>
          <w:sz w:val="24"/>
          <w:szCs w:val="24"/>
        </w:rPr>
        <w:t>90,0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 и их доля в общей сумме расходов составила 0,1%).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6C7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4A32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376C7">
        <w:rPr>
          <w:rFonts w:ascii="Times New Roman" w:hAnsi="Times New Roman" w:cs="Times New Roman"/>
          <w:b/>
          <w:bCs/>
          <w:sz w:val="24"/>
          <w:szCs w:val="24"/>
        </w:rPr>
        <w:t>. Межбюджетные трансферты общего характера бюджетам субъектов Российской Федерации и муниципальных образований</w:t>
      </w:r>
    </w:p>
    <w:p w:rsidR="00F53201" w:rsidRPr="004376C7" w:rsidRDefault="00F53201" w:rsidP="00F3360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376C7">
        <w:rPr>
          <w:rFonts w:ascii="Times New Roman" w:hAnsi="Times New Roman" w:cs="Times New Roman"/>
          <w:bCs/>
          <w:sz w:val="24"/>
          <w:szCs w:val="24"/>
        </w:rPr>
        <w:t>Решением о бюджете по разделу «</w:t>
      </w:r>
      <w:r w:rsidRPr="004376C7">
        <w:rPr>
          <w:rFonts w:ascii="Times New Roman" w:hAnsi="Times New Roman" w:cs="Times New Roman"/>
          <w:b/>
          <w:bCs/>
          <w:sz w:val="24"/>
          <w:szCs w:val="24"/>
        </w:rPr>
        <w:t xml:space="preserve">Межбюджетные трансферты общего характера бюджетам субъектов Российской Федерации и муниципальных образований» 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предусматривалось финансирование в сумме </w:t>
      </w:r>
      <w:r w:rsidR="004A3233">
        <w:rPr>
          <w:rFonts w:ascii="Times New Roman" w:hAnsi="Times New Roman" w:cs="Times New Roman"/>
          <w:bCs/>
          <w:sz w:val="24"/>
          <w:szCs w:val="24"/>
        </w:rPr>
        <w:t>12145,0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тыс. рублей, кассовое исполнение расходов составило 100%. </w:t>
      </w:r>
      <w:r w:rsidRPr="004376C7">
        <w:rPr>
          <w:rFonts w:ascii="Times New Roman" w:eastAsia="Calibri" w:hAnsi="Times New Roman" w:cs="Times New Roman"/>
          <w:sz w:val="24"/>
          <w:szCs w:val="24"/>
        </w:rPr>
        <w:t xml:space="preserve">Доля расходов по данному разделу составила </w:t>
      </w:r>
      <w:r w:rsidR="004A3233">
        <w:rPr>
          <w:rFonts w:ascii="Times New Roman" w:eastAsia="Calibri" w:hAnsi="Times New Roman" w:cs="Times New Roman"/>
          <w:sz w:val="24"/>
          <w:szCs w:val="24"/>
        </w:rPr>
        <w:t>5,1</w:t>
      </w:r>
      <w:r w:rsidRPr="004376C7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(в 201</w:t>
      </w:r>
      <w:r w:rsidR="004A3233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году расходы составили </w:t>
      </w:r>
      <w:r w:rsidR="004A3233">
        <w:rPr>
          <w:rFonts w:ascii="Times New Roman" w:hAnsi="Times New Roman" w:cs="Times New Roman"/>
          <w:bCs/>
          <w:spacing w:val="-4"/>
          <w:sz w:val="24"/>
          <w:szCs w:val="24"/>
        </w:rPr>
        <w:t>14408,9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тыс. рублей и их доля в общей сумме расходов составила </w:t>
      </w:r>
      <w:r w:rsidR="004A3233">
        <w:rPr>
          <w:rFonts w:ascii="Times New Roman" w:hAnsi="Times New Roman" w:cs="Times New Roman"/>
          <w:bCs/>
          <w:spacing w:val="-4"/>
          <w:sz w:val="24"/>
          <w:szCs w:val="24"/>
        </w:rPr>
        <w:t>6,6</w:t>
      </w:r>
      <w:r w:rsidRPr="004376C7">
        <w:rPr>
          <w:rFonts w:ascii="Times New Roman" w:hAnsi="Times New Roman" w:cs="Times New Roman"/>
          <w:bCs/>
          <w:spacing w:val="-4"/>
          <w:sz w:val="24"/>
          <w:szCs w:val="24"/>
        </w:rPr>
        <w:t>%).</w:t>
      </w:r>
      <w:proofErr w:type="gramEnd"/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 xml:space="preserve">5. Муниципальный долг </w:t>
      </w:r>
      <w:proofErr w:type="spellStart"/>
      <w:r w:rsidR="00AE1FD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F53201" w:rsidRPr="004376C7" w:rsidRDefault="006A0D56" w:rsidP="00F532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F53201" w:rsidRPr="004376C7">
        <w:rPr>
          <w:rFonts w:ascii="Times New Roman" w:hAnsi="Times New Roman" w:cs="Times New Roman"/>
          <w:sz w:val="24"/>
          <w:szCs w:val="24"/>
        </w:rPr>
        <w:t xml:space="preserve"> долг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53201" w:rsidRPr="004376C7">
        <w:rPr>
          <w:rFonts w:ascii="Times New Roman" w:hAnsi="Times New Roman" w:cs="Times New Roman"/>
          <w:sz w:val="24"/>
          <w:szCs w:val="24"/>
        </w:rPr>
        <w:t xml:space="preserve"> района по состоянию на 1 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3201" w:rsidRPr="004376C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AE1FD6">
        <w:rPr>
          <w:rFonts w:ascii="Times New Roman" w:hAnsi="Times New Roman" w:cs="Times New Roman"/>
          <w:b/>
          <w:sz w:val="24"/>
          <w:szCs w:val="24"/>
        </w:rPr>
        <w:t>Профицит</w:t>
      </w:r>
      <w:proofErr w:type="spellEnd"/>
      <w:r w:rsidRPr="004376C7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proofErr w:type="spellStart"/>
      <w:r w:rsidR="00AE1FD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AE1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376C7">
        <w:rPr>
          <w:rFonts w:ascii="Times New Roman" w:hAnsi="Times New Roman" w:cs="Times New Roman"/>
          <w:sz w:val="24"/>
          <w:szCs w:val="24"/>
        </w:rPr>
        <w:lastRenderedPageBreak/>
        <w:t xml:space="preserve">Бюджет </w:t>
      </w:r>
      <w:proofErr w:type="spellStart"/>
      <w:r w:rsidR="00DB00E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по итогам отчетного 201</w:t>
      </w:r>
      <w:r w:rsidR="00DB00EB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proofErr w:type="spellStart"/>
      <w:r w:rsidR="00DB00EB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(с превышением </w:t>
      </w:r>
      <w:r w:rsidR="00DB00EB">
        <w:rPr>
          <w:rFonts w:ascii="Times New Roman" w:hAnsi="Times New Roman" w:cs="Times New Roman"/>
          <w:sz w:val="24"/>
          <w:szCs w:val="24"/>
        </w:rPr>
        <w:t>доходов</w:t>
      </w:r>
      <w:r w:rsidRPr="004376C7">
        <w:rPr>
          <w:rFonts w:ascii="Times New Roman" w:hAnsi="Times New Roman" w:cs="Times New Roman"/>
          <w:sz w:val="24"/>
          <w:szCs w:val="24"/>
        </w:rPr>
        <w:t xml:space="preserve"> над </w:t>
      </w:r>
      <w:r w:rsidR="00DB00EB">
        <w:rPr>
          <w:rFonts w:ascii="Times New Roman" w:hAnsi="Times New Roman" w:cs="Times New Roman"/>
          <w:sz w:val="24"/>
          <w:szCs w:val="24"/>
        </w:rPr>
        <w:t>расходами</w:t>
      </w:r>
      <w:r w:rsidRPr="004376C7">
        <w:rPr>
          <w:rFonts w:ascii="Times New Roman" w:hAnsi="Times New Roman" w:cs="Times New Roman"/>
          <w:sz w:val="24"/>
          <w:szCs w:val="24"/>
        </w:rPr>
        <w:t>) в сумме</w:t>
      </w:r>
      <w:r w:rsidR="00DB00EB">
        <w:rPr>
          <w:rFonts w:ascii="Times New Roman" w:hAnsi="Times New Roman" w:cs="Times New Roman"/>
          <w:sz w:val="24"/>
          <w:szCs w:val="24"/>
        </w:rPr>
        <w:t xml:space="preserve"> 3787,6 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против утвержденного дефицита в сумме </w:t>
      </w:r>
      <w:r w:rsidR="00DB00EB">
        <w:rPr>
          <w:rFonts w:ascii="Times New Roman" w:hAnsi="Times New Roman" w:cs="Times New Roman"/>
          <w:sz w:val="24"/>
          <w:szCs w:val="24"/>
        </w:rPr>
        <w:t>567,2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(за 201</w:t>
      </w:r>
      <w:r w:rsidR="00DB00EB">
        <w:rPr>
          <w:rFonts w:ascii="Times New Roman" w:hAnsi="Times New Roman" w:cs="Times New Roman"/>
          <w:sz w:val="24"/>
          <w:szCs w:val="24"/>
        </w:rPr>
        <w:t>4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бюджет исполнен с </w:t>
      </w:r>
      <w:proofErr w:type="spellStart"/>
      <w:r w:rsidRPr="004376C7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A2A34">
        <w:rPr>
          <w:rFonts w:ascii="Times New Roman" w:hAnsi="Times New Roman" w:cs="Times New Roman"/>
          <w:sz w:val="24"/>
          <w:szCs w:val="24"/>
        </w:rPr>
        <w:t>526,8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C7">
        <w:rPr>
          <w:rFonts w:ascii="Times New Roman" w:hAnsi="Times New Roman" w:cs="Times New Roman"/>
          <w:b/>
          <w:sz w:val="24"/>
          <w:szCs w:val="24"/>
        </w:rPr>
        <w:t>7. Выводы и предложения: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1. Отчет об исполнении бюджета </w:t>
      </w:r>
      <w:proofErr w:type="spellStart"/>
      <w:r w:rsidR="003C460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3C4602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представлен Финансовым отделом администрации </w:t>
      </w:r>
      <w:proofErr w:type="spellStart"/>
      <w:r w:rsidR="003C460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в Контрольно-счетн</w:t>
      </w:r>
      <w:r w:rsidR="003C4602">
        <w:rPr>
          <w:rFonts w:ascii="Times New Roman" w:hAnsi="Times New Roman" w:cs="Times New Roman"/>
          <w:sz w:val="24"/>
          <w:szCs w:val="24"/>
        </w:rPr>
        <w:t>ый орган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0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в срок, установленный статьей </w:t>
      </w:r>
      <w:r w:rsidR="003C4602">
        <w:rPr>
          <w:rFonts w:ascii="Times New Roman" w:hAnsi="Times New Roman" w:cs="Times New Roman"/>
          <w:sz w:val="24"/>
          <w:szCs w:val="24"/>
        </w:rPr>
        <w:t>58</w:t>
      </w:r>
      <w:r w:rsidRPr="004376C7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proofErr w:type="spellStart"/>
      <w:r w:rsidR="003C4602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3C4602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>районе.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2. Исполнение бюджета </w:t>
      </w:r>
      <w:proofErr w:type="spellStart"/>
      <w:r w:rsidR="00DD38B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 w:rsidR="00DD38BC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DD38BC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376C7">
        <w:rPr>
          <w:rFonts w:ascii="Times New Roman" w:hAnsi="Times New Roman" w:cs="Times New Roman"/>
          <w:sz w:val="24"/>
          <w:szCs w:val="24"/>
        </w:rPr>
        <w:t>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3. Бюджет </w:t>
      </w:r>
      <w:proofErr w:type="spellStart"/>
      <w:r w:rsidR="0016355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16355C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исполнен по доходам в объеме </w:t>
      </w:r>
      <w:r w:rsidR="0016355C">
        <w:rPr>
          <w:rFonts w:ascii="Times New Roman" w:hAnsi="Times New Roman" w:cs="Times New Roman"/>
          <w:sz w:val="24"/>
          <w:szCs w:val="24"/>
        </w:rPr>
        <w:t>241519,1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99,</w:t>
      </w:r>
      <w:r w:rsidR="0016355C">
        <w:rPr>
          <w:rFonts w:ascii="Times New Roman" w:hAnsi="Times New Roman" w:cs="Times New Roman"/>
          <w:sz w:val="24"/>
          <w:szCs w:val="24"/>
        </w:rPr>
        <w:t>3</w:t>
      </w:r>
      <w:r w:rsidRPr="004376C7">
        <w:rPr>
          <w:rFonts w:ascii="Times New Roman" w:hAnsi="Times New Roman" w:cs="Times New Roman"/>
          <w:sz w:val="24"/>
          <w:szCs w:val="24"/>
        </w:rPr>
        <w:t>% к утвержденным бюджетным назначениям (</w:t>
      </w:r>
      <w:r w:rsidR="0016355C">
        <w:rPr>
          <w:rFonts w:ascii="Times New Roman" w:hAnsi="Times New Roman" w:cs="Times New Roman"/>
          <w:sz w:val="24"/>
          <w:szCs w:val="24"/>
        </w:rPr>
        <w:t>243189,2 тыс.</w:t>
      </w:r>
      <w:r w:rsidRPr="004376C7">
        <w:rPr>
          <w:rFonts w:ascii="Times New Roman" w:hAnsi="Times New Roman" w:cs="Times New Roman"/>
          <w:sz w:val="24"/>
          <w:szCs w:val="24"/>
        </w:rPr>
        <w:t xml:space="preserve"> рублей); по расходам - в сумме </w:t>
      </w:r>
      <w:r w:rsidR="0016355C">
        <w:rPr>
          <w:rFonts w:ascii="Times New Roman" w:hAnsi="Times New Roman" w:cs="Times New Roman"/>
          <w:sz w:val="24"/>
          <w:szCs w:val="24"/>
        </w:rPr>
        <w:t>237731,5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16355C">
        <w:rPr>
          <w:rFonts w:ascii="Times New Roman" w:hAnsi="Times New Roman" w:cs="Times New Roman"/>
          <w:sz w:val="24"/>
          <w:szCs w:val="24"/>
        </w:rPr>
        <w:t>97,5</w:t>
      </w:r>
      <w:r w:rsidRPr="004376C7">
        <w:rPr>
          <w:rFonts w:ascii="Times New Roman" w:hAnsi="Times New Roman" w:cs="Times New Roman"/>
          <w:sz w:val="24"/>
          <w:szCs w:val="24"/>
        </w:rPr>
        <w:t>% к бюджетным ассигнованиям, утвержденным решением о бюджете (</w:t>
      </w:r>
      <w:r w:rsidR="0016355C">
        <w:rPr>
          <w:rFonts w:ascii="Times New Roman" w:hAnsi="Times New Roman" w:cs="Times New Roman"/>
          <w:sz w:val="24"/>
          <w:szCs w:val="24"/>
        </w:rPr>
        <w:t>243756,5 тыс</w:t>
      </w:r>
      <w:proofErr w:type="gramStart"/>
      <w:r w:rsidR="0016355C">
        <w:rPr>
          <w:rFonts w:ascii="Times New Roman" w:hAnsi="Times New Roman" w:cs="Times New Roman"/>
          <w:sz w:val="24"/>
          <w:szCs w:val="24"/>
        </w:rPr>
        <w:t>.</w:t>
      </w:r>
      <w:r w:rsidRPr="004376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76C7">
        <w:rPr>
          <w:rFonts w:ascii="Times New Roman" w:hAnsi="Times New Roman" w:cs="Times New Roman"/>
          <w:sz w:val="24"/>
          <w:szCs w:val="24"/>
        </w:rPr>
        <w:t xml:space="preserve">ублей). Бюджет исполнен с </w:t>
      </w:r>
      <w:proofErr w:type="spellStart"/>
      <w:r w:rsidR="0016355C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355C">
        <w:rPr>
          <w:rFonts w:ascii="Times New Roman" w:hAnsi="Times New Roman" w:cs="Times New Roman"/>
          <w:sz w:val="24"/>
          <w:szCs w:val="24"/>
        </w:rPr>
        <w:t xml:space="preserve">3787,6 </w:t>
      </w:r>
      <w:r w:rsidRPr="004376C7">
        <w:rPr>
          <w:rFonts w:ascii="Times New Roman" w:hAnsi="Times New Roman" w:cs="Times New Roman"/>
          <w:sz w:val="24"/>
          <w:szCs w:val="24"/>
        </w:rPr>
        <w:t xml:space="preserve">тыс. рублей, отклонение от утвержденного решением дефицита бюджета составило </w:t>
      </w:r>
      <w:r w:rsidR="007F50D4">
        <w:rPr>
          <w:rFonts w:ascii="Times New Roman" w:hAnsi="Times New Roman" w:cs="Times New Roman"/>
          <w:sz w:val="24"/>
          <w:szCs w:val="24"/>
        </w:rPr>
        <w:t>4354,8</w:t>
      </w:r>
      <w:r w:rsidR="007F50D4" w:rsidRPr="004376C7">
        <w:rPr>
          <w:rFonts w:ascii="Times New Roman" w:hAnsi="Times New Roman" w:cs="Times New Roman"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3201" w:rsidRPr="004376C7" w:rsidRDefault="00F53201" w:rsidP="00F53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4. Отчет об исполнении бюджета </w:t>
      </w:r>
      <w:proofErr w:type="spellStart"/>
      <w:r w:rsidR="0034774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347747">
        <w:rPr>
          <w:rFonts w:ascii="Times New Roman" w:hAnsi="Times New Roman" w:cs="Times New Roman"/>
          <w:sz w:val="24"/>
          <w:szCs w:val="24"/>
        </w:rPr>
        <w:t>5</w:t>
      </w:r>
      <w:r w:rsidRPr="004376C7">
        <w:rPr>
          <w:rFonts w:ascii="Times New Roman" w:hAnsi="Times New Roman" w:cs="Times New Roman"/>
          <w:sz w:val="24"/>
          <w:szCs w:val="24"/>
        </w:rPr>
        <w:t xml:space="preserve"> год может быть рассмотрен </w:t>
      </w:r>
      <w:proofErr w:type="spellStart"/>
      <w:r w:rsidR="00347747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="00347747">
        <w:rPr>
          <w:rFonts w:ascii="Times New Roman" w:hAnsi="Times New Roman" w:cs="Times New Roman"/>
          <w:sz w:val="24"/>
          <w:szCs w:val="24"/>
        </w:rPr>
        <w:t xml:space="preserve"> районным </w:t>
      </w:r>
      <w:r w:rsidRPr="004376C7">
        <w:rPr>
          <w:rFonts w:ascii="Times New Roman" w:hAnsi="Times New Roman" w:cs="Times New Roman"/>
          <w:sz w:val="24"/>
          <w:szCs w:val="24"/>
        </w:rPr>
        <w:t xml:space="preserve">Собранием депутатов и принят в установленном порядке. </w:t>
      </w:r>
    </w:p>
    <w:p w:rsidR="00F53201" w:rsidRPr="004376C7" w:rsidRDefault="00F53201" w:rsidP="008324B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5. Направить заключение </w:t>
      </w:r>
      <w:r w:rsidR="00347747">
        <w:rPr>
          <w:rFonts w:ascii="Times New Roman" w:hAnsi="Times New Roman" w:cs="Times New Roman"/>
          <w:bCs/>
          <w:sz w:val="24"/>
          <w:szCs w:val="24"/>
        </w:rPr>
        <w:t xml:space="preserve">Контрольно-счетного органа </w:t>
      </w:r>
      <w:proofErr w:type="spellStart"/>
      <w:r w:rsidR="0034774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347747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на отчет об исполнении бюджета </w:t>
      </w:r>
      <w:proofErr w:type="spellStart"/>
      <w:r w:rsidR="0034774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Pr="004376C7">
        <w:rPr>
          <w:rFonts w:ascii="Times New Roman" w:hAnsi="Times New Roman" w:cs="Times New Roman"/>
          <w:bCs/>
          <w:sz w:val="24"/>
          <w:szCs w:val="24"/>
        </w:rPr>
        <w:t xml:space="preserve"> района за 201</w:t>
      </w:r>
      <w:r w:rsidR="00347747">
        <w:rPr>
          <w:rFonts w:ascii="Times New Roman" w:hAnsi="Times New Roman" w:cs="Times New Roman"/>
          <w:bCs/>
          <w:sz w:val="24"/>
          <w:szCs w:val="24"/>
        </w:rPr>
        <w:t>5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477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7747">
        <w:rPr>
          <w:rFonts w:ascii="Times New Roman" w:hAnsi="Times New Roman" w:cs="Times New Roman"/>
          <w:bCs/>
          <w:sz w:val="24"/>
          <w:szCs w:val="24"/>
        </w:rPr>
        <w:t>Шемуршинскому</w:t>
      </w:r>
      <w:proofErr w:type="spellEnd"/>
      <w:r w:rsidR="00347747">
        <w:rPr>
          <w:rFonts w:ascii="Times New Roman" w:hAnsi="Times New Roman" w:cs="Times New Roman"/>
          <w:bCs/>
          <w:sz w:val="24"/>
          <w:szCs w:val="24"/>
        </w:rPr>
        <w:t xml:space="preserve">  районному 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Собранию депутатов и Финансовому отделу администрации </w:t>
      </w:r>
      <w:proofErr w:type="spellStart"/>
      <w:r w:rsidR="00706D2A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70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6C7">
        <w:rPr>
          <w:rFonts w:ascii="Times New Roman" w:hAnsi="Times New Roman" w:cs="Times New Roman"/>
          <w:bCs/>
          <w:sz w:val="24"/>
          <w:szCs w:val="24"/>
        </w:rPr>
        <w:t xml:space="preserve">района. </w:t>
      </w:r>
    </w:p>
    <w:p w:rsidR="00F53201" w:rsidRPr="004376C7" w:rsidRDefault="00F53201" w:rsidP="004376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53201" w:rsidRPr="004376C7" w:rsidRDefault="00F53201" w:rsidP="004376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4376C7">
        <w:rPr>
          <w:rFonts w:ascii="Times New Roman" w:hAnsi="Times New Roman" w:cs="Times New Roman"/>
          <w:sz w:val="24"/>
          <w:szCs w:val="24"/>
        </w:rPr>
        <w:t>го органа</w:t>
      </w:r>
      <w:r w:rsidRPr="0043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01" w:rsidRPr="004376C7" w:rsidRDefault="004376C7" w:rsidP="004376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53201" w:rsidRPr="004376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53201" w:rsidRPr="004376C7">
        <w:rPr>
          <w:rFonts w:ascii="Times New Roman" w:hAnsi="Times New Roman" w:cs="Times New Roman"/>
          <w:sz w:val="24"/>
          <w:szCs w:val="24"/>
        </w:rPr>
        <w:tab/>
      </w:r>
      <w:r w:rsidR="00F53201" w:rsidRPr="004376C7">
        <w:rPr>
          <w:rFonts w:ascii="Times New Roman" w:hAnsi="Times New Roman" w:cs="Times New Roman"/>
          <w:sz w:val="24"/>
          <w:szCs w:val="24"/>
        </w:rPr>
        <w:tab/>
      </w:r>
      <w:r w:rsidR="00F53201" w:rsidRPr="004376C7">
        <w:rPr>
          <w:rFonts w:ascii="Times New Roman" w:hAnsi="Times New Roman" w:cs="Times New Roman"/>
          <w:sz w:val="24"/>
          <w:szCs w:val="24"/>
        </w:rPr>
        <w:tab/>
      </w:r>
      <w:r w:rsidR="00F53201" w:rsidRPr="004376C7">
        <w:rPr>
          <w:rFonts w:ascii="Times New Roman" w:hAnsi="Times New Roman" w:cs="Times New Roman"/>
          <w:sz w:val="24"/>
          <w:szCs w:val="24"/>
        </w:rPr>
        <w:tab/>
      </w:r>
      <w:r w:rsidR="00F53201" w:rsidRPr="004376C7">
        <w:rPr>
          <w:rFonts w:ascii="Times New Roman" w:hAnsi="Times New Roman" w:cs="Times New Roman"/>
          <w:sz w:val="24"/>
          <w:szCs w:val="24"/>
        </w:rPr>
        <w:tab/>
      </w:r>
      <w:r w:rsidR="00F53201" w:rsidRPr="004376C7">
        <w:rPr>
          <w:rFonts w:ascii="Times New Roman" w:hAnsi="Times New Roman" w:cs="Times New Roman"/>
          <w:sz w:val="24"/>
          <w:szCs w:val="24"/>
        </w:rPr>
        <w:tab/>
      </w:r>
      <w:r w:rsidR="00F53201" w:rsidRPr="004376C7">
        <w:rPr>
          <w:rFonts w:ascii="Times New Roman" w:hAnsi="Times New Roman" w:cs="Times New Roman"/>
          <w:sz w:val="24"/>
          <w:szCs w:val="24"/>
        </w:rPr>
        <w:tab/>
      </w:r>
      <w:r w:rsidR="00F53201" w:rsidRPr="004376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Г.М.Сагдеева</w:t>
      </w:r>
      <w:r w:rsidR="00F53201" w:rsidRPr="0043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9A9" w:rsidRPr="004376C7" w:rsidRDefault="00097C1A" w:rsidP="008324B8">
      <w:pPr>
        <w:tabs>
          <w:tab w:val="left" w:pos="807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376C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</w:p>
    <w:sectPr w:rsidR="001749A9" w:rsidRPr="004376C7" w:rsidSect="00B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4DB"/>
    <w:multiLevelType w:val="hybridMultilevel"/>
    <w:tmpl w:val="F9106C7C"/>
    <w:lvl w:ilvl="0" w:tplc="967C7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01D2A"/>
    <w:multiLevelType w:val="hybridMultilevel"/>
    <w:tmpl w:val="BD307712"/>
    <w:lvl w:ilvl="0" w:tplc="DEC23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94879"/>
    <w:multiLevelType w:val="multilevel"/>
    <w:tmpl w:val="082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D4795"/>
    <w:multiLevelType w:val="multilevel"/>
    <w:tmpl w:val="BC30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E37FB"/>
    <w:multiLevelType w:val="hybridMultilevel"/>
    <w:tmpl w:val="A314C938"/>
    <w:lvl w:ilvl="0" w:tplc="99725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EC3E71"/>
    <w:multiLevelType w:val="multilevel"/>
    <w:tmpl w:val="4AB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729A7"/>
    <w:multiLevelType w:val="multilevel"/>
    <w:tmpl w:val="44E0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43958"/>
    <w:multiLevelType w:val="hybridMultilevel"/>
    <w:tmpl w:val="E8CEB160"/>
    <w:lvl w:ilvl="0" w:tplc="2AD21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E4775"/>
    <w:multiLevelType w:val="multilevel"/>
    <w:tmpl w:val="0A78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54C14"/>
    <w:multiLevelType w:val="multilevel"/>
    <w:tmpl w:val="B84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1116F"/>
    <w:multiLevelType w:val="multilevel"/>
    <w:tmpl w:val="043E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61E1A"/>
    <w:multiLevelType w:val="multilevel"/>
    <w:tmpl w:val="221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8793C"/>
    <w:multiLevelType w:val="hybridMultilevel"/>
    <w:tmpl w:val="B0AC61E8"/>
    <w:lvl w:ilvl="0" w:tplc="F3B868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13F33"/>
    <w:multiLevelType w:val="hybridMultilevel"/>
    <w:tmpl w:val="77E8A580"/>
    <w:lvl w:ilvl="0" w:tplc="B59A8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1F0399"/>
    <w:multiLevelType w:val="hybridMultilevel"/>
    <w:tmpl w:val="840AFC8A"/>
    <w:lvl w:ilvl="0" w:tplc="AB242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8711D6"/>
    <w:multiLevelType w:val="multilevel"/>
    <w:tmpl w:val="E26A96D4"/>
    <w:lvl w:ilvl="0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5"/>
      <w:numFmt w:val="decimal"/>
      <w:lvlText w:val="%2"/>
      <w:lvlJc w:val="left"/>
      <w:pPr>
        <w:ind w:left="158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6">
    <w:nsid w:val="2EC97F22"/>
    <w:multiLevelType w:val="hybridMultilevel"/>
    <w:tmpl w:val="0CD246E2"/>
    <w:lvl w:ilvl="0" w:tplc="3F724A1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6CF7237"/>
    <w:multiLevelType w:val="multilevel"/>
    <w:tmpl w:val="FA6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65864"/>
    <w:multiLevelType w:val="multilevel"/>
    <w:tmpl w:val="9D80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C6529"/>
    <w:multiLevelType w:val="multilevel"/>
    <w:tmpl w:val="5C1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10BB0"/>
    <w:multiLevelType w:val="multilevel"/>
    <w:tmpl w:val="31C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C6082"/>
    <w:multiLevelType w:val="multilevel"/>
    <w:tmpl w:val="57C0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46B3E"/>
    <w:multiLevelType w:val="multilevel"/>
    <w:tmpl w:val="06B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953ED"/>
    <w:multiLevelType w:val="hybridMultilevel"/>
    <w:tmpl w:val="BF7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3595C"/>
    <w:multiLevelType w:val="multilevel"/>
    <w:tmpl w:val="B44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C2277"/>
    <w:multiLevelType w:val="multilevel"/>
    <w:tmpl w:val="B6A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74B10"/>
    <w:multiLevelType w:val="multilevel"/>
    <w:tmpl w:val="DFA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FB5B5E"/>
    <w:multiLevelType w:val="multilevel"/>
    <w:tmpl w:val="D31A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E5D9A"/>
    <w:multiLevelType w:val="multilevel"/>
    <w:tmpl w:val="6ACCA76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>
    <w:nsid w:val="771E7AB2"/>
    <w:multiLevelType w:val="multilevel"/>
    <w:tmpl w:val="AC90B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15795B"/>
    <w:multiLevelType w:val="hybridMultilevel"/>
    <w:tmpl w:val="2A4C3384"/>
    <w:lvl w:ilvl="0" w:tplc="C01ED91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720BF5"/>
    <w:multiLevelType w:val="multilevel"/>
    <w:tmpl w:val="A9E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2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4"/>
  </w:num>
  <w:num w:numId="10">
    <w:abstractNumId w:val="23"/>
  </w:num>
  <w:num w:numId="11">
    <w:abstractNumId w:val="26"/>
  </w:num>
  <w:num w:numId="12">
    <w:abstractNumId w:val="11"/>
  </w:num>
  <w:num w:numId="13">
    <w:abstractNumId w:val="17"/>
  </w:num>
  <w:num w:numId="14">
    <w:abstractNumId w:val="30"/>
  </w:num>
  <w:num w:numId="15">
    <w:abstractNumId w:val="3"/>
  </w:num>
  <w:num w:numId="16">
    <w:abstractNumId w:val="19"/>
  </w:num>
  <w:num w:numId="17">
    <w:abstractNumId w:val="25"/>
  </w:num>
  <w:num w:numId="18">
    <w:abstractNumId w:val="22"/>
  </w:num>
  <w:num w:numId="19">
    <w:abstractNumId w:val="31"/>
  </w:num>
  <w:num w:numId="20">
    <w:abstractNumId w:val="2"/>
  </w:num>
  <w:num w:numId="21">
    <w:abstractNumId w:val="20"/>
  </w:num>
  <w:num w:numId="22">
    <w:abstractNumId w:val="27"/>
  </w:num>
  <w:num w:numId="23">
    <w:abstractNumId w:val="5"/>
  </w:num>
  <w:num w:numId="24">
    <w:abstractNumId w:val="6"/>
  </w:num>
  <w:num w:numId="25">
    <w:abstractNumId w:val="18"/>
  </w:num>
  <w:num w:numId="26">
    <w:abstractNumId w:val="21"/>
  </w:num>
  <w:num w:numId="27">
    <w:abstractNumId w:val="9"/>
  </w:num>
  <w:num w:numId="28">
    <w:abstractNumId w:val="8"/>
  </w:num>
  <w:num w:numId="29">
    <w:abstractNumId w:val="24"/>
  </w:num>
  <w:num w:numId="30">
    <w:abstractNumId w:val="1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4CD"/>
    <w:rsid w:val="0001080A"/>
    <w:rsid w:val="00025E20"/>
    <w:rsid w:val="00027DFD"/>
    <w:rsid w:val="0003049D"/>
    <w:rsid w:val="0004419C"/>
    <w:rsid w:val="00044866"/>
    <w:rsid w:val="000460BE"/>
    <w:rsid w:val="00060AA8"/>
    <w:rsid w:val="0007170A"/>
    <w:rsid w:val="0008529D"/>
    <w:rsid w:val="00097C1A"/>
    <w:rsid w:val="000A0A0F"/>
    <w:rsid w:val="000A29DF"/>
    <w:rsid w:val="000A40D0"/>
    <w:rsid w:val="000A66DE"/>
    <w:rsid w:val="000C0F71"/>
    <w:rsid w:val="000C139A"/>
    <w:rsid w:val="000C3C2B"/>
    <w:rsid w:val="000D249C"/>
    <w:rsid w:val="000E544F"/>
    <w:rsid w:val="000F1310"/>
    <w:rsid w:val="000F6976"/>
    <w:rsid w:val="00103AF7"/>
    <w:rsid w:val="0010752E"/>
    <w:rsid w:val="0011097E"/>
    <w:rsid w:val="001119EB"/>
    <w:rsid w:val="00121A8B"/>
    <w:rsid w:val="00125791"/>
    <w:rsid w:val="00125A55"/>
    <w:rsid w:val="00134E28"/>
    <w:rsid w:val="001452FE"/>
    <w:rsid w:val="0015530D"/>
    <w:rsid w:val="001553FD"/>
    <w:rsid w:val="0016355C"/>
    <w:rsid w:val="00165549"/>
    <w:rsid w:val="00172263"/>
    <w:rsid w:val="001730FE"/>
    <w:rsid w:val="0017345E"/>
    <w:rsid w:val="001749A9"/>
    <w:rsid w:val="00176140"/>
    <w:rsid w:val="001860AB"/>
    <w:rsid w:val="001969A9"/>
    <w:rsid w:val="00197D52"/>
    <w:rsid w:val="001A6E29"/>
    <w:rsid w:val="001B5DE1"/>
    <w:rsid w:val="001C384F"/>
    <w:rsid w:val="001C4734"/>
    <w:rsid w:val="001C5EAE"/>
    <w:rsid w:val="001C6619"/>
    <w:rsid w:val="001E68F5"/>
    <w:rsid w:val="001E772E"/>
    <w:rsid w:val="001E79FB"/>
    <w:rsid w:val="001F4717"/>
    <w:rsid w:val="001F515F"/>
    <w:rsid w:val="0020145E"/>
    <w:rsid w:val="0020512C"/>
    <w:rsid w:val="00213FC6"/>
    <w:rsid w:val="00222AD0"/>
    <w:rsid w:val="0022466C"/>
    <w:rsid w:val="00232EDD"/>
    <w:rsid w:val="00246C45"/>
    <w:rsid w:val="00246D75"/>
    <w:rsid w:val="00260214"/>
    <w:rsid w:val="00260BF0"/>
    <w:rsid w:val="002739ED"/>
    <w:rsid w:val="00280107"/>
    <w:rsid w:val="00280AB4"/>
    <w:rsid w:val="002822E1"/>
    <w:rsid w:val="00282FFF"/>
    <w:rsid w:val="0028368F"/>
    <w:rsid w:val="0029317C"/>
    <w:rsid w:val="002A0FB4"/>
    <w:rsid w:val="002C0DA7"/>
    <w:rsid w:val="002D0A8E"/>
    <w:rsid w:val="002E1582"/>
    <w:rsid w:val="002E7B02"/>
    <w:rsid w:val="00310EE2"/>
    <w:rsid w:val="00312443"/>
    <w:rsid w:val="00327E40"/>
    <w:rsid w:val="00347747"/>
    <w:rsid w:val="00352D43"/>
    <w:rsid w:val="00352E92"/>
    <w:rsid w:val="00354D73"/>
    <w:rsid w:val="0035533E"/>
    <w:rsid w:val="0036433B"/>
    <w:rsid w:val="0038037D"/>
    <w:rsid w:val="003806B8"/>
    <w:rsid w:val="003827F3"/>
    <w:rsid w:val="003960DE"/>
    <w:rsid w:val="003A0AC1"/>
    <w:rsid w:val="003A7FA5"/>
    <w:rsid w:val="003B19FD"/>
    <w:rsid w:val="003C1252"/>
    <w:rsid w:val="003C3C00"/>
    <w:rsid w:val="003C4602"/>
    <w:rsid w:val="003D352F"/>
    <w:rsid w:val="003F763A"/>
    <w:rsid w:val="00416A50"/>
    <w:rsid w:val="0042080D"/>
    <w:rsid w:val="00431000"/>
    <w:rsid w:val="00432D0F"/>
    <w:rsid w:val="00434003"/>
    <w:rsid w:val="004376C7"/>
    <w:rsid w:val="0044451C"/>
    <w:rsid w:val="00461956"/>
    <w:rsid w:val="00466193"/>
    <w:rsid w:val="00471E44"/>
    <w:rsid w:val="004727FD"/>
    <w:rsid w:val="00492E21"/>
    <w:rsid w:val="00495151"/>
    <w:rsid w:val="004A01C4"/>
    <w:rsid w:val="004A14CE"/>
    <w:rsid w:val="004A3233"/>
    <w:rsid w:val="004A54F6"/>
    <w:rsid w:val="004B37E5"/>
    <w:rsid w:val="004B5220"/>
    <w:rsid w:val="00501F6A"/>
    <w:rsid w:val="00507938"/>
    <w:rsid w:val="00516E8B"/>
    <w:rsid w:val="00532C31"/>
    <w:rsid w:val="005362CB"/>
    <w:rsid w:val="005403A9"/>
    <w:rsid w:val="00540466"/>
    <w:rsid w:val="005416EC"/>
    <w:rsid w:val="00542156"/>
    <w:rsid w:val="005435CF"/>
    <w:rsid w:val="00547B47"/>
    <w:rsid w:val="005613B2"/>
    <w:rsid w:val="0057037A"/>
    <w:rsid w:val="00571791"/>
    <w:rsid w:val="00587B80"/>
    <w:rsid w:val="005B11A4"/>
    <w:rsid w:val="005B1A8B"/>
    <w:rsid w:val="005C1D59"/>
    <w:rsid w:val="005D27BD"/>
    <w:rsid w:val="005D44A3"/>
    <w:rsid w:val="005D7D3E"/>
    <w:rsid w:val="005E7818"/>
    <w:rsid w:val="005F2FD2"/>
    <w:rsid w:val="005F58E0"/>
    <w:rsid w:val="00604A44"/>
    <w:rsid w:val="0061069D"/>
    <w:rsid w:val="006107F5"/>
    <w:rsid w:val="0061216C"/>
    <w:rsid w:val="006136BA"/>
    <w:rsid w:val="0061714D"/>
    <w:rsid w:val="006256C4"/>
    <w:rsid w:val="00640040"/>
    <w:rsid w:val="00642141"/>
    <w:rsid w:val="00665772"/>
    <w:rsid w:val="00670E45"/>
    <w:rsid w:val="00686B53"/>
    <w:rsid w:val="006A0D56"/>
    <w:rsid w:val="006A3CF5"/>
    <w:rsid w:val="006A4FE4"/>
    <w:rsid w:val="006A56FB"/>
    <w:rsid w:val="006A5C90"/>
    <w:rsid w:val="006B7952"/>
    <w:rsid w:val="006C41A1"/>
    <w:rsid w:val="006D4416"/>
    <w:rsid w:val="006E7DF3"/>
    <w:rsid w:val="006F283A"/>
    <w:rsid w:val="006F3BAB"/>
    <w:rsid w:val="006F469C"/>
    <w:rsid w:val="006F6B35"/>
    <w:rsid w:val="006F752D"/>
    <w:rsid w:val="00701ECF"/>
    <w:rsid w:val="00706D2A"/>
    <w:rsid w:val="00713456"/>
    <w:rsid w:val="00714A04"/>
    <w:rsid w:val="0072371F"/>
    <w:rsid w:val="00726BAA"/>
    <w:rsid w:val="0074109E"/>
    <w:rsid w:val="00752F39"/>
    <w:rsid w:val="00757367"/>
    <w:rsid w:val="00771483"/>
    <w:rsid w:val="007724CA"/>
    <w:rsid w:val="007750BB"/>
    <w:rsid w:val="007833A3"/>
    <w:rsid w:val="00785CFD"/>
    <w:rsid w:val="007A2B15"/>
    <w:rsid w:val="007A3D07"/>
    <w:rsid w:val="007A418B"/>
    <w:rsid w:val="007A58CA"/>
    <w:rsid w:val="007B290B"/>
    <w:rsid w:val="007B3BFD"/>
    <w:rsid w:val="007C2E8E"/>
    <w:rsid w:val="007D0099"/>
    <w:rsid w:val="007D01AF"/>
    <w:rsid w:val="007D359A"/>
    <w:rsid w:val="007D36B4"/>
    <w:rsid w:val="007D438A"/>
    <w:rsid w:val="007D5597"/>
    <w:rsid w:val="007D6EB3"/>
    <w:rsid w:val="007F20AB"/>
    <w:rsid w:val="007F50D4"/>
    <w:rsid w:val="0082156C"/>
    <w:rsid w:val="00822631"/>
    <w:rsid w:val="008324B8"/>
    <w:rsid w:val="00834CFF"/>
    <w:rsid w:val="00841FBC"/>
    <w:rsid w:val="00850F72"/>
    <w:rsid w:val="008564CC"/>
    <w:rsid w:val="0085797C"/>
    <w:rsid w:val="00857BFC"/>
    <w:rsid w:val="008669EC"/>
    <w:rsid w:val="00874FFC"/>
    <w:rsid w:val="0088394A"/>
    <w:rsid w:val="00884A7F"/>
    <w:rsid w:val="008A2A34"/>
    <w:rsid w:val="008A3094"/>
    <w:rsid w:val="008A3263"/>
    <w:rsid w:val="008A390E"/>
    <w:rsid w:val="008A7C40"/>
    <w:rsid w:val="008B4CA4"/>
    <w:rsid w:val="008B725E"/>
    <w:rsid w:val="008C37C2"/>
    <w:rsid w:val="008D17F0"/>
    <w:rsid w:val="008D427C"/>
    <w:rsid w:val="008E0DED"/>
    <w:rsid w:val="00900C31"/>
    <w:rsid w:val="00904C83"/>
    <w:rsid w:val="00917E57"/>
    <w:rsid w:val="00924E6D"/>
    <w:rsid w:val="00926DD7"/>
    <w:rsid w:val="00936993"/>
    <w:rsid w:val="00942D95"/>
    <w:rsid w:val="00960C8C"/>
    <w:rsid w:val="009673A6"/>
    <w:rsid w:val="00970C55"/>
    <w:rsid w:val="009712C5"/>
    <w:rsid w:val="00972387"/>
    <w:rsid w:val="009725DA"/>
    <w:rsid w:val="00976A1B"/>
    <w:rsid w:val="00986742"/>
    <w:rsid w:val="00986ABB"/>
    <w:rsid w:val="00990B5D"/>
    <w:rsid w:val="00990D02"/>
    <w:rsid w:val="00996A0D"/>
    <w:rsid w:val="00996AA2"/>
    <w:rsid w:val="009B1BD9"/>
    <w:rsid w:val="009B75D4"/>
    <w:rsid w:val="009B7C33"/>
    <w:rsid w:val="009C307E"/>
    <w:rsid w:val="009C5203"/>
    <w:rsid w:val="009C7A66"/>
    <w:rsid w:val="009D510B"/>
    <w:rsid w:val="009E329D"/>
    <w:rsid w:val="009E7851"/>
    <w:rsid w:val="009F173A"/>
    <w:rsid w:val="009F40C6"/>
    <w:rsid w:val="00A10471"/>
    <w:rsid w:val="00A12F87"/>
    <w:rsid w:val="00A14934"/>
    <w:rsid w:val="00A16CB6"/>
    <w:rsid w:val="00A247AC"/>
    <w:rsid w:val="00A35857"/>
    <w:rsid w:val="00A4259E"/>
    <w:rsid w:val="00A4454A"/>
    <w:rsid w:val="00A5661A"/>
    <w:rsid w:val="00A6391F"/>
    <w:rsid w:val="00A6618C"/>
    <w:rsid w:val="00A74C3F"/>
    <w:rsid w:val="00A7501F"/>
    <w:rsid w:val="00A80A0D"/>
    <w:rsid w:val="00A92FB1"/>
    <w:rsid w:val="00A9364A"/>
    <w:rsid w:val="00A94129"/>
    <w:rsid w:val="00AA030B"/>
    <w:rsid w:val="00AA0543"/>
    <w:rsid w:val="00AA168E"/>
    <w:rsid w:val="00AA1907"/>
    <w:rsid w:val="00AA19B4"/>
    <w:rsid w:val="00AA1A95"/>
    <w:rsid w:val="00AB1CA4"/>
    <w:rsid w:val="00AB3408"/>
    <w:rsid w:val="00AB4BBC"/>
    <w:rsid w:val="00AD089E"/>
    <w:rsid w:val="00AD1AE0"/>
    <w:rsid w:val="00AD671B"/>
    <w:rsid w:val="00AE0C83"/>
    <w:rsid w:val="00AE1FD6"/>
    <w:rsid w:val="00AF2143"/>
    <w:rsid w:val="00AF5999"/>
    <w:rsid w:val="00AF7165"/>
    <w:rsid w:val="00B0595D"/>
    <w:rsid w:val="00B07FAE"/>
    <w:rsid w:val="00B31D8A"/>
    <w:rsid w:val="00B471AC"/>
    <w:rsid w:val="00B47598"/>
    <w:rsid w:val="00B5223B"/>
    <w:rsid w:val="00B52C70"/>
    <w:rsid w:val="00B53ABA"/>
    <w:rsid w:val="00B57EC6"/>
    <w:rsid w:val="00B62FEE"/>
    <w:rsid w:val="00B63E7D"/>
    <w:rsid w:val="00B81B44"/>
    <w:rsid w:val="00B8503F"/>
    <w:rsid w:val="00BA7540"/>
    <w:rsid w:val="00BB4E00"/>
    <w:rsid w:val="00BB4E1D"/>
    <w:rsid w:val="00BC0999"/>
    <w:rsid w:val="00BC794F"/>
    <w:rsid w:val="00BD1526"/>
    <w:rsid w:val="00BE4E26"/>
    <w:rsid w:val="00BF1BD7"/>
    <w:rsid w:val="00BF78DB"/>
    <w:rsid w:val="00C03DFA"/>
    <w:rsid w:val="00C0465F"/>
    <w:rsid w:val="00C13A8D"/>
    <w:rsid w:val="00C140ED"/>
    <w:rsid w:val="00C175B7"/>
    <w:rsid w:val="00C256E1"/>
    <w:rsid w:val="00C31CCD"/>
    <w:rsid w:val="00C428FA"/>
    <w:rsid w:val="00C52C6C"/>
    <w:rsid w:val="00C548DC"/>
    <w:rsid w:val="00C64839"/>
    <w:rsid w:val="00C65111"/>
    <w:rsid w:val="00C81CFE"/>
    <w:rsid w:val="00C84F10"/>
    <w:rsid w:val="00C9306F"/>
    <w:rsid w:val="00C950A0"/>
    <w:rsid w:val="00C97837"/>
    <w:rsid w:val="00CA269B"/>
    <w:rsid w:val="00CC18DB"/>
    <w:rsid w:val="00CC3C41"/>
    <w:rsid w:val="00CE3DF1"/>
    <w:rsid w:val="00CF0DFD"/>
    <w:rsid w:val="00CF1FA5"/>
    <w:rsid w:val="00CF3850"/>
    <w:rsid w:val="00D055D8"/>
    <w:rsid w:val="00D078C2"/>
    <w:rsid w:val="00D14007"/>
    <w:rsid w:val="00D1673C"/>
    <w:rsid w:val="00D2041A"/>
    <w:rsid w:val="00D266D7"/>
    <w:rsid w:val="00D274DD"/>
    <w:rsid w:val="00D33174"/>
    <w:rsid w:val="00D404EF"/>
    <w:rsid w:val="00D66E74"/>
    <w:rsid w:val="00D72520"/>
    <w:rsid w:val="00D7459A"/>
    <w:rsid w:val="00D82671"/>
    <w:rsid w:val="00D8435B"/>
    <w:rsid w:val="00D86F67"/>
    <w:rsid w:val="00D921E0"/>
    <w:rsid w:val="00DA00C7"/>
    <w:rsid w:val="00DA0336"/>
    <w:rsid w:val="00DA4B04"/>
    <w:rsid w:val="00DA51E2"/>
    <w:rsid w:val="00DA609D"/>
    <w:rsid w:val="00DB00EB"/>
    <w:rsid w:val="00DB2328"/>
    <w:rsid w:val="00DB642A"/>
    <w:rsid w:val="00DD38BC"/>
    <w:rsid w:val="00DD508D"/>
    <w:rsid w:val="00DE2BFF"/>
    <w:rsid w:val="00E00D18"/>
    <w:rsid w:val="00E01F1F"/>
    <w:rsid w:val="00E07215"/>
    <w:rsid w:val="00E24504"/>
    <w:rsid w:val="00E40BFF"/>
    <w:rsid w:val="00E410D3"/>
    <w:rsid w:val="00E41EA1"/>
    <w:rsid w:val="00E45545"/>
    <w:rsid w:val="00E52994"/>
    <w:rsid w:val="00E61709"/>
    <w:rsid w:val="00E706C2"/>
    <w:rsid w:val="00E92CB1"/>
    <w:rsid w:val="00E97A55"/>
    <w:rsid w:val="00E97BF9"/>
    <w:rsid w:val="00EA3186"/>
    <w:rsid w:val="00EB19C6"/>
    <w:rsid w:val="00EB2F45"/>
    <w:rsid w:val="00EC0A0E"/>
    <w:rsid w:val="00EC30E2"/>
    <w:rsid w:val="00ED645E"/>
    <w:rsid w:val="00EE0246"/>
    <w:rsid w:val="00EE29D9"/>
    <w:rsid w:val="00EE381B"/>
    <w:rsid w:val="00EF141A"/>
    <w:rsid w:val="00F007FA"/>
    <w:rsid w:val="00F0325E"/>
    <w:rsid w:val="00F0694D"/>
    <w:rsid w:val="00F07E7A"/>
    <w:rsid w:val="00F11190"/>
    <w:rsid w:val="00F1127F"/>
    <w:rsid w:val="00F14A10"/>
    <w:rsid w:val="00F222F6"/>
    <w:rsid w:val="00F22834"/>
    <w:rsid w:val="00F27D64"/>
    <w:rsid w:val="00F33604"/>
    <w:rsid w:val="00F46086"/>
    <w:rsid w:val="00F53201"/>
    <w:rsid w:val="00F57D3C"/>
    <w:rsid w:val="00F63B73"/>
    <w:rsid w:val="00F6663D"/>
    <w:rsid w:val="00F80A14"/>
    <w:rsid w:val="00F83688"/>
    <w:rsid w:val="00F83DFD"/>
    <w:rsid w:val="00F86A77"/>
    <w:rsid w:val="00F90F3C"/>
    <w:rsid w:val="00F971DC"/>
    <w:rsid w:val="00F9756F"/>
    <w:rsid w:val="00FA157C"/>
    <w:rsid w:val="00FA2FEC"/>
    <w:rsid w:val="00FA7FA2"/>
    <w:rsid w:val="00FB02D1"/>
    <w:rsid w:val="00FB061B"/>
    <w:rsid w:val="00FB564D"/>
    <w:rsid w:val="00FC2A0A"/>
    <w:rsid w:val="00FC2D2A"/>
    <w:rsid w:val="00FC38A2"/>
    <w:rsid w:val="00FC39AE"/>
    <w:rsid w:val="00FE4766"/>
    <w:rsid w:val="00FE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EE"/>
  </w:style>
  <w:style w:type="paragraph" w:styleId="1">
    <w:name w:val="heading 1"/>
    <w:basedOn w:val="a"/>
    <w:link w:val="10"/>
    <w:uiPriority w:val="9"/>
    <w:qFormat/>
    <w:rsid w:val="00A1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uiPriority w:val="9"/>
    <w:qFormat/>
    <w:rsid w:val="003D352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3D35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35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352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352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D352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452FE"/>
    <w:pPr>
      <w:ind w:left="720"/>
      <w:contextualSpacing/>
    </w:pPr>
  </w:style>
  <w:style w:type="character" w:styleId="a4">
    <w:name w:val="Strong"/>
    <w:basedOn w:val="a0"/>
    <w:uiPriority w:val="22"/>
    <w:qFormat/>
    <w:rsid w:val="00461956"/>
    <w:rPr>
      <w:b/>
      <w:bCs/>
    </w:rPr>
  </w:style>
  <w:style w:type="character" w:styleId="a5">
    <w:name w:val="Hyperlink"/>
    <w:basedOn w:val="a0"/>
    <w:uiPriority w:val="99"/>
    <w:semiHidden/>
    <w:unhideWhenUsed/>
    <w:rsid w:val="008564CC"/>
    <w:rPr>
      <w:color w:val="424242"/>
      <w:sz w:val="17"/>
      <w:szCs w:val="17"/>
      <w:u w:val="single"/>
    </w:rPr>
  </w:style>
  <w:style w:type="character" w:styleId="a6">
    <w:name w:val="Emphasis"/>
    <w:basedOn w:val="a0"/>
    <w:uiPriority w:val="20"/>
    <w:qFormat/>
    <w:rsid w:val="008564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4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2F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3D352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3D352F"/>
    <w:rPr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3D352F"/>
    <w:rPr>
      <w:u w:val="single"/>
    </w:rPr>
  </w:style>
  <w:style w:type="paragraph" w:customStyle="1" w:styleId="ad">
    <w:name w:val="Внимание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3D352F"/>
  </w:style>
  <w:style w:type="paragraph" w:customStyle="1" w:styleId="af">
    <w:name w:val="Внимание: недобросовестность!"/>
    <w:basedOn w:val="ad"/>
    <w:next w:val="a"/>
    <w:uiPriority w:val="99"/>
    <w:rsid w:val="003D352F"/>
  </w:style>
  <w:style w:type="character" w:customStyle="1" w:styleId="af0">
    <w:name w:val="Выделение для Базового Поиска"/>
    <w:basedOn w:val="aa"/>
    <w:uiPriority w:val="99"/>
    <w:rsid w:val="003D352F"/>
    <w:rPr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3D352F"/>
    <w:rPr>
      <w:i/>
      <w:iCs/>
    </w:rPr>
  </w:style>
  <w:style w:type="paragraph" w:customStyle="1" w:styleId="af2">
    <w:name w:val="Дочерний элемент списка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3D352F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3D352F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basedOn w:val="aa"/>
    <w:uiPriority w:val="99"/>
    <w:rsid w:val="003D352F"/>
  </w:style>
  <w:style w:type="paragraph" w:customStyle="1" w:styleId="af9">
    <w:name w:val="Заголовок статьи"/>
    <w:basedOn w:val="a"/>
    <w:next w:val="a"/>
    <w:rsid w:val="003D35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basedOn w:val="aa"/>
    <w:uiPriority w:val="99"/>
    <w:rsid w:val="003D352F"/>
    <w:rPr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D352F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3D352F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D35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3D35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D352F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3D352F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3D352F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D352F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3D352F"/>
  </w:style>
  <w:style w:type="paragraph" w:customStyle="1" w:styleId="aff9">
    <w:name w:val="Моноширинный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basedOn w:val="aa"/>
    <w:uiPriority w:val="99"/>
    <w:rsid w:val="003D352F"/>
    <w:rPr>
      <w:shd w:val="clear" w:color="auto" w:fill="FFF580"/>
    </w:rPr>
  </w:style>
  <w:style w:type="character" w:customStyle="1" w:styleId="affb">
    <w:name w:val="Не вступил в силу"/>
    <w:basedOn w:val="aa"/>
    <w:uiPriority w:val="99"/>
    <w:rsid w:val="003D352F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3D352F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3D352F"/>
    <w:pPr>
      <w:ind w:left="140"/>
    </w:pPr>
  </w:style>
  <w:style w:type="character" w:customStyle="1" w:styleId="afff0">
    <w:name w:val="Опечатки"/>
    <w:uiPriority w:val="99"/>
    <w:rsid w:val="003D352F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3D352F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3D352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e"/>
    <w:next w:val="a"/>
    <w:uiPriority w:val="99"/>
    <w:rsid w:val="003D352F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3D352F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3D352F"/>
  </w:style>
  <w:style w:type="paragraph" w:customStyle="1" w:styleId="afff8">
    <w:name w:val="Примечание."/>
    <w:basedOn w:val="ad"/>
    <w:next w:val="a"/>
    <w:uiPriority w:val="99"/>
    <w:rsid w:val="003D352F"/>
  </w:style>
  <w:style w:type="character" w:customStyle="1" w:styleId="afff9">
    <w:name w:val="Продолжение ссылки"/>
    <w:basedOn w:val="ab"/>
    <w:uiPriority w:val="99"/>
    <w:rsid w:val="003D352F"/>
  </w:style>
  <w:style w:type="paragraph" w:customStyle="1" w:styleId="afffa">
    <w:name w:val="Словарная статья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3D352F"/>
  </w:style>
  <w:style w:type="character" w:customStyle="1" w:styleId="afffc">
    <w:name w:val="Сравнение редакций. Добавленный фрагмент"/>
    <w:uiPriority w:val="99"/>
    <w:rsid w:val="003D352F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3D352F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ffd"/>
    <w:next w:val="a"/>
    <w:uiPriority w:val="99"/>
    <w:rsid w:val="003D352F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3D352F"/>
    <w:rPr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d"/>
    <w:next w:val="a"/>
    <w:uiPriority w:val="99"/>
    <w:rsid w:val="003D35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5">
    <w:name w:val="Normal (Web)"/>
    <w:basedOn w:val="a"/>
    <w:uiPriority w:val="99"/>
    <w:unhideWhenUsed/>
    <w:rsid w:val="00F2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No Spacing"/>
    <w:uiPriority w:val="1"/>
    <w:qFormat/>
    <w:rsid w:val="005416EC"/>
    <w:pPr>
      <w:spacing w:after="0" w:line="240" w:lineRule="auto"/>
    </w:pPr>
    <w:rPr>
      <w:rFonts w:eastAsiaTheme="minorHAnsi"/>
      <w:lang w:eastAsia="en-US"/>
    </w:rPr>
  </w:style>
  <w:style w:type="paragraph" w:styleId="affff7">
    <w:name w:val="Body Text Indent"/>
    <w:basedOn w:val="a"/>
    <w:link w:val="affff8"/>
    <w:semiHidden/>
    <w:rsid w:val="007A418B"/>
    <w:pPr>
      <w:tabs>
        <w:tab w:val="left" w:pos="2025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8">
    <w:name w:val="Основной текст с отступом Знак"/>
    <w:basedOn w:val="a0"/>
    <w:link w:val="affff7"/>
    <w:semiHidden/>
    <w:rsid w:val="007A418B"/>
    <w:rPr>
      <w:rFonts w:ascii="Times New Roman" w:eastAsia="Times New Roman" w:hAnsi="Times New Roman" w:cs="Times New Roman"/>
      <w:sz w:val="28"/>
      <w:szCs w:val="20"/>
    </w:rPr>
  </w:style>
  <w:style w:type="character" w:customStyle="1" w:styleId="social-likesbutton">
    <w:name w:val="social-likes__button"/>
    <w:basedOn w:val="a0"/>
    <w:rsid w:val="00714A04"/>
  </w:style>
  <w:style w:type="character" w:customStyle="1" w:styleId="social-likescountertext">
    <w:name w:val="social-likes__counter_text"/>
    <w:basedOn w:val="a0"/>
    <w:rsid w:val="00714A04"/>
  </w:style>
  <w:style w:type="paragraph" w:customStyle="1" w:styleId="headertext">
    <w:name w:val="headertext"/>
    <w:basedOn w:val="a"/>
    <w:rsid w:val="0019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text">
    <w:name w:val="questiontext"/>
    <w:basedOn w:val="a0"/>
    <w:rsid w:val="000D249C"/>
  </w:style>
  <w:style w:type="paragraph" w:styleId="affff9">
    <w:name w:val="Body Text"/>
    <w:basedOn w:val="a"/>
    <w:link w:val="affffa"/>
    <w:uiPriority w:val="99"/>
    <w:semiHidden/>
    <w:unhideWhenUsed/>
    <w:rsid w:val="0042080D"/>
    <w:pPr>
      <w:spacing w:after="120"/>
    </w:pPr>
  </w:style>
  <w:style w:type="character" w:customStyle="1" w:styleId="affffa">
    <w:name w:val="Основной текст Знак"/>
    <w:basedOn w:val="a0"/>
    <w:link w:val="affff9"/>
    <w:uiPriority w:val="99"/>
    <w:semiHidden/>
    <w:rsid w:val="0042080D"/>
  </w:style>
  <w:style w:type="paragraph" w:styleId="31">
    <w:name w:val="Body Text Indent 3"/>
    <w:basedOn w:val="a"/>
    <w:link w:val="32"/>
    <w:uiPriority w:val="99"/>
    <w:semiHidden/>
    <w:unhideWhenUsed/>
    <w:rsid w:val="004208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080D"/>
    <w:rPr>
      <w:sz w:val="16"/>
      <w:szCs w:val="16"/>
    </w:rPr>
  </w:style>
  <w:style w:type="character" w:customStyle="1" w:styleId="ms-rtethemefontface-1">
    <w:name w:val="ms-rtethemefontface-1"/>
    <w:basedOn w:val="a0"/>
    <w:rsid w:val="003806B8"/>
  </w:style>
  <w:style w:type="character" w:styleId="affffb">
    <w:name w:val="FollowedHyperlink"/>
    <w:basedOn w:val="a0"/>
    <w:uiPriority w:val="99"/>
    <w:semiHidden/>
    <w:unhideWhenUsed/>
    <w:rsid w:val="0022466C"/>
    <w:rPr>
      <w:strike w:val="0"/>
      <w:dstrike w:val="0"/>
      <w:color w:val="333333"/>
      <w:u w:val="none"/>
      <w:effect w:val="none"/>
    </w:rPr>
  </w:style>
  <w:style w:type="paragraph" w:customStyle="1" w:styleId="lidesc">
    <w:name w:val="li_desc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rsid w:val="0022466C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rsid w:val="0022466C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rsid w:val="0022466C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rsid w:val="0022466C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rsid w:val="0022466C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rsid w:val="0022466C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rsid w:val="0022466C"/>
    <w:pPr>
      <w:spacing w:after="0" w:line="240" w:lineRule="auto"/>
    </w:pPr>
    <w:rPr>
      <w:rFonts w:ascii="Times New Roman" w:eastAsia="Times New Roman" w:hAnsi="Times New Roman" w:cs="Times New Roman"/>
      <w:color w:val="3271D0"/>
      <w:sz w:val="24"/>
      <w:szCs w:val="24"/>
    </w:rPr>
  </w:style>
  <w:style w:type="paragraph" w:customStyle="1" w:styleId="lidescmini">
    <w:name w:val="li_desc_mini"/>
    <w:basedOn w:val="a"/>
    <w:rsid w:val="0022466C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rsid w:val="0022466C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rsid w:val="0022466C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rsid w:val="0022466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functions">
    <w:name w:val="dopfunctions"/>
    <w:basedOn w:val="a"/>
    <w:rsid w:val="0022466C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rsid w:val="0022466C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rsid w:val="0022466C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rsid w:val="002246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rsid w:val="0022466C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rsstitle">
    <w:name w:val="rss_title"/>
    <w:basedOn w:val="a"/>
    <w:rsid w:val="0022466C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rsid w:val="0022466C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rsid w:val="0022466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rsid w:val="0022466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rsid w:val="0022466C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ersonphoto">
    <w:name w:val="personphoto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rsid w:val="0022466C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rsid w:val="0022466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rsid w:val="0022466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rsid w:val="0022466C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rsid w:val="0022466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rsid w:val="0022466C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rsid w:val="0022466C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46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466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46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466C"/>
    <w:rPr>
      <w:rFonts w:ascii="Arial" w:eastAsia="Times New Roman" w:hAnsi="Arial" w:cs="Arial"/>
      <w:vanish/>
      <w:sz w:val="16"/>
      <w:szCs w:val="16"/>
    </w:rPr>
  </w:style>
  <w:style w:type="character" w:customStyle="1" w:styleId="comments2">
    <w:name w:val="comments2"/>
    <w:basedOn w:val="a0"/>
    <w:rsid w:val="002A0FB4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2A0FB4"/>
    <w:rPr>
      <w:color w:val="B5B5B5"/>
      <w:sz w:val="18"/>
      <w:szCs w:val="18"/>
    </w:rPr>
  </w:style>
  <w:style w:type="paragraph" w:customStyle="1" w:styleId="b-share-popup-wrap">
    <w:name w:val="b-share-popup-wrap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E4554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E4554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E45545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E4554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E4554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E45545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E4554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E4554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E45545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E4554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E4554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E4554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E45545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E45545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E4554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E45545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E45545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E45545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E4554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E45545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E45545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E45545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E4554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E45545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E4554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E4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E455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E45545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E45545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E455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E45545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first">
    <w:name w:val="b-share-popup__header_first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">
    <w:name w:val="b-share-popup_with-link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">
    <w:name w:val="b-share-popup_yandexed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">
    <w:name w:val="b-share-popup_show_form_mail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">
    <w:name w:val="b-share-popup_show_form_html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with-link1">
    <w:name w:val="b-share-popup_with-link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2">
    <w:name w:val="b-share-popup_with-link2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E455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E4554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1">
    <w:name w:val="b-share-popup_yandexed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2">
    <w:name w:val="b-share-popup_yandexed2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1">
    <w:name w:val="b-share-popup__item1"/>
    <w:basedOn w:val="a"/>
    <w:rsid w:val="00E45545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E4554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1">
    <w:name w:val="b-share-popup__icon1"/>
    <w:basedOn w:val="a"/>
    <w:rsid w:val="00E4554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E455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E45545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E45545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E45545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E45545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1">
    <w:name w:val="b-share-popup_show_form_mail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1">
    <w:name w:val="b-share-popup_show_form_html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E4554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5">
    <w:name w:val="b-share-popup__main5"/>
    <w:basedOn w:val="a"/>
    <w:rsid w:val="00E4554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6">
    <w:name w:val="b-share-popup__main6"/>
    <w:basedOn w:val="a"/>
    <w:rsid w:val="00E4554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E45545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E45545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E45545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E4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E45545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b-share-popupheader1">
    <w:name w:val="b-share-popup__header1"/>
    <w:basedOn w:val="a"/>
    <w:rsid w:val="00E4554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E4554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E45545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E45545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E45545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E45545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E4554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E45545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1">
    <w:name w:val="b-share__handle1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E45545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E455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E4554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-share-icon2">
    <w:name w:val="b-share-icon2"/>
    <w:basedOn w:val="a"/>
    <w:rsid w:val="00E45545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E4554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text1">
    <w:name w:val="b-share__text1"/>
    <w:basedOn w:val="a"/>
    <w:rsid w:val="00E4554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E45545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E4554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E45545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E45545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E455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E45545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3">
    <w:name w:val="b-share-form-button3"/>
    <w:basedOn w:val="a"/>
    <w:rsid w:val="00E45545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</w:rPr>
  </w:style>
  <w:style w:type="paragraph" w:customStyle="1" w:styleId="b-share-popupi1">
    <w:name w:val="b-share-popup__i1"/>
    <w:basedOn w:val="a"/>
    <w:rsid w:val="00E45545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E4554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E4554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E45545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E45545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E45545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E45545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E4554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E45545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E455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E455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E45545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E45545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E45545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E45545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E45545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E45545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E45545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E45545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E45545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E45545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E45545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E45545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E45545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E45545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E45545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E45545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2">
    <w:name w:val="b-share__handle2"/>
    <w:basedOn w:val="a"/>
    <w:rsid w:val="00E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2">
    <w:name w:val="b-share2"/>
    <w:basedOn w:val="a0"/>
    <w:rsid w:val="00E45545"/>
    <w:rPr>
      <w:rFonts w:ascii="Arial" w:hAnsi="Arial" w:cs="Arial" w:hint="default"/>
      <w:sz w:val="21"/>
      <w:szCs w:val="21"/>
    </w:rPr>
  </w:style>
  <w:style w:type="character" w:customStyle="1" w:styleId="b-share-btnwrap3">
    <w:name w:val="b-share-btn__wrap3"/>
    <w:basedOn w:val="a0"/>
    <w:rsid w:val="00E45545"/>
  </w:style>
  <w:style w:type="character" w:customStyle="1" w:styleId="b-share-icon6">
    <w:name w:val="b-share-icon6"/>
    <w:basedOn w:val="a0"/>
    <w:rsid w:val="00E45545"/>
    <w:rPr>
      <w:vanish w:val="0"/>
      <w:webHidden w:val="0"/>
      <w:bdr w:val="none" w:sz="0" w:space="0" w:color="auto" w:frame="1"/>
      <w:specVanish w:val="0"/>
    </w:rPr>
  </w:style>
  <w:style w:type="character" w:customStyle="1" w:styleId="b-share-counter3">
    <w:name w:val="b-share-counter3"/>
    <w:basedOn w:val="a0"/>
    <w:rsid w:val="00E4554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time">
    <w:name w:val="time"/>
    <w:basedOn w:val="a0"/>
    <w:rsid w:val="0072371F"/>
  </w:style>
  <w:style w:type="character" w:customStyle="1" w:styleId="author">
    <w:name w:val="author"/>
    <w:basedOn w:val="a0"/>
    <w:rsid w:val="0072371F"/>
  </w:style>
  <w:style w:type="paragraph" w:styleId="21">
    <w:name w:val="Body Text Indent 2"/>
    <w:basedOn w:val="a"/>
    <w:link w:val="22"/>
    <w:uiPriority w:val="99"/>
    <w:unhideWhenUsed/>
    <w:rsid w:val="00F532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3201"/>
  </w:style>
  <w:style w:type="paragraph" w:styleId="affffc">
    <w:name w:val="caption"/>
    <w:basedOn w:val="a"/>
    <w:next w:val="a"/>
    <w:unhideWhenUsed/>
    <w:qFormat/>
    <w:rsid w:val="00F5320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fffd">
    <w:name w:val="Title"/>
    <w:basedOn w:val="a"/>
    <w:link w:val="affffe"/>
    <w:qFormat/>
    <w:rsid w:val="00F5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ffe">
    <w:name w:val="Название Знак"/>
    <w:basedOn w:val="a0"/>
    <w:link w:val="affffd"/>
    <w:rsid w:val="00F5320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F5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F532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77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01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041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44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25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82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9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018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73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0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479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6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5981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49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6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2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9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49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1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08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24" w:space="15" w:color="000000"/>
                <w:right w:val="none" w:sz="0" w:space="0" w:color="auto"/>
              </w:divBdr>
              <w:divsChild>
                <w:div w:id="58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9343">
                      <w:marLeft w:val="0"/>
                      <w:marRight w:val="5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88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7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300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3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8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49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453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6695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3460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68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490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14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054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12" w:space="0" w:color="EEEEF0"/>
                                <w:left w:val="single" w:sz="12" w:space="23" w:color="EEEEF0"/>
                                <w:bottom w:val="single" w:sz="12" w:space="8" w:color="EEEEF0"/>
                                <w:right w:val="single" w:sz="12" w:space="8" w:color="EEEEF0"/>
                              </w:divBdr>
                              <w:divsChild>
                                <w:div w:id="12745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26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416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50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09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47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2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9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234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3063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559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4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0465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6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316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061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1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1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9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72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6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735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3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7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18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414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6E1B-A5E3-4EA2-AFFA-66ECEF72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419</cp:revision>
  <cp:lastPrinted>2016-03-16T08:53:00Z</cp:lastPrinted>
  <dcterms:created xsi:type="dcterms:W3CDTF">2014-03-20T07:44:00Z</dcterms:created>
  <dcterms:modified xsi:type="dcterms:W3CDTF">2016-03-16T10:13:00Z</dcterms:modified>
</cp:coreProperties>
</file>