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E14CE5">
        <w:rPr>
          <w:sz w:val="26"/>
          <w:szCs w:val="26"/>
          <w:lang w:eastAsia="en-US"/>
        </w:rPr>
        <w:t>20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0F63F9" w:rsidP="008F6053">
      <w:pPr>
        <w:ind w:firstLine="708"/>
        <w:rPr>
          <w:bCs/>
          <w:sz w:val="28"/>
        </w:rPr>
      </w:pPr>
      <w:r w:rsidRPr="000F63F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 xml:space="preserve">Об итогах голосования на выборах депутатов Собрания депутатов </w:t>
                  </w:r>
                  <w:r w:rsidR="00E14CE5">
                    <w:rPr>
                      <w:bCs/>
                    </w:rPr>
                    <w:t>Краснооктябрьского</w:t>
                  </w:r>
                  <w:r w:rsidR="009B5F26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E14CE5" w:rsidRDefault="00E14CE5" w:rsidP="00E14CE5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r>
        <w:t xml:space="preserve">Краснооктябрьского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</w:t>
      </w:r>
      <w:proofErr w:type="gramEnd"/>
      <w:r w:rsidRPr="00CD1031">
        <w:t xml:space="preserve"> Чувашской Республике»</w:t>
      </w:r>
    </w:p>
    <w:p w:rsidR="00E14CE5" w:rsidRDefault="00E14CE5" w:rsidP="00E14CE5">
      <w:pPr>
        <w:ind w:firstLine="709"/>
        <w:jc w:val="both"/>
      </w:pPr>
    </w:p>
    <w:p w:rsidR="00E14CE5" w:rsidRPr="00CD1031" w:rsidRDefault="00E14CE5" w:rsidP="00E14CE5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E14CE5" w:rsidRPr="00CD1031" w:rsidRDefault="00E14CE5" w:rsidP="00E14CE5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Краснооктябрьского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r>
        <w:t xml:space="preserve">Краснооктябрьского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 по </w:t>
      </w:r>
      <w:proofErr w:type="spellStart"/>
      <w:proofErr w:type="gramStart"/>
      <w:r>
        <w:t>Путь-Ленинскому</w:t>
      </w:r>
      <w:proofErr w:type="spellEnd"/>
      <w:proofErr w:type="gramEnd"/>
      <w:r>
        <w:t xml:space="preserve"> </w:t>
      </w:r>
      <w:r w:rsidRPr="00CD1031">
        <w:t xml:space="preserve">одномандатному избирательному округу №1 – </w:t>
      </w:r>
      <w:proofErr w:type="spellStart"/>
      <w:r>
        <w:t>Вишнееву</w:t>
      </w:r>
      <w:proofErr w:type="spellEnd"/>
      <w:r>
        <w:t xml:space="preserve"> Анну Борисовну;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по </w:t>
      </w:r>
      <w:r>
        <w:t>Комсомольскому</w:t>
      </w:r>
      <w:r w:rsidRPr="00CD1031">
        <w:t xml:space="preserve"> одномандатному избирательному округу №2 – </w:t>
      </w:r>
      <w:proofErr w:type="spellStart"/>
      <w:r>
        <w:t>Ортукову</w:t>
      </w:r>
      <w:proofErr w:type="spellEnd"/>
      <w:r>
        <w:t xml:space="preserve"> </w:t>
      </w:r>
      <w:proofErr w:type="spellStart"/>
      <w:r>
        <w:t>Дилором</w:t>
      </w:r>
      <w:proofErr w:type="spellEnd"/>
      <w:r>
        <w:t xml:space="preserve"> </w:t>
      </w:r>
      <w:proofErr w:type="spellStart"/>
      <w:r>
        <w:t>Каюмовну</w:t>
      </w:r>
      <w:proofErr w:type="spellEnd"/>
      <w:r>
        <w:t>;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по </w:t>
      </w:r>
      <w:r>
        <w:t>Школьному</w:t>
      </w:r>
      <w:r w:rsidRPr="00CD1031">
        <w:t xml:space="preserve"> одномандатному избирательному округу №3 – </w:t>
      </w:r>
      <w:r>
        <w:t>Кузнецову Надежду Александровну;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по </w:t>
      </w:r>
      <w:proofErr w:type="spellStart"/>
      <w:r>
        <w:t>Краснозвездинскому</w:t>
      </w:r>
      <w:proofErr w:type="spellEnd"/>
      <w:r w:rsidRPr="00CD1031">
        <w:t xml:space="preserve"> одномандатному избирательному округу №4 – </w:t>
      </w:r>
      <w:r>
        <w:t>Алексееву Ольгу Михайловну;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по </w:t>
      </w:r>
      <w:r>
        <w:t>Заводскому</w:t>
      </w:r>
      <w:r w:rsidRPr="00CD1031">
        <w:t xml:space="preserve"> одномандатному избирательному округу №5 – </w:t>
      </w:r>
      <w:r>
        <w:t>Степанова Владимира Сергеевича;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по </w:t>
      </w:r>
      <w:r>
        <w:t xml:space="preserve">Пионерскому </w:t>
      </w:r>
      <w:r w:rsidRPr="00CD1031">
        <w:t xml:space="preserve">одномандатному избирательному округу №6 – </w:t>
      </w:r>
      <w:proofErr w:type="spellStart"/>
      <w:r>
        <w:t>Богатыреву</w:t>
      </w:r>
      <w:proofErr w:type="spellEnd"/>
      <w:r>
        <w:t xml:space="preserve"> Татьяну Михайловну;</w:t>
      </w:r>
    </w:p>
    <w:p w:rsidR="00E14CE5" w:rsidRPr="00CD1031" w:rsidRDefault="00E14CE5" w:rsidP="00E14CE5">
      <w:pPr>
        <w:ind w:firstLine="720"/>
        <w:jc w:val="both"/>
      </w:pPr>
      <w:r w:rsidRPr="00CD1031">
        <w:t xml:space="preserve">по </w:t>
      </w:r>
      <w:r>
        <w:t>Чапаевскому</w:t>
      </w:r>
      <w:r w:rsidRPr="00CD1031">
        <w:t xml:space="preserve"> одномандатному избирательному округу №7 – </w:t>
      </w:r>
      <w:proofErr w:type="spellStart"/>
      <w:r>
        <w:t>Шарифуллину</w:t>
      </w:r>
      <w:proofErr w:type="spellEnd"/>
      <w:r>
        <w:t xml:space="preserve"> Лию Петровну.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E14CE5">
    <w:pPr>
      <w:pStyle w:val="a3"/>
      <w:jc w:val="right"/>
    </w:pPr>
  </w:p>
  <w:p w:rsidR="0016364D" w:rsidRDefault="00E14C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0F63F9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697544"/>
    <w:rsid w:val="007006E4"/>
    <w:rsid w:val="007A7122"/>
    <w:rsid w:val="008B2C96"/>
    <w:rsid w:val="008F6053"/>
    <w:rsid w:val="00964268"/>
    <w:rsid w:val="009B5F26"/>
    <w:rsid w:val="009C1BF2"/>
    <w:rsid w:val="009D38C2"/>
    <w:rsid w:val="00A17F4A"/>
    <w:rsid w:val="00A3688E"/>
    <w:rsid w:val="00AB7361"/>
    <w:rsid w:val="00AC74EC"/>
    <w:rsid w:val="00BA0330"/>
    <w:rsid w:val="00C24887"/>
    <w:rsid w:val="00C855D6"/>
    <w:rsid w:val="00C936E4"/>
    <w:rsid w:val="00CC65EA"/>
    <w:rsid w:val="00CD5D11"/>
    <w:rsid w:val="00CE3D31"/>
    <w:rsid w:val="00D22E20"/>
    <w:rsid w:val="00D845C2"/>
    <w:rsid w:val="00DE320D"/>
    <w:rsid w:val="00E14CE5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21</cp:revision>
  <cp:lastPrinted>2020-09-13T07:15:00Z</cp:lastPrinted>
  <dcterms:created xsi:type="dcterms:W3CDTF">2020-09-13T07:10:00Z</dcterms:created>
  <dcterms:modified xsi:type="dcterms:W3CDTF">2021-01-17T13:54:00Z</dcterms:modified>
</cp:coreProperties>
</file>