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68" w:type="dxa"/>
        <w:tblLayout w:type="fixed"/>
        <w:tblLook w:val="04A0" w:firstRow="1" w:lastRow="0" w:firstColumn="1" w:lastColumn="0" w:noHBand="0" w:noVBand="1"/>
      </w:tblPr>
      <w:tblGrid>
        <w:gridCol w:w="2448"/>
        <w:gridCol w:w="1035"/>
        <w:gridCol w:w="1035"/>
        <w:gridCol w:w="1035"/>
        <w:gridCol w:w="1035"/>
        <w:gridCol w:w="1035"/>
        <w:gridCol w:w="1035"/>
        <w:gridCol w:w="1035"/>
        <w:gridCol w:w="1035"/>
        <w:gridCol w:w="1035"/>
        <w:gridCol w:w="1035"/>
        <w:gridCol w:w="1035"/>
        <w:gridCol w:w="1035"/>
      </w:tblGrid>
      <w:tr w:rsidR="00A552D4" w:rsidTr="00A552D4">
        <w:tc>
          <w:tcPr>
            <w:tcW w:w="2448" w:type="dxa"/>
          </w:tcPr>
          <w:p w:rsidR="00A552D4" w:rsidRDefault="00FB6B6D">
            <w:r>
              <w:t>2019</w:t>
            </w:r>
            <w:r w:rsidR="0031568B">
              <w:t xml:space="preserve"> год</w:t>
            </w:r>
            <w:bookmarkStart w:id="0" w:name="_GoBack"/>
            <w:bookmarkEnd w:id="0"/>
          </w:p>
        </w:tc>
        <w:tc>
          <w:tcPr>
            <w:tcW w:w="1035" w:type="dxa"/>
          </w:tcPr>
          <w:p w:rsidR="00A552D4" w:rsidRPr="00FB6B6D" w:rsidRDefault="00A552D4">
            <w:pPr>
              <w:rPr>
                <w:sz w:val="20"/>
                <w:szCs w:val="20"/>
              </w:rPr>
            </w:pPr>
            <w:r w:rsidRPr="00FB6B6D">
              <w:rPr>
                <w:sz w:val="20"/>
                <w:szCs w:val="20"/>
              </w:rPr>
              <w:t>январь</w:t>
            </w:r>
          </w:p>
        </w:tc>
        <w:tc>
          <w:tcPr>
            <w:tcW w:w="1035" w:type="dxa"/>
          </w:tcPr>
          <w:p w:rsidR="00A552D4" w:rsidRPr="00FB6B6D" w:rsidRDefault="00A552D4">
            <w:pPr>
              <w:rPr>
                <w:sz w:val="20"/>
                <w:szCs w:val="20"/>
              </w:rPr>
            </w:pPr>
            <w:r w:rsidRPr="00FB6B6D">
              <w:rPr>
                <w:sz w:val="20"/>
                <w:szCs w:val="20"/>
              </w:rPr>
              <w:t>февраль</w:t>
            </w:r>
          </w:p>
        </w:tc>
        <w:tc>
          <w:tcPr>
            <w:tcW w:w="1035" w:type="dxa"/>
          </w:tcPr>
          <w:p w:rsidR="00A552D4" w:rsidRPr="00FB6B6D" w:rsidRDefault="00A552D4">
            <w:pPr>
              <w:rPr>
                <w:sz w:val="20"/>
                <w:szCs w:val="20"/>
              </w:rPr>
            </w:pPr>
            <w:r w:rsidRPr="00FB6B6D">
              <w:rPr>
                <w:sz w:val="20"/>
                <w:szCs w:val="20"/>
              </w:rPr>
              <w:t>март</w:t>
            </w:r>
          </w:p>
        </w:tc>
        <w:tc>
          <w:tcPr>
            <w:tcW w:w="1035" w:type="dxa"/>
          </w:tcPr>
          <w:p w:rsidR="00A552D4" w:rsidRPr="00FB6B6D" w:rsidRDefault="00A552D4">
            <w:pPr>
              <w:rPr>
                <w:sz w:val="20"/>
                <w:szCs w:val="20"/>
              </w:rPr>
            </w:pPr>
            <w:r w:rsidRPr="00FB6B6D">
              <w:rPr>
                <w:sz w:val="20"/>
                <w:szCs w:val="20"/>
              </w:rPr>
              <w:t>апрель</w:t>
            </w:r>
          </w:p>
        </w:tc>
        <w:tc>
          <w:tcPr>
            <w:tcW w:w="1035" w:type="dxa"/>
          </w:tcPr>
          <w:p w:rsidR="00A552D4" w:rsidRPr="00FB6B6D" w:rsidRDefault="00A552D4">
            <w:pPr>
              <w:rPr>
                <w:sz w:val="20"/>
                <w:szCs w:val="20"/>
              </w:rPr>
            </w:pPr>
            <w:r w:rsidRPr="00FB6B6D">
              <w:rPr>
                <w:sz w:val="20"/>
                <w:szCs w:val="20"/>
              </w:rPr>
              <w:t>май</w:t>
            </w:r>
          </w:p>
        </w:tc>
        <w:tc>
          <w:tcPr>
            <w:tcW w:w="1035" w:type="dxa"/>
          </w:tcPr>
          <w:p w:rsidR="00A552D4" w:rsidRPr="00FB6B6D" w:rsidRDefault="00A552D4">
            <w:pPr>
              <w:rPr>
                <w:sz w:val="20"/>
                <w:szCs w:val="20"/>
              </w:rPr>
            </w:pPr>
            <w:r w:rsidRPr="00FB6B6D">
              <w:rPr>
                <w:sz w:val="20"/>
                <w:szCs w:val="20"/>
              </w:rPr>
              <w:t>июнь</w:t>
            </w:r>
          </w:p>
        </w:tc>
        <w:tc>
          <w:tcPr>
            <w:tcW w:w="1035" w:type="dxa"/>
          </w:tcPr>
          <w:p w:rsidR="00A552D4" w:rsidRPr="00FB6B6D" w:rsidRDefault="00A552D4">
            <w:pPr>
              <w:rPr>
                <w:sz w:val="20"/>
                <w:szCs w:val="20"/>
              </w:rPr>
            </w:pPr>
            <w:r w:rsidRPr="00FB6B6D">
              <w:rPr>
                <w:sz w:val="20"/>
                <w:szCs w:val="20"/>
              </w:rPr>
              <w:t>июль</w:t>
            </w:r>
          </w:p>
        </w:tc>
        <w:tc>
          <w:tcPr>
            <w:tcW w:w="1035" w:type="dxa"/>
          </w:tcPr>
          <w:p w:rsidR="00A552D4" w:rsidRPr="00FB6B6D" w:rsidRDefault="00A552D4">
            <w:pPr>
              <w:rPr>
                <w:sz w:val="20"/>
                <w:szCs w:val="20"/>
              </w:rPr>
            </w:pPr>
            <w:r w:rsidRPr="00FB6B6D">
              <w:rPr>
                <w:sz w:val="20"/>
                <w:szCs w:val="20"/>
              </w:rPr>
              <w:t>август</w:t>
            </w:r>
          </w:p>
        </w:tc>
        <w:tc>
          <w:tcPr>
            <w:tcW w:w="1035" w:type="dxa"/>
          </w:tcPr>
          <w:p w:rsidR="00A552D4" w:rsidRPr="00FB6B6D" w:rsidRDefault="00A552D4">
            <w:pPr>
              <w:rPr>
                <w:sz w:val="20"/>
                <w:szCs w:val="20"/>
              </w:rPr>
            </w:pPr>
            <w:r w:rsidRPr="00FB6B6D">
              <w:rPr>
                <w:sz w:val="20"/>
                <w:szCs w:val="20"/>
              </w:rPr>
              <w:t>сентябрь</w:t>
            </w:r>
          </w:p>
        </w:tc>
        <w:tc>
          <w:tcPr>
            <w:tcW w:w="1035" w:type="dxa"/>
          </w:tcPr>
          <w:p w:rsidR="00A552D4" w:rsidRPr="00FB6B6D" w:rsidRDefault="00A552D4">
            <w:pPr>
              <w:rPr>
                <w:sz w:val="20"/>
                <w:szCs w:val="20"/>
              </w:rPr>
            </w:pPr>
            <w:r w:rsidRPr="00FB6B6D">
              <w:rPr>
                <w:sz w:val="20"/>
                <w:szCs w:val="20"/>
              </w:rPr>
              <w:t>октябрь</w:t>
            </w:r>
          </w:p>
        </w:tc>
        <w:tc>
          <w:tcPr>
            <w:tcW w:w="1035" w:type="dxa"/>
          </w:tcPr>
          <w:p w:rsidR="00A552D4" w:rsidRPr="00FB6B6D" w:rsidRDefault="00A552D4">
            <w:pPr>
              <w:rPr>
                <w:sz w:val="20"/>
                <w:szCs w:val="20"/>
              </w:rPr>
            </w:pPr>
            <w:r w:rsidRPr="00FB6B6D">
              <w:rPr>
                <w:sz w:val="20"/>
                <w:szCs w:val="20"/>
              </w:rPr>
              <w:t>ноябрь</w:t>
            </w:r>
          </w:p>
        </w:tc>
        <w:tc>
          <w:tcPr>
            <w:tcW w:w="1035" w:type="dxa"/>
          </w:tcPr>
          <w:p w:rsidR="00A552D4" w:rsidRPr="00FB6B6D" w:rsidRDefault="00A552D4">
            <w:pPr>
              <w:rPr>
                <w:sz w:val="20"/>
                <w:szCs w:val="20"/>
              </w:rPr>
            </w:pPr>
            <w:r w:rsidRPr="00FB6B6D">
              <w:rPr>
                <w:sz w:val="20"/>
                <w:szCs w:val="20"/>
              </w:rPr>
              <w:t>декабрь</w:t>
            </w:r>
          </w:p>
        </w:tc>
      </w:tr>
      <w:tr w:rsidR="00A552D4" w:rsidTr="00A552D4">
        <w:tc>
          <w:tcPr>
            <w:tcW w:w="2448" w:type="dxa"/>
          </w:tcPr>
          <w:p w:rsidR="00A552D4" w:rsidRPr="00F112A1" w:rsidRDefault="00A552D4" w:rsidP="00A721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2A1">
              <w:rPr>
                <w:rFonts w:ascii="Arial" w:hAnsi="Arial" w:cs="Arial"/>
                <w:sz w:val="20"/>
                <w:szCs w:val="20"/>
              </w:rPr>
              <w:t>Среднемесячная заработная плата, руб.</w:t>
            </w:r>
          </w:p>
        </w:tc>
        <w:tc>
          <w:tcPr>
            <w:tcW w:w="1035" w:type="dxa"/>
          </w:tcPr>
          <w:p w:rsidR="00A552D4" w:rsidRPr="00FB6B6D" w:rsidRDefault="00FB6B6D">
            <w:pPr>
              <w:rPr>
                <w:sz w:val="20"/>
                <w:szCs w:val="20"/>
              </w:rPr>
            </w:pPr>
            <w:r w:rsidRPr="00FB6B6D">
              <w:rPr>
                <w:sz w:val="20"/>
                <w:szCs w:val="20"/>
              </w:rPr>
              <w:t>14562,31</w:t>
            </w:r>
          </w:p>
        </w:tc>
        <w:tc>
          <w:tcPr>
            <w:tcW w:w="1035" w:type="dxa"/>
          </w:tcPr>
          <w:p w:rsidR="00A552D4" w:rsidRPr="00FB6B6D" w:rsidRDefault="00FB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13620,85</w:t>
            </w:r>
          </w:p>
        </w:tc>
        <w:tc>
          <w:tcPr>
            <w:tcW w:w="1035" w:type="dxa"/>
          </w:tcPr>
          <w:p w:rsidR="00A552D4" w:rsidRPr="00FB6B6D" w:rsidRDefault="00FB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14387,24</w:t>
            </w:r>
          </w:p>
        </w:tc>
        <w:tc>
          <w:tcPr>
            <w:tcW w:w="1035" w:type="dxa"/>
          </w:tcPr>
          <w:p w:rsidR="00A552D4" w:rsidRPr="00FB6B6D" w:rsidRDefault="00FB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14369,48</w:t>
            </w:r>
          </w:p>
        </w:tc>
        <w:tc>
          <w:tcPr>
            <w:tcW w:w="1035" w:type="dxa"/>
          </w:tcPr>
          <w:p w:rsidR="00A552D4" w:rsidRPr="00FB6B6D" w:rsidRDefault="00FB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15041,16</w:t>
            </w:r>
          </w:p>
        </w:tc>
        <w:tc>
          <w:tcPr>
            <w:tcW w:w="1035" w:type="dxa"/>
          </w:tcPr>
          <w:p w:rsidR="00A552D4" w:rsidRPr="00FB6B6D" w:rsidRDefault="00FB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14476,</w:t>
            </w:r>
            <w:r w:rsidR="00BE19BB">
              <w:rPr>
                <w:sz w:val="20"/>
                <w:szCs w:val="20"/>
              </w:rPr>
              <w:t>41</w:t>
            </w:r>
          </w:p>
        </w:tc>
        <w:tc>
          <w:tcPr>
            <w:tcW w:w="1035" w:type="dxa"/>
          </w:tcPr>
          <w:p w:rsidR="00A552D4" w:rsidRPr="00FB6B6D" w:rsidRDefault="00BE1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13023,15</w:t>
            </w:r>
          </w:p>
        </w:tc>
        <w:tc>
          <w:tcPr>
            <w:tcW w:w="1035" w:type="dxa"/>
          </w:tcPr>
          <w:p w:rsidR="00A552D4" w:rsidRPr="00FB6B6D" w:rsidRDefault="00BE1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13893,31</w:t>
            </w:r>
          </w:p>
        </w:tc>
        <w:tc>
          <w:tcPr>
            <w:tcW w:w="1035" w:type="dxa"/>
          </w:tcPr>
          <w:p w:rsidR="00A552D4" w:rsidRPr="00FB6B6D" w:rsidRDefault="00315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14071,63</w:t>
            </w:r>
          </w:p>
        </w:tc>
        <w:tc>
          <w:tcPr>
            <w:tcW w:w="1035" w:type="dxa"/>
          </w:tcPr>
          <w:p w:rsidR="00A552D4" w:rsidRPr="00FB6B6D" w:rsidRDefault="00315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13342,37</w:t>
            </w:r>
          </w:p>
        </w:tc>
        <w:tc>
          <w:tcPr>
            <w:tcW w:w="1035" w:type="dxa"/>
          </w:tcPr>
          <w:p w:rsidR="00A552D4" w:rsidRPr="00FB6B6D" w:rsidRDefault="00315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14914,9</w:t>
            </w:r>
          </w:p>
        </w:tc>
        <w:tc>
          <w:tcPr>
            <w:tcW w:w="1035" w:type="dxa"/>
          </w:tcPr>
          <w:p w:rsidR="00A552D4" w:rsidRPr="00FB6B6D" w:rsidRDefault="00315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15440,56</w:t>
            </w:r>
          </w:p>
        </w:tc>
      </w:tr>
      <w:tr w:rsidR="00A552D4" w:rsidTr="00A552D4">
        <w:tc>
          <w:tcPr>
            <w:tcW w:w="2448" w:type="dxa"/>
          </w:tcPr>
          <w:p w:rsidR="00A552D4" w:rsidRPr="00F112A1" w:rsidRDefault="00A552D4" w:rsidP="00A721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2A1">
              <w:rPr>
                <w:rFonts w:ascii="Arial" w:hAnsi="Arial" w:cs="Arial"/>
                <w:sz w:val="20"/>
                <w:szCs w:val="20"/>
              </w:rPr>
              <w:t>Процентное соотношение к предыдущему периоду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прошлого года</w:t>
            </w:r>
            <w:r w:rsidRPr="00F112A1">
              <w:rPr>
                <w:rFonts w:ascii="Arial" w:hAnsi="Arial" w:cs="Arial"/>
                <w:sz w:val="20"/>
                <w:szCs w:val="20"/>
              </w:rPr>
              <w:t>, %</w:t>
            </w:r>
          </w:p>
        </w:tc>
        <w:tc>
          <w:tcPr>
            <w:tcW w:w="1035" w:type="dxa"/>
          </w:tcPr>
          <w:p w:rsidR="00A552D4" w:rsidRPr="00FB6B6D" w:rsidRDefault="00FB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</w:t>
            </w:r>
          </w:p>
        </w:tc>
        <w:tc>
          <w:tcPr>
            <w:tcW w:w="1035" w:type="dxa"/>
          </w:tcPr>
          <w:p w:rsidR="00A552D4" w:rsidRPr="00FB6B6D" w:rsidRDefault="00FB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</w:t>
            </w:r>
          </w:p>
        </w:tc>
        <w:tc>
          <w:tcPr>
            <w:tcW w:w="1035" w:type="dxa"/>
          </w:tcPr>
          <w:p w:rsidR="00A552D4" w:rsidRPr="00FB6B6D" w:rsidRDefault="00FB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035" w:type="dxa"/>
          </w:tcPr>
          <w:p w:rsidR="00A552D4" w:rsidRPr="00FB6B6D" w:rsidRDefault="00FB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035" w:type="dxa"/>
          </w:tcPr>
          <w:p w:rsidR="00A552D4" w:rsidRPr="00FB6B6D" w:rsidRDefault="00FB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</w:tc>
        <w:tc>
          <w:tcPr>
            <w:tcW w:w="1035" w:type="dxa"/>
          </w:tcPr>
          <w:p w:rsidR="00A552D4" w:rsidRPr="00FB6B6D" w:rsidRDefault="00FB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  <w:tc>
          <w:tcPr>
            <w:tcW w:w="1035" w:type="dxa"/>
          </w:tcPr>
          <w:p w:rsidR="00A552D4" w:rsidRPr="00FB6B6D" w:rsidRDefault="00BE1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1035" w:type="dxa"/>
          </w:tcPr>
          <w:p w:rsidR="00A552D4" w:rsidRPr="00FB6B6D" w:rsidRDefault="00BE1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  <w:tc>
          <w:tcPr>
            <w:tcW w:w="1035" w:type="dxa"/>
          </w:tcPr>
          <w:p w:rsidR="00A552D4" w:rsidRPr="00FB6B6D" w:rsidRDefault="00315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</w:p>
        </w:tc>
        <w:tc>
          <w:tcPr>
            <w:tcW w:w="1035" w:type="dxa"/>
          </w:tcPr>
          <w:p w:rsidR="00A552D4" w:rsidRPr="00FB6B6D" w:rsidRDefault="00315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</w:p>
        </w:tc>
        <w:tc>
          <w:tcPr>
            <w:tcW w:w="1035" w:type="dxa"/>
          </w:tcPr>
          <w:p w:rsidR="00A552D4" w:rsidRPr="00FB6B6D" w:rsidRDefault="00315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035" w:type="dxa"/>
          </w:tcPr>
          <w:p w:rsidR="00A552D4" w:rsidRPr="00FB6B6D" w:rsidRDefault="00315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</w:t>
            </w:r>
          </w:p>
        </w:tc>
      </w:tr>
      <w:tr w:rsidR="00A552D4" w:rsidTr="00A552D4">
        <w:tc>
          <w:tcPr>
            <w:tcW w:w="2448" w:type="dxa"/>
          </w:tcPr>
          <w:p w:rsidR="00A552D4" w:rsidRPr="00F112A1" w:rsidRDefault="00A552D4" w:rsidP="00A721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2A1">
              <w:rPr>
                <w:rFonts w:ascii="Arial" w:hAnsi="Arial" w:cs="Arial"/>
                <w:sz w:val="20"/>
                <w:szCs w:val="20"/>
              </w:rPr>
              <w:t>Фонд заработной платы, тыс.руб.</w:t>
            </w:r>
          </w:p>
        </w:tc>
        <w:tc>
          <w:tcPr>
            <w:tcW w:w="1035" w:type="dxa"/>
          </w:tcPr>
          <w:p w:rsidR="00A552D4" w:rsidRPr="00FB6B6D" w:rsidRDefault="00FB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505,31</w:t>
            </w:r>
          </w:p>
        </w:tc>
        <w:tc>
          <w:tcPr>
            <w:tcW w:w="1035" w:type="dxa"/>
          </w:tcPr>
          <w:p w:rsidR="00A552D4" w:rsidRPr="00FB6B6D" w:rsidRDefault="00FB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1078,77</w:t>
            </w:r>
          </w:p>
        </w:tc>
        <w:tc>
          <w:tcPr>
            <w:tcW w:w="1035" w:type="dxa"/>
          </w:tcPr>
          <w:p w:rsidR="00A552D4" w:rsidRPr="00FB6B6D" w:rsidRDefault="00FB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1743,43</w:t>
            </w:r>
          </w:p>
        </w:tc>
        <w:tc>
          <w:tcPr>
            <w:tcW w:w="1035" w:type="dxa"/>
          </w:tcPr>
          <w:p w:rsidR="00A552D4" w:rsidRPr="00FB6B6D" w:rsidRDefault="00FB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2632,49</w:t>
            </w:r>
          </w:p>
        </w:tc>
        <w:tc>
          <w:tcPr>
            <w:tcW w:w="1035" w:type="dxa"/>
          </w:tcPr>
          <w:p w:rsidR="00A552D4" w:rsidRPr="00FB6B6D" w:rsidRDefault="00FB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3707,65</w:t>
            </w:r>
          </w:p>
        </w:tc>
        <w:tc>
          <w:tcPr>
            <w:tcW w:w="1035" w:type="dxa"/>
          </w:tcPr>
          <w:p w:rsidR="00A552D4" w:rsidRPr="00FB6B6D" w:rsidRDefault="00FB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4716,41</w:t>
            </w:r>
          </w:p>
        </w:tc>
        <w:tc>
          <w:tcPr>
            <w:tcW w:w="1035" w:type="dxa"/>
          </w:tcPr>
          <w:p w:rsidR="00A552D4" w:rsidRPr="00FB6B6D" w:rsidRDefault="00BE1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5761,44</w:t>
            </w:r>
          </w:p>
        </w:tc>
        <w:tc>
          <w:tcPr>
            <w:tcW w:w="1035" w:type="dxa"/>
          </w:tcPr>
          <w:p w:rsidR="00A552D4" w:rsidRPr="00FB6B6D" w:rsidRDefault="00BE1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7113,78</w:t>
            </w:r>
          </w:p>
        </w:tc>
        <w:tc>
          <w:tcPr>
            <w:tcW w:w="1035" w:type="dxa"/>
          </w:tcPr>
          <w:p w:rsidR="00A552D4" w:rsidRPr="00FB6B6D" w:rsidRDefault="00BE1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8662,49</w:t>
            </w:r>
          </w:p>
        </w:tc>
        <w:tc>
          <w:tcPr>
            <w:tcW w:w="1035" w:type="dxa"/>
          </w:tcPr>
          <w:p w:rsidR="00A552D4" w:rsidRPr="00FB6B6D" w:rsidRDefault="00315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9906,71</w:t>
            </w:r>
          </w:p>
        </w:tc>
        <w:tc>
          <w:tcPr>
            <w:tcW w:w="1035" w:type="dxa"/>
          </w:tcPr>
          <w:p w:rsidR="00A552D4" w:rsidRPr="00FB6B6D" w:rsidRDefault="00315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11074,31</w:t>
            </w:r>
          </w:p>
        </w:tc>
        <w:tc>
          <w:tcPr>
            <w:tcW w:w="1035" w:type="dxa"/>
          </w:tcPr>
          <w:p w:rsidR="00A552D4" w:rsidRPr="00FB6B6D" w:rsidRDefault="00315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11839,82</w:t>
            </w:r>
          </w:p>
        </w:tc>
      </w:tr>
      <w:tr w:rsidR="00A552D4" w:rsidTr="00A552D4">
        <w:tc>
          <w:tcPr>
            <w:tcW w:w="2448" w:type="dxa"/>
          </w:tcPr>
          <w:p w:rsidR="00A552D4" w:rsidRPr="00F112A1" w:rsidRDefault="00A552D4" w:rsidP="00A721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2A1">
              <w:rPr>
                <w:rFonts w:ascii="Arial" w:hAnsi="Arial" w:cs="Arial"/>
                <w:sz w:val="20"/>
                <w:szCs w:val="20"/>
              </w:rPr>
              <w:t>Процентное соотношение к предыдущему периоду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прошлого года</w:t>
            </w:r>
            <w:r w:rsidRPr="00F112A1">
              <w:rPr>
                <w:rFonts w:ascii="Arial" w:hAnsi="Arial" w:cs="Arial"/>
                <w:sz w:val="20"/>
                <w:szCs w:val="20"/>
              </w:rPr>
              <w:t>, %</w:t>
            </w:r>
          </w:p>
        </w:tc>
        <w:tc>
          <w:tcPr>
            <w:tcW w:w="1035" w:type="dxa"/>
          </w:tcPr>
          <w:p w:rsidR="00A552D4" w:rsidRPr="00FB6B6D" w:rsidRDefault="00FB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1035" w:type="dxa"/>
          </w:tcPr>
          <w:p w:rsidR="00A552D4" w:rsidRPr="00FB6B6D" w:rsidRDefault="00FB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035" w:type="dxa"/>
          </w:tcPr>
          <w:p w:rsidR="00A552D4" w:rsidRPr="00FB6B6D" w:rsidRDefault="00FB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</w:p>
        </w:tc>
        <w:tc>
          <w:tcPr>
            <w:tcW w:w="1035" w:type="dxa"/>
          </w:tcPr>
          <w:p w:rsidR="00A552D4" w:rsidRPr="00FB6B6D" w:rsidRDefault="00FB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1035" w:type="dxa"/>
          </w:tcPr>
          <w:p w:rsidR="00A552D4" w:rsidRPr="00FB6B6D" w:rsidRDefault="00FB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1035" w:type="dxa"/>
          </w:tcPr>
          <w:p w:rsidR="00A552D4" w:rsidRPr="00FB6B6D" w:rsidRDefault="00FB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  <w:tc>
          <w:tcPr>
            <w:tcW w:w="1035" w:type="dxa"/>
          </w:tcPr>
          <w:p w:rsidR="00A552D4" w:rsidRPr="00FB6B6D" w:rsidRDefault="00BE1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</w:tc>
        <w:tc>
          <w:tcPr>
            <w:tcW w:w="1035" w:type="dxa"/>
          </w:tcPr>
          <w:p w:rsidR="00A552D4" w:rsidRPr="00FB6B6D" w:rsidRDefault="00BE1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</w:t>
            </w:r>
          </w:p>
        </w:tc>
        <w:tc>
          <w:tcPr>
            <w:tcW w:w="1035" w:type="dxa"/>
          </w:tcPr>
          <w:p w:rsidR="00A552D4" w:rsidRPr="00FB6B6D" w:rsidRDefault="00315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84,9</w:t>
            </w:r>
          </w:p>
        </w:tc>
        <w:tc>
          <w:tcPr>
            <w:tcW w:w="1035" w:type="dxa"/>
          </w:tcPr>
          <w:p w:rsidR="00A552D4" w:rsidRPr="00FB6B6D" w:rsidRDefault="00315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  <w:tc>
          <w:tcPr>
            <w:tcW w:w="1035" w:type="dxa"/>
          </w:tcPr>
          <w:p w:rsidR="00A552D4" w:rsidRPr="00FB6B6D" w:rsidRDefault="00315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1035" w:type="dxa"/>
          </w:tcPr>
          <w:p w:rsidR="00A552D4" w:rsidRPr="00FB6B6D" w:rsidRDefault="00315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</w:t>
            </w:r>
          </w:p>
        </w:tc>
      </w:tr>
      <w:tr w:rsidR="00A552D4" w:rsidTr="00A552D4">
        <w:tc>
          <w:tcPr>
            <w:tcW w:w="2448" w:type="dxa"/>
          </w:tcPr>
          <w:p w:rsidR="00A552D4" w:rsidRPr="00F112A1" w:rsidRDefault="00A552D4" w:rsidP="00A721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2A1">
              <w:rPr>
                <w:rFonts w:ascii="Arial" w:hAnsi="Arial" w:cs="Arial"/>
                <w:sz w:val="20"/>
                <w:szCs w:val="20"/>
              </w:rPr>
              <w:t>Численность работающих в организациях АПК, чел.</w:t>
            </w:r>
          </w:p>
        </w:tc>
        <w:tc>
          <w:tcPr>
            <w:tcW w:w="1035" w:type="dxa"/>
          </w:tcPr>
          <w:p w:rsidR="00A552D4" w:rsidRPr="00FB6B6D" w:rsidRDefault="00FB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35" w:type="dxa"/>
          </w:tcPr>
          <w:p w:rsidR="00A552D4" w:rsidRPr="00FB6B6D" w:rsidRDefault="00FB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35" w:type="dxa"/>
          </w:tcPr>
          <w:p w:rsidR="00A552D4" w:rsidRPr="00FB6B6D" w:rsidRDefault="00FB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35" w:type="dxa"/>
          </w:tcPr>
          <w:p w:rsidR="00A552D4" w:rsidRPr="00FB6B6D" w:rsidRDefault="00FB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035" w:type="dxa"/>
          </w:tcPr>
          <w:p w:rsidR="00A552D4" w:rsidRPr="00FB6B6D" w:rsidRDefault="00FB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035" w:type="dxa"/>
          </w:tcPr>
          <w:p w:rsidR="00A552D4" w:rsidRPr="00FB6B6D" w:rsidRDefault="00FB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35" w:type="dxa"/>
          </w:tcPr>
          <w:p w:rsidR="00A552D4" w:rsidRPr="00FB6B6D" w:rsidRDefault="00BE1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035" w:type="dxa"/>
          </w:tcPr>
          <w:p w:rsidR="00A552D4" w:rsidRPr="00FB6B6D" w:rsidRDefault="00BE1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035" w:type="dxa"/>
          </w:tcPr>
          <w:p w:rsidR="00A552D4" w:rsidRPr="00FB6B6D" w:rsidRDefault="00BE1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035" w:type="dxa"/>
          </w:tcPr>
          <w:p w:rsidR="00A552D4" w:rsidRPr="00FB6B6D" w:rsidRDefault="00315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035" w:type="dxa"/>
          </w:tcPr>
          <w:p w:rsidR="00A552D4" w:rsidRPr="00FB6B6D" w:rsidRDefault="00315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035" w:type="dxa"/>
          </w:tcPr>
          <w:p w:rsidR="00A552D4" w:rsidRPr="00FB6B6D" w:rsidRDefault="00315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A552D4" w:rsidTr="00A552D4">
        <w:tc>
          <w:tcPr>
            <w:tcW w:w="2448" w:type="dxa"/>
          </w:tcPr>
          <w:p w:rsidR="00A552D4" w:rsidRPr="00F112A1" w:rsidRDefault="00A552D4" w:rsidP="00A721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2A1">
              <w:rPr>
                <w:rFonts w:ascii="Arial" w:hAnsi="Arial" w:cs="Arial"/>
                <w:sz w:val="20"/>
                <w:szCs w:val="20"/>
              </w:rPr>
              <w:t>Процентное соотношение к предыдущему периоду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прошлого года</w:t>
            </w:r>
            <w:r w:rsidRPr="00F112A1">
              <w:rPr>
                <w:rFonts w:ascii="Arial" w:hAnsi="Arial" w:cs="Arial"/>
                <w:sz w:val="20"/>
                <w:szCs w:val="20"/>
              </w:rPr>
              <w:t>, %</w:t>
            </w:r>
          </w:p>
        </w:tc>
        <w:tc>
          <w:tcPr>
            <w:tcW w:w="1035" w:type="dxa"/>
          </w:tcPr>
          <w:p w:rsidR="00A552D4" w:rsidRPr="00FB6B6D" w:rsidRDefault="00FB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035" w:type="dxa"/>
          </w:tcPr>
          <w:p w:rsidR="00A552D4" w:rsidRPr="00FB6B6D" w:rsidRDefault="00FB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035" w:type="dxa"/>
          </w:tcPr>
          <w:p w:rsidR="00A552D4" w:rsidRPr="00FB6B6D" w:rsidRDefault="00FB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</w:t>
            </w:r>
          </w:p>
        </w:tc>
        <w:tc>
          <w:tcPr>
            <w:tcW w:w="1035" w:type="dxa"/>
          </w:tcPr>
          <w:p w:rsidR="00A552D4" w:rsidRPr="00FB6B6D" w:rsidRDefault="00FB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035" w:type="dxa"/>
          </w:tcPr>
          <w:p w:rsidR="00A552D4" w:rsidRPr="00FB6B6D" w:rsidRDefault="00FB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035" w:type="dxa"/>
          </w:tcPr>
          <w:p w:rsidR="00A552D4" w:rsidRPr="00FB6B6D" w:rsidRDefault="00FB6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1035" w:type="dxa"/>
          </w:tcPr>
          <w:p w:rsidR="00A552D4" w:rsidRPr="00FB6B6D" w:rsidRDefault="00BE1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035" w:type="dxa"/>
          </w:tcPr>
          <w:p w:rsidR="00A552D4" w:rsidRPr="00FB6B6D" w:rsidRDefault="00BE1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1035" w:type="dxa"/>
          </w:tcPr>
          <w:p w:rsidR="00A552D4" w:rsidRPr="00FB6B6D" w:rsidRDefault="00BE1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35" w:type="dxa"/>
          </w:tcPr>
          <w:p w:rsidR="00A552D4" w:rsidRPr="00FB6B6D" w:rsidRDefault="00315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  <w:tc>
          <w:tcPr>
            <w:tcW w:w="1035" w:type="dxa"/>
          </w:tcPr>
          <w:p w:rsidR="00A552D4" w:rsidRPr="00FB6B6D" w:rsidRDefault="00315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035" w:type="dxa"/>
          </w:tcPr>
          <w:p w:rsidR="00A552D4" w:rsidRPr="00FB6B6D" w:rsidRDefault="00315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</w:tbl>
    <w:p w:rsidR="00935720" w:rsidRDefault="00935720"/>
    <w:sectPr w:rsidR="00935720" w:rsidSect="00A5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79"/>
    <w:rsid w:val="0031568B"/>
    <w:rsid w:val="005F6E79"/>
    <w:rsid w:val="00935720"/>
    <w:rsid w:val="00A552D4"/>
    <w:rsid w:val="00BE19BB"/>
    <w:rsid w:val="00FB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Долгова</dc:creator>
  <cp:keywords/>
  <dc:description/>
  <cp:lastModifiedBy>Надежда Долгова</cp:lastModifiedBy>
  <cp:revision>3</cp:revision>
  <dcterms:created xsi:type="dcterms:W3CDTF">2021-02-01T11:48:00Z</dcterms:created>
  <dcterms:modified xsi:type="dcterms:W3CDTF">2021-02-01T12:37:00Z</dcterms:modified>
</cp:coreProperties>
</file>