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3A" w:rsidRDefault="0026003A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</w:p>
    <w:p w:rsidR="0026003A" w:rsidRPr="002049FE" w:rsidRDefault="005D0C81" w:rsidP="0026003A">
      <w:pPr>
        <w:jc w:val="center"/>
        <w:rPr>
          <w:b/>
          <w:bCs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5715" t="9525" r="1333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B8866" id="Rectangle 2" o:spid="_x0000_s1026" style="position:absolute;margin-left:523.5pt;margin-top:3.35pt;width:90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An9CA8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26003A" w:rsidRDefault="005D0C81" w:rsidP="0026003A">
      <w:pPr>
        <w:ind w:left="-993"/>
        <w:rPr>
          <w:rFonts w:ascii="Arial Narrow" w:hAnsi="Arial Narrow"/>
          <w:b/>
          <w:bCs/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4619625" cy="800100"/>
                <wp:effectExtent l="20955" t="9525" r="55245" b="38100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19625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D0C81" w:rsidRDefault="005D0C81" w:rsidP="005D0C81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B05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АЛИКОВСКИЙ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4.7pt;margin-top:9pt;width:36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:rsidR="005D0C81" w:rsidRDefault="005D0C81" w:rsidP="005D0C81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B05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АЛИКОВСКИЙ ВЕСТНИК</w:t>
                      </w:r>
                    </w:p>
                  </w:txbxContent>
                </v:textbox>
              </v:shape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noProof/>
          <w:sz w:val="22"/>
        </w:rPr>
        <w:drawing>
          <wp:inline distT="0" distB="0" distL="0" distR="0">
            <wp:extent cx="1352550" cy="1123950"/>
            <wp:effectExtent l="19050" t="0" r="0" b="0"/>
            <wp:docPr id="1" name="Рисунок 2" descr="Рисунок1ГЕРБ И ФЛАГ АЛИКО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ГЕРБ И ФЛАГ АЛИКО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559" b="41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114300</wp:posOffset>
                </wp:positionV>
                <wp:extent cx="918845" cy="1028700"/>
                <wp:effectExtent l="10795" t="9525" r="1333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F30" w:rsidRDefault="004D1F30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18.10.</w:t>
                            </w:r>
                          </w:p>
                          <w:p w:rsidR="00C1309B" w:rsidRPr="00864A66" w:rsidRDefault="00C1309B" w:rsidP="00C1309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</w:rPr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201</w:t>
                            </w:r>
                            <w:r w:rsidR="0003032E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9</w:t>
                            </w: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 г.</w:t>
                            </w:r>
                          </w:p>
                          <w:p w:rsidR="00C1309B" w:rsidRPr="00C1309B" w:rsidRDefault="00C1309B" w:rsidP="00C1309B">
                            <w:pPr>
                              <w:jc w:val="center"/>
                            </w:pPr>
                            <w:r w:rsidRPr="00864A66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 xml:space="preserve">№ </w:t>
                            </w:r>
                            <w:r w:rsidR="004D1F30"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17.4pt;margin-top:9pt;width:72.3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" strokecolor="white">
                <v:textbox>
                  <w:txbxContent>
                    <w:p w:rsidR="004D1F30" w:rsidRDefault="004D1F30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</w:rPr>
                        <w:t>18.10.</w:t>
                      </w:r>
                    </w:p>
                    <w:p w:rsidR="00C1309B" w:rsidRPr="00864A66" w:rsidRDefault="00C1309B" w:rsidP="00C1309B">
                      <w:pPr>
                        <w:jc w:val="center"/>
                        <w:rPr>
                          <w:rFonts w:ascii="Book Antiqua" w:hAnsi="Book Antiqua"/>
                          <w:b/>
                          <w:bCs/>
                        </w:rPr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>201</w:t>
                      </w:r>
                      <w:r w:rsidR="0003032E">
                        <w:rPr>
                          <w:rFonts w:ascii="Book Antiqua" w:hAnsi="Book Antiqua"/>
                          <w:b/>
                          <w:bCs/>
                        </w:rPr>
                        <w:t>9</w:t>
                      </w: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 г.</w:t>
                      </w:r>
                    </w:p>
                    <w:p w:rsidR="00C1309B" w:rsidRPr="00C1309B" w:rsidRDefault="00C1309B" w:rsidP="00C1309B">
                      <w:pPr>
                        <w:jc w:val="center"/>
                      </w:pPr>
                      <w:r w:rsidRPr="00864A66">
                        <w:rPr>
                          <w:rFonts w:ascii="Book Antiqua" w:hAnsi="Book Antiqua"/>
                          <w:b/>
                          <w:bCs/>
                        </w:rPr>
                        <w:t xml:space="preserve">№ </w:t>
                      </w:r>
                      <w:r w:rsidR="004D1F30">
                        <w:rPr>
                          <w:rFonts w:ascii="Book Antiqua" w:hAnsi="Book Antiqua"/>
                          <w:b/>
                          <w:bCs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-171450</wp:posOffset>
                </wp:positionV>
                <wp:extent cx="1345565" cy="1371600"/>
                <wp:effectExtent l="7620" t="9525" r="889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F2A3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5" o:spid="_x0000_s1026" type="#_x0000_t97" style="position:absolute;margin-left:401.4pt;margin-top:-13.5pt;width:105.9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"/>
            </w:pict>
          </mc:Fallback>
        </mc:AlternateContent>
      </w:r>
      <w:r w:rsidR="0026003A">
        <w:rPr>
          <w:rFonts w:ascii="Arial Narrow" w:hAnsi="Arial Narrow"/>
          <w:b/>
          <w:bCs/>
          <w:i/>
          <w:iCs/>
          <w:sz w:val="22"/>
        </w:rPr>
        <w:t xml:space="preserve">         </w:t>
      </w:r>
    </w:p>
    <w:p w:rsidR="0026003A" w:rsidRDefault="0026003A" w:rsidP="0026003A">
      <w:pPr>
        <w:rPr>
          <w:rFonts w:ascii="Arial Narrow" w:hAnsi="Arial Narrow"/>
          <w:b/>
          <w:bCs/>
          <w:i/>
          <w:iCs/>
          <w:sz w:val="22"/>
        </w:rPr>
      </w:pPr>
    </w:p>
    <w:p w:rsidR="0026003A" w:rsidRPr="001E1E14" w:rsidRDefault="0026003A" w:rsidP="0026003A">
      <w:pPr>
        <w:jc w:val="center"/>
        <w:rPr>
          <w:b/>
          <w:bCs/>
        </w:rPr>
      </w:pPr>
      <w:r>
        <w:rPr>
          <w:rFonts w:ascii="Book Antiqua" w:hAnsi="Book Antiqua"/>
          <w:b/>
          <w:bCs/>
          <w:i/>
          <w:iCs/>
        </w:rPr>
        <w:t>Муниципальная  газета Аликовского   района  Чувашской Республики</w:t>
      </w:r>
      <w:r>
        <w:t xml:space="preserve">  </w:t>
      </w:r>
      <w:r w:rsidRPr="001E1E14">
        <w:rPr>
          <w:b/>
          <w:bCs/>
        </w:rPr>
        <w:t>________________________________________________________________</w:t>
      </w:r>
      <w:r w:rsidR="005D0C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6648450</wp:posOffset>
                </wp:positionH>
                <wp:positionV relativeFrom="paragraph">
                  <wp:posOffset>42545</wp:posOffset>
                </wp:positionV>
                <wp:extent cx="1143000" cy="1143000"/>
                <wp:effectExtent l="5715" t="12700" r="1333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03603" id="Rectangle 4" o:spid="_x0000_s1026" style="position:absolute;margin-left:523.5pt;margin-top:3.3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" strokecolor="white"/>
            </w:pict>
          </mc:Fallback>
        </mc:AlternateContent>
      </w:r>
    </w:p>
    <w:p w:rsidR="00C217FB" w:rsidRPr="004D1F30" w:rsidRDefault="00C217FB" w:rsidP="00C217FB">
      <w:pPr>
        <w:rPr>
          <w:sz w:val="20"/>
          <w:szCs w:val="20"/>
        </w:rPr>
      </w:pPr>
    </w:p>
    <w:p w:rsidR="004D1F30" w:rsidRPr="004D1F30" w:rsidRDefault="004D1F30" w:rsidP="004D1F30">
      <w:pPr>
        <w:ind w:right="5101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администрации Аликовского района Чувашской Республики от 04.10.2019 г.    №1226 «</w:t>
      </w:r>
      <w:r w:rsidRPr="004D1F30">
        <w:rPr>
          <w:sz w:val="20"/>
          <w:szCs w:val="20"/>
        </w:rPr>
        <w:t>О повышении уровня оплаты труда отдельных категорий работников бюджетной сферы в Аликовском районе Чувашской Республики</w:t>
      </w:r>
      <w:r>
        <w:rPr>
          <w:sz w:val="20"/>
          <w:szCs w:val="20"/>
        </w:rPr>
        <w:t>»</w:t>
      </w:r>
    </w:p>
    <w:p w:rsidR="004D1F30" w:rsidRPr="004D1F30" w:rsidRDefault="004D1F30" w:rsidP="004D1F30">
      <w:pPr>
        <w:jc w:val="both"/>
        <w:rPr>
          <w:sz w:val="20"/>
          <w:szCs w:val="20"/>
        </w:rPr>
      </w:pPr>
    </w:p>
    <w:p w:rsidR="004D1F30" w:rsidRPr="004D1F30" w:rsidRDefault="004D1F30" w:rsidP="005D0C81">
      <w:pPr>
        <w:ind w:firstLine="709"/>
        <w:jc w:val="both"/>
        <w:rPr>
          <w:sz w:val="20"/>
          <w:szCs w:val="20"/>
        </w:rPr>
      </w:pPr>
      <w:r w:rsidRPr="004D1F30">
        <w:rPr>
          <w:sz w:val="20"/>
          <w:szCs w:val="20"/>
        </w:rPr>
        <w:t xml:space="preserve">В соответствии с постановлением Кабинета Министров Чувашской Республики от 03 октября 2019 г. № </w:t>
      </w:r>
      <w:proofErr w:type="gramStart"/>
      <w:r w:rsidRPr="004D1F30">
        <w:rPr>
          <w:sz w:val="20"/>
          <w:szCs w:val="20"/>
        </w:rPr>
        <w:t>399  «</w:t>
      </w:r>
      <w:proofErr w:type="gramEnd"/>
      <w:r w:rsidRPr="004D1F30">
        <w:rPr>
          <w:sz w:val="20"/>
          <w:szCs w:val="20"/>
        </w:rPr>
        <w:t>О повышении оплаты труда работников государственных учреждений Чувашской Республики» администрация Аликовского района Чувашской Республики   п о с т а н о в л я е т:</w:t>
      </w:r>
    </w:p>
    <w:p w:rsidR="004D1F30" w:rsidRPr="004D1F30" w:rsidRDefault="004D1F30" w:rsidP="005D0C81">
      <w:pPr>
        <w:ind w:firstLine="709"/>
        <w:jc w:val="both"/>
        <w:rPr>
          <w:sz w:val="20"/>
          <w:szCs w:val="20"/>
        </w:rPr>
      </w:pPr>
      <w:r w:rsidRPr="004D1F30">
        <w:rPr>
          <w:sz w:val="20"/>
          <w:szCs w:val="20"/>
        </w:rPr>
        <w:t>1.</w:t>
      </w:r>
      <w:r w:rsidRPr="004D1F30">
        <w:rPr>
          <w:sz w:val="20"/>
          <w:szCs w:val="20"/>
        </w:rPr>
        <w:tab/>
        <w:t>Повысить с 1 октября 2019 г. на 4,3 процента рекомендуемые минимальные размеры окладов (должностных окладов), ставок заработной платы работников муниципальных учреждений Аликовского района, установленных положениями об оплате труда муниципальных учреждений Аликовского района.</w:t>
      </w:r>
    </w:p>
    <w:p w:rsidR="004D1F30" w:rsidRPr="004D1F30" w:rsidRDefault="004D1F30" w:rsidP="005D0C81">
      <w:pPr>
        <w:ind w:firstLine="709"/>
        <w:jc w:val="both"/>
        <w:rPr>
          <w:sz w:val="20"/>
          <w:szCs w:val="20"/>
        </w:rPr>
      </w:pPr>
      <w:r w:rsidRPr="004D1F30">
        <w:rPr>
          <w:sz w:val="20"/>
          <w:szCs w:val="20"/>
        </w:rPr>
        <w:t>2.</w:t>
      </w:r>
      <w:r w:rsidRPr="004D1F30">
        <w:rPr>
          <w:sz w:val="20"/>
          <w:szCs w:val="20"/>
        </w:rPr>
        <w:tab/>
        <w:t>Руководителям муниципальных учреждений Аликовского района Чувашской Республики с 1 октября 2019 г. обеспечить повышение окладов (должностных окладов), ставок заработной платы работников на 4,3 процента.</w:t>
      </w:r>
    </w:p>
    <w:p w:rsidR="004D1F30" w:rsidRPr="004D1F30" w:rsidRDefault="004D1F30" w:rsidP="005D0C81">
      <w:pPr>
        <w:ind w:firstLine="709"/>
        <w:jc w:val="both"/>
        <w:rPr>
          <w:sz w:val="20"/>
          <w:szCs w:val="20"/>
        </w:rPr>
      </w:pPr>
      <w:r w:rsidRPr="004D1F30">
        <w:rPr>
          <w:sz w:val="20"/>
          <w:szCs w:val="20"/>
        </w:rPr>
        <w:t>При повышении окладов (должностных окладов), ставок заработной платы их размеры подлежат округлению до целого рубля в сторону увеличения.</w:t>
      </w:r>
    </w:p>
    <w:p w:rsidR="004D1F30" w:rsidRPr="004D1F30" w:rsidRDefault="004D1F30" w:rsidP="005D0C81">
      <w:pPr>
        <w:ind w:firstLine="709"/>
        <w:jc w:val="both"/>
        <w:rPr>
          <w:sz w:val="20"/>
          <w:szCs w:val="20"/>
        </w:rPr>
      </w:pPr>
      <w:r w:rsidRPr="004D1F30">
        <w:rPr>
          <w:sz w:val="20"/>
          <w:szCs w:val="20"/>
        </w:rPr>
        <w:t xml:space="preserve">3. Финансирование расходов, </w:t>
      </w:r>
      <w:proofErr w:type="gramStart"/>
      <w:r w:rsidRPr="004D1F30">
        <w:rPr>
          <w:sz w:val="20"/>
          <w:szCs w:val="20"/>
        </w:rPr>
        <w:t>связанных  с</w:t>
      </w:r>
      <w:proofErr w:type="gramEnd"/>
      <w:r w:rsidRPr="004D1F30">
        <w:rPr>
          <w:sz w:val="20"/>
          <w:szCs w:val="20"/>
        </w:rPr>
        <w:t xml:space="preserve"> реализацией пункта 1 настоящего постановления, осуществлять в пределах средств бюджета Аликовского района на 2019 год, предусмотренных по соответствующим главным распорядителям средств бюджета Аликовского района.</w:t>
      </w:r>
    </w:p>
    <w:p w:rsidR="004D1F30" w:rsidRPr="004D1F30" w:rsidRDefault="004D1F30" w:rsidP="005D0C81">
      <w:pPr>
        <w:ind w:firstLine="709"/>
        <w:jc w:val="both"/>
        <w:rPr>
          <w:sz w:val="20"/>
          <w:szCs w:val="20"/>
        </w:rPr>
      </w:pPr>
      <w:r w:rsidRPr="004D1F30">
        <w:rPr>
          <w:sz w:val="20"/>
          <w:szCs w:val="20"/>
        </w:rPr>
        <w:t>4. Рекомендовать органам местного самоуправления сельских поселений Аликовского района принять аналогичные решения в отношении оплаты труда работников муниципальных учреждений сельских поселений Аликовского района.</w:t>
      </w:r>
    </w:p>
    <w:p w:rsidR="004D1F30" w:rsidRPr="004D1F30" w:rsidRDefault="004D1F30" w:rsidP="005D0C81">
      <w:pPr>
        <w:ind w:firstLine="709"/>
        <w:jc w:val="both"/>
        <w:rPr>
          <w:sz w:val="20"/>
          <w:szCs w:val="20"/>
        </w:rPr>
      </w:pPr>
      <w:r w:rsidRPr="004D1F30">
        <w:rPr>
          <w:sz w:val="20"/>
          <w:szCs w:val="20"/>
        </w:rPr>
        <w:t>5. Настоящее постановление подлежит опубликованию (обнародованию), вступает в силу в течение 10 дней со дня его официального опубликования и распространяется на правоотношения, возникшие с 1 октября 2019 года.</w:t>
      </w:r>
    </w:p>
    <w:p w:rsidR="004D1F30" w:rsidRPr="004D1F30" w:rsidRDefault="004D1F30" w:rsidP="004D1F30">
      <w:pPr>
        <w:jc w:val="both"/>
        <w:rPr>
          <w:sz w:val="20"/>
          <w:szCs w:val="20"/>
        </w:rPr>
      </w:pPr>
    </w:p>
    <w:p w:rsidR="004D1F30" w:rsidRPr="004D1F30" w:rsidRDefault="004D1F30" w:rsidP="004D1F30">
      <w:pPr>
        <w:rPr>
          <w:sz w:val="20"/>
          <w:szCs w:val="20"/>
        </w:rPr>
      </w:pPr>
    </w:p>
    <w:p w:rsidR="004D1F30" w:rsidRPr="004D1F30" w:rsidRDefault="004D1F30" w:rsidP="004D1F30">
      <w:pPr>
        <w:rPr>
          <w:sz w:val="20"/>
          <w:szCs w:val="20"/>
        </w:rPr>
      </w:pPr>
      <w:r w:rsidRPr="004D1F30">
        <w:rPr>
          <w:sz w:val="20"/>
          <w:szCs w:val="20"/>
        </w:rPr>
        <w:t>Глава администрации</w:t>
      </w:r>
    </w:p>
    <w:p w:rsidR="004D1F30" w:rsidRPr="004D1F30" w:rsidRDefault="004D1F30" w:rsidP="004D1F30">
      <w:pPr>
        <w:rPr>
          <w:sz w:val="20"/>
          <w:szCs w:val="20"/>
        </w:rPr>
      </w:pPr>
      <w:r w:rsidRPr="004D1F30">
        <w:rPr>
          <w:sz w:val="20"/>
          <w:szCs w:val="20"/>
        </w:rPr>
        <w:t>Аликовского района                                       А.Н. Куликов</w:t>
      </w:r>
    </w:p>
    <w:p w:rsidR="004D1F30" w:rsidRPr="004D1F30" w:rsidRDefault="004D1F30" w:rsidP="004D1F30">
      <w:pPr>
        <w:rPr>
          <w:sz w:val="20"/>
          <w:szCs w:val="20"/>
        </w:rPr>
      </w:pPr>
    </w:p>
    <w:p w:rsidR="00C1309B" w:rsidRPr="004D1F30" w:rsidRDefault="00C1309B" w:rsidP="00796FA7">
      <w:pPr>
        <w:rPr>
          <w:sz w:val="20"/>
          <w:szCs w:val="20"/>
        </w:rPr>
      </w:pPr>
    </w:p>
    <w:p w:rsidR="005D0C81" w:rsidRPr="005D0C81" w:rsidRDefault="005D0C81" w:rsidP="005D0C81">
      <w:pPr>
        <w:ind w:right="5101"/>
        <w:jc w:val="both"/>
        <w:rPr>
          <w:sz w:val="20"/>
          <w:szCs w:val="20"/>
        </w:rPr>
      </w:pPr>
      <w:r w:rsidRPr="005D0C81">
        <w:rPr>
          <w:sz w:val="20"/>
          <w:szCs w:val="20"/>
        </w:rPr>
        <w:t xml:space="preserve">Постановление администрации Аликовского района Чувашской Республики от 04.10.2019 г.    №1228 </w:t>
      </w:r>
      <w:r>
        <w:rPr>
          <w:sz w:val="20"/>
          <w:szCs w:val="20"/>
        </w:rPr>
        <w:t>«</w:t>
      </w:r>
      <w:r w:rsidRPr="005D0C81">
        <w:rPr>
          <w:sz w:val="20"/>
          <w:szCs w:val="20"/>
        </w:rPr>
        <w:t xml:space="preserve">О внесении изменений в постановление администрации Аликовского района Чувашской Республики от 5 апреля 2017 г. </w:t>
      </w:r>
      <w:r w:rsidRPr="005D0C81">
        <w:rPr>
          <w:sz w:val="20"/>
          <w:szCs w:val="20"/>
          <w:lang w:val="en-US"/>
        </w:rPr>
        <w:t>N</w:t>
      </w:r>
      <w:r w:rsidRPr="005D0C81">
        <w:rPr>
          <w:sz w:val="20"/>
          <w:szCs w:val="20"/>
        </w:rPr>
        <w:t xml:space="preserve"> 339 "Об утверждении Порядка определения объема и условия предоставления субсидий из бюджета Аликовского района Чувашской Республики бюджетным и автономным учреждениям Аликовского района Чувашской Республики на цели, не связанные с оказанием ими в соответствии с муниципальным заданием муниципальных услуг (выполнением работ)"</w:t>
      </w:r>
      <w:r>
        <w:rPr>
          <w:sz w:val="20"/>
          <w:szCs w:val="20"/>
        </w:rPr>
        <w:t>»</w:t>
      </w:r>
    </w:p>
    <w:p w:rsidR="005D0C81" w:rsidRPr="005D0C81" w:rsidRDefault="005D0C81" w:rsidP="005D0C81">
      <w:pPr>
        <w:jc w:val="both"/>
        <w:rPr>
          <w:sz w:val="20"/>
          <w:szCs w:val="20"/>
        </w:rPr>
      </w:pPr>
    </w:p>
    <w:p w:rsidR="005D0C81" w:rsidRPr="005D0C81" w:rsidRDefault="005D0C81" w:rsidP="005D0C81">
      <w:pPr>
        <w:ind w:firstLine="709"/>
        <w:jc w:val="both"/>
        <w:rPr>
          <w:sz w:val="20"/>
          <w:szCs w:val="20"/>
        </w:rPr>
      </w:pPr>
      <w:r w:rsidRPr="005D0C81">
        <w:rPr>
          <w:sz w:val="20"/>
          <w:szCs w:val="20"/>
        </w:rPr>
        <w:t xml:space="preserve">В соответствии с пунктом 1 статьи 78.1 Бюджетного кодекса Российской Федерации администрация Аликовского района Чувашской Республики   п о с </w:t>
      </w:r>
      <w:proofErr w:type="gramStart"/>
      <w:r w:rsidRPr="005D0C81">
        <w:rPr>
          <w:sz w:val="20"/>
          <w:szCs w:val="20"/>
        </w:rPr>
        <w:t>т</w:t>
      </w:r>
      <w:proofErr w:type="gramEnd"/>
      <w:r w:rsidRPr="005D0C81">
        <w:rPr>
          <w:sz w:val="20"/>
          <w:szCs w:val="20"/>
        </w:rPr>
        <w:t xml:space="preserve"> а н о в л я е т:</w:t>
      </w:r>
    </w:p>
    <w:p w:rsidR="005D0C81" w:rsidRPr="005D0C81" w:rsidRDefault="005D0C81" w:rsidP="005D0C81">
      <w:pPr>
        <w:ind w:firstLine="709"/>
        <w:jc w:val="both"/>
        <w:rPr>
          <w:sz w:val="20"/>
          <w:szCs w:val="20"/>
        </w:rPr>
      </w:pPr>
      <w:r w:rsidRPr="005D0C81">
        <w:rPr>
          <w:sz w:val="20"/>
          <w:szCs w:val="20"/>
        </w:rPr>
        <w:t xml:space="preserve">1. Внести в постановление администрации Аликовского района Чувашской Республики от 5 апреля 2017 г. </w:t>
      </w:r>
      <w:r w:rsidRPr="005D0C81">
        <w:rPr>
          <w:sz w:val="20"/>
          <w:szCs w:val="20"/>
          <w:lang w:val="en-US"/>
        </w:rPr>
        <w:t>N</w:t>
      </w:r>
      <w:r w:rsidRPr="005D0C81">
        <w:rPr>
          <w:sz w:val="20"/>
          <w:szCs w:val="20"/>
        </w:rPr>
        <w:t xml:space="preserve"> 339 "Об утверждении Порядка определения объема и условия предоставления субсидий из бюджета Аликовского района Чувашской Республики бюджетным и автономным учреждениям Аликовского района Чувашской Республики на цели, не связанные с оказанием ими в соответствии с муниципальным заданием муниципальных услуг (выполнением работ)" (далее - Порядок), следующие изменения:</w:t>
      </w:r>
    </w:p>
    <w:p w:rsidR="005D0C81" w:rsidRPr="005D0C81" w:rsidRDefault="005D0C81" w:rsidP="005D0C81">
      <w:pPr>
        <w:ind w:firstLine="709"/>
        <w:jc w:val="both"/>
        <w:rPr>
          <w:sz w:val="20"/>
          <w:szCs w:val="20"/>
        </w:rPr>
      </w:pPr>
      <w:r w:rsidRPr="005D0C81">
        <w:rPr>
          <w:sz w:val="20"/>
          <w:szCs w:val="20"/>
        </w:rPr>
        <w:t>1.1. В пункте 2 Порядка добавить абзацы следующего содержания:</w:t>
      </w:r>
    </w:p>
    <w:p w:rsidR="005D0C81" w:rsidRPr="005D0C81" w:rsidRDefault="005D0C81" w:rsidP="005D0C81">
      <w:pPr>
        <w:ind w:firstLine="709"/>
        <w:jc w:val="both"/>
        <w:rPr>
          <w:sz w:val="20"/>
          <w:szCs w:val="20"/>
        </w:rPr>
      </w:pPr>
      <w:r w:rsidRPr="005D0C81">
        <w:rPr>
          <w:sz w:val="20"/>
          <w:szCs w:val="20"/>
        </w:rPr>
        <w:t>- мероприятия, проводимые в рамках федеральных и/или региональных проектов;</w:t>
      </w:r>
    </w:p>
    <w:p w:rsidR="005D0C81" w:rsidRPr="005D0C81" w:rsidRDefault="005D0C81" w:rsidP="005D0C81">
      <w:pPr>
        <w:ind w:firstLine="709"/>
        <w:jc w:val="both"/>
        <w:rPr>
          <w:sz w:val="20"/>
          <w:szCs w:val="20"/>
        </w:rPr>
      </w:pPr>
      <w:r w:rsidRPr="005D0C81">
        <w:rPr>
          <w:sz w:val="20"/>
          <w:szCs w:val="20"/>
        </w:rPr>
        <w:lastRenderedPageBreak/>
        <w:t>- оказание автономным учреждением образовательных услуг в рамках системы персонифицированного финансирования в качестве поставщика образовательных услуг в соответствии с Правилами персонифицированного финансирования дополнительного образования детей.</w:t>
      </w:r>
    </w:p>
    <w:p w:rsidR="005D0C81" w:rsidRPr="005D0C81" w:rsidRDefault="005D0C81" w:rsidP="005D0C81">
      <w:pPr>
        <w:ind w:firstLine="709"/>
        <w:jc w:val="both"/>
        <w:rPr>
          <w:sz w:val="20"/>
          <w:szCs w:val="20"/>
        </w:rPr>
      </w:pPr>
      <w:r w:rsidRPr="005D0C81">
        <w:rPr>
          <w:sz w:val="20"/>
          <w:szCs w:val="20"/>
        </w:rPr>
        <w:t>2. Контроль за исполнением настоящего постановления возложить на финансовый отдел администрации Аликовского района.</w:t>
      </w:r>
    </w:p>
    <w:p w:rsidR="005D0C81" w:rsidRPr="005D0C81" w:rsidRDefault="005D0C81" w:rsidP="005D0C81">
      <w:pPr>
        <w:ind w:firstLine="709"/>
        <w:jc w:val="both"/>
        <w:rPr>
          <w:sz w:val="20"/>
          <w:szCs w:val="20"/>
        </w:rPr>
      </w:pPr>
      <w:r w:rsidRPr="005D0C81">
        <w:rPr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5D0C81" w:rsidRPr="005D0C81" w:rsidRDefault="005D0C81" w:rsidP="005D0C81">
      <w:pPr>
        <w:rPr>
          <w:sz w:val="20"/>
          <w:szCs w:val="20"/>
        </w:rPr>
      </w:pPr>
    </w:p>
    <w:p w:rsidR="005D0C81" w:rsidRPr="005D0C81" w:rsidRDefault="005D0C81" w:rsidP="005D0C81">
      <w:pPr>
        <w:rPr>
          <w:sz w:val="20"/>
          <w:szCs w:val="20"/>
        </w:rPr>
      </w:pPr>
    </w:p>
    <w:p w:rsidR="005D0C81" w:rsidRPr="008C2FBD" w:rsidRDefault="005D0C81" w:rsidP="005D0C81">
      <w:pPr>
        <w:rPr>
          <w:sz w:val="20"/>
          <w:szCs w:val="20"/>
        </w:rPr>
      </w:pPr>
      <w:r w:rsidRPr="008C2FBD">
        <w:rPr>
          <w:sz w:val="20"/>
          <w:szCs w:val="20"/>
        </w:rPr>
        <w:t xml:space="preserve">Глава администрации </w:t>
      </w:r>
    </w:p>
    <w:p w:rsidR="00C1309B" w:rsidRPr="005D0C81" w:rsidRDefault="005D0C81" w:rsidP="005D0C81">
      <w:pPr>
        <w:rPr>
          <w:sz w:val="20"/>
          <w:szCs w:val="20"/>
        </w:rPr>
      </w:pPr>
      <w:r w:rsidRPr="005D0C81">
        <w:rPr>
          <w:sz w:val="20"/>
          <w:szCs w:val="20"/>
        </w:rPr>
        <w:t>Аликовского района                                                    А.Н. Куликов</w:t>
      </w:r>
    </w:p>
    <w:p w:rsidR="00C1309B" w:rsidRPr="004D1F30" w:rsidRDefault="00C1309B" w:rsidP="00796FA7">
      <w:pPr>
        <w:rPr>
          <w:sz w:val="20"/>
          <w:szCs w:val="20"/>
        </w:rPr>
      </w:pPr>
    </w:p>
    <w:p w:rsidR="00C1309B" w:rsidRPr="004D1F30" w:rsidRDefault="00C1309B" w:rsidP="00796FA7">
      <w:pPr>
        <w:rPr>
          <w:sz w:val="20"/>
          <w:szCs w:val="20"/>
        </w:rPr>
      </w:pPr>
    </w:p>
    <w:p w:rsidR="00C1309B" w:rsidRPr="004D1F30" w:rsidRDefault="00C1309B" w:rsidP="00796FA7">
      <w:pPr>
        <w:rPr>
          <w:sz w:val="20"/>
          <w:szCs w:val="20"/>
        </w:rPr>
      </w:pPr>
    </w:p>
    <w:p w:rsidR="005D0C81" w:rsidRPr="005D0C81" w:rsidRDefault="005D0C81" w:rsidP="005D0C81">
      <w:pPr>
        <w:ind w:right="4676" w:firstLine="567"/>
        <w:jc w:val="both"/>
        <w:rPr>
          <w:sz w:val="20"/>
          <w:szCs w:val="20"/>
        </w:rPr>
      </w:pPr>
      <w:r w:rsidRPr="005D0C81">
        <w:rPr>
          <w:sz w:val="20"/>
          <w:szCs w:val="20"/>
        </w:rPr>
        <w:t>Постановление администрации Аликовского района Чувашской Республики от 0</w:t>
      </w:r>
      <w:r>
        <w:rPr>
          <w:sz w:val="20"/>
          <w:szCs w:val="20"/>
        </w:rPr>
        <w:t>9</w:t>
      </w:r>
      <w:r w:rsidRPr="005D0C81">
        <w:rPr>
          <w:sz w:val="20"/>
          <w:szCs w:val="20"/>
        </w:rPr>
        <w:t>.10.2</w:t>
      </w:r>
      <w:r>
        <w:rPr>
          <w:sz w:val="20"/>
          <w:szCs w:val="20"/>
        </w:rPr>
        <w:t xml:space="preserve">019 г.  </w:t>
      </w:r>
      <w:r w:rsidRPr="005D0C81">
        <w:rPr>
          <w:sz w:val="20"/>
          <w:szCs w:val="20"/>
        </w:rPr>
        <w:t>№</w:t>
      </w:r>
      <w:r>
        <w:rPr>
          <w:sz w:val="20"/>
          <w:szCs w:val="20"/>
        </w:rPr>
        <w:t>1249 «</w:t>
      </w:r>
      <w:r w:rsidRPr="005D0C81">
        <w:rPr>
          <w:sz w:val="20"/>
          <w:szCs w:val="20"/>
        </w:rPr>
        <w:t xml:space="preserve">О дополнительных мерах по обеспечению пожарной безопасности на территории </w:t>
      </w:r>
      <w:proofErr w:type="gramStart"/>
      <w:r w:rsidRPr="005D0C81">
        <w:rPr>
          <w:sz w:val="20"/>
          <w:szCs w:val="20"/>
        </w:rPr>
        <w:t>Аликовского  района</w:t>
      </w:r>
      <w:proofErr w:type="gramEnd"/>
      <w:r w:rsidRPr="005D0C81">
        <w:rPr>
          <w:sz w:val="20"/>
          <w:szCs w:val="20"/>
        </w:rPr>
        <w:t xml:space="preserve"> в осенне-зимний период 2019-2020 г.</w:t>
      </w:r>
    </w:p>
    <w:p w:rsidR="005D0C81" w:rsidRPr="005D0C81" w:rsidRDefault="005D0C81" w:rsidP="005D0C81">
      <w:pPr>
        <w:ind w:firstLine="709"/>
        <w:jc w:val="both"/>
        <w:rPr>
          <w:color w:val="000000"/>
          <w:sz w:val="20"/>
          <w:szCs w:val="20"/>
        </w:rPr>
      </w:pPr>
    </w:p>
    <w:p w:rsidR="005D0C81" w:rsidRPr="005D0C81" w:rsidRDefault="005D0C81" w:rsidP="005D0C81">
      <w:pPr>
        <w:ind w:firstLine="709"/>
        <w:jc w:val="both"/>
        <w:rPr>
          <w:color w:val="000000"/>
          <w:sz w:val="20"/>
          <w:szCs w:val="20"/>
        </w:rPr>
      </w:pPr>
      <w:r w:rsidRPr="005D0C81">
        <w:rPr>
          <w:color w:val="000000"/>
          <w:sz w:val="20"/>
          <w:szCs w:val="20"/>
        </w:rPr>
        <w:t xml:space="preserve">В соответствии с Федеральными законами от 21 декабря 1994 г. </w:t>
      </w:r>
      <w:hyperlink r:id="rId9" w:history="1">
        <w:r w:rsidRPr="005D0C81">
          <w:rPr>
            <w:color w:val="000000"/>
            <w:sz w:val="20"/>
            <w:szCs w:val="20"/>
            <w:u w:val="single"/>
          </w:rPr>
          <w:t>№ 69-ФЗ</w:t>
        </w:r>
      </w:hyperlink>
      <w:r w:rsidRPr="005D0C81">
        <w:rPr>
          <w:color w:val="000000"/>
          <w:sz w:val="20"/>
          <w:szCs w:val="20"/>
        </w:rPr>
        <w:t xml:space="preserve">  «О пожарной безопасности», от 6 октября 2003 г. </w:t>
      </w:r>
      <w:hyperlink r:id="rId10" w:history="1">
        <w:r w:rsidRPr="005D0C81">
          <w:rPr>
            <w:color w:val="000000"/>
            <w:sz w:val="20"/>
            <w:szCs w:val="20"/>
            <w:u w:val="single"/>
          </w:rPr>
          <w:t>№ 131-ФЗ</w:t>
        </w:r>
      </w:hyperlink>
      <w:r w:rsidRPr="005D0C81">
        <w:rPr>
          <w:color w:val="000000"/>
          <w:sz w:val="20"/>
          <w:szCs w:val="20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5D0C81">
          <w:rPr>
            <w:color w:val="000000"/>
            <w:sz w:val="20"/>
            <w:szCs w:val="20"/>
            <w:u w:val="single"/>
          </w:rPr>
          <w:t>ст. 4</w:t>
        </w:r>
      </w:hyperlink>
      <w:r w:rsidRPr="005D0C81">
        <w:rPr>
          <w:color w:val="000000"/>
          <w:sz w:val="20"/>
          <w:szCs w:val="20"/>
        </w:rPr>
        <w:t xml:space="preserve"> Закона Чувашской Республики от 25 ноября 2005 г. № 47 «О пожарной безопасности в Чувашской Республике», </w:t>
      </w:r>
      <w:hyperlink r:id="rId12" w:history="1">
        <w:r w:rsidRPr="005D0C81">
          <w:rPr>
            <w:color w:val="000000"/>
            <w:sz w:val="20"/>
            <w:szCs w:val="20"/>
            <w:u w:val="single"/>
          </w:rPr>
          <w:t>Законом</w:t>
        </w:r>
      </w:hyperlink>
      <w:r w:rsidRPr="005D0C81">
        <w:rPr>
          <w:color w:val="000000"/>
          <w:sz w:val="20"/>
          <w:szCs w:val="20"/>
        </w:rPr>
        <w:t xml:space="preserve"> Чувашской Республики от 18 октября 2004 г. № 19 «Об организации местного самоуправления в Чувашской Республике»,</w:t>
      </w:r>
      <w:r w:rsidRPr="005D0C81">
        <w:rPr>
          <w:sz w:val="20"/>
          <w:szCs w:val="20"/>
        </w:rPr>
        <w:t xml:space="preserve"> указанием Кабинета Министров Чувашской Республики от 12.09.2019 г. № 15 «О дополнительных мерах по обеспечению пожарной безопасности на территории Чувашской Республики в осенне-зимний период 2019/2020 года»</w:t>
      </w:r>
      <w:r w:rsidRPr="005D0C81">
        <w:rPr>
          <w:color w:val="000000"/>
          <w:sz w:val="20"/>
          <w:szCs w:val="20"/>
        </w:rPr>
        <w:t xml:space="preserve"> и в целях укрепления и повышения противопожарной устойчивости объектов и населенных пунктов Аликовского района Чувашской Республики, предупреждения пожаров и предотвращения гибели людей на пожарах администрация Аликовского района Чувашской Республики  п о с т а н о в л я е т:</w:t>
      </w:r>
    </w:p>
    <w:p w:rsidR="005D0C81" w:rsidRPr="005D0C81" w:rsidRDefault="005D0C81" w:rsidP="005D0C81">
      <w:pPr>
        <w:tabs>
          <w:tab w:val="left" w:pos="567"/>
          <w:tab w:val="left" w:pos="851"/>
          <w:tab w:val="left" w:pos="1843"/>
        </w:tabs>
        <w:suppressAutoHyphens/>
        <w:ind w:firstLine="709"/>
        <w:jc w:val="both"/>
        <w:rPr>
          <w:color w:val="000000"/>
          <w:sz w:val="20"/>
          <w:szCs w:val="20"/>
        </w:rPr>
      </w:pPr>
      <w:r w:rsidRPr="005D0C81">
        <w:rPr>
          <w:color w:val="000000"/>
          <w:sz w:val="20"/>
          <w:szCs w:val="20"/>
        </w:rPr>
        <w:t xml:space="preserve">1. Рекомендовать главам сельских поселений Аликовского района: </w:t>
      </w:r>
    </w:p>
    <w:p w:rsidR="005D0C81" w:rsidRPr="005D0C81" w:rsidRDefault="005D0C81" w:rsidP="005D0C81">
      <w:pPr>
        <w:ind w:firstLine="709"/>
        <w:jc w:val="both"/>
        <w:rPr>
          <w:color w:val="000000"/>
          <w:sz w:val="20"/>
          <w:szCs w:val="20"/>
        </w:rPr>
      </w:pPr>
      <w:r w:rsidRPr="005D0C81">
        <w:rPr>
          <w:color w:val="000000"/>
          <w:sz w:val="20"/>
          <w:szCs w:val="20"/>
        </w:rPr>
        <w:t>- принять соответствующий нормативно-правовой акт с указанием необходимого комплекса мер по подготовке объектов и населенных пунктов к осенне-зимнему пожароопасному периоду 2019-2020 г.;</w:t>
      </w:r>
    </w:p>
    <w:p w:rsidR="005D0C81" w:rsidRPr="005D0C81" w:rsidRDefault="005D0C81" w:rsidP="005D0C81">
      <w:pPr>
        <w:tabs>
          <w:tab w:val="left" w:pos="1134"/>
        </w:tabs>
        <w:ind w:firstLine="709"/>
        <w:jc w:val="both"/>
        <w:rPr>
          <w:color w:val="000000"/>
          <w:sz w:val="20"/>
          <w:szCs w:val="20"/>
        </w:rPr>
      </w:pPr>
      <w:r w:rsidRPr="005D0C81">
        <w:rPr>
          <w:color w:val="000000"/>
          <w:sz w:val="20"/>
          <w:szCs w:val="20"/>
        </w:rPr>
        <w:t xml:space="preserve">- организовать проведение 2-ого этапа </w:t>
      </w:r>
      <w:proofErr w:type="spellStart"/>
      <w:r w:rsidRPr="005D0C81">
        <w:rPr>
          <w:color w:val="000000"/>
          <w:sz w:val="20"/>
          <w:szCs w:val="20"/>
        </w:rPr>
        <w:t>пожарно</w:t>
      </w:r>
      <w:proofErr w:type="spellEnd"/>
      <w:r w:rsidRPr="005D0C81">
        <w:rPr>
          <w:color w:val="000000"/>
          <w:sz w:val="20"/>
          <w:szCs w:val="20"/>
        </w:rPr>
        <w:t xml:space="preserve"> - профилактической операции «Жилище - 2019». Для проведения профилактической работы в населенных пунктах и жилищном фонде организовать привлечение членов </w:t>
      </w:r>
      <w:proofErr w:type="gramStart"/>
      <w:r w:rsidRPr="005D0C81">
        <w:rPr>
          <w:color w:val="000000"/>
          <w:sz w:val="20"/>
          <w:szCs w:val="20"/>
        </w:rPr>
        <w:t>добровольных  пожарных</w:t>
      </w:r>
      <w:proofErr w:type="gramEnd"/>
      <w:r w:rsidRPr="005D0C81">
        <w:rPr>
          <w:color w:val="000000"/>
          <w:sz w:val="20"/>
          <w:szCs w:val="20"/>
        </w:rPr>
        <w:t xml:space="preserve"> дружин, активов сельских поселений, работников жилищных организаций, социальных служб и по согласованию сотрудников отделения полиции по Аликовскому району МО МВД РФ «Вурнарский», личный состав ПЧ-25 КУ «ЧРПС» МЧС Чувашии. Особое внимание уделить проверке мест проживания многодетных семей, одиноких престарелых и неблагополучных граждан, а также проведению собраний (встреч) с населением, с оформлением соответствующих актов (протоколов), подтверждающих их проведение;</w:t>
      </w:r>
    </w:p>
    <w:p w:rsidR="005D0C81" w:rsidRPr="005D0C81" w:rsidRDefault="005D0C81" w:rsidP="005D0C81">
      <w:pPr>
        <w:widowControl w:val="0"/>
        <w:shd w:val="clear" w:color="auto" w:fill="FFFFFF"/>
        <w:tabs>
          <w:tab w:val="left" w:pos="1003"/>
          <w:tab w:val="left" w:pos="5822"/>
        </w:tabs>
        <w:autoSpaceDE w:val="0"/>
        <w:ind w:firstLine="709"/>
        <w:jc w:val="both"/>
        <w:rPr>
          <w:color w:val="000000"/>
          <w:sz w:val="20"/>
          <w:szCs w:val="20"/>
        </w:rPr>
      </w:pPr>
      <w:r w:rsidRPr="005D0C81">
        <w:rPr>
          <w:color w:val="000000"/>
          <w:sz w:val="20"/>
          <w:szCs w:val="20"/>
        </w:rPr>
        <w:t xml:space="preserve">-  в срок до 1 ноября 2019 года провести подворные обходы жилого сектора с представлением по вторникам еженедельной информации о ходе проведения проверок по подготовке жилого сектора к осенне-зимнему пожароопасному периоду в отделение надзорной деятельности и профилактической работы </w:t>
      </w:r>
      <w:proofErr w:type="gramStart"/>
      <w:r w:rsidRPr="005D0C81">
        <w:rPr>
          <w:color w:val="000000"/>
          <w:sz w:val="20"/>
          <w:szCs w:val="20"/>
        </w:rPr>
        <w:t>по  Аликовскому</w:t>
      </w:r>
      <w:proofErr w:type="gramEnd"/>
      <w:r w:rsidRPr="005D0C81">
        <w:rPr>
          <w:color w:val="000000"/>
          <w:sz w:val="20"/>
          <w:szCs w:val="20"/>
        </w:rPr>
        <w:t xml:space="preserve"> району УНД и ПР ГУ МЧС России по Чувашской Республике  на электронный адрес: </w:t>
      </w:r>
      <w:proofErr w:type="spellStart"/>
      <w:r w:rsidRPr="005D0C81">
        <w:rPr>
          <w:color w:val="000000"/>
          <w:sz w:val="20"/>
          <w:szCs w:val="20"/>
          <w:lang w:val="en-US"/>
        </w:rPr>
        <w:t>ogpn</w:t>
      </w:r>
      <w:proofErr w:type="spellEnd"/>
      <w:r w:rsidRPr="005D0C81">
        <w:rPr>
          <w:color w:val="000000"/>
          <w:sz w:val="20"/>
          <w:szCs w:val="20"/>
        </w:rPr>
        <w:t>_</w:t>
      </w:r>
      <w:proofErr w:type="spellStart"/>
      <w:r w:rsidRPr="005D0C81">
        <w:rPr>
          <w:color w:val="000000"/>
          <w:sz w:val="20"/>
          <w:szCs w:val="20"/>
          <w:lang w:val="en-US"/>
        </w:rPr>
        <w:t>alikov</w:t>
      </w:r>
      <w:proofErr w:type="spellEnd"/>
      <w:r w:rsidRPr="005D0C81">
        <w:rPr>
          <w:color w:val="000000"/>
          <w:sz w:val="20"/>
          <w:szCs w:val="20"/>
        </w:rPr>
        <w:t>@</w:t>
      </w:r>
      <w:r w:rsidRPr="005D0C81">
        <w:rPr>
          <w:color w:val="000000"/>
          <w:sz w:val="20"/>
          <w:szCs w:val="20"/>
          <w:lang w:val="en-US"/>
        </w:rPr>
        <w:t>mail</w:t>
      </w:r>
      <w:r w:rsidRPr="005D0C81">
        <w:rPr>
          <w:color w:val="000000"/>
          <w:sz w:val="20"/>
          <w:szCs w:val="20"/>
        </w:rPr>
        <w:t>.</w:t>
      </w:r>
      <w:proofErr w:type="spellStart"/>
      <w:r w:rsidRPr="005D0C81">
        <w:rPr>
          <w:color w:val="000000"/>
          <w:sz w:val="20"/>
          <w:szCs w:val="20"/>
          <w:lang w:val="en-US"/>
        </w:rPr>
        <w:t>ru</w:t>
      </w:r>
      <w:proofErr w:type="spellEnd"/>
      <w:r w:rsidRPr="005D0C81">
        <w:rPr>
          <w:color w:val="000000"/>
          <w:sz w:val="20"/>
          <w:szCs w:val="20"/>
        </w:rPr>
        <w:t xml:space="preserve"> согласно приложению.</w:t>
      </w:r>
    </w:p>
    <w:p w:rsidR="005D0C81" w:rsidRPr="005D0C81" w:rsidRDefault="005D0C81" w:rsidP="005D0C81">
      <w:pPr>
        <w:ind w:firstLine="709"/>
        <w:jc w:val="both"/>
        <w:rPr>
          <w:color w:val="000000"/>
          <w:sz w:val="20"/>
          <w:szCs w:val="20"/>
        </w:rPr>
      </w:pPr>
      <w:r w:rsidRPr="005D0C81">
        <w:rPr>
          <w:color w:val="000000"/>
          <w:sz w:val="20"/>
          <w:szCs w:val="20"/>
        </w:rPr>
        <w:t>- рассмотреть по согласованию вопрос обеспечения пожарной безопасности подведомственных объектов и жилого сектора в осенне-зимний период, разработать и осуществить меры по улучшению их противопожарной защищенности, предотвращению гибели людей на пожарах;</w:t>
      </w:r>
    </w:p>
    <w:p w:rsidR="005D0C81" w:rsidRPr="005D0C81" w:rsidRDefault="005D0C81" w:rsidP="005D0C81">
      <w:pPr>
        <w:ind w:firstLine="709"/>
        <w:jc w:val="both"/>
        <w:rPr>
          <w:color w:val="000000"/>
          <w:sz w:val="20"/>
          <w:szCs w:val="20"/>
        </w:rPr>
      </w:pPr>
      <w:r w:rsidRPr="005D0C81">
        <w:rPr>
          <w:color w:val="000000"/>
          <w:sz w:val="20"/>
          <w:szCs w:val="20"/>
        </w:rPr>
        <w:t xml:space="preserve">- организовать ремонт и техническое обслуживание электрохозяйства, теплопроизводящих установок, систем обнаружения и тушения пожаров объектов социально-культурного назначения и </w:t>
      </w:r>
      <w:proofErr w:type="gramStart"/>
      <w:r w:rsidRPr="005D0C81">
        <w:rPr>
          <w:color w:val="000000"/>
          <w:sz w:val="20"/>
          <w:szCs w:val="20"/>
        </w:rPr>
        <w:t>других  подведомственных</w:t>
      </w:r>
      <w:proofErr w:type="gramEnd"/>
      <w:r w:rsidRPr="005D0C81">
        <w:rPr>
          <w:color w:val="000000"/>
          <w:sz w:val="20"/>
          <w:szCs w:val="20"/>
        </w:rPr>
        <w:t xml:space="preserve"> объектов;</w:t>
      </w:r>
    </w:p>
    <w:p w:rsidR="005D0C81" w:rsidRPr="005D0C81" w:rsidRDefault="005D0C81" w:rsidP="005D0C81">
      <w:pPr>
        <w:ind w:firstLine="709"/>
        <w:jc w:val="both"/>
        <w:rPr>
          <w:color w:val="000000"/>
          <w:sz w:val="20"/>
          <w:szCs w:val="20"/>
        </w:rPr>
      </w:pPr>
      <w:r w:rsidRPr="005D0C81">
        <w:rPr>
          <w:color w:val="000000"/>
          <w:sz w:val="20"/>
          <w:szCs w:val="20"/>
        </w:rPr>
        <w:t>- привести в надлежащее состояние все имеющиеся противопожарные водоисточники (водоемы, гидранты, пруды) и обеспечить уход за ними в зимнее время, а также установить указательные знаки в соответствии с требованиями НПБ 160-97 «Знаки пожарной безопасности и требования к ним». До наступления периода низких температур организовать проверку источников наружного противопожарного водоснабжения подведомственных территорий, принять меры к обеспечению их работоспособности в условиях низких температур окружающей среды и очистке к ним подъездов от снега (льда) для возможности забора воды пожарной техникой;</w:t>
      </w:r>
    </w:p>
    <w:p w:rsidR="005D0C81" w:rsidRPr="005D0C81" w:rsidRDefault="005D0C81" w:rsidP="005D0C81">
      <w:pPr>
        <w:ind w:firstLine="709"/>
        <w:jc w:val="both"/>
        <w:rPr>
          <w:color w:val="000000"/>
          <w:sz w:val="20"/>
          <w:szCs w:val="20"/>
        </w:rPr>
      </w:pPr>
      <w:r w:rsidRPr="005D0C81">
        <w:rPr>
          <w:color w:val="000000"/>
          <w:sz w:val="20"/>
          <w:szCs w:val="20"/>
        </w:rPr>
        <w:t>- организовать выполнение мероприятий по уборке мусора и дров, а также других инертных материалов с проезжих частей улиц в целях обеспечения беспрепятственного проезда пожарной техники, а в зимнее время обеспечивать очистку от снега подъездных путей во всех населенных пунктах;</w:t>
      </w:r>
    </w:p>
    <w:p w:rsidR="005D0C81" w:rsidRPr="005D0C81" w:rsidRDefault="005D0C81" w:rsidP="005D0C81">
      <w:pPr>
        <w:ind w:firstLine="709"/>
        <w:jc w:val="both"/>
        <w:rPr>
          <w:color w:val="000000"/>
          <w:sz w:val="20"/>
          <w:szCs w:val="20"/>
        </w:rPr>
      </w:pPr>
      <w:r w:rsidRPr="005D0C81">
        <w:rPr>
          <w:color w:val="000000"/>
          <w:sz w:val="20"/>
          <w:szCs w:val="20"/>
        </w:rPr>
        <w:t xml:space="preserve">- содержать в исправном состоянии имеющуюся пожарную технику </w:t>
      </w:r>
      <w:proofErr w:type="gramStart"/>
      <w:r w:rsidRPr="005D0C81">
        <w:rPr>
          <w:color w:val="000000"/>
          <w:sz w:val="20"/>
          <w:szCs w:val="20"/>
        </w:rPr>
        <w:t>добровольной  пожарной</w:t>
      </w:r>
      <w:proofErr w:type="gramEnd"/>
      <w:r w:rsidRPr="005D0C81">
        <w:rPr>
          <w:color w:val="000000"/>
          <w:sz w:val="20"/>
          <w:szCs w:val="20"/>
        </w:rPr>
        <w:t xml:space="preserve"> охраны, организовать круглосуточное дежурство водительского состава, обеспечить достаточным количеством горюче</w:t>
      </w:r>
      <w:r w:rsidRPr="005D0C81">
        <w:rPr>
          <w:color w:val="000000"/>
          <w:sz w:val="20"/>
          <w:szCs w:val="20"/>
        </w:rPr>
        <w:softHyphen/>
        <w:t>-смазочных материалов, обеспечить устойчивой телефонной или сотовой связью;</w:t>
      </w:r>
    </w:p>
    <w:p w:rsidR="005D0C81" w:rsidRPr="005D0C81" w:rsidRDefault="005D0C81" w:rsidP="005D0C81">
      <w:pPr>
        <w:tabs>
          <w:tab w:val="left" w:pos="1134"/>
        </w:tabs>
        <w:ind w:left="14" w:firstLine="709"/>
        <w:jc w:val="both"/>
        <w:rPr>
          <w:color w:val="000000"/>
          <w:sz w:val="20"/>
          <w:szCs w:val="20"/>
        </w:rPr>
      </w:pPr>
      <w:r w:rsidRPr="005D0C81">
        <w:rPr>
          <w:color w:val="000000"/>
          <w:sz w:val="20"/>
          <w:szCs w:val="20"/>
        </w:rPr>
        <w:t>- организовать проведение мероприятий, направленных на обеспечение пожарной безопасности учреждений с массовым пребыванием людей, в том числе при проведении праздничных мероприятий в период новогодних и Рождественских праздников;</w:t>
      </w:r>
    </w:p>
    <w:p w:rsidR="005D0C81" w:rsidRPr="005D0C81" w:rsidRDefault="005D0C81" w:rsidP="005D0C81">
      <w:pPr>
        <w:ind w:firstLine="709"/>
        <w:jc w:val="both"/>
        <w:rPr>
          <w:color w:val="000000"/>
          <w:sz w:val="20"/>
          <w:szCs w:val="20"/>
        </w:rPr>
      </w:pPr>
      <w:r w:rsidRPr="005D0C81">
        <w:rPr>
          <w:color w:val="000000"/>
          <w:sz w:val="20"/>
          <w:szCs w:val="20"/>
        </w:rPr>
        <w:t>- усилить противопожарную пропаганду среди населения с использованием средств наглядной агитации и средств массовой информации.</w:t>
      </w:r>
    </w:p>
    <w:p w:rsidR="005D0C81" w:rsidRPr="005D0C81" w:rsidRDefault="005D0C81" w:rsidP="005D0C81">
      <w:pPr>
        <w:tabs>
          <w:tab w:val="left" w:pos="1134"/>
        </w:tabs>
        <w:ind w:left="14" w:firstLine="709"/>
        <w:jc w:val="both"/>
        <w:rPr>
          <w:color w:val="000000"/>
          <w:sz w:val="20"/>
          <w:szCs w:val="20"/>
        </w:rPr>
      </w:pPr>
      <w:r w:rsidRPr="005D0C81">
        <w:rPr>
          <w:color w:val="000000"/>
          <w:sz w:val="20"/>
          <w:szCs w:val="20"/>
        </w:rPr>
        <w:lastRenderedPageBreak/>
        <w:t xml:space="preserve"> 2. Отделу сельского хозяйства и экологии администрации Аликовского района Чувашской Республики совместно с руководителями сельскохозяйственных предприятий организовать комиссионную проверку животноводческих ферм и других сельскохозяйственных объектов, расположенных на территории Аликовского района Чувашской Республики.</w:t>
      </w:r>
    </w:p>
    <w:p w:rsidR="005D0C81" w:rsidRPr="005D0C81" w:rsidRDefault="005D0C81" w:rsidP="005D0C81">
      <w:pPr>
        <w:ind w:firstLine="709"/>
        <w:jc w:val="both"/>
        <w:rPr>
          <w:color w:val="000000"/>
          <w:sz w:val="20"/>
          <w:szCs w:val="20"/>
        </w:rPr>
      </w:pPr>
      <w:r w:rsidRPr="005D0C81">
        <w:rPr>
          <w:color w:val="000000"/>
          <w:sz w:val="20"/>
          <w:szCs w:val="20"/>
        </w:rPr>
        <w:t>3. Отделу образования, социального развития, опеки и попечительства, молодежной политики, культуры и спорта администрации района по согласованию с отделением надзорной деятельности и профилактической работы Аликовского района УНД и ПР ГУ МЧС России по Чувашской Республике обеспечить проведение комплекса противопожарных мероприятий в учреждениях образования.</w:t>
      </w:r>
    </w:p>
    <w:p w:rsidR="005D0C81" w:rsidRPr="005D0C81" w:rsidRDefault="005D0C81" w:rsidP="005D0C81">
      <w:pPr>
        <w:tabs>
          <w:tab w:val="num" w:pos="-360"/>
          <w:tab w:val="left" w:pos="360"/>
        </w:tabs>
        <w:ind w:firstLine="709"/>
        <w:jc w:val="both"/>
        <w:rPr>
          <w:sz w:val="20"/>
          <w:szCs w:val="20"/>
        </w:rPr>
      </w:pPr>
      <w:r w:rsidRPr="005D0C81">
        <w:rPr>
          <w:color w:val="000000"/>
          <w:sz w:val="20"/>
          <w:szCs w:val="20"/>
        </w:rPr>
        <w:t xml:space="preserve">4. </w:t>
      </w:r>
      <w:r w:rsidRPr="005D0C81">
        <w:rPr>
          <w:sz w:val="20"/>
          <w:szCs w:val="20"/>
        </w:rPr>
        <w:t>Контроль за исполнением данного постановления возложить на заместителя главы администрации Аликовского района – начальника отдела строительства, ЖКХ, дорожного хозяйства, транспорту и связи администрации Аликовского района, председателя комиссии по предупреждению и ликвидации чрезвычайных с ситуаций и обеспечению пожарной безопасности Аликовского района Терентьева А.Ю.</w:t>
      </w:r>
    </w:p>
    <w:p w:rsidR="005D0C81" w:rsidRPr="005D0C81" w:rsidRDefault="005D0C81" w:rsidP="005D0C81">
      <w:pPr>
        <w:ind w:firstLine="567"/>
        <w:jc w:val="both"/>
        <w:rPr>
          <w:color w:val="000000"/>
          <w:sz w:val="20"/>
          <w:szCs w:val="20"/>
        </w:rPr>
      </w:pPr>
    </w:p>
    <w:p w:rsidR="005D0C81" w:rsidRPr="005D0C81" w:rsidRDefault="005D0C81" w:rsidP="005D0C81">
      <w:pPr>
        <w:jc w:val="both"/>
        <w:rPr>
          <w:color w:val="000000"/>
          <w:sz w:val="20"/>
          <w:szCs w:val="20"/>
        </w:rPr>
      </w:pPr>
    </w:p>
    <w:p w:rsidR="005D0C81" w:rsidRPr="005D0C81" w:rsidRDefault="005D0C81" w:rsidP="005D0C81">
      <w:pPr>
        <w:keepNext/>
        <w:tabs>
          <w:tab w:val="num" w:pos="432"/>
        </w:tabs>
        <w:suppressAutoHyphens/>
        <w:outlineLvl w:val="0"/>
        <w:rPr>
          <w:color w:val="000000"/>
          <w:sz w:val="20"/>
          <w:szCs w:val="20"/>
        </w:rPr>
      </w:pPr>
      <w:r w:rsidRPr="005D0C81">
        <w:rPr>
          <w:color w:val="000000"/>
          <w:sz w:val="20"/>
          <w:szCs w:val="20"/>
        </w:rPr>
        <w:t>Глава администрации</w:t>
      </w:r>
    </w:p>
    <w:p w:rsidR="005D0C81" w:rsidRPr="005D0C81" w:rsidRDefault="005D0C81" w:rsidP="005D0C81">
      <w:pPr>
        <w:rPr>
          <w:color w:val="000000"/>
          <w:sz w:val="20"/>
          <w:szCs w:val="20"/>
        </w:rPr>
      </w:pPr>
      <w:r w:rsidRPr="005D0C81">
        <w:rPr>
          <w:color w:val="000000"/>
          <w:sz w:val="20"/>
          <w:szCs w:val="20"/>
        </w:rPr>
        <w:t>Аликовского района                                   А.Н. Куликов</w:t>
      </w:r>
    </w:p>
    <w:p w:rsidR="005D0C81" w:rsidRPr="005D0C81" w:rsidRDefault="005D0C81" w:rsidP="005D0C81">
      <w:pPr>
        <w:rPr>
          <w:sz w:val="20"/>
          <w:szCs w:val="20"/>
        </w:rPr>
      </w:pPr>
    </w:p>
    <w:p w:rsidR="005D0C81" w:rsidRPr="005D0C81" w:rsidRDefault="005D0C81" w:rsidP="005D0C81">
      <w:pPr>
        <w:ind w:right="-142"/>
        <w:rPr>
          <w:sz w:val="20"/>
          <w:szCs w:val="20"/>
        </w:rPr>
      </w:pPr>
    </w:p>
    <w:p w:rsidR="005D0C81" w:rsidRPr="005D0C81" w:rsidRDefault="005D0C81" w:rsidP="005D0C81">
      <w:pPr>
        <w:ind w:right="-142"/>
        <w:rPr>
          <w:sz w:val="20"/>
          <w:szCs w:val="20"/>
        </w:rPr>
      </w:pPr>
    </w:p>
    <w:p w:rsidR="005D0C81" w:rsidRPr="005D0C81" w:rsidRDefault="005D0C81" w:rsidP="005D0C81">
      <w:pPr>
        <w:shd w:val="clear" w:color="auto" w:fill="FFFFFF"/>
        <w:spacing w:line="274" w:lineRule="exact"/>
        <w:ind w:left="4536"/>
        <w:jc w:val="right"/>
        <w:rPr>
          <w:spacing w:val="-3"/>
          <w:sz w:val="20"/>
          <w:szCs w:val="20"/>
        </w:rPr>
      </w:pPr>
      <w:r w:rsidRPr="005D0C81">
        <w:rPr>
          <w:spacing w:val="-3"/>
          <w:sz w:val="20"/>
          <w:szCs w:val="20"/>
        </w:rPr>
        <w:t xml:space="preserve">Приложение </w:t>
      </w:r>
    </w:p>
    <w:p w:rsidR="005D0C81" w:rsidRPr="005D0C81" w:rsidRDefault="005D0C81" w:rsidP="005D0C81">
      <w:pPr>
        <w:shd w:val="clear" w:color="auto" w:fill="FFFFFF"/>
        <w:spacing w:line="274" w:lineRule="exact"/>
        <w:ind w:left="4536"/>
        <w:jc w:val="right"/>
        <w:rPr>
          <w:sz w:val="20"/>
          <w:szCs w:val="20"/>
        </w:rPr>
      </w:pPr>
      <w:r w:rsidRPr="005D0C81">
        <w:rPr>
          <w:spacing w:val="-1"/>
          <w:sz w:val="20"/>
          <w:szCs w:val="20"/>
        </w:rPr>
        <w:t>к постановлению администрации</w:t>
      </w:r>
    </w:p>
    <w:p w:rsidR="005D0C81" w:rsidRPr="005D0C81" w:rsidRDefault="005D0C81" w:rsidP="005D0C81">
      <w:pPr>
        <w:shd w:val="clear" w:color="auto" w:fill="FFFFFF"/>
        <w:spacing w:line="274" w:lineRule="exact"/>
        <w:ind w:left="4536"/>
        <w:jc w:val="right"/>
        <w:rPr>
          <w:sz w:val="20"/>
          <w:szCs w:val="20"/>
        </w:rPr>
      </w:pPr>
      <w:r w:rsidRPr="005D0C81">
        <w:rPr>
          <w:sz w:val="20"/>
          <w:szCs w:val="20"/>
        </w:rPr>
        <w:t>Аликовского   района Чувашской Республики</w:t>
      </w:r>
    </w:p>
    <w:p w:rsidR="005D0C81" w:rsidRPr="005D0C81" w:rsidRDefault="005D0C81" w:rsidP="005D0C81">
      <w:pPr>
        <w:shd w:val="clear" w:color="auto" w:fill="FFFFFF"/>
        <w:spacing w:line="274" w:lineRule="exact"/>
        <w:ind w:left="5245"/>
        <w:jc w:val="right"/>
        <w:rPr>
          <w:b/>
          <w:bCs/>
          <w:sz w:val="20"/>
          <w:szCs w:val="20"/>
        </w:rPr>
      </w:pPr>
      <w:r w:rsidRPr="005D0C81">
        <w:rPr>
          <w:sz w:val="20"/>
          <w:szCs w:val="20"/>
        </w:rPr>
        <w:t xml:space="preserve">  </w:t>
      </w:r>
      <w:r w:rsidRPr="005D0C81">
        <w:rPr>
          <w:spacing w:val="-3"/>
          <w:sz w:val="20"/>
          <w:szCs w:val="20"/>
        </w:rPr>
        <w:t>от «9» октября 2019 г. №1249</w:t>
      </w:r>
    </w:p>
    <w:p w:rsidR="005D0C81" w:rsidRPr="005D0C81" w:rsidRDefault="005D0C81" w:rsidP="005D0C81">
      <w:pPr>
        <w:shd w:val="clear" w:color="auto" w:fill="FFFFFF"/>
        <w:spacing w:line="283" w:lineRule="exact"/>
        <w:ind w:firstLine="3394"/>
        <w:jc w:val="right"/>
        <w:rPr>
          <w:b/>
          <w:bCs/>
          <w:sz w:val="20"/>
          <w:szCs w:val="20"/>
        </w:rPr>
      </w:pPr>
    </w:p>
    <w:p w:rsidR="005D0C81" w:rsidRPr="005D0C81" w:rsidRDefault="005D0C81" w:rsidP="005D0C81">
      <w:pPr>
        <w:shd w:val="clear" w:color="auto" w:fill="FFFFFF"/>
        <w:spacing w:line="283" w:lineRule="exact"/>
        <w:ind w:firstLine="3394"/>
        <w:rPr>
          <w:b/>
          <w:bCs/>
          <w:sz w:val="20"/>
          <w:szCs w:val="20"/>
        </w:rPr>
      </w:pPr>
    </w:p>
    <w:p w:rsidR="005D0C81" w:rsidRPr="005D0C81" w:rsidRDefault="005D0C81" w:rsidP="005D0C81">
      <w:pPr>
        <w:jc w:val="center"/>
        <w:rPr>
          <w:sz w:val="20"/>
          <w:szCs w:val="20"/>
        </w:rPr>
      </w:pPr>
      <w:r w:rsidRPr="005D0C81">
        <w:rPr>
          <w:sz w:val="20"/>
          <w:szCs w:val="20"/>
        </w:rPr>
        <w:t>ОТЧЕТ</w:t>
      </w:r>
    </w:p>
    <w:p w:rsidR="005D0C81" w:rsidRPr="005D0C81" w:rsidRDefault="005D0C81" w:rsidP="005D0C81">
      <w:pPr>
        <w:jc w:val="center"/>
        <w:rPr>
          <w:sz w:val="20"/>
          <w:szCs w:val="20"/>
        </w:rPr>
      </w:pPr>
      <w:r w:rsidRPr="005D0C81">
        <w:rPr>
          <w:sz w:val="20"/>
          <w:szCs w:val="20"/>
        </w:rPr>
        <w:t>О ПРОВЕДЕНИИ МЕСЯЧНИКА ПО ПОДГОТОВКЕ ЖИЛОГО СЕКТОРА</w:t>
      </w:r>
    </w:p>
    <w:p w:rsidR="005D0C81" w:rsidRPr="005D0C81" w:rsidRDefault="005D0C81" w:rsidP="005D0C81">
      <w:pPr>
        <w:jc w:val="center"/>
        <w:rPr>
          <w:sz w:val="20"/>
          <w:szCs w:val="20"/>
        </w:rPr>
      </w:pPr>
      <w:r w:rsidRPr="005D0C81">
        <w:rPr>
          <w:sz w:val="20"/>
          <w:szCs w:val="20"/>
        </w:rPr>
        <w:t>К ОСЕННЕ-ЗИМНЕМУ ПОЖАРООПАСНОМУ ПЕРИОДУ</w:t>
      </w:r>
    </w:p>
    <w:p w:rsidR="005D0C81" w:rsidRPr="005D0C81" w:rsidRDefault="005D0C81" w:rsidP="005D0C81">
      <w:pPr>
        <w:spacing w:after="389" w:line="1" w:lineRule="exact"/>
        <w:jc w:val="center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1454"/>
        <w:gridCol w:w="4584"/>
        <w:gridCol w:w="1397"/>
        <w:gridCol w:w="1508"/>
      </w:tblGrid>
      <w:tr w:rsidR="005D0C81" w:rsidRPr="005D0C81" w:rsidTr="00881359">
        <w:trPr>
          <w:trHeight w:val="57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pacing w:line="274" w:lineRule="exact"/>
              <w:ind w:left="10" w:right="72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№ п/п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5"/>
              <w:jc w:val="center"/>
              <w:rPr>
                <w:spacing w:val="-3"/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5"/>
              <w:rPr>
                <w:spacing w:val="-4"/>
                <w:sz w:val="20"/>
                <w:szCs w:val="20"/>
              </w:rPr>
            </w:pPr>
            <w:r w:rsidRPr="005D0C81">
              <w:rPr>
                <w:spacing w:val="-3"/>
                <w:sz w:val="20"/>
                <w:szCs w:val="20"/>
              </w:rPr>
              <w:t>Показатели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0C81">
              <w:rPr>
                <w:spacing w:val="-4"/>
                <w:sz w:val="20"/>
                <w:szCs w:val="20"/>
              </w:rPr>
              <w:t>Примечание</w:t>
            </w:r>
          </w:p>
        </w:tc>
      </w:tr>
      <w:tr w:rsidR="005D0C81" w:rsidRPr="005D0C81" w:rsidTr="00881359">
        <w:trPr>
          <w:trHeight w:val="56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1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Дата и номер постановления (распоряжения) администрации поселения  на проведение месячника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D0C81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D0C81" w:rsidRPr="005D0C81" w:rsidTr="00881359">
        <w:trPr>
          <w:trHeight w:val="28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2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Количество населенных пунктов: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5D0C81" w:rsidRPr="005D0C81" w:rsidTr="00881359">
        <w:trPr>
          <w:trHeight w:val="28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- всего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5D0C81" w:rsidRPr="005D0C81" w:rsidTr="00881359">
        <w:trPr>
          <w:trHeight w:val="28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29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-из них проверено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5D0C81" w:rsidRPr="005D0C81" w:rsidTr="00881359">
        <w:trPr>
          <w:trHeight w:val="28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10"/>
              <w:rPr>
                <w:sz w:val="20"/>
                <w:szCs w:val="20"/>
              </w:rPr>
            </w:pPr>
            <w:r w:rsidRPr="005D0C8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Количество жилых домов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5D0C81" w:rsidRPr="005D0C81" w:rsidTr="00881359">
        <w:trPr>
          <w:trHeight w:val="28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- всего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5D0C81" w:rsidRPr="005D0C81" w:rsidTr="00881359">
        <w:trPr>
          <w:trHeight w:val="28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- проверено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5D0C81" w:rsidRPr="005D0C81" w:rsidTr="00881359">
        <w:trPr>
          <w:trHeight w:val="46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rPr>
                <w:bCs/>
                <w:sz w:val="20"/>
                <w:szCs w:val="20"/>
              </w:rPr>
            </w:pPr>
            <w:r w:rsidRPr="005D0C81">
              <w:rPr>
                <w:bCs/>
                <w:sz w:val="20"/>
                <w:szCs w:val="20"/>
              </w:rPr>
              <w:t>проверено мест проживания</w:t>
            </w:r>
          </w:p>
          <w:p w:rsidR="005D0C81" w:rsidRPr="005D0C81" w:rsidRDefault="005D0C81" w:rsidP="005D0C81">
            <w:pPr>
              <w:rPr>
                <w:sz w:val="20"/>
                <w:szCs w:val="20"/>
              </w:rPr>
            </w:pPr>
            <w:r w:rsidRPr="005D0C81">
              <w:rPr>
                <w:bCs/>
                <w:sz w:val="20"/>
                <w:szCs w:val="20"/>
              </w:rPr>
              <w:t>многодетных семей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5D0C81" w:rsidRPr="005D0C81" w:rsidTr="00881359">
        <w:trPr>
          <w:trHeight w:val="5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проверено мест проживания одиноких престарелых граждан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5D0C81" w:rsidRPr="005D0C81" w:rsidTr="00881359">
        <w:trPr>
          <w:trHeight w:val="5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проверено мест проживания неблагополучных граждан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5D0C81" w:rsidRPr="005D0C81" w:rsidTr="00881359">
        <w:trPr>
          <w:trHeight w:val="5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проинструктировано граждан мерам пожарной безопасности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5D0C81" w:rsidRPr="005D0C81" w:rsidTr="00881359">
        <w:trPr>
          <w:trHeight w:val="5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опубликовано профилактических статей (заметок) в печатных СМИ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5D0C81" w:rsidRPr="005D0C81" w:rsidTr="00881359">
        <w:trPr>
          <w:trHeight w:val="5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распространено листовок, памяток о мерах пожарной безопасности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5D0C81" w:rsidRPr="005D0C81" w:rsidTr="00881359">
        <w:trPr>
          <w:trHeight w:val="56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4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pacing w:line="278" w:lineRule="exact"/>
              <w:ind w:firstLine="5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Обучено   мерам   пожарной   безопасности   по   месту жительства (чел.)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5D0C81" w:rsidRPr="005D0C81" w:rsidTr="00881359">
        <w:trPr>
          <w:trHeight w:val="28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14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5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Проведено сходов и собраний граждан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5D0C81" w:rsidRPr="005D0C81" w:rsidTr="00881359">
        <w:trPr>
          <w:trHeight w:val="28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6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Выступлений: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5D0C81" w:rsidRPr="005D0C81" w:rsidTr="00881359">
        <w:trPr>
          <w:trHeight w:val="28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- в газете/ радио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5D0C81" w:rsidRPr="005D0C81" w:rsidTr="00881359">
        <w:trPr>
          <w:trHeight w:val="28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- перед населением (кол./охват)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5D0C81" w:rsidRPr="005D0C81" w:rsidTr="00881359">
        <w:trPr>
          <w:trHeight w:val="29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ind w:left="5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rPr>
                <w:sz w:val="20"/>
                <w:szCs w:val="20"/>
              </w:rPr>
            </w:pPr>
            <w:r w:rsidRPr="005D0C81">
              <w:rPr>
                <w:sz w:val="20"/>
                <w:szCs w:val="20"/>
              </w:rPr>
              <w:t>Направлено информации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0C81" w:rsidRPr="005D0C81" w:rsidRDefault="005D0C81" w:rsidP="005D0C8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:rsidR="005D0C81" w:rsidRPr="005D0C81" w:rsidRDefault="005D0C81" w:rsidP="005D0C81">
      <w:pPr>
        <w:shd w:val="clear" w:color="auto" w:fill="FFFFFF"/>
        <w:tabs>
          <w:tab w:val="left" w:leader="underscore" w:pos="3850"/>
        </w:tabs>
        <w:spacing w:before="542"/>
        <w:ind w:left="115"/>
        <w:rPr>
          <w:spacing w:val="-1"/>
          <w:sz w:val="20"/>
          <w:szCs w:val="20"/>
        </w:rPr>
      </w:pPr>
      <w:r w:rsidRPr="005D0C81">
        <w:rPr>
          <w:spacing w:val="-4"/>
          <w:sz w:val="20"/>
          <w:szCs w:val="20"/>
        </w:rPr>
        <w:t>Глава</w:t>
      </w:r>
      <w:r w:rsidRPr="005D0C81">
        <w:rPr>
          <w:sz w:val="20"/>
          <w:szCs w:val="20"/>
        </w:rPr>
        <w:tab/>
        <w:t>______</w:t>
      </w:r>
    </w:p>
    <w:p w:rsidR="005D0C81" w:rsidRPr="005D0C81" w:rsidRDefault="005D0C81" w:rsidP="005D0C81">
      <w:pPr>
        <w:shd w:val="clear" w:color="auto" w:fill="FFFFFF"/>
        <w:ind w:left="648"/>
        <w:rPr>
          <w:b/>
          <w:bCs/>
          <w:sz w:val="20"/>
          <w:szCs w:val="20"/>
        </w:rPr>
      </w:pPr>
      <w:r w:rsidRPr="005D0C81">
        <w:rPr>
          <w:spacing w:val="-1"/>
          <w:sz w:val="20"/>
          <w:szCs w:val="20"/>
        </w:rPr>
        <w:t>(наименование сельского поселения)</w:t>
      </w:r>
    </w:p>
    <w:p w:rsidR="005D0C81" w:rsidRPr="005D0C81" w:rsidRDefault="005D0C81" w:rsidP="005D0C81">
      <w:pPr>
        <w:jc w:val="both"/>
        <w:rPr>
          <w:b/>
          <w:bCs/>
          <w:sz w:val="20"/>
          <w:szCs w:val="20"/>
        </w:rPr>
      </w:pPr>
    </w:p>
    <w:p w:rsidR="005D0C81" w:rsidRPr="005D0C81" w:rsidRDefault="005D0C81" w:rsidP="005D0C81">
      <w:pPr>
        <w:jc w:val="both"/>
        <w:rPr>
          <w:b/>
          <w:bCs/>
          <w:sz w:val="20"/>
          <w:szCs w:val="20"/>
        </w:rPr>
      </w:pPr>
      <w:r w:rsidRPr="005D0C81">
        <w:rPr>
          <w:b/>
          <w:bCs/>
          <w:sz w:val="20"/>
          <w:szCs w:val="20"/>
        </w:rPr>
        <w:t xml:space="preserve">           ______________________________</w:t>
      </w:r>
    </w:p>
    <w:p w:rsidR="005D0C81" w:rsidRPr="005D0C81" w:rsidRDefault="005D0C81" w:rsidP="005D0C81">
      <w:pPr>
        <w:jc w:val="both"/>
        <w:rPr>
          <w:b/>
          <w:bCs/>
          <w:sz w:val="20"/>
          <w:szCs w:val="20"/>
        </w:rPr>
      </w:pPr>
    </w:p>
    <w:p w:rsidR="005D0C81" w:rsidRPr="005D0C81" w:rsidRDefault="005D0C81" w:rsidP="005D0C81">
      <w:pPr>
        <w:jc w:val="both"/>
        <w:rPr>
          <w:b/>
          <w:bCs/>
          <w:sz w:val="20"/>
          <w:szCs w:val="20"/>
        </w:rPr>
      </w:pPr>
    </w:p>
    <w:p w:rsidR="005D0C81" w:rsidRPr="005D0C81" w:rsidRDefault="005D0C81" w:rsidP="005D0C81">
      <w:pPr>
        <w:jc w:val="both"/>
        <w:rPr>
          <w:b/>
          <w:bCs/>
          <w:sz w:val="20"/>
          <w:szCs w:val="20"/>
        </w:rPr>
      </w:pPr>
    </w:p>
    <w:p w:rsidR="00C1309B" w:rsidRPr="004D1F30" w:rsidRDefault="00C1309B" w:rsidP="00796FA7">
      <w:pPr>
        <w:rPr>
          <w:sz w:val="20"/>
          <w:szCs w:val="20"/>
        </w:rPr>
      </w:pPr>
    </w:p>
    <w:p w:rsidR="00882DE8" w:rsidRPr="00882DE8" w:rsidRDefault="005D0C81" w:rsidP="00882DE8">
      <w:pPr>
        <w:suppressAutoHyphens/>
        <w:ind w:right="4676" w:firstLine="567"/>
        <w:jc w:val="both"/>
        <w:rPr>
          <w:sz w:val="20"/>
          <w:szCs w:val="20"/>
          <w:lang w:eastAsia="ar-SA"/>
        </w:rPr>
      </w:pPr>
      <w:r w:rsidRPr="005D0C81">
        <w:rPr>
          <w:sz w:val="20"/>
          <w:szCs w:val="20"/>
        </w:rPr>
        <w:t>Постановление администрации Аликовского района Чувашской Республики от 0</w:t>
      </w:r>
      <w:r>
        <w:rPr>
          <w:sz w:val="20"/>
          <w:szCs w:val="20"/>
        </w:rPr>
        <w:t>9</w:t>
      </w:r>
      <w:r w:rsidRPr="005D0C81">
        <w:rPr>
          <w:sz w:val="20"/>
          <w:szCs w:val="20"/>
        </w:rPr>
        <w:t>.10.2</w:t>
      </w:r>
      <w:r>
        <w:rPr>
          <w:sz w:val="20"/>
          <w:szCs w:val="20"/>
        </w:rPr>
        <w:t xml:space="preserve">019 г.  </w:t>
      </w:r>
      <w:r w:rsidRPr="005D0C81">
        <w:rPr>
          <w:sz w:val="20"/>
          <w:szCs w:val="20"/>
        </w:rPr>
        <w:t>№</w:t>
      </w:r>
      <w:r w:rsidR="00882DE8">
        <w:rPr>
          <w:sz w:val="20"/>
          <w:szCs w:val="20"/>
        </w:rPr>
        <w:t>1250 «</w:t>
      </w:r>
      <w:r w:rsidR="00882DE8" w:rsidRPr="00882DE8">
        <w:rPr>
          <w:sz w:val="20"/>
          <w:szCs w:val="20"/>
          <w:lang w:eastAsia="ar-SA"/>
        </w:rPr>
        <w:t>Об обеспечении безопасности людей на водных объектах Аликовского района в осенне-зимний период 2019-2020 года</w:t>
      </w:r>
      <w:r w:rsidR="00882DE8">
        <w:rPr>
          <w:sz w:val="20"/>
          <w:szCs w:val="20"/>
          <w:lang w:eastAsia="ar-SA"/>
        </w:rPr>
        <w:t>»</w:t>
      </w: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 xml:space="preserve">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 и от 6 октября 2003 г. № 131-ФЗ «Об общих принципах организации местного самоуправления в Российской Федерации», постановлением Кабинета Министров Чувашской Республики от 26 мая 2006 г. № 139 «Об утверждении Правил охраны жизни людей на воде в Чувашской Республике», указанием Кабинета Министров Чувашской Республики от 12.09.2019 г. № 17 «Об обеспечении безопасности людей на водных объектах Чувашской Республики в осенне-зимний период 2019-2020 года» и в целях обеспечения безопасности людей на водных объектах Аликовского района в осенне-зимний период 2019-2020 года, администрация района постановляет:  </w:t>
      </w:r>
    </w:p>
    <w:p w:rsidR="00882DE8" w:rsidRPr="00882DE8" w:rsidRDefault="00882DE8" w:rsidP="00882DE8">
      <w:pPr>
        <w:numPr>
          <w:ilvl w:val="0"/>
          <w:numId w:val="6"/>
        </w:numPr>
        <w:tabs>
          <w:tab w:val="num" w:pos="0"/>
        </w:tabs>
        <w:suppressAutoHyphens/>
        <w:ind w:firstLine="709"/>
        <w:jc w:val="both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Рекомендовать главам сельских поселений:</w:t>
      </w:r>
    </w:p>
    <w:p w:rsidR="00882DE8" w:rsidRPr="00882DE8" w:rsidRDefault="00882DE8" w:rsidP="00882DE8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  <w:r w:rsidRPr="00882DE8">
        <w:rPr>
          <w:rFonts w:eastAsia="Calibri"/>
          <w:sz w:val="20"/>
          <w:szCs w:val="20"/>
          <w:lang w:eastAsia="ar-SA"/>
        </w:rPr>
        <w:t xml:space="preserve">1.1. Разработать и принять в установленном порядке нормативные правовые    акты, направленные на обеспечение безопасности и охрану жизни людей на воде, планы мероприятий по обеспечению безопасности людей на водных объектах, </w:t>
      </w:r>
      <w:proofErr w:type="gramStart"/>
      <w:r w:rsidRPr="00882DE8">
        <w:rPr>
          <w:rFonts w:eastAsia="Calibri"/>
          <w:sz w:val="20"/>
          <w:szCs w:val="20"/>
          <w:lang w:eastAsia="ar-SA"/>
        </w:rPr>
        <w:t>охране  их</w:t>
      </w:r>
      <w:proofErr w:type="gramEnd"/>
      <w:r w:rsidRPr="00882DE8">
        <w:rPr>
          <w:rFonts w:eastAsia="Calibri"/>
          <w:sz w:val="20"/>
          <w:szCs w:val="20"/>
          <w:lang w:eastAsia="ar-SA"/>
        </w:rPr>
        <w:t xml:space="preserve"> жизни и здоровья в осенне-зимний период 2019-2020 года;</w:t>
      </w:r>
    </w:p>
    <w:p w:rsidR="00882DE8" w:rsidRPr="00882DE8" w:rsidRDefault="00882DE8" w:rsidP="00882DE8">
      <w:pPr>
        <w:suppressAutoHyphens/>
        <w:ind w:firstLine="709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82DE8">
        <w:rPr>
          <w:rFonts w:eastAsia="Calibri"/>
          <w:sz w:val="20"/>
          <w:szCs w:val="20"/>
          <w:lang w:eastAsia="ar-SA"/>
        </w:rPr>
        <w:t>1.2. П</w:t>
      </w:r>
      <w:r w:rsidRPr="00882DE8">
        <w:rPr>
          <w:rFonts w:eastAsia="Calibri"/>
          <w:spacing w:val="2"/>
          <w:sz w:val="20"/>
          <w:szCs w:val="20"/>
          <w:lang w:eastAsia="ar-SA"/>
        </w:rPr>
        <w:t>редусмотреть при формировании бюджетов поселений</w:t>
      </w:r>
      <w:r w:rsidRPr="00882DE8">
        <w:rPr>
          <w:rFonts w:eastAsia="Calibri"/>
          <w:sz w:val="20"/>
          <w:szCs w:val="20"/>
          <w:lang w:eastAsia="ar-SA"/>
        </w:rPr>
        <w:t xml:space="preserve"> финансирование мероприятий по обеспечению безопасности людей на водных объектах;</w:t>
      </w:r>
    </w:p>
    <w:p w:rsidR="00882DE8" w:rsidRPr="00882DE8" w:rsidRDefault="00882DE8" w:rsidP="00882DE8">
      <w:pPr>
        <w:suppressAutoHyphens/>
        <w:ind w:firstLine="709"/>
        <w:jc w:val="both"/>
        <w:rPr>
          <w:spacing w:val="2"/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 xml:space="preserve">1.3. Выявлять и брать на учет места неорганизованных переправ; </w:t>
      </w: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82DE8">
        <w:rPr>
          <w:spacing w:val="2"/>
          <w:sz w:val="20"/>
          <w:szCs w:val="20"/>
          <w:lang w:eastAsia="ar-SA"/>
        </w:rPr>
        <w:t xml:space="preserve">1.4. </w:t>
      </w:r>
      <w:r w:rsidRPr="00882DE8">
        <w:rPr>
          <w:sz w:val="20"/>
          <w:szCs w:val="20"/>
          <w:lang w:eastAsia="ar-SA"/>
        </w:rPr>
        <w:t>Определить на подведомственных территориях потенциальные опасные участки водоемов и обозначить их соответствующими знаками;</w:t>
      </w:r>
    </w:p>
    <w:p w:rsidR="00882DE8" w:rsidRPr="00882DE8" w:rsidRDefault="00882DE8" w:rsidP="00882DE8">
      <w:pPr>
        <w:suppressAutoHyphens/>
        <w:ind w:firstLine="709"/>
        <w:jc w:val="both"/>
        <w:rPr>
          <w:color w:val="000000"/>
          <w:spacing w:val="2"/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 xml:space="preserve">1.5. Установить в местах возможного съезда на лед автотранспорта (а также опасных для пешеходов) запрещающие знаки и провести работы по их </w:t>
      </w:r>
      <w:proofErr w:type="spellStart"/>
      <w:r w:rsidRPr="00882DE8">
        <w:rPr>
          <w:sz w:val="20"/>
          <w:szCs w:val="20"/>
          <w:lang w:eastAsia="ar-SA"/>
        </w:rPr>
        <w:t>обваловке</w:t>
      </w:r>
      <w:proofErr w:type="spellEnd"/>
      <w:r w:rsidRPr="00882DE8">
        <w:rPr>
          <w:sz w:val="20"/>
          <w:szCs w:val="20"/>
          <w:lang w:eastAsia="ar-SA"/>
        </w:rPr>
        <w:t xml:space="preserve"> и завалу;</w:t>
      </w:r>
    </w:p>
    <w:p w:rsidR="00882DE8" w:rsidRPr="00882DE8" w:rsidRDefault="00882DE8" w:rsidP="00882DE8">
      <w:pPr>
        <w:suppressAutoHyphens/>
        <w:jc w:val="both"/>
        <w:rPr>
          <w:sz w:val="20"/>
          <w:szCs w:val="20"/>
          <w:lang w:eastAsia="ar-SA"/>
        </w:rPr>
      </w:pPr>
      <w:r w:rsidRPr="00882DE8">
        <w:rPr>
          <w:color w:val="000000"/>
          <w:spacing w:val="2"/>
          <w:sz w:val="20"/>
          <w:szCs w:val="20"/>
          <w:lang w:eastAsia="ar-SA"/>
        </w:rPr>
        <w:t>1.6. Принять меры по сооружению купелей для любителей зимнего плавания на водоемах с учетом их безопасного оборудования и организации дежурства соответствующих служб, особенно в дни празднования Крещения Господня;</w:t>
      </w: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1.</w:t>
      </w:r>
      <w:proofErr w:type="gramStart"/>
      <w:r w:rsidRPr="00882DE8">
        <w:rPr>
          <w:sz w:val="20"/>
          <w:szCs w:val="20"/>
          <w:lang w:eastAsia="ar-SA"/>
        </w:rPr>
        <w:t>7.Провести</w:t>
      </w:r>
      <w:proofErr w:type="gramEnd"/>
      <w:r w:rsidRPr="00882DE8">
        <w:rPr>
          <w:sz w:val="20"/>
          <w:szCs w:val="20"/>
          <w:lang w:eastAsia="ar-SA"/>
        </w:rPr>
        <w:t xml:space="preserve"> профилактические мероприятия по тематике «Осторожно, тонкий лед!», организовать встречи по данному направлению в образовательных учреждениях, разместить в средствах массовой информации информационные материалы по данной тематике;</w:t>
      </w: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1.8. Организовать регулярные выступления в средствах массовой информации по доведению Правил поведения населения на водоемах.</w:t>
      </w: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2. Отделу образования, социального развития, опеки и попечительства, молодежной политики, культуры и спорта администрации района организовать в общеобразовательных учреждениях района выступления должностных лиц перед учащимися, педагогическими коллективами, родителями с проведением занятий и инструктажей по правилам поведения на льду, особенно в период образования ледостава и оттепели, оказания помощи при переохлаждениях и травмах.</w:t>
      </w: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3. Контроль за исполнением настоящего постановления возложить на сектор специальных программ и по делам ГО и ЧС администрации района.</w:t>
      </w: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spacing w:line="276" w:lineRule="auto"/>
        <w:ind w:firstLine="709"/>
        <w:jc w:val="both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keepNext/>
        <w:tabs>
          <w:tab w:val="num" w:pos="432"/>
        </w:tabs>
        <w:suppressAutoHyphens/>
        <w:spacing w:line="276" w:lineRule="auto"/>
        <w:ind w:left="432"/>
        <w:jc w:val="both"/>
        <w:outlineLvl w:val="0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Глава администрации</w:t>
      </w:r>
    </w:p>
    <w:p w:rsidR="00882DE8" w:rsidRPr="00882DE8" w:rsidRDefault="00882DE8" w:rsidP="00882DE8">
      <w:pPr>
        <w:keepNext/>
        <w:tabs>
          <w:tab w:val="num" w:pos="432"/>
        </w:tabs>
        <w:suppressAutoHyphens/>
        <w:spacing w:line="276" w:lineRule="auto"/>
        <w:ind w:left="432"/>
        <w:jc w:val="both"/>
        <w:outlineLvl w:val="0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Аликовского района                                        А.Н. Куликов</w:t>
      </w:r>
    </w:p>
    <w:p w:rsidR="00882DE8" w:rsidRPr="00882DE8" w:rsidRDefault="00882DE8" w:rsidP="00882DE8">
      <w:pPr>
        <w:suppressAutoHyphens/>
        <w:jc w:val="both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jc w:val="both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jc w:val="both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spacing w:before="240" w:after="240"/>
        <w:ind w:right="4251" w:firstLine="567"/>
        <w:jc w:val="both"/>
        <w:rPr>
          <w:sz w:val="20"/>
          <w:szCs w:val="20"/>
        </w:rPr>
      </w:pPr>
      <w:r w:rsidRPr="005D0C81">
        <w:rPr>
          <w:sz w:val="20"/>
          <w:szCs w:val="20"/>
        </w:rPr>
        <w:t>Постановление администрации Аликовского района Чувашской Республики от 0</w:t>
      </w:r>
      <w:r>
        <w:rPr>
          <w:sz w:val="20"/>
          <w:szCs w:val="20"/>
        </w:rPr>
        <w:t>9</w:t>
      </w:r>
      <w:r w:rsidRPr="005D0C81">
        <w:rPr>
          <w:sz w:val="20"/>
          <w:szCs w:val="20"/>
        </w:rPr>
        <w:t>.10.2</w:t>
      </w:r>
      <w:r>
        <w:rPr>
          <w:sz w:val="20"/>
          <w:szCs w:val="20"/>
        </w:rPr>
        <w:t xml:space="preserve">019 г.  </w:t>
      </w:r>
      <w:r w:rsidRPr="005D0C81">
        <w:rPr>
          <w:sz w:val="20"/>
          <w:szCs w:val="20"/>
        </w:rPr>
        <w:t>№</w:t>
      </w:r>
      <w:r>
        <w:rPr>
          <w:sz w:val="20"/>
          <w:szCs w:val="20"/>
        </w:rPr>
        <w:t>1251 «</w:t>
      </w:r>
      <w:r w:rsidRPr="00882DE8">
        <w:rPr>
          <w:sz w:val="20"/>
          <w:szCs w:val="20"/>
        </w:rPr>
        <w:t xml:space="preserve">Об отборе организаций для передачи отдельного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</w:t>
      </w:r>
      <w:r w:rsidRPr="00882DE8">
        <w:rPr>
          <w:sz w:val="20"/>
          <w:szCs w:val="20"/>
        </w:rPr>
        <w:lastRenderedPageBreak/>
        <w:t>в семью на воспитание в иных установленных семейным законодательством Российской Федерации формах</w:t>
      </w:r>
      <w:r>
        <w:rPr>
          <w:sz w:val="20"/>
          <w:szCs w:val="20"/>
        </w:rPr>
        <w:t>»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В соответствии с частью 4 статьи 6 Федерального закона от 24.04.2008 №48-ФЗ «Об опеке и попечительстве», с Приказом Министерства просвещения РФ от 10 января </w:t>
      </w:r>
      <w:smartTag w:uri="urn:schemas-microsoft-com:office:smarttags" w:element="metricconverter">
        <w:smartTagPr>
          <w:attr w:name="ProductID" w:val="2019 г"/>
        </w:smartTagPr>
        <w:r w:rsidRPr="00882DE8">
          <w:rPr>
            <w:sz w:val="20"/>
            <w:szCs w:val="20"/>
          </w:rPr>
          <w:t>2019 г</w:t>
        </w:r>
      </w:smartTag>
      <w:r w:rsidRPr="00882DE8">
        <w:rPr>
          <w:sz w:val="20"/>
          <w:szCs w:val="20"/>
        </w:rPr>
        <w:t xml:space="preserve">. №4 «О реализации отдельных вопросов осуществления опеки и попечительства в отношении несовершеннолетних граждан», Законом Чувашской Республики «Об опеке и попечительстве» от 06 февраля </w:t>
      </w:r>
      <w:smartTag w:uri="urn:schemas-microsoft-com:office:smarttags" w:element="metricconverter">
        <w:smartTagPr>
          <w:attr w:name="ProductID" w:val="2009 г"/>
        </w:smartTagPr>
        <w:r w:rsidRPr="00882DE8">
          <w:rPr>
            <w:sz w:val="20"/>
            <w:szCs w:val="20"/>
          </w:rPr>
          <w:t>2009 г</w:t>
        </w:r>
      </w:smartTag>
      <w:r w:rsidRPr="00882DE8">
        <w:rPr>
          <w:sz w:val="20"/>
          <w:szCs w:val="20"/>
        </w:rPr>
        <w:t>. №5, протоколом Комиссии по 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от 09.10.2019 года, администрация Аликовского района Чувашской Республики</w:t>
      </w:r>
      <w:r>
        <w:rPr>
          <w:sz w:val="20"/>
          <w:szCs w:val="20"/>
        </w:rPr>
        <w:t xml:space="preserve">                </w:t>
      </w:r>
      <w:r w:rsidRPr="00882DE8">
        <w:rPr>
          <w:sz w:val="20"/>
          <w:szCs w:val="20"/>
        </w:rPr>
        <w:t xml:space="preserve"> п о с т а н о в л я е т:</w:t>
      </w:r>
    </w:p>
    <w:p w:rsidR="00882DE8" w:rsidRPr="00882DE8" w:rsidRDefault="00882DE8" w:rsidP="00882DE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Передать полномочия органа опеки и попечительства администрации Аликовского района Чувашской Республики по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БУ «Шумерлинский центр для детей-сирот и детей, оставшихся без попечения родителей» Минобразования Чувашии.</w:t>
      </w:r>
    </w:p>
    <w:p w:rsidR="00882DE8" w:rsidRPr="00882DE8" w:rsidRDefault="00882DE8" w:rsidP="00882DE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Заключить с БУ «Шумерлинский центр для детей-сирот и детей, оставшихся без попечения родителей» Минобразования Чувашии договор о передаче полномочий органа опеки и попечительства по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882DE8" w:rsidRPr="00882DE8" w:rsidRDefault="00882DE8" w:rsidP="00882DE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Отказать в передаче полномочий органа опеки и попечительства по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БОУ «Центр образования и комплексного сопровождения детей» Минобразования Чувашии, в связи отсутствием полного пакета документов, необходимых для проведения отбора организаций.</w:t>
      </w:r>
    </w:p>
    <w:p w:rsidR="00882DE8" w:rsidRPr="00882DE8" w:rsidRDefault="00882DE8" w:rsidP="00882DE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Отказать в передаче полномочий органа опеки и попечительства по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БУ «Чебоксарский центр для детей-сирот и детей, оставшихся без попечения родителей» Минобразования Чувашии, в связи отсутствием полного пакета документов, необходимых для проведения отбора организаций.</w:t>
      </w:r>
    </w:p>
    <w:p w:rsidR="00882DE8" w:rsidRPr="00882DE8" w:rsidRDefault="00882DE8" w:rsidP="00882DE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Копию настоящего постановления направить в организации в соответствии с пунктом 4.5. Положения о проведении отбора организаций с целью передачи отдельных полномочий органа опеки и попечительства, утвержденного постановлением администрации Аликовского района от 30.08.2019 года № 1113.</w:t>
      </w:r>
    </w:p>
    <w:p w:rsidR="00882DE8" w:rsidRPr="00882DE8" w:rsidRDefault="00882DE8" w:rsidP="00882DE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Настоящее решение опубликовать в периодическом печатном издании «Вестник Аликовского района» и на официальном сайте администрации Аликовского района.</w:t>
      </w:r>
    </w:p>
    <w:p w:rsidR="00882DE8" w:rsidRPr="00882DE8" w:rsidRDefault="00882DE8" w:rsidP="00882DE8">
      <w:pPr>
        <w:tabs>
          <w:tab w:val="left" w:pos="993"/>
        </w:tabs>
        <w:ind w:left="567"/>
        <w:jc w:val="both"/>
        <w:rPr>
          <w:sz w:val="20"/>
          <w:szCs w:val="20"/>
        </w:rPr>
      </w:pPr>
    </w:p>
    <w:p w:rsidR="00882DE8" w:rsidRPr="00882DE8" w:rsidRDefault="00882DE8" w:rsidP="00882DE8">
      <w:pPr>
        <w:jc w:val="both"/>
        <w:rPr>
          <w:sz w:val="20"/>
          <w:szCs w:val="20"/>
        </w:rPr>
      </w:pPr>
    </w:p>
    <w:p w:rsidR="00882DE8" w:rsidRPr="00882DE8" w:rsidRDefault="00882DE8" w:rsidP="00882DE8">
      <w:pPr>
        <w:jc w:val="both"/>
        <w:rPr>
          <w:sz w:val="20"/>
          <w:szCs w:val="20"/>
        </w:rPr>
      </w:pPr>
      <w:r w:rsidRPr="00882DE8">
        <w:rPr>
          <w:sz w:val="20"/>
          <w:szCs w:val="20"/>
        </w:rPr>
        <w:t>Глава администрации</w:t>
      </w:r>
    </w:p>
    <w:p w:rsidR="00882DE8" w:rsidRPr="00882DE8" w:rsidRDefault="00882DE8" w:rsidP="00882DE8">
      <w:pPr>
        <w:jc w:val="both"/>
        <w:rPr>
          <w:sz w:val="20"/>
          <w:szCs w:val="20"/>
        </w:rPr>
      </w:pPr>
      <w:r w:rsidRPr="00882DE8">
        <w:rPr>
          <w:sz w:val="20"/>
          <w:szCs w:val="20"/>
        </w:rPr>
        <w:t>Аликовского района                                                              А.Н. Куликов</w:t>
      </w:r>
    </w:p>
    <w:p w:rsidR="00882DE8" w:rsidRPr="00882DE8" w:rsidRDefault="00882DE8" w:rsidP="00882DE8">
      <w:pPr>
        <w:rPr>
          <w:sz w:val="20"/>
          <w:szCs w:val="20"/>
        </w:rPr>
      </w:pPr>
    </w:p>
    <w:p w:rsidR="00882DE8" w:rsidRPr="00882DE8" w:rsidRDefault="00882DE8" w:rsidP="00882DE8">
      <w:pPr>
        <w:rPr>
          <w:sz w:val="20"/>
          <w:szCs w:val="20"/>
        </w:rPr>
      </w:pPr>
    </w:p>
    <w:p w:rsidR="00882DE8" w:rsidRPr="00882DE8" w:rsidRDefault="00882DE8" w:rsidP="00882DE8">
      <w:pPr>
        <w:suppressAutoHyphens/>
        <w:jc w:val="both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jc w:val="both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ind w:right="4251"/>
        <w:jc w:val="both"/>
        <w:rPr>
          <w:sz w:val="20"/>
          <w:szCs w:val="20"/>
        </w:rPr>
      </w:pPr>
      <w:r w:rsidRPr="005D0C81">
        <w:rPr>
          <w:sz w:val="20"/>
          <w:szCs w:val="20"/>
        </w:rPr>
        <w:t xml:space="preserve">Постановление администрации Аликовского </w:t>
      </w:r>
      <w:r>
        <w:rPr>
          <w:sz w:val="20"/>
          <w:szCs w:val="20"/>
        </w:rPr>
        <w:t>района Чувашской Республики от 10</w:t>
      </w:r>
      <w:r w:rsidRPr="005D0C81">
        <w:rPr>
          <w:sz w:val="20"/>
          <w:szCs w:val="20"/>
        </w:rPr>
        <w:t>.10.2</w:t>
      </w:r>
      <w:r>
        <w:rPr>
          <w:sz w:val="20"/>
          <w:szCs w:val="20"/>
        </w:rPr>
        <w:t xml:space="preserve">019 г.  </w:t>
      </w:r>
      <w:r w:rsidRPr="005D0C81">
        <w:rPr>
          <w:sz w:val="20"/>
          <w:szCs w:val="20"/>
        </w:rPr>
        <w:t>№</w:t>
      </w:r>
      <w:r>
        <w:rPr>
          <w:sz w:val="20"/>
          <w:szCs w:val="20"/>
        </w:rPr>
        <w:t>1262 «</w:t>
      </w:r>
      <w:r w:rsidRPr="00882DE8">
        <w:rPr>
          <w:sz w:val="20"/>
          <w:szCs w:val="20"/>
        </w:rPr>
        <w:t>О внесении изменений в постановление администрации Аликовского района Чувашской Республики от 19.11.2015 г. №765 «Об утверждении Устава муниципального бюджетного дошкольного образовательного учреждения «Таутовский детский сад № 3 «Колосок» Аликовского района Чувашской Республики в новой редакции»</w:t>
      </w:r>
    </w:p>
    <w:p w:rsidR="00882DE8" w:rsidRPr="00882DE8" w:rsidRDefault="00882DE8" w:rsidP="00882DE8">
      <w:pPr>
        <w:rPr>
          <w:sz w:val="20"/>
          <w:szCs w:val="20"/>
        </w:rPr>
      </w:pP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Администрация Аликовского района Чувашской Республики п о с </w:t>
      </w:r>
      <w:proofErr w:type="gramStart"/>
      <w:r w:rsidRPr="00882DE8">
        <w:rPr>
          <w:sz w:val="20"/>
          <w:szCs w:val="20"/>
        </w:rPr>
        <w:t>т</w:t>
      </w:r>
      <w:proofErr w:type="gramEnd"/>
      <w:r w:rsidRPr="00882DE8">
        <w:rPr>
          <w:sz w:val="20"/>
          <w:szCs w:val="20"/>
        </w:rPr>
        <w:t xml:space="preserve"> а н о в л я е т: 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1. Внести в постановление администрации Аликовского района Чувашской Республики от 19.11.2015 г. №765 «Об утверждении Устава муниципального бюджетного дошкольного образовательного учреждения «Таутовский детский сад № 3 «Колосок» Аликовского района Чувашской Республики в новой редакции» следующие изменения: 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1.1. Раздел 6 «Управление учреждениями» дополнить пунктом 6.11. следующего содержания: «В целях учета мнения обучающихся, родителей (законных представителей) несовершеннолетних обучающихся и педагогических работников по вопросу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несовершеннолетних обучающихся и педагогических работников в Учреждении создаётся Родительский комитет.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К компетенции Родительского комитета относится: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- содействие обеспечения оптимальных условий для организации образовательного процесса;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lastRenderedPageBreak/>
        <w:t>- проведение разъяснительной и консультативной работы среди родителей (законных представителей) воспитанников об их правах и обязанностях;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- контролирование совместно с руководством Учреждения за организацией качественного питания детей, медицинского обслуживания;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- оказание помощи руководству Учреждения в организации и проведении общих родительских собраний;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- принятие участия в обсуждении локальных актов Учреждения по вопросам, относящимся к полномочиям Комитета;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- взаимодействие с другими органами самоуправления, общественными организациями по вопросам пропаганды традиций Учреждения.»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2. Настоящее постановление подлежит опубликованию (обнародованию).</w:t>
      </w:r>
    </w:p>
    <w:p w:rsidR="00882DE8" w:rsidRPr="00882DE8" w:rsidRDefault="00882DE8" w:rsidP="00882DE8">
      <w:pPr>
        <w:jc w:val="both"/>
        <w:rPr>
          <w:sz w:val="20"/>
          <w:szCs w:val="20"/>
        </w:rPr>
      </w:pPr>
    </w:p>
    <w:p w:rsidR="00882DE8" w:rsidRPr="00882DE8" w:rsidRDefault="00882DE8" w:rsidP="00882DE8">
      <w:pPr>
        <w:jc w:val="both"/>
        <w:rPr>
          <w:sz w:val="20"/>
          <w:szCs w:val="20"/>
        </w:rPr>
      </w:pPr>
    </w:p>
    <w:p w:rsidR="00882DE8" w:rsidRPr="00882DE8" w:rsidRDefault="00882DE8" w:rsidP="00882DE8">
      <w:pPr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Глава администрации  </w:t>
      </w:r>
    </w:p>
    <w:p w:rsidR="00882DE8" w:rsidRPr="00882DE8" w:rsidRDefault="00882DE8" w:rsidP="00882DE8">
      <w:pPr>
        <w:jc w:val="both"/>
        <w:rPr>
          <w:sz w:val="20"/>
          <w:szCs w:val="20"/>
        </w:rPr>
      </w:pPr>
      <w:proofErr w:type="gramStart"/>
      <w:r w:rsidRPr="00882DE8">
        <w:rPr>
          <w:sz w:val="20"/>
          <w:szCs w:val="20"/>
        </w:rPr>
        <w:t>Аликовского  района</w:t>
      </w:r>
      <w:proofErr w:type="gramEnd"/>
      <w:r w:rsidRPr="00882DE8">
        <w:rPr>
          <w:sz w:val="20"/>
          <w:szCs w:val="20"/>
        </w:rPr>
        <w:t xml:space="preserve">            </w:t>
      </w:r>
      <w:r w:rsidRPr="00882DE8">
        <w:rPr>
          <w:sz w:val="20"/>
          <w:szCs w:val="20"/>
        </w:rPr>
        <w:tab/>
      </w:r>
      <w:r w:rsidRPr="00882DE8">
        <w:rPr>
          <w:sz w:val="20"/>
          <w:szCs w:val="20"/>
        </w:rPr>
        <w:tab/>
      </w:r>
      <w:r w:rsidRPr="00882DE8">
        <w:rPr>
          <w:sz w:val="20"/>
          <w:szCs w:val="20"/>
        </w:rPr>
        <w:tab/>
      </w:r>
      <w:r w:rsidRPr="00882DE8">
        <w:rPr>
          <w:sz w:val="20"/>
          <w:szCs w:val="20"/>
        </w:rPr>
        <w:tab/>
        <w:t xml:space="preserve">                                         А.Н. Куликов</w:t>
      </w:r>
    </w:p>
    <w:p w:rsidR="00882DE8" w:rsidRPr="00882DE8" w:rsidRDefault="00882DE8" w:rsidP="00882DE8">
      <w:pPr>
        <w:jc w:val="both"/>
        <w:rPr>
          <w:sz w:val="20"/>
          <w:szCs w:val="20"/>
        </w:rPr>
      </w:pPr>
    </w:p>
    <w:p w:rsidR="00882DE8" w:rsidRPr="00882DE8" w:rsidRDefault="00882DE8" w:rsidP="00882DE8">
      <w:pPr>
        <w:suppressAutoHyphens/>
        <w:jc w:val="both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rPr>
          <w:sz w:val="20"/>
          <w:szCs w:val="20"/>
        </w:rPr>
      </w:pPr>
    </w:p>
    <w:p w:rsidR="00882DE8" w:rsidRPr="00882DE8" w:rsidRDefault="00882DE8" w:rsidP="00882DE8">
      <w:pPr>
        <w:suppressAutoHyphens/>
        <w:ind w:right="4109" w:firstLine="567"/>
        <w:jc w:val="both"/>
        <w:rPr>
          <w:sz w:val="20"/>
          <w:szCs w:val="20"/>
          <w:lang w:eastAsia="zh-CN"/>
        </w:rPr>
      </w:pPr>
      <w:r w:rsidRPr="005D0C81">
        <w:rPr>
          <w:sz w:val="20"/>
          <w:szCs w:val="20"/>
        </w:rPr>
        <w:t xml:space="preserve">Постановление администрации Аликовского </w:t>
      </w:r>
      <w:r>
        <w:rPr>
          <w:sz w:val="20"/>
          <w:szCs w:val="20"/>
        </w:rPr>
        <w:t>района Чувашской Республики от 11</w:t>
      </w:r>
      <w:r w:rsidRPr="005D0C81">
        <w:rPr>
          <w:sz w:val="20"/>
          <w:szCs w:val="20"/>
        </w:rPr>
        <w:t>.10.2</w:t>
      </w:r>
      <w:r>
        <w:rPr>
          <w:sz w:val="20"/>
          <w:szCs w:val="20"/>
        </w:rPr>
        <w:t xml:space="preserve">019 г.  </w:t>
      </w:r>
      <w:r w:rsidRPr="005D0C81">
        <w:rPr>
          <w:sz w:val="20"/>
          <w:szCs w:val="20"/>
        </w:rPr>
        <w:t>№</w:t>
      </w:r>
      <w:r>
        <w:rPr>
          <w:sz w:val="20"/>
          <w:szCs w:val="20"/>
        </w:rPr>
        <w:t>1268</w:t>
      </w:r>
      <w:r w:rsidRPr="00882DE8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t>«</w:t>
      </w:r>
      <w:r w:rsidRPr="00882DE8">
        <w:rPr>
          <w:sz w:val="20"/>
          <w:szCs w:val="20"/>
          <w:lang w:eastAsia="zh-CN"/>
        </w:rPr>
        <w:t>Об изменении категории земельного участка</w:t>
      </w:r>
      <w:r>
        <w:rPr>
          <w:sz w:val="20"/>
          <w:szCs w:val="20"/>
          <w:lang w:eastAsia="zh-CN"/>
        </w:rPr>
        <w:t>»</w:t>
      </w:r>
    </w:p>
    <w:p w:rsidR="00882DE8" w:rsidRPr="00882DE8" w:rsidRDefault="00882DE8" w:rsidP="00882DE8">
      <w:pPr>
        <w:keepNext/>
        <w:tabs>
          <w:tab w:val="num" w:pos="0"/>
        </w:tabs>
        <w:suppressAutoHyphens/>
        <w:jc w:val="both"/>
        <w:outlineLvl w:val="0"/>
        <w:rPr>
          <w:b/>
          <w:bCs/>
          <w:sz w:val="20"/>
          <w:szCs w:val="20"/>
          <w:lang w:eastAsia="zh-CN"/>
        </w:rPr>
      </w:pPr>
    </w:p>
    <w:p w:rsidR="00882DE8" w:rsidRPr="00882DE8" w:rsidRDefault="00882DE8" w:rsidP="00882DE8">
      <w:pPr>
        <w:keepNext/>
        <w:tabs>
          <w:tab w:val="num" w:pos="0"/>
          <w:tab w:val="left" w:pos="120"/>
        </w:tabs>
        <w:suppressAutoHyphens/>
        <w:ind w:firstLine="567"/>
        <w:jc w:val="both"/>
        <w:outlineLvl w:val="0"/>
        <w:rPr>
          <w:b/>
          <w:bCs/>
          <w:sz w:val="20"/>
          <w:szCs w:val="20"/>
          <w:lang w:eastAsia="zh-CN"/>
        </w:rPr>
      </w:pPr>
      <w:r w:rsidRPr="00882DE8">
        <w:rPr>
          <w:bCs/>
          <w:sz w:val="20"/>
          <w:szCs w:val="20"/>
          <w:lang w:eastAsia="zh-CN"/>
        </w:rPr>
        <w:t xml:space="preserve">В соответствии с Земельным кодексом Российской Федерации от 25 октября 2001 г. № 136-ФЗ, Градостроительным кодексом Российской Федерации от 29 декабря 2004 г. № 190-ФЗ, рассмотрев заявление Петрова Александра Федоровича администрация Аликовского района Чувашской Республики п о с т а н о в л я е </w:t>
      </w:r>
      <w:proofErr w:type="gramStart"/>
      <w:r w:rsidRPr="00882DE8">
        <w:rPr>
          <w:bCs/>
          <w:sz w:val="20"/>
          <w:szCs w:val="20"/>
          <w:lang w:eastAsia="zh-CN"/>
        </w:rPr>
        <w:t>т :</w:t>
      </w:r>
      <w:proofErr w:type="gramEnd"/>
      <w:r w:rsidRPr="00882DE8">
        <w:rPr>
          <w:bCs/>
          <w:sz w:val="20"/>
          <w:szCs w:val="20"/>
          <w:lang w:eastAsia="zh-CN"/>
        </w:rPr>
        <w:t xml:space="preserve">   </w:t>
      </w:r>
    </w:p>
    <w:p w:rsidR="00882DE8" w:rsidRPr="00882DE8" w:rsidRDefault="00882DE8" w:rsidP="00882DE8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0" w:right="-81" w:firstLine="709"/>
        <w:jc w:val="both"/>
        <w:rPr>
          <w:sz w:val="20"/>
          <w:szCs w:val="20"/>
          <w:lang w:eastAsia="zh-CN"/>
        </w:rPr>
      </w:pPr>
      <w:r w:rsidRPr="00882DE8">
        <w:rPr>
          <w:sz w:val="20"/>
          <w:szCs w:val="20"/>
          <w:lang w:eastAsia="zh-CN"/>
        </w:rPr>
        <w:t>Изменить категорию земельного участка с кадастровым номером 21:07:142802:51, адрес (описание местоположения</w:t>
      </w:r>
      <w:proofErr w:type="gramStart"/>
      <w:r w:rsidRPr="00882DE8">
        <w:rPr>
          <w:sz w:val="20"/>
          <w:szCs w:val="20"/>
          <w:lang w:eastAsia="zh-CN"/>
        </w:rPr>
        <w:t>):  Чувашская</w:t>
      </w:r>
      <w:proofErr w:type="gramEnd"/>
      <w:r w:rsidRPr="00882DE8">
        <w:rPr>
          <w:sz w:val="20"/>
          <w:szCs w:val="20"/>
          <w:lang w:eastAsia="zh-CN"/>
        </w:rPr>
        <w:t xml:space="preserve"> Республика, Аликовский р-н, с/пос. Аликовское, пос. </w:t>
      </w:r>
      <w:proofErr w:type="spellStart"/>
      <w:r w:rsidRPr="00882DE8">
        <w:rPr>
          <w:sz w:val="20"/>
          <w:szCs w:val="20"/>
          <w:lang w:eastAsia="zh-CN"/>
        </w:rPr>
        <w:t>Дубовский</w:t>
      </w:r>
      <w:proofErr w:type="spellEnd"/>
      <w:r w:rsidRPr="00882DE8">
        <w:rPr>
          <w:sz w:val="20"/>
          <w:szCs w:val="20"/>
          <w:lang w:eastAsia="zh-CN"/>
        </w:rPr>
        <w:t xml:space="preserve">, общей площадью 700 </w:t>
      </w:r>
      <w:proofErr w:type="spellStart"/>
      <w:r w:rsidRPr="00882DE8">
        <w:rPr>
          <w:sz w:val="20"/>
          <w:szCs w:val="20"/>
          <w:lang w:eastAsia="zh-CN"/>
        </w:rPr>
        <w:t>кв.м</w:t>
      </w:r>
      <w:proofErr w:type="spellEnd"/>
      <w:r w:rsidRPr="00882DE8">
        <w:rPr>
          <w:sz w:val="20"/>
          <w:szCs w:val="20"/>
          <w:lang w:eastAsia="zh-CN"/>
        </w:rPr>
        <w:t>. с категории земельного участка «земли сельскохозяйственного назначения» на категории земельного участка «земли населенных пунктов».</w:t>
      </w:r>
    </w:p>
    <w:p w:rsidR="00882DE8" w:rsidRPr="00882DE8" w:rsidRDefault="00882DE8" w:rsidP="00882DE8">
      <w:pPr>
        <w:numPr>
          <w:ilvl w:val="0"/>
          <w:numId w:val="9"/>
        </w:numPr>
        <w:tabs>
          <w:tab w:val="clear" w:pos="720"/>
          <w:tab w:val="left" w:pos="0"/>
        </w:tabs>
        <w:suppressAutoHyphens/>
        <w:ind w:left="0" w:right="-81" w:firstLine="709"/>
        <w:jc w:val="both"/>
        <w:rPr>
          <w:sz w:val="20"/>
          <w:szCs w:val="20"/>
          <w:lang w:eastAsia="zh-CN"/>
        </w:rPr>
      </w:pPr>
      <w:r w:rsidRPr="00882DE8">
        <w:rPr>
          <w:sz w:val="20"/>
          <w:szCs w:val="20"/>
          <w:lang w:eastAsia="zh-CN"/>
        </w:rPr>
        <w:t>Контроль за выполнением настоящего постановления возложить на отдел экономики, земельных и имущественных отношений администрации Аликовского района.</w:t>
      </w:r>
    </w:p>
    <w:p w:rsidR="00882DE8" w:rsidRPr="00882DE8" w:rsidRDefault="00882DE8" w:rsidP="00882DE8">
      <w:pPr>
        <w:numPr>
          <w:ilvl w:val="0"/>
          <w:numId w:val="9"/>
        </w:numPr>
        <w:tabs>
          <w:tab w:val="clear" w:pos="720"/>
          <w:tab w:val="num" w:pos="0"/>
        </w:tabs>
        <w:suppressAutoHyphens/>
        <w:ind w:left="0" w:right="-81" w:firstLine="709"/>
        <w:jc w:val="both"/>
        <w:rPr>
          <w:sz w:val="20"/>
          <w:szCs w:val="20"/>
          <w:lang w:eastAsia="zh-CN"/>
        </w:rPr>
      </w:pPr>
      <w:r w:rsidRPr="00882DE8">
        <w:rPr>
          <w:sz w:val="20"/>
          <w:szCs w:val="20"/>
          <w:lang w:eastAsia="zh-CN"/>
        </w:rPr>
        <w:t>Настоящее постановление подлежит официальному опубликованию и размещению на официальном сайте администрации Аликовского района.</w:t>
      </w:r>
    </w:p>
    <w:p w:rsidR="00882DE8" w:rsidRPr="00882DE8" w:rsidRDefault="00882DE8" w:rsidP="00882DE8">
      <w:pPr>
        <w:tabs>
          <w:tab w:val="left" w:pos="7580"/>
        </w:tabs>
        <w:suppressAutoHyphens/>
        <w:ind w:left="567"/>
        <w:jc w:val="both"/>
        <w:rPr>
          <w:color w:val="000000"/>
          <w:sz w:val="20"/>
          <w:szCs w:val="20"/>
          <w:lang w:eastAsia="zh-CN"/>
        </w:rPr>
      </w:pPr>
    </w:p>
    <w:p w:rsidR="00882DE8" w:rsidRPr="00882DE8" w:rsidRDefault="00882DE8" w:rsidP="00882DE8">
      <w:pPr>
        <w:suppressAutoHyphens/>
        <w:ind w:left="567" w:firstLine="567"/>
        <w:jc w:val="both"/>
        <w:rPr>
          <w:sz w:val="20"/>
          <w:szCs w:val="20"/>
          <w:lang w:eastAsia="zh-CN"/>
        </w:rPr>
      </w:pPr>
    </w:p>
    <w:p w:rsidR="00882DE8" w:rsidRPr="00882DE8" w:rsidRDefault="00882DE8" w:rsidP="00882DE8">
      <w:pPr>
        <w:tabs>
          <w:tab w:val="left" w:pos="7580"/>
        </w:tabs>
        <w:suppressAutoHyphens/>
        <w:jc w:val="both"/>
        <w:rPr>
          <w:sz w:val="20"/>
          <w:szCs w:val="20"/>
          <w:lang w:eastAsia="zh-CN"/>
        </w:rPr>
      </w:pPr>
      <w:proofErr w:type="gramStart"/>
      <w:r w:rsidRPr="00882DE8">
        <w:rPr>
          <w:sz w:val="20"/>
          <w:szCs w:val="20"/>
          <w:lang w:eastAsia="zh-CN"/>
        </w:rPr>
        <w:t>Глава  администрации</w:t>
      </w:r>
      <w:proofErr w:type="gramEnd"/>
      <w:r w:rsidRPr="00882DE8">
        <w:rPr>
          <w:sz w:val="20"/>
          <w:szCs w:val="20"/>
          <w:lang w:eastAsia="zh-CN"/>
        </w:rPr>
        <w:t xml:space="preserve"> </w:t>
      </w:r>
    </w:p>
    <w:p w:rsidR="00882DE8" w:rsidRPr="00882DE8" w:rsidRDefault="00882DE8" w:rsidP="00882DE8">
      <w:pPr>
        <w:tabs>
          <w:tab w:val="left" w:pos="7580"/>
        </w:tabs>
        <w:suppressAutoHyphens/>
        <w:jc w:val="both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Аликовского района                             </w:t>
      </w:r>
      <w:r w:rsidRPr="00882DE8">
        <w:rPr>
          <w:sz w:val="20"/>
          <w:szCs w:val="20"/>
          <w:lang w:eastAsia="zh-CN"/>
        </w:rPr>
        <w:t xml:space="preserve">    А.Н. Куликов</w:t>
      </w:r>
    </w:p>
    <w:p w:rsidR="00882DE8" w:rsidRPr="00882DE8" w:rsidRDefault="00882DE8" w:rsidP="00882DE8">
      <w:pPr>
        <w:suppressAutoHyphens/>
        <w:ind w:left="567"/>
        <w:rPr>
          <w:sz w:val="20"/>
          <w:szCs w:val="20"/>
          <w:lang w:eastAsia="zh-CN"/>
        </w:rPr>
      </w:pPr>
      <w:r w:rsidRPr="00882DE8">
        <w:rPr>
          <w:sz w:val="20"/>
          <w:szCs w:val="20"/>
          <w:lang w:eastAsia="zh-CN"/>
        </w:rPr>
        <w:t xml:space="preserve"> </w:t>
      </w:r>
    </w:p>
    <w:p w:rsidR="00882DE8" w:rsidRPr="00882DE8" w:rsidRDefault="00882DE8" w:rsidP="00882DE8">
      <w:pPr>
        <w:rPr>
          <w:sz w:val="20"/>
          <w:szCs w:val="20"/>
        </w:rPr>
      </w:pPr>
    </w:p>
    <w:p w:rsidR="00882DE8" w:rsidRPr="00882DE8" w:rsidRDefault="00882DE8" w:rsidP="00882DE8">
      <w:pPr>
        <w:ind w:right="3968" w:firstLine="567"/>
        <w:jc w:val="both"/>
        <w:rPr>
          <w:sz w:val="20"/>
          <w:szCs w:val="20"/>
        </w:rPr>
      </w:pPr>
      <w:r w:rsidRPr="005D0C81">
        <w:rPr>
          <w:sz w:val="20"/>
          <w:szCs w:val="20"/>
        </w:rPr>
        <w:t xml:space="preserve">Постановление администрации Аликовского </w:t>
      </w:r>
      <w:r>
        <w:rPr>
          <w:sz w:val="20"/>
          <w:szCs w:val="20"/>
        </w:rPr>
        <w:t>района Чувашской Республики от 15</w:t>
      </w:r>
      <w:r w:rsidRPr="005D0C81">
        <w:rPr>
          <w:sz w:val="20"/>
          <w:szCs w:val="20"/>
        </w:rPr>
        <w:t>.10.2</w:t>
      </w:r>
      <w:r>
        <w:rPr>
          <w:sz w:val="20"/>
          <w:szCs w:val="20"/>
        </w:rPr>
        <w:t xml:space="preserve">019 г.  </w:t>
      </w:r>
      <w:r w:rsidRPr="005D0C81">
        <w:rPr>
          <w:sz w:val="20"/>
          <w:szCs w:val="20"/>
        </w:rPr>
        <w:t>№</w:t>
      </w:r>
      <w:r>
        <w:rPr>
          <w:sz w:val="20"/>
          <w:szCs w:val="20"/>
        </w:rPr>
        <w:t>1279 «</w:t>
      </w:r>
      <w:r w:rsidRPr="00882DE8">
        <w:rPr>
          <w:sz w:val="20"/>
          <w:szCs w:val="20"/>
        </w:rPr>
        <w:t xml:space="preserve">Об обследовании и категорировании объектов образования, расположенных </w:t>
      </w:r>
      <w:proofErr w:type="gramStart"/>
      <w:r w:rsidRPr="00882DE8">
        <w:rPr>
          <w:sz w:val="20"/>
          <w:szCs w:val="20"/>
        </w:rPr>
        <w:t>на  территории</w:t>
      </w:r>
      <w:proofErr w:type="gramEnd"/>
      <w:r w:rsidRPr="00882DE8">
        <w:rPr>
          <w:sz w:val="20"/>
          <w:szCs w:val="20"/>
        </w:rPr>
        <w:t xml:space="preserve"> Аликовского района Чувашской Республики, подлежащих антитеррористической защите</w:t>
      </w:r>
      <w:r>
        <w:rPr>
          <w:sz w:val="20"/>
          <w:szCs w:val="20"/>
        </w:rPr>
        <w:t>»</w:t>
      </w:r>
    </w:p>
    <w:p w:rsidR="00882DE8" w:rsidRPr="00882DE8" w:rsidRDefault="00882DE8" w:rsidP="00882DE8">
      <w:pPr>
        <w:rPr>
          <w:sz w:val="20"/>
          <w:szCs w:val="20"/>
        </w:rPr>
      </w:pP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В соответствии с пунктом 4 статьи 5.2 Федерального закона от 6 марта 2006 года № 35-ФЗ «О противодействии терроризму» и во исполнение Постановления Правительства Российской Федерации от 2 августа 2019 года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администрация Аликовского района Чувашской Республики п о с т а н о в л я е т: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1. Утвердить: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1.1 Положение о межведомственной комиссии по обследованию и категорированию объекта образования, расположенного на территории Аликовского района Чувашской Республики (Приложение № 1).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1.2 Форму акта обследования и категорирования объекта образования, расположенного на территории Аликовского района Чувашской Республики (</w:t>
      </w:r>
      <w:proofErr w:type="gramStart"/>
      <w:r w:rsidRPr="00882DE8">
        <w:rPr>
          <w:sz w:val="20"/>
          <w:szCs w:val="20"/>
        </w:rPr>
        <w:t>приложение  №</w:t>
      </w:r>
      <w:proofErr w:type="gramEnd"/>
      <w:r w:rsidRPr="00882DE8">
        <w:rPr>
          <w:sz w:val="20"/>
          <w:szCs w:val="20"/>
        </w:rPr>
        <w:t xml:space="preserve"> 2).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2. Категорирование и обследование объектов образования, </w:t>
      </w:r>
      <w:proofErr w:type="gramStart"/>
      <w:r w:rsidRPr="00882DE8">
        <w:rPr>
          <w:sz w:val="20"/>
          <w:szCs w:val="20"/>
        </w:rPr>
        <w:t>расположенных  на</w:t>
      </w:r>
      <w:proofErr w:type="gramEnd"/>
      <w:r w:rsidRPr="00882DE8">
        <w:rPr>
          <w:sz w:val="20"/>
          <w:szCs w:val="20"/>
        </w:rPr>
        <w:t xml:space="preserve">  территории  Аликовского района Чувашской Республики,  провести в срок, не превышающий 30 рабочих  дней со дня создания комиссии.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3. Контроль за исполнением настоящего постановления возложить на исполняющего обязанности заместителя главы администрации Аликовского района по социальным вопросам - начальника отдела образования, социального развития, опеки и попечительства, молодежной политики, культуры и спорта администрации района Николаеву Н.В.  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Глава администрации  </w:t>
      </w:r>
    </w:p>
    <w:p w:rsidR="00882DE8" w:rsidRPr="00882DE8" w:rsidRDefault="00882DE8" w:rsidP="00882DE8">
      <w:pPr>
        <w:jc w:val="both"/>
        <w:rPr>
          <w:sz w:val="20"/>
          <w:szCs w:val="20"/>
        </w:rPr>
      </w:pPr>
      <w:r w:rsidRPr="00882DE8">
        <w:rPr>
          <w:sz w:val="20"/>
          <w:szCs w:val="20"/>
        </w:rPr>
        <w:t>Аликовского   района                                А.Н. Куликов</w:t>
      </w:r>
    </w:p>
    <w:p w:rsidR="00882DE8" w:rsidRPr="00882DE8" w:rsidRDefault="00882DE8" w:rsidP="00882DE8">
      <w:pPr>
        <w:ind w:firstLine="567"/>
        <w:jc w:val="right"/>
        <w:rPr>
          <w:sz w:val="20"/>
          <w:szCs w:val="20"/>
        </w:rPr>
      </w:pPr>
      <w:r w:rsidRPr="00882DE8">
        <w:rPr>
          <w:sz w:val="20"/>
          <w:szCs w:val="20"/>
        </w:rPr>
        <w:lastRenderedPageBreak/>
        <w:t xml:space="preserve">Приложение №1 </w:t>
      </w:r>
    </w:p>
    <w:p w:rsidR="00882DE8" w:rsidRPr="00882DE8" w:rsidRDefault="00882DE8" w:rsidP="00882DE8">
      <w:pPr>
        <w:ind w:firstLine="567"/>
        <w:jc w:val="right"/>
        <w:rPr>
          <w:sz w:val="20"/>
          <w:szCs w:val="20"/>
        </w:rPr>
      </w:pPr>
      <w:r w:rsidRPr="00882DE8">
        <w:rPr>
          <w:sz w:val="20"/>
          <w:szCs w:val="20"/>
        </w:rPr>
        <w:t>к постановлению администрации</w:t>
      </w:r>
    </w:p>
    <w:p w:rsidR="00882DE8" w:rsidRPr="00882DE8" w:rsidRDefault="00882DE8" w:rsidP="00882DE8">
      <w:pPr>
        <w:ind w:firstLine="567"/>
        <w:jc w:val="right"/>
        <w:rPr>
          <w:sz w:val="20"/>
          <w:szCs w:val="20"/>
        </w:rPr>
      </w:pPr>
      <w:proofErr w:type="gramStart"/>
      <w:r w:rsidRPr="00882DE8">
        <w:rPr>
          <w:sz w:val="20"/>
          <w:szCs w:val="20"/>
        </w:rPr>
        <w:t>от  15.10.2019</w:t>
      </w:r>
      <w:proofErr w:type="gramEnd"/>
      <w:r w:rsidRPr="00882DE8">
        <w:rPr>
          <w:sz w:val="20"/>
          <w:szCs w:val="20"/>
        </w:rPr>
        <w:t xml:space="preserve"> г.     №1279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jc w:val="both"/>
        <w:rPr>
          <w:sz w:val="20"/>
          <w:szCs w:val="20"/>
        </w:rPr>
      </w:pPr>
    </w:p>
    <w:p w:rsidR="00882DE8" w:rsidRPr="00882DE8" w:rsidRDefault="00882DE8" w:rsidP="00882DE8">
      <w:pPr>
        <w:jc w:val="center"/>
        <w:rPr>
          <w:sz w:val="20"/>
          <w:szCs w:val="20"/>
        </w:rPr>
      </w:pPr>
      <w:r w:rsidRPr="00882DE8">
        <w:rPr>
          <w:sz w:val="20"/>
          <w:szCs w:val="20"/>
        </w:rPr>
        <w:t xml:space="preserve">Положение </w:t>
      </w:r>
    </w:p>
    <w:p w:rsidR="00882DE8" w:rsidRPr="00882DE8" w:rsidRDefault="00882DE8" w:rsidP="00882DE8">
      <w:pPr>
        <w:jc w:val="center"/>
        <w:rPr>
          <w:sz w:val="20"/>
          <w:szCs w:val="20"/>
        </w:rPr>
      </w:pPr>
      <w:r w:rsidRPr="00882DE8">
        <w:rPr>
          <w:sz w:val="20"/>
          <w:szCs w:val="20"/>
        </w:rPr>
        <w:t xml:space="preserve">о межведомственной комиссии по обследованию и категорированию объекта образования, расположенного </w:t>
      </w:r>
      <w:proofErr w:type="gramStart"/>
      <w:r w:rsidRPr="00882DE8">
        <w:rPr>
          <w:sz w:val="20"/>
          <w:szCs w:val="20"/>
        </w:rPr>
        <w:t>на  территории</w:t>
      </w:r>
      <w:proofErr w:type="gramEnd"/>
      <w:r w:rsidRPr="00882DE8">
        <w:rPr>
          <w:sz w:val="20"/>
          <w:szCs w:val="20"/>
        </w:rPr>
        <w:t xml:space="preserve"> Аликовского района Чувашской Республики,</w:t>
      </w:r>
    </w:p>
    <w:p w:rsidR="00882DE8" w:rsidRPr="00882DE8" w:rsidRDefault="00882DE8" w:rsidP="00882DE8">
      <w:pPr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подлежащего антитеррористической защите</w:t>
      </w:r>
    </w:p>
    <w:p w:rsidR="00882DE8" w:rsidRPr="00882DE8" w:rsidRDefault="00882DE8" w:rsidP="00882DE8">
      <w:pPr>
        <w:jc w:val="center"/>
        <w:rPr>
          <w:rFonts w:eastAsia="Calibri"/>
          <w:sz w:val="20"/>
          <w:szCs w:val="20"/>
        </w:rPr>
      </w:pPr>
    </w:p>
    <w:p w:rsidR="00882DE8" w:rsidRPr="00882DE8" w:rsidRDefault="00882DE8" w:rsidP="00882DE8">
      <w:pPr>
        <w:jc w:val="center"/>
        <w:rPr>
          <w:rFonts w:eastAsia="Calibri"/>
          <w:sz w:val="20"/>
          <w:szCs w:val="20"/>
        </w:rPr>
      </w:pPr>
      <w:r w:rsidRPr="00882DE8">
        <w:rPr>
          <w:rFonts w:eastAsia="Calibri"/>
          <w:sz w:val="20"/>
          <w:szCs w:val="20"/>
          <w:lang w:val="en-US"/>
        </w:rPr>
        <w:t>I</w:t>
      </w:r>
      <w:r w:rsidRPr="00882DE8">
        <w:rPr>
          <w:rFonts w:eastAsia="Calibri"/>
          <w:sz w:val="20"/>
          <w:szCs w:val="20"/>
        </w:rPr>
        <w:t xml:space="preserve">. Общие положения </w:t>
      </w:r>
    </w:p>
    <w:p w:rsidR="00882DE8" w:rsidRPr="00882DE8" w:rsidRDefault="00882DE8" w:rsidP="00882DE8">
      <w:pPr>
        <w:ind w:firstLine="567"/>
        <w:jc w:val="both"/>
        <w:rPr>
          <w:rFonts w:eastAsia="Calibri"/>
          <w:sz w:val="20"/>
          <w:szCs w:val="20"/>
        </w:rPr>
      </w:pPr>
    </w:p>
    <w:p w:rsidR="00882DE8" w:rsidRPr="00882DE8" w:rsidRDefault="00882DE8" w:rsidP="00882DE8">
      <w:pPr>
        <w:ind w:firstLine="720"/>
        <w:jc w:val="both"/>
        <w:rPr>
          <w:rFonts w:eastAsia="Calibri"/>
          <w:sz w:val="20"/>
          <w:szCs w:val="20"/>
        </w:rPr>
      </w:pPr>
      <w:r w:rsidRPr="00882DE8">
        <w:rPr>
          <w:rFonts w:eastAsia="Calibri"/>
          <w:sz w:val="20"/>
          <w:szCs w:val="20"/>
        </w:rPr>
        <w:t xml:space="preserve">1. Деятельность </w:t>
      </w:r>
      <w:r w:rsidRPr="00882DE8">
        <w:rPr>
          <w:sz w:val="20"/>
          <w:szCs w:val="20"/>
        </w:rPr>
        <w:t xml:space="preserve">межведомственной </w:t>
      </w:r>
      <w:r w:rsidRPr="00882DE8">
        <w:rPr>
          <w:rFonts w:eastAsia="Calibri"/>
          <w:sz w:val="20"/>
          <w:szCs w:val="20"/>
        </w:rPr>
        <w:t xml:space="preserve">комиссии по обследованию и категорированию объекта образования (далее - Комиссия) направлена на проведение обследования и категорирования объекта образования, расположенного на территории Аликовского района Чувашской Республики, учредителем которой является орган местного самоуправления Аликовского района Чувашской Республики. </w:t>
      </w:r>
    </w:p>
    <w:p w:rsidR="00882DE8" w:rsidRPr="00882DE8" w:rsidRDefault="00882DE8" w:rsidP="00882DE8">
      <w:pPr>
        <w:ind w:firstLine="720"/>
        <w:jc w:val="both"/>
        <w:rPr>
          <w:rFonts w:eastAsia="Calibri"/>
          <w:sz w:val="20"/>
          <w:szCs w:val="20"/>
        </w:rPr>
      </w:pPr>
      <w:r w:rsidRPr="00882DE8">
        <w:rPr>
          <w:rFonts w:eastAsia="Calibri"/>
          <w:sz w:val="20"/>
          <w:szCs w:val="20"/>
        </w:rPr>
        <w:t>2. Работа комиссии осуществляется в срок, не превышающий 30 рабочих дней со дня создания комиссии.</w:t>
      </w:r>
    </w:p>
    <w:p w:rsidR="00882DE8" w:rsidRPr="00882DE8" w:rsidRDefault="00882DE8" w:rsidP="00882DE8">
      <w:pPr>
        <w:ind w:firstLine="720"/>
        <w:jc w:val="both"/>
        <w:rPr>
          <w:rFonts w:eastAsia="Calibri"/>
          <w:sz w:val="20"/>
          <w:szCs w:val="20"/>
        </w:rPr>
      </w:pPr>
      <w:r w:rsidRPr="00882DE8">
        <w:rPr>
          <w:rFonts w:eastAsia="Calibri"/>
          <w:sz w:val="20"/>
          <w:szCs w:val="20"/>
        </w:rPr>
        <w:t>3. Комиссия создается решением руководителя организации, являющегося правообладателем объекта. Персональный состав Комиссии утверждается приказом образовательной организации Аликовского района Чувашской Республики.</w:t>
      </w:r>
    </w:p>
    <w:p w:rsidR="00882DE8" w:rsidRPr="00882DE8" w:rsidRDefault="00882DE8" w:rsidP="00882DE8">
      <w:pPr>
        <w:ind w:firstLine="720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4. Настоящее Положение о межведомственной комиссии по обследованию и категорированию объекта образования (далее - Положение) определяет задачи, права и порядок работы Комиссии.</w:t>
      </w:r>
    </w:p>
    <w:p w:rsidR="00882DE8" w:rsidRPr="00882DE8" w:rsidRDefault="00882DE8" w:rsidP="00882DE8">
      <w:pPr>
        <w:ind w:firstLine="720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5. Комиссия в своей деятельности руководствуется </w:t>
      </w:r>
      <w:r w:rsidRPr="00882DE8">
        <w:rPr>
          <w:color w:val="106BBE"/>
          <w:sz w:val="20"/>
          <w:szCs w:val="20"/>
        </w:rPr>
        <w:t>требования</w:t>
      </w:r>
      <w:r w:rsidRPr="00882DE8">
        <w:rPr>
          <w:sz w:val="20"/>
          <w:szCs w:val="20"/>
        </w:rPr>
        <w:t>ми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утвержденными постановлением Правительства Российской Федерации</w:t>
      </w:r>
      <w:hyperlink r:id="rId13" w:history="1"/>
      <w:r w:rsidRPr="00882DE8">
        <w:rPr>
          <w:sz w:val="20"/>
          <w:szCs w:val="20"/>
        </w:rPr>
        <w:t xml:space="preserve">  и настоящим Положением.</w:t>
      </w:r>
    </w:p>
    <w:p w:rsidR="00882DE8" w:rsidRPr="00882DE8" w:rsidRDefault="00882DE8" w:rsidP="00882DE8">
      <w:pPr>
        <w:widowControl w:val="0"/>
        <w:tabs>
          <w:tab w:val="left" w:pos="3834"/>
        </w:tabs>
        <w:jc w:val="both"/>
        <w:rPr>
          <w:b/>
          <w:sz w:val="20"/>
          <w:szCs w:val="20"/>
        </w:rPr>
      </w:pPr>
    </w:p>
    <w:p w:rsidR="00882DE8" w:rsidRPr="00882DE8" w:rsidRDefault="00882DE8" w:rsidP="00882DE8">
      <w:pPr>
        <w:widowControl w:val="0"/>
        <w:tabs>
          <w:tab w:val="left" w:pos="3834"/>
        </w:tabs>
        <w:jc w:val="center"/>
        <w:rPr>
          <w:sz w:val="20"/>
          <w:szCs w:val="20"/>
        </w:rPr>
      </w:pPr>
      <w:r w:rsidRPr="00882DE8">
        <w:rPr>
          <w:sz w:val="20"/>
          <w:szCs w:val="20"/>
          <w:lang w:val="en-US"/>
        </w:rPr>
        <w:t>II</w:t>
      </w:r>
      <w:r w:rsidRPr="00882DE8">
        <w:rPr>
          <w:sz w:val="20"/>
          <w:szCs w:val="20"/>
        </w:rPr>
        <w:t>.</w:t>
      </w:r>
      <w:r w:rsidRPr="00882DE8">
        <w:rPr>
          <w:sz w:val="20"/>
          <w:szCs w:val="20"/>
          <w:lang w:val="en-US"/>
        </w:rPr>
        <w:t> </w:t>
      </w:r>
      <w:r w:rsidRPr="00882DE8">
        <w:rPr>
          <w:sz w:val="20"/>
          <w:szCs w:val="20"/>
        </w:rPr>
        <w:t>Цель создания Комиссии</w:t>
      </w:r>
    </w:p>
    <w:p w:rsidR="00882DE8" w:rsidRPr="00882DE8" w:rsidRDefault="00882DE8" w:rsidP="00882DE8">
      <w:pPr>
        <w:ind w:firstLine="567"/>
        <w:jc w:val="both"/>
        <w:rPr>
          <w:rFonts w:eastAsia="Calibri"/>
          <w:sz w:val="20"/>
          <w:szCs w:val="20"/>
        </w:rPr>
      </w:pPr>
    </w:p>
    <w:p w:rsidR="00882DE8" w:rsidRPr="00882DE8" w:rsidRDefault="00882DE8" w:rsidP="00882DE8">
      <w:pPr>
        <w:ind w:firstLine="720"/>
        <w:jc w:val="both"/>
        <w:rPr>
          <w:rFonts w:eastAsia="Calibri"/>
          <w:sz w:val="20"/>
          <w:szCs w:val="20"/>
        </w:rPr>
      </w:pPr>
      <w:r w:rsidRPr="00882DE8">
        <w:rPr>
          <w:rFonts w:eastAsia="Calibri"/>
          <w:sz w:val="20"/>
          <w:szCs w:val="20"/>
        </w:rPr>
        <w:t>Цель создания Комиссии - организация проведения обследования и категорирования объекта образования для установления дифференцированных требований к обеспечению их безопасности с учетом степени потенциальной опасности и угрозы совершения на объектах образования террористических актов и их возможных последствий.</w:t>
      </w:r>
    </w:p>
    <w:p w:rsidR="00882DE8" w:rsidRPr="00882DE8" w:rsidRDefault="00882DE8" w:rsidP="00882DE8">
      <w:pPr>
        <w:widowControl w:val="0"/>
        <w:tabs>
          <w:tab w:val="left" w:pos="3837"/>
        </w:tabs>
        <w:jc w:val="both"/>
        <w:rPr>
          <w:b/>
          <w:sz w:val="20"/>
          <w:szCs w:val="20"/>
        </w:rPr>
      </w:pPr>
    </w:p>
    <w:p w:rsidR="00882DE8" w:rsidRPr="00882DE8" w:rsidRDefault="00882DE8" w:rsidP="00882DE8">
      <w:pPr>
        <w:widowControl w:val="0"/>
        <w:tabs>
          <w:tab w:val="left" w:pos="3837"/>
        </w:tabs>
        <w:jc w:val="center"/>
        <w:rPr>
          <w:sz w:val="20"/>
          <w:szCs w:val="20"/>
        </w:rPr>
      </w:pPr>
      <w:r w:rsidRPr="00882DE8">
        <w:rPr>
          <w:sz w:val="20"/>
          <w:szCs w:val="20"/>
          <w:lang w:val="en-US"/>
        </w:rPr>
        <w:t>III</w:t>
      </w:r>
      <w:r w:rsidRPr="00882DE8">
        <w:rPr>
          <w:sz w:val="20"/>
          <w:szCs w:val="20"/>
        </w:rPr>
        <w:t>.</w:t>
      </w:r>
      <w:r w:rsidRPr="00882DE8">
        <w:rPr>
          <w:sz w:val="20"/>
          <w:szCs w:val="20"/>
          <w:lang w:val="en-US"/>
        </w:rPr>
        <w:t> </w:t>
      </w:r>
      <w:r w:rsidRPr="00882DE8">
        <w:rPr>
          <w:sz w:val="20"/>
          <w:szCs w:val="20"/>
        </w:rPr>
        <w:t xml:space="preserve">Полномочия Комиссии </w:t>
      </w:r>
    </w:p>
    <w:p w:rsidR="00882DE8" w:rsidRPr="00882DE8" w:rsidRDefault="00882DE8" w:rsidP="00882DE8">
      <w:pPr>
        <w:ind w:left="20" w:firstLine="54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720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Комиссия имеет право:</w:t>
      </w:r>
    </w:p>
    <w:p w:rsidR="00882DE8" w:rsidRPr="00882DE8" w:rsidRDefault="00882DE8" w:rsidP="00882DE8">
      <w:pPr>
        <w:ind w:firstLine="720"/>
        <w:jc w:val="both"/>
        <w:rPr>
          <w:rFonts w:eastAsia="Calibri"/>
          <w:sz w:val="20"/>
          <w:szCs w:val="20"/>
        </w:rPr>
      </w:pPr>
      <w:r w:rsidRPr="00882DE8">
        <w:rPr>
          <w:rFonts w:eastAsia="Calibri"/>
          <w:sz w:val="20"/>
          <w:szCs w:val="20"/>
        </w:rPr>
        <w:t>1.  Проводить обследования и категорирование объекта образования.</w:t>
      </w:r>
    </w:p>
    <w:p w:rsidR="00882DE8" w:rsidRPr="00882DE8" w:rsidRDefault="00882DE8" w:rsidP="00882DE8">
      <w:pPr>
        <w:ind w:firstLine="720"/>
        <w:jc w:val="both"/>
        <w:rPr>
          <w:sz w:val="20"/>
          <w:szCs w:val="20"/>
        </w:rPr>
      </w:pPr>
      <w:r w:rsidRPr="00882DE8">
        <w:rPr>
          <w:rFonts w:eastAsia="Calibri"/>
          <w:sz w:val="20"/>
          <w:szCs w:val="20"/>
        </w:rPr>
        <w:t xml:space="preserve">2. Составлять акты обследования и категорирования объекта образования, принимать решение о присвоении объекту образования категории опасности, в соответствии с пунктом 13 требований </w:t>
      </w:r>
      <w:r w:rsidRPr="00882DE8">
        <w:rPr>
          <w:sz w:val="20"/>
          <w:szCs w:val="20"/>
        </w:rPr>
        <w:t>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утвержденными постановлением Правительства Российской Федерации</w:t>
      </w:r>
      <w:hyperlink r:id="rId14" w:history="1">
        <w:r w:rsidRPr="00882DE8">
          <w:rPr>
            <w:sz w:val="20"/>
            <w:szCs w:val="20"/>
          </w:rPr>
          <w:t xml:space="preserve"> от 2 августа 2019 г. № 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 формы паспорта безопасности этих объектов (территорий)"</w:t>
        </w:r>
      </w:hyperlink>
      <w:r w:rsidRPr="00882DE8">
        <w:rPr>
          <w:sz w:val="20"/>
          <w:szCs w:val="20"/>
        </w:rPr>
        <w:t>.</w:t>
      </w:r>
    </w:p>
    <w:p w:rsidR="00882DE8" w:rsidRPr="00882DE8" w:rsidRDefault="00882DE8" w:rsidP="00882DE8">
      <w:pPr>
        <w:ind w:firstLine="720"/>
        <w:jc w:val="both"/>
        <w:rPr>
          <w:rFonts w:eastAsia="Calibri"/>
          <w:sz w:val="20"/>
          <w:szCs w:val="20"/>
        </w:rPr>
      </w:pPr>
      <w:r w:rsidRPr="00882DE8">
        <w:rPr>
          <w:rFonts w:eastAsia="Calibri"/>
          <w:sz w:val="20"/>
          <w:szCs w:val="20"/>
        </w:rPr>
        <w:t>3.</w:t>
      </w:r>
      <w:r w:rsidRPr="00882DE8">
        <w:rPr>
          <w:sz w:val="20"/>
          <w:szCs w:val="20"/>
        </w:rPr>
        <w:t xml:space="preserve"> Определять мероприятия по обеспечению антитеррористической защищенности объекта образования.</w:t>
      </w:r>
    </w:p>
    <w:p w:rsidR="00882DE8" w:rsidRPr="00882DE8" w:rsidRDefault="00882DE8" w:rsidP="00882DE8">
      <w:pPr>
        <w:rPr>
          <w:rFonts w:eastAsia="Calibri"/>
          <w:b/>
          <w:sz w:val="20"/>
          <w:szCs w:val="20"/>
        </w:rPr>
      </w:pPr>
    </w:p>
    <w:p w:rsidR="00882DE8" w:rsidRPr="00882DE8" w:rsidRDefault="00882DE8" w:rsidP="00882DE8">
      <w:pPr>
        <w:jc w:val="center"/>
        <w:rPr>
          <w:rFonts w:eastAsia="Calibri"/>
          <w:sz w:val="20"/>
          <w:szCs w:val="20"/>
        </w:rPr>
      </w:pPr>
      <w:r w:rsidRPr="00882DE8">
        <w:rPr>
          <w:rFonts w:eastAsia="Calibri"/>
          <w:sz w:val="20"/>
          <w:szCs w:val="20"/>
        </w:rPr>
        <w:t>IV. Состав и порядок работы Комиссии</w:t>
      </w:r>
    </w:p>
    <w:p w:rsidR="00882DE8" w:rsidRPr="00882DE8" w:rsidRDefault="00882DE8" w:rsidP="00882DE8">
      <w:pPr>
        <w:jc w:val="center"/>
        <w:rPr>
          <w:rFonts w:eastAsia="Calibri"/>
          <w:b/>
          <w:sz w:val="20"/>
          <w:szCs w:val="20"/>
        </w:rPr>
      </w:pPr>
    </w:p>
    <w:p w:rsidR="00882DE8" w:rsidRPr="00882DE8" w:rsidRDefault="00882DE8" w:rsidP="00882DE8">
      <w:pPr>
        <w:ind w:firstLine="720"/>
        <w:jc w:val="both"/>
        <w:rPr>
          <w:rFonts w:eastAsia="Calibri"/>
          <w:sz w:val="20"/>
          <w:szCs w:val="20"/>
        </w:rPr>
      </w:pPr>
      <w:r w:rsidRPr="00882DE8">
        <w:rPr>
          <w:rFonts w:eastAsia="Calibri"/>
          <w:sz w:val="20"/>
          <w:szCs w:val="20"/>
        </w:rPr>
        <w:t>1.Комиссия состоит из председателя и членов Комиссии. Комиссию возглавляет председатель Комиссии.</w:t>
      </w:r>
    </w:p>
    <w:p w:rsidR="00882DE8" w:rsidRPr="00882DE8" w:rsidRDefault="00882DE8" w:rsidP="00882DE8">
      <w:pPr>
        <w:ind w:firstLine="720"/>
        <w:jc w:val="both"/>
        <w:rPr>
          <w:sz w:val="20"/>
          <w:szCs w:val="20"/>
        </w:rPr>
      </w:pPr>
      <w:r w:rsidRPr="00882DE8">
        <w:rPr>
          <w:rFonts w:eastAsia="Calibri"/>
          <w:sz w:val="20"/>
          <w:szCs w:val="20"/>
        </w:rPr>
        <w:t xml:space="preserve">2. </w:t>
      </w:r>
      <w:r w:rsidRPr="00882DE8">
        <w:rPr>
          <w:sz w:val="20"/>
          <w:szCs w:val="20"/>
        </w:rPr>
        <w:t xml:space="preserve"> В ходе своей работы комиссия:</w:t>
      </w:r>
    </w:p>
    <w:p w:rsidR="00882DE8" w:rsidRPr="00882DE8" w:rsidRDefault="00882DE8" w:rsidP="00882DE8">
      <w:pPr>
        <w:ind w:firstLine="720"/>
        <w:jc w:val="both"/>
        <w:rPr>
          <w:sz w:val="20"/>
          <w:szCs w:val="20"/>
        </w:rPr>
      </w:pPr>
      <w:bookmarkStart w:id="0" w:name="sub_10101"/>
      <w:r w:rsidRPr="00882DE8">
        <w:rPr>
          <w:sz w:val="20"/>
          <w:szCs w:val="20"/>
        </w:rPr>
        <w:t>а) проводит обследование объекта (территории) на предмет состояния его антитеррористической защищенности;</w:t>
      </w:r>
    </w:p>
    <w:p w:rsidR="00882DE8" w:rsidRPr="00882DE8" w:rsidRDefault="00882DE8" w:rsidP="00882DE8">
      <w:pPr>
        <w:ind w:firstLine="720"/>
        <w:jc w:val="both"/>
        <w:rPr>
          <w:sz w:val="20"/>
          <w:szCs w:val="20"/>
        </w:rPr>
      </w:pPr>
      <w:bookmarkStart w:id="1" w:name="sub_10102"/>
      <w:bookmarkEnd w:id="0"/>
      <w:r w:rsidRPr="00882DE8">
        <w:rPr>
          <w:sz w:val="20"/>
          <w:szCs w:val="20"/>
        </w:rPr>
        <w:t>б) 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882DE8" w:rsidRPr="00882DE8" w:rsidRDefault="00882DE8" w:rsidP="00882DE8">
      <w:pPr>
        <w:ind w:firstLine="720"/>
        <w:jc w:val="both"/>
        <w:rPr>
          <w:sz w:val="20"/>
          <w:szCs w:val="20"/>
        </w:rPr>
      </w:pPr>
      <w:bookmarkStart w:id="2" w:name="sub_10103"/>
      <w:bookmarkEnd w:id="1"/>
      <w:r w:rsidRPr="00882DE8">
        <w:rPr>
          <w:sz w:val="20"/>
          <w:szCs w:val="20"/>
        </w:rPr>
        <w:t>в) 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882DE8" w:rsidRPr="00882DE8" w:rsidRDefault="00882DE8" w:rsidP="00882DE8">
      <w:pPr>
        <w:ind w:firstLine="720"/>
        <w:jc w:val="both"/>
        <w:rPr>
          <w:sz w:val="20"/>
          <w:szCs w:val="20"/>
        </w:rPr>
      </w:pPr>
      <w:bookmarkStart w:id="3" w:name="sub_10104"/>
      <w:bookmarkEnd w:id="2"/>
      <w:r w:rsidRPr="00882DE8">
        <w:rPr>
          <w:sz w:val="20"/>
          <w:szCs w:val="20"/>
        </w:rPr>
        <w:t>г) выявляет потенциально опасные участки объекта (территории),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уязвимые места и критические элементы объекта (территории), совершение террористического акта на которых может привести к прекращению функционирования объекта (территории) в целом, его повреждению или аварии на нем;</w:t>
      </w:r>
    </w:p>
    <w:p w:rsidR="00882DE8" w:rsidRPr="00882DE8" w:rsidRDefault="00882DE8" w:rsidP="00882DE8">
      <w:pPr>
        <w:ind w:firstLine="720"/>
        <w:jc w:val="both"/>
        <w:rPr>
          <w:sz w:val="20"/>
          <w:szCs w:val="20"/>
        </w:rPr>
      </w:pPr>
      <w:bookmarkStart w:id="4" w:name="sub_10105"/>
      <w:bookmarkEnd w:id="3"/>
      <w:r w:rsidRPr="00882DE8">
        <w:rPr>
          <w:sz w:val="20"/>
          <w:szCs w:val="20"/>
        </w:rPr>
        <w:t>д) определяет категорию объекта (территории) или подтверждает (изменяет) ранее присвоенную категорию;</w:t>
      </w:r>
    </w:p>
    <w:p w:rsidR="00882DE8" w:rsidRPr="00882DE8" w:rsidRDefault="00882DE8" w:rsidP="00882DE8">
      <w:pPr>
        <w:ind w:firstLine="720"/>
        <w:jc w:val="both"/>
        <w:rPr>
          <w:sz w:val="20"/>
          <w:szCs w:val="20"/>
        </w:rPr>
      </w:pPr>
      <w:bookmarkStart w:id="5" w:name="sub_10106"/>
      <w:bookmarkEnd w:id="4"/>
      <w:r w:rsidRPr="00882DE8">
        <w:rPr>
          <w:sz w:val="20"/>
          <w:szCs w:val="20"/>
        </w:rPr>
        <w:t>е) определяет необходимые мероприятия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 с учетом объема планируемых работ и источников финансирования.</w:t>
      </w:r>
    </w:p>
    <w:bookmarkEnd w:id="5"/>
    <w:p w:rsidR="00882DE8" w:rsidRPr="00882DE8" w:rsidRDefault="00882DE8" w:rsidP="00882D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  <w:r w:rsidRPr="00882DE8">
        <w:rPr>
          <w:rFonts w:eastAsia="Calibri" w:cs="Arial"/>
          <w:sz w:val="20"/>
          <w:szCs w:val="20"/>
        </w:rPr>
        <w:lastRenderedPageBreak/>
        <w:t>3.</w:t>
      </w:r>
      <w:r w:rsidRPr="00882DE8">
        <w:rPr>
          <w:rFonts w:cs="Arial"/>
          <w:sz w:val="20"/>
          <w:szCs w:val="20"/>
        </w:rPr>
        <w:t xml:space="preserve"> 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882DE8" w:rsidRPr="00882DE8" w:rsidRDefault="00882DE8" w:rsidP="00882D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  <w:r w:rsidRPr="00882DE8">
        <w:rPr>
          <w:rFonts w:cs="Arial"/>
          <w:sz w:val="20"/>
          <w:szCs w:val="20"/>
        </w:rPr>
        <w:t xml:space="preserve">Акт обследования и категорирования объекта (территории) составляется в 2 экземплярах, подписывается всеми членами комиссии и утверждается </w:t>
      </w:r>
      <w:proofErr w:type="gramStart"/>
      <w:r w:rsidRPr="00882DE8">
        <w:rPr>
          <w:rFonts w:cs="Arial"/>
          <w:sz w:val="20"/>
          <w:szCs w:val="20"/>
        </w:rPr>
        <w:t>председателем  комиссии</w:t>
      </w:r>
      <w:proofErr w:type="gramEnd"/>
      <w:r w:rsidRPr="00882DE8">
        <w:rPr>
          <w:rFonts w:cs="Arial"/>
          <w:sz w:val="20"/>
          <w:szCs w:val="20"/>
        </w:rPr>
        <w:t xml:space="preserve"> не позднее последнего дня работы комиссии. </w:t>
      </w:r>
    </w:p>
    <w:p w:rsidR="00882DE8" w:rsidRPr="00882DE8" w:rsidRDefault="00882DE8" w:rsidP="00882D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  <w:r w:rsidRPr="00882DE8">
        <w:rPr>
          <w:rFonts w:cs="Arial"/>
          <w:sz w:val="20"/>
          <w:szCs w:val="20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882DE8" w:rsidRPr="00882DE8" w:rsidRDefault="00882DE8" w:rsidP="00882DE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0"/>
          <w:szCs w:val="20"/>
        </w:rPr>
      </w:pPr>
      <w:r w:rsidRPr="00882DE8">
        <w:rPr>
          <w:rFonts w:cs="Arial"/>
          <w:sz w:val="20"/>
          <w:szCs w:val="20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882DE8" w:rsidRPr="00882DE8" w:rsidRDefault="00882DE8" w:rsidP="00882DE8">
      <w:pPr>
        <w:ind w:firstLine="720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Информация, содержащаяся в акте обследования и категорирования объекта (территории), а также в перечне мероприятий по обеспечению антитеррористической защищенности объекта (территории), является информацией ограниченного распространения и подлежит защите в соответствии с законодательством Российской Федерации.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right"/>
        <w:rPr>
          <w:sz w:val="20"/>
          <w:szCs w:val="20"/>
        </w:rPr>
      </w:pPr>
      <w:r w:rsidRPr="00882DE8">
        <w:rPr>
          <w:sz w:val="20"/>
          <w:szCs w:val="20"/>
        </w:rPr>
        <w:t xml:space="preserve">Приложение №2 </w:t>
      </w:r>
    </w:p>
    <w:p w:rsidR="00882DE8" w:rsidRPr="00882DE8" w:rsidRDefault="00882DE8" w:rsidP="00882DE8">
      <w:pPr>
        <w:ind w:firstLine="567"/>
        <w:jc w:val="right"/>
        <w:rPr>
          <w:sz w:val="20"/>
          <w:szCs w:val="20"/>
        </w:rPr>
      </w:pPr>
      <w:r w:rsidRPr="00882DE8">
        <w:rPr>
          <w:sz w:val="20"/>
          <w:szCs w:val="20"/>
        </w:rPr>
        <w:t>к постановлению администрации</w:t>
      </w:r>
    </w:p>
    <w:p w:rsidR="00882DE8" w:rsidRPr="00882DE8" w:rsidRDefault="00882DE8" w:rsidP="00882DE8">
      <w:pPr>
        <w:ind w:firstLine="567"/>
        <w:jc w:val="right"/>
        <w:rPr>
          <w:sz w:val="20"/>
          <w:szCs w:val="20"/>
        </w:rPr>
      </w:pPr>
      <w:r w:rsidRPr="00882DE8">
        <w:rPr>
          <w:sz w:val="20"/>
          <w:szCs w:val="20"/>
        </w:rPr>
        <w:t>от 15.10.2019 г.    №1279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right"/>
        <w:rPr>
          <w:sz w:val="20"/>
          <w:szCs w:val="20"/>
        </w:rPr>
      </w:pPr>
      <w:r w:rsidRPr="00882DE8">
        <w:rPr>
          <w:sz w:val="20"/>
          <w:szCs w:val="20"/>
        </w:rPr>
        <w:t>УТВЕРЖДАЮ</w:t>
      </w:r>
    </w:p>
    <w:p w:rsidR="00882DE8" w:rsidRPr="00882DE8" w:rsidRDefault="00882DE8" w:rsidP="00882DE8">
      <w:pPr>
        <w:ind w:firstLine="567"/>
        <w:jc w:val="right"/>
        <w:rPr>
          <w:sz w:val="20"/>
          <w:szCs w:val="20"/>
        </w:rPr>
      </w:pPr>
      <w:r w:rsidRPr="00882DE8">
        <w:rPr>
          <w:sz w:val="20"/>
          <w:szCs w:val="20"/>
        </w:rPr>
        <w:t xml:space="preserve">Председатель комиссии </w:t>
      </w:r>
    </w:p>
    <w:p w:rsidR="00882DE8" w:rsidRPr="00882DE8" w:rsidRDefault="00882DE8" w:rsidP="00882DE8">
      <w:pPr>
        <w:ind w:firstLine="567"/>
        <w:jc w:val="right"/>
        <w:rPr>
          <w:sz w:val="20"/>
          <w:szCs w:val="20"/>
        </w:rPr>
      </w:pPr>
      <w:r w:rsidRPr="00882DE8">
        <w:rPr>
          <w:sz w:val="20"/>
          <w:szCs w:val="20"/>
        </w:rPr>
        <w:t>______________(Ф.И.О.)</w:t>
      </w:r>
    </w:p>
    <w:p w:rsidR="00882DE8" w:rsidRPr="00882DE8" w:rsidRDefault="00882DE8" w:rsidP="00882DE8">
      <w:pPr>
        <w:jc w:val="right"/>
        <w:rPr>
          <w:sz w:val="20"/>
          <w:szCs w:val="20"/>
        </w:rPr>
      </w:pPr>
      <w:r w:rsidRPr="00882DE8">
        <w:rPr>
          <w:sz w:val="20"/>
          <w:szCs w:val="20"/>
        </w:rPr>
        <w:t xml:space="preserve">«___» __________2019 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jc w:val="center"/>
        <w:rPr>
          <w:b/>
          <w:sz w:val="20"/>
          <w:szCs w:val="20"/>
        </w:rPr>
      </w:pPr>
    </w:p>
    <w:p w:rsidR="00882DE8" w:rsidRPr="00882DE8" w:rsidRDefault="00882DE8" w:rsidP="00882DE8">
      <w:pPr>
        <w:jc w:val="center"/>
        <w:rPr>
          <w:b/>
          <w:sz w:val="20"/>
          <w:szCs w:val="20"/>
        </w:rPr>
      </w:pPr>
      <w:r w:rsidRPr="00882DE8">
        <w:rPr>
          <w:b/>
          <w:sz w:val="20"/>
          <w:szCs w:val="20"/>
        </w:rPr>
        <w:t>Акта обследования и категорирования</w:t>
      </w:r>
    </w:p>
    <w:p w:rsidR="00882DE8" w:rsidRPr="00882DE8" w:rsidRDefault="00882DE8" w:rsidP="00882DE8">
      <w:pPr>
        <w:jc w:val="center"/>
        <w:rPr>
          <w:b/>
          <w:sz w:val="20"/>
          <w:szCs w:val="20"/>
        </w:rPr>
      </w:pPr>
      <w:r w:rsidRPr="00882DE8">
        <w:rPr>
          <w:b/>
          <w:sz w:val="20"/>
          <w:szCs w:val="20"/>
        </w:rPr>
        <w:t>объекта образования, расположенного на территории Аликовского района</w:t>
      </w:r>
    </w:p>
    <w:p w:rsidR="00882DE8" w:rsidRPr="00882DE8" w:rsidRDefault="00882DE8" w:rsidP="00882DE8">
      <w:pPr>
        <w:jc w:val="center"/>
        <w:rPr>
          <w:b/>
          <w:sz w:val="20"/>
          <w:szCs w:val="20"/>
        </w:rPr>
      </w:pPr>
      <w:r w:rsidRPr="00882DE8">
        <w:rPr>
          <w:b/>
          <w:sz w:val="20"/>
          <w:szCs w:val="20"/>
        </w:rPr>
        <w:t>Чувашской Республики</w:t>
      </w:r>
    </w:p>
    <w:p w:rsidR="00882DE8" w:rsidRPr="00882DE8" w:rsidRDefault="00882DE8" w:rsidP="00882DE8">
      <w:pPr>
        <w:jc w:val="center"/>
        <w:rPr>
          <w:sz w:val="20"/>
          <w:szCs w:val="20"/>
        </w:rPr>
      </w:pPr>
    </w:p>
    <w:p w:rsidR="00882DE8" w:rsidRPr="00882DE8" w:rsidRDefault="00882DE8" w:rsidP="00882DE8">
      <w:pPr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______________________________                                                     </w:t>
      </w:r>
      <w:proofErr w:type="gramStart"/>
      <w:r w:rsidRPr="00882DE8">
        <w:rPr>
          <w:sz w:val="20"/>
          <w:szCs w:val="20"/>
        </w:rPr>
        <w:t xml:space="preserve">   «</w:t>
      </w:r>
      <w:proofErr w:type="gramEnd"/>
      <w:r w:rsidRPr="00882DE8">
        <w:rPr>
          <w:sz w:val="20"/>
          <w:szCs w:val="20"/>
        </w:rPr>
        <w:t xml:space="preserve">___» __________2019 </w:t>
      </w:r>
    </w:p>
    <w:p w:rsidR="00882DE8" w:rsidRPr="00882DE8" w:rsidRDefault="00882DE8" w:rsidP="00882DE8">
      <w:pPr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(место проведения)</w:t>
      </w:r>
      <w:r w:rsidRPr="00882DE8">
        <w:rPr>
          <w:sz w:val="20"/>
          <w:szCs w:val="20"/>
        </w:rPr>
        <w:tab/>
      </w:r>
      <w:r w:rsidRPr="00882DE8">
        <w:rPr>
          <w:sz w:val="20"/>
          <w:szCs w:val="20"/>
        </w:rPr>
        <w:tab/>
      </w:r>
      <w:r w:rsidRPr="00882DE8">
        <w:rPr>
          <w:sz w:val="20"/>
          <w:szCs w:val="20"/>
        </w:rPr>
        <w:tab/>
      </w:r>
      <w:r w:rsidRPr="00882DE8">
        <w:rPr>
          <w:sz w:val="20"/>
          <w:szCs w:val="20"/>
        </w:rPr>
        <w:tab/>
      </w:r>
      <w:r w:rsidRPr="00882DE8">
        <w:rPr>
          <w:sz w:val="20"/>
          <w:szCs w:val="20"/>
        </w:rPr>
        <w:tab/>
      </w:r>
      <w:r w:rsidRPr="00882DE8">
        <w:rPr>
          <w:sz w:val="20"/>
          <w:szCs w:val="20"/>
        </w:rPr>
        <w:tab/>
        <w:t xml:space="preserve">           </w:t>
      </w:r>
      <w:r w:rsidRPr="00882DE8">
        <w:rPr>
          <w:sz w:val="20"/>
          <w:szCs w:val="20"/>
        </w:rPr>
        <w:tab/>
      </w:r>
    </w:p>
    <w:p w:rsidR="00882DE8" w:rsidRPr="00882DE8" w:rsidRDefault="00882DE8" w:rsidP="00882DE8">
      <w:pPr>
        <w:jc w:val="center"/>
        <w:rPr>
          <w:sz w:val="20"/>
          <w:szCs w:val="20"/>
        </w:rPr>
      </w:pPr>
    </w:p>
    <w:p w:rsidR="00882DE8" w:rsidRPr="00882DE8" w:rsidRDefault="00882DE8" w:rsidP="00882DE8">
      <w:pPr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________________________________________________________________________________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(полное и сокращенное (в скобках) наименование объекта образования)</w:t>
      </w:r>
    </w:p>
    <w:p w:rsidR="00882DE8" w:rsidRPr="00882DE8" w:rsidRDefault="00882DE8" w:rsidP="00882DE8">
      <w:pPr>
        <w:jc w:val="both"/>
        <w:rPr>
          <w:sz w:val="20"/>
          <w:szCs w:val="20"/>
        </w:rPr>
      </w:pPr>
      <w:r w:rsidRPr="00882DE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Состав межведомственной комиссии по обследованию и категорированию объекта (территорий):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Председатель комиссии: 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      (должность уполномоченного лица, Ф.И.О.)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Члены комиссии: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___________________________________________________________________________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___________________________________________________________________________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___________________________________________________________________________                         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___________________________________________________________________________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___________________________________________________________________________</w:t>
      </w:r>
      <w:proofErr w:type="gramStart"/>
      <w:r w:rsidRPr="00882DE8">
        <w:rPr>
          <w:sz w:val="20"/>
          <w:szCs w:val="20"/>
        </w:rPr>
        <w:t>Основание:_</w:t>
      </w:r>
      <w:proofErr w:type="gramEnd"/>
      <w:r w:rsidRPr="00882DE8">
        <w:rPr>
          <w:sz w:val="20"/>
          <w:szCs w:val="20"/>
        </w:rPr>
        <w:t>_____________________________________________________________________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(наименование распорядительного документа, утвердившего состав межведомственной комиссии, дата утверждения, № документа)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b/>
          <w:sz w:val="20"/>
          <w:szCs w:val="20"/>
        </w:rPr>
      </w:pPr>
      <w:r w:rsidRPr="00882DE8">
        <w:rPr>
          <w:b/>
          <w:sz w:val="20"/>
          <w:szCs w:val="20"/>
        </w:rPr>
        <w:t>I.</w:t>
      </w:r>
      <w:r w:rsidRPr="00882DE8">
        <w:rPr>
          <w:b/>
          <w:sz w:val="20"/>
          <w:szCs w:val="20"/>
        </w:rPr>
        <w:tab/>
        <w:t>Общие сведения об объекте (территории)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1.1.</w:t>
      </w:r>
      <w:r w:rsidRPr="00882DE8">
        <w:rPr>
          <w:sz w:val="20"/>
          <w:szCs w:val="20"/>
        </w:rPr>
        <w:tab/>
        <w:t>____________________________________________________________________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(наименование, адрес, телефон, факс, адрес электронной почты органа (организации), являющегося правообладателем объекта территории)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1.2 ________________________________________________________________________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(адрес объекта (территории), телефон, факс, электронная почта)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1.3. ________________________________________________________________________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(основной вид деятельности органа (организации)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1.4. ________________________________________________________________________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  <w:r w:rsidRPr="00882DE8">
        <w:rPr>
          <w:sz w:val="20"/>
          <w:szCs w:val="20"/>
        </w:rPr>
        <w:lastRenderedPageBreak/>
        <w:t>(общая площадь объекта (территории), кв. метров, протяженность периметра, метров)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1.5. ________________________________________________________________________</w:t>
      </w:r>
    </w:p>
    <w:p w:rsidR="00882DE8" w:rsidRPr="00882DE8" w:rsidRDefault="00882DE8" w:rsidP="00882DE8">
      <w:pPr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(свидетельство о государственной регистрации права на пользование земельным участком и свидетельство о праве пользования объектом недвижимости, номер и дата их выдачи)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1.</w:t>
      </w:r>
      <w:proofErr w:type="gramStart"/>
      <w:r w:rsidRPr="00882DE8">
        <w:rPr>
          <w:sz w:val="20"/>
          <w:szCs w:val="20"/>
        </w:rPr>
        <w:t>6._</w:t>
      </w:r>
      <w:proofErr w:type="gramEnd"/>
      <w:r w:rsidRPr="00882DE8">
        <w:rPr>
          <w:sz w:val="20"/>
          <w:szCs w:val="20"/>
        </w:rPr>
        <w:t>_______________________________________________________________________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</w:t>
      </w:r>
      <w:proofErr w:type="spellStart"/>
      <w:r w:rsidRPr="00882DE8">
        <w:rPr>
          <w:sz w:val="20"/>
          <w:szCs w:val="20"/>
        </w:rPr>
        <w:t>ф.и.о.</w:t>
      </w:r>
      <w:proofErr w:type="spellEnd"/>
      <w:r w:rsidRPr="00882DE8">
        <w:rPr>
          <w:sz w:val="20"/>
          <w:szCs w:val="20"/>
        </w:rPr>
        <w:t xml:space="preserve"> должностного лица, осуществляющего непосредственное руководство деятельностью работников на объекте (территории), служебный и мобильный телефоны, адрес электронной почты)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1.7. Общие сведения по строению основного здания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Год </w:t>
      </w:r>
      <w:proofErr w:type="gramStart"/>
      <w:r w:rsidRPr="00882DE8">
        <w:rPr>
          <w:sz w:val="20"/>
          <w:szCs w:val="20"/>
        </w:rPr>
        <w:t>постройки:_</w:t>
      </w:r>
      <w:proofErr w:type="gramEnd"/>
      <w:r w:rsidRPr="00882DE8">
        <w:rPr>
          <w:sz w:val="20"/>
          <w:szCs w:val="20"/>
        </w:rPr>
        <w:t>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Материал </w:t>
      </w:r>
      <w:proofErr w:type="gramStart"/>
      <w:r w:rsidRPr="00882DE8">
        <w:rPr>
          <w:sz w:val="20"/>
          <w:szCs w:val="20"/>
        </w:rPr>
        <w:t>стен:_</w:t>
      </w:r>
      <w:proofErr w:type="gramEnd"/>
      <w:r w:rsidRPr="00882DE8">
        <w:rPr>
          <w:sz w:val="20"/>
          <w:szCs w:val="20"/>
        </w:rPr>
        <w:t>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Число </w:t>
      </w:r>
      <w:proofErr w:type="gramStart"/>
      <w:r w:rsidRPr="00882DE8">
        <w:rPr>
          <w:sz w:val="20"/>
          <w:szCs w:val="20"/>
        </w:rPr>
        <w:t>этажей:_</w:t>
      </w:r>
      <w:proofErr w:type="gramEnd"/>
      <w:r w:rsidRPr="00882DE8">
        <w:rPr>
          <w:sz w:val="20"/>
          <w:szCs w:val="20"/>
        </w:rPr>
        <w:t>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proofErr w:type="gramStart"/>
      <w:r w:rsidRPr="00882DE8">
        <w:rPr>
          <w:sz w:val="20"/>
          <w:szCs w:val="20"/>
        </w:rPr>
        <w:t>Перекрытия:_</w:t>
      </w:r>
      <w:proofErr w:type="gramEnd"/>
      <w:r w:rsidRPr="00882DE8">
        <w:rPr>
          <w:sz w:val="20"/>
          <w:szCs w:val="20"/>
        </w:rPr>
        <w:t>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proofErr w:type="gramStart"/>
      <w:r w:rsidRPr="00882DE8">
        <w:rPr>
          <w:sz w:val="20"/>
          <w:szCs w:val="20"/>
        </w:rPr>
        <w:t>Кровля:_</w:t>
      </w:r>
      <w:proofErr w:type="gramEnd"/>
      <w:r w:rsidRPr="00882DE8">
        <w:rPr>
          <w:sz w:val="20"/>
          <w:szCs w:val="20"/>
        </w:rPr>
        <w:t>___________________________________________________________________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proofErr w:type="gramStart"/>
      <w:r w:rsidRPr="00882DE8">
        <w:rPr>
          <w:sz w:val="20"/>
          <w:szCs w:val="20"/>
        </w:rPr>
        <w:t>Окна:_</w:t>
      </w:r>
      <w:proofErr w:type="gramEnd"/>
      <w:r w:rsidRPr="00882DE8">
        <w:rPr>
          <w:sz w:val="20"/>
          <w:szCs w:val="20"/>
        </w:rPr>
        <w:t>_____________________________________________________________________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proofErr w:type="gramStart"/>
      <w:r w:rsidRPr="00882DE8">
        <w:rPr>
          <w:sz w:val="20"/>
          <w:szCs w:val="20"/>
        </w:rPr>
        <w:t>Двери:_</w:t>
      </w:r>
      <w:proofErr w:type="gramEnd"/>
      <w:r w:rsidRPr="00882DE8">
        <w:rPr>
          <w:sz w:val="20"/>
          <w:szCs w:val="20"/>
        </w:rPr>
        <w:t>____________________________________________________________________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Наличие подвального этажа (площадь подвала</w:t>
      </w:r>
      <w:proofErr w:type="gramStart"/>
      <w:r w:rsidRPr="00882DE8">
        <w:rPr>
          <w:sz w:val="20"/>
          <w:szCs w:val="20"/>
        </w:rPr>
        <w:t>):_</w:t>
      </w:r>
      <w:proofErr w:type="gramEnd"/>
      <w:r w:rsidRPr="00882DE8">
        <w:rPr>
          <w:sz w:val="20"/>
          <w:szCs w:val="20"/>
        </w:rPr>
        <w:t>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b/>
          <w:sz w:val="20"/>
          <w:szCs w:val="20"/>
        </w:rPr>
      </w:pPr>
      <w:r w:rsidRPr="00882DE8">
        <w:rPr>
          <w:b/>
          <w:sz w:val="20"/>
          <w:szCs w:val="20"/>
        </w:rPr>
        <w:t>II.</w:t>
      </w:r>
      <w:r w:rsidRPr="00882DE8">
        <w:rPr>
          <w:b/>
          <w:sz w:val="20"/>
          <w:szCs w:val="20"/>
        </w:rPr>
        <w:tab/>
        <w:t>Сведения о работниках объекта (территории), обучающихся и иных лицах, находящихся на объекте (территории)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2.1. Режим работы объекта (территории) 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___________________________________________________________________________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(продолжительность, начало (окончание) рабочего дня, время работы в выходные и праздничные дни)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2. Общее количество работников ______________________________________________;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                                         (количество человек) 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3. Среднее количество находящихся на объекте (территории) в течение дня работников, обучающихся и иных лиц, в том числе арендаторов, лиц, осуществляющих безвозмездное пользование имуществом, находящимся на объекте (территории), сотрудников охранных организаций (единовременно</w:t>
      </w:r>
      <w:proofErr w:type="gramStart"/>
      <w:r w:rsidRPr="00882DE8">
        <w:rPr>
          <w:sz w:val="20"/>
          <w:szCs w:val="20"/>
        </w:rPr>
        <w:t>):_</w:t>
      </w:r>
      <w:proofErr w:type="gramEnd"/>
      <w:r w:rsidRPr="00882DE8">
        <w:rPr>
          <w:sz w:val="20"/>
          <w:szCs w:val="20"/>
        </w:rPr>
        <w:t>____________________________________________________;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                                                           (количество человек)                      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4. Среднее количество находящихся на объекте (территории) в нерабочее время, ночью, в выходные и праздничные </w:t>
      </w:r>
      <w:proofErr w:type="gramStart"/>
      <w:r w:rsidRPr="00882DE8">
        <w:rPr>
          <w:sz w:val="20"/>
          <w:szCs w:val="20"/>
        </w:rPr>
        <w:t>дни  работников</w:t>
      </w:r>
      <w:proofErr w:type="gramEnd"/>
      <w:r w:rsidRPr="00882DE8">
        <w:rPr>
          <w:sz w:val="20"/>
          <w:szCs w:val="20"/>
        </w:rPr>
        <w:t>, обучающихся и иных лиц, в том числе аренда-торов, лиц, осуществляющих безвозмездное пользование имуществом, находящимся на объекте (территории), сотрудников охранных организаций:____________________________;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                                                               (количество человек)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5. Сведения об арендаторах, иных лицах (организациях), осуществляющих безвозмездное пользование имуществом, находящимся на объекте (территории):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___________________________________________________________________________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(полное и сокращенное наименование организации, основной вид деятельности, общее количество работников, расположение рабочих мест на объекте (территории), занимаемая площадь (кв. метров), режим работы, </w:t>
      </w:r>
      <w:proofErr w:type="spellStart"/>
      <w:r w:rsidRPr="00882DE8">
        <w:rPr>
          <w:sz w:val="20"/>
          <w:szCs w:val="20"/>
        </w:rPr>
        <w:t>ф.и.о.</w:t>
      </w:r>
      <w:proofErr w:type="spellEnd"/>
      <w:r w:rsidRPr="00882DE8">
        <w:rPr>
          <w:sz w:val="20"/>
          <w:szCs w:val="20"/>
        </w:rPr>
        <w:t xml:space="preserve"> руководителя-арендатора номера (служебного, мобильного) телефонов руководителя организации, срок действия аренды и (или) иные условия нахождения (</w:t>
      </w:r>
      <w:proofErr w:type="gramStart"/>
      <w:r w:rsidRPr="00882DE8">
        <w:rPr>
          <w:sz w:val="20"/>
          <w:szCs w:val="20"/>
        </w:rPr>
        <w:t>размещения)  на</w:t>
      </w:r>
      <w:proofErr w:type="gramEnd"/>
      <w:r w:rsidRPr="00882DE8">
        <w:rPr>
          <w:sz w:val="20"/>
          <w:szCs w:val="20"/>
        </w:rPr>
        <w:t xml:space="preserve"> объекте (территории)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b/>
          <w:sz w:val="20"/>
          <w:szCs w:val="20"/>
        </w:rPr>
      </w:pPr>
      <w:r w:rsidRPr="00882DE8">
        <w:rPr>
          <w:b/>
          <w:sz w:val="20"/>
          <w:szCs w:val="20"/>
        </w:rPr>
        <w:t>III.</w:t>
      </w:r>
      <w:r w:rsidRPr="00882DE8">
        <w:rPr>
          <w:b/>
          <w:sz w:val="20"/>
          <w:szCs w:val="20"/>
        </w:rPr>
        <w:tab/>
        <w:t>Сведения о потенциально опасных участках и (или) критических элементах объекта (территории)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3.1. Перечень критических элементов объекта (территории) (при наличии)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559"/>
        <w:gridCol w:w="1642"/>
        <w:gridCol w:w="937"/>
        <w:gridCol w:w="2518"/>
        <w:gridCol w:w="2551"/>
      </w:tblGrid>
      <w:tr w:rsidR="00882DE8" w:rsidRPr="00882DE8" w:rsidTr="00881359">
        <w:tc>
          <w:tcPr>
            <w:tcW w:w="540" w:type="dxa"/>
            <w:shd w:val="clear" w:color="auto" w:fill="auto"/>
          </w:tcPr>
          <w:p w:rsidR="00882DE8" w:rsidRPr="00882DE8" w:rsidRDefault="00882DE8" w:rsidP="00882DE8">
            <w:pPr>
              <w:jc w:val="center"/>
              <w:rPr>
                <w:sz w:val="20"/>
                <w:szCs w:val="20"/>
              </w:rPr>
            </w:pPr>
            <w:r w:rsidRPr="00882DE8">
              <w:rPr>
                <w:w w:val="95"/>
                <w:sz w:val="20"/>
                <w:szCs w:val="20"/>
              </w:rPr>
              <w:t>№</w:t>
            </w:r>
            <w:r w:rsidRPr="00882DE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559" w:type="dxa"/>
            <w:shd w:val="clear" w:color="auto" w:fill="auto"/>
          </w:tcPr>
          <w:p w:rsidR="00882DE8" w:rsidRPr="00882DE8" w:rsidRDefault="00882DE8" w:rsidP="00882DE8">
            <w:pPr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Наименование критического элемента</w:t>
            </w:r>
          </w:p>
        </w:tc>
        <w:tc>
          <w:tcPr>
            <w:tcW w:w="1642" w:type="dxa"/>
            <w:shd w:val="clear" w:color="auto" w:fill="auto"/>
          </w:tcPr>
          <w:p w:rsidR="00882DE8" w:rsidRPr="00882DE8" w:rsidRDefault="00882DE8" w:rsidP="00882DE8">
            <w:pPr>
              <w:jc w:val="center"/>
              <w:rPr>
                <w:sz w:val="20"/>
                <w:szCs w:val="20"/>
              </w:rPr>
            </w:pPr>
            <w:r w:rsidRPr="00882DE8">
              <w:rPr>
                <w:w w:val="99"/>
                <w:sz w:val="20"/>
                <w:szCs w:val="20"/>
              </w:rPr>
              <w:t>Количество работников,</w:t>
            </w:r>
          </w:p>
          <w:p w:rsidR="00882DE8" w:rsidRPr="00882DE8" w:rsidRDefault="00882DE8" w:rsidP="00882DE8">
            <w:pPr>
              <w:jc w:val="center"/>
              <w:rPr>
                <w:sz w:val="20"/>
                <w:szCs w:val="20"/>
              </w:rPr>
            </w:pPr>
            <w:r w:rsidRPr="00882DE8">
              <w:rPr>
                <w:w w:val="99"/>
                <w:sz w:val="20"/>
                <w:szCs w:val="20"/>
              </w:rPr>
              <w:t>обучающихся и иных лиц</w:t>
            </w:r>
          </w:p>
        </w:tc>
        <w:tc>
          <w:tcPr>
            <w:tcW w:w="937" w:type="dxa"/>
            <w:shd w:val="clear" w:color="auto" w:fill="auto"/>
          </w:tcPr>
          <w:p w:rsidR="00882DE8" w:rsidRPr="00882DE8" w:rsidRDefault="00882DE8" w:rsidP="00882DE8">
            <w:pPr>
              <w:jc w:val="center"/>
              <w:rPr>
                <w:w w:val="97"/>
                <w:sz w:val="20"/>
                <w:szCs w:val="20"/>
              </w:rPr>
            </w:pPr>
            <w:r w:rsidRPr="00882DE8">
              <w:rPr>
                <w:w w:val="97"/>
                <w:sz w:val="20"/>
                <w:szCs w:val="20"/>
              </w:rPr>
              <w:t>Общая площадь</w:t>
            </w:r>
          </w:p>
          <w:p w:rsidR="00882DE8" w:rsidRPr="00882DE8" w:rsidRDefault="00882DE8" w:rsidP="00882DE8">
            <w:pPr>
              <w:jc w:val="center"/>
              <w:rPr>
                <w:sz w:val="20"/>
                <w:szCs w:val="20"/>
              </w:rPr>
            </w:pPr>
            <w:r w:rsidRPr="00882DE8">
              <w:rPr>
                <w:w w:val="97"/>
                <w:sz w:val="20"/>
                <w:szCs w:val="20"/>
              </w:rPr>
              <w:t xml:space="preserve">( </w:t>
            </w:r>
            <w:proofErr w:type="spellStart"/>
            <w:r w:rsidRPr="00882DE8">
              <w:rPr>
                <w:w w:val="97"/>
                <w:sz w:val="20"/>
                <w:szCs w:val="20"/>
              </w:rPr>
              <w:t>кв.м</w:t>
            </w:r>
            <w:proofErr w:type="spellEnd"/>
            <w:r w:rsidRPr="00882DE8">
              <w:rPr>
                <w:w w:val="97"/>
                <w:sz w:val="20"/>
                <w:szCs w:val="20"/>
              </w:rPr>
              <w:t>.)</w:t>
            </w:r>
          </w:p>
        </w:tc>
        <w:tc>
          <w:tcPr>
            <w:tcW w:w="2518" w:type="dxa"/>
            <w:shd w:val="clear" w:color="auto" w:fill="auto"/>
          </w:tcPr>
          <w:p w:rsidR="00882DE8" w:rsidRPr="00882DE8" w:rsidRDefault="00882DE8" w:rsidP="00882DE8">
            <w:pPr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Характер террористической угрозы</w:t>
            </w:r>
          </w:p>
        </w:tc>
        <w:tc>
          <w:tcPr>
            <w:tcW w:w="2551" w:type="dxa"/>
            <w:shd w:val="clear" w:color="auto" w:fill="auto"/>
          </w:tcPr>
          <w:p w:rsidR="00882DE8" w:rsidRPr="00882DE8" w:rsidRDefault="00882DE8" w:rsidP="00882DE8">
            <w:pPr>
              <w:spacing w:line="224" w:lineRule="exact"/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Возможные последствия</w:t>
            </w:r>
          </w:p>
          <w:p w:rsidR="00882DE8" w:rsidRPr="00882DE8" w:rsidRDefault="00882DE8" w:rsidP="00882DE8">
            <w:pPr>
              <w:jc w:val="center"/>
              <w:rPr>
                <w:sz w:val="20"/>
                <w:szCs w:val="20"/>
              </w:rPr>
            </w:pPr>
          </w:p>
        </w:tc>
      </w:tr>
      <w:tr w:rsidR="00882DE8" w:rsidRPr="00882DE8" w:rsidTr="00881359">
        <w:tc>
          <w:tcPr>
            <w:tcW w:w="540" w:type="dxa"/>
            <w:shd w:val="clear" w:color="auto" w:fill="auto"/>
            <w:vAlign w:val="center"/>
          </w:tcPr>
          <w:p w:rsidR="00882DE8" w:rsidRPr="00882DE8" w:rsidRDefault="00882DE8" w:rsidP="00882DE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</w:p>
        </w:tc>
      </w:tr>
      <w:tr w:rsidR="00882DE8" w:rsidRPr="00882DE8" w:rsidTr="00881359">
        <w:trPr>
          <w:trHeight w:val="81"/>
        </w:trPr>
        <w:tc>
          <w:tcPr>
            <w:tcW w:w="540" w:type="dxa"/>
            <w:shd w:val="clear" w:color="auto" w:fill="auto"/>
            <w:vAlign w:val="bottom"/>
          </w:tcPr>
          <w:p w:rsidR="00882DE8" w:rsidRPr="00882DE8" w:rsidRDefault="00882DE8" w:rsidP="00882DE8">
            <w:pPr>
              <w:spacing w:line="20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</w:p>
        </w:tc>
      </w:tr>
    </w:tbl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ab/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3.2. Возможные места и способы проникновения террористов на объект (территорию)____________________________________________________________________.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ab/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3.3. Наиболее вероятные средства поражения, которые могут применить террористы при совершении террористического акта ____________________________________________.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lastRenderedPageBreak/>
        <w:tab/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ab/>
      </w:r>
    </w:p>
    <w:p w:rsidR="00882DE8" w:rsidRPr="00882DE8" w:rsidRDefault="00882DE8" w:rsidP="00882DE8">
      <w:pPr>
        <w:ind w:firstLine="567"/>
        <w:jc w:val="both"/>
        <w:rPr>
          <w:b/>
          <w:sz w:val="20"/>
          <w:szCs w:val="20"/>
        </w:rPr>
      </w:pPr>
      <w:r w:rsidRPr="00882DE8">
        <w:rPr>
          <w:b/>
          <w:sz w:val="20"/>
          <w:szCs w:val="20"/>
        </w:rPr>
        <w:t>IV. Прогноз последствий в результате совершения на объекте (территории) террористического акта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4.1. Предполагаемые модели действий нарушителей______________________________</w:t>
      </w:r>
    </w:p>
    <w:p w:rsidR="00882DE8" w:rsidRPr="00882DE8" w:rsidRDefault="00882DE8" w:rsidP="00882DE8">
      <w:pPr>
        <w:ind w:hanging="142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_________________________________________________________________________________________________________________________________________________________________</w:t>
      </w:r>
    </w:p>
    <w:p w:rsidR="00882DE8" w:rsidRPr="00882DE8" w:rsidRDefault="00882DE8" w:rsidP="00882DE8">
      <w:pPr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(краткое описание основных угроз совершения террористического акта на объекте (территории)</w:t>
      </w:r>
    </w:p>
    <w:p w:rsidR="00882DE8" w:rsidRPr="00882DE8" w:rsidRDefault="00882DE8" w:rsidP="00882DE8">
      <w:pPr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(возможность размещения на объекте (территории) взрывных устройств, захват заложников из числа работников, обучающихся и иных лиц, находящихся на объекте (территории), наличие рисков химического, биологического и радиационного заражения (загрязнения)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4.2. Вероятные последствия совершения террористического акта на объекте (террито-</w:t>
      </w:r>
      <w:proofErr w:type="gramStart"/>
      <w:r w:rsidRPr="00882DE8">
        <w:rPr>
          <w:sz w:val="20"/>
          <w:szCs w:val="20"/>
        </w:rPr>
        <w:t>рии)_</w:t>
      </w:r>
      <w:proofErr w:type="gramEnd"/>
      <w:r w:rsidRPr="00882DE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(площадь возможной зоны разрушения (заражения) в случае совершения террористического акта (кв. метров), иные ситуации в результате совершения террористического акта)</w:t>
      </w:r>
      <w:r w:rsidRPr="00882DE8">
        <w:rPr>
          <w:sz w:val="20"/>
          <w:szCs w:val="20"/>
        </w:rPr>
        <w:tab/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b/>
          <w:sz w:val="20"/>
          <w:szCs w:val="20"/>
        </w:rPr>
      </w:pPr>
      <w:r w:rsidRPr="00882DE8">
        <w:rPr>
          <w:b/>
          <w:sz w:val="20"/>
          <w:szCs w:val="20"/>
        </w:rPr>
        <w:t>V. Оценка социально-экономических последствий совершения террористического акта на объекте (территории)</w:t>
      </w:r>
      <w:r w:rsidRPr="00882DE8">
        <w:rPr>
          <w:b/>
          <w:sz w:val="20"/>
          <w:szCs w:val="20"/>
        </w:rPr>
        <w:tab/>
      </w:r>
    </w:p>
    <w:p w:rsidR="00882DE8" w:rsidRPr="00882DE8" w:rsidRDefault="00882DE8" w:rsidP="00882DE8">
      <w:pPr>
        <w:ind w:firstLine="567"/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276"/>
      </w:tblGrid>
      <w:tr w:rsidR="00882DE8" w:rsidRPr="00882DE8" w:rsidTr="00881359">
        <w:tc>
          <w:tcPr>
            <w:tcW w:w="9464" w:type="dxa"/>
            <w:gridSpan w:val="3"/>
            <w:shd w:val="clear" w:color="auto" w:fill="auto"/>
          </w:tcPr>
          <w:p w:rsidR="00882DE8" w:rsidRPr="00882DE8" w:rsidRDefault="00882DE8" w:rsidP="00882DE8">
            <w:pPr>
              <w:jc w:val="both"/>
              <w:rPr>
                <w:b/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Степень угрозы и возможные последствия совершения акта терроризма:</w:t>
            </w:r>
          </w:p>
        </w:tc>
      </w:tr>
      <w:tr w:rsidR="00882DE8" w:rsidRPr="00882DE8" w:rsidTr="00881359">
        <w:tc>
          <w:tcPr>
            <w:tcW w:w="675" w:type="dxa"/>
            <w:shd w:val="clear" w:color="auto" w:fill="auto"/>
          </w:tcPr>
          <w:p w:rsidR="00882DE8" w:rsidRPr="00882DE8" w:rsidRDefault="00882DE8" w:rsidP="00882DE8">
            <w:pPr>
              <w:jc w:val="center"/>
              <w:rPr>
                <w:b/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5.1.</w:t>
            </w:r>
          </w:p>
        </w:tc>
        <w:tc>
          <w:tcPr>
            <w:tcW w:w="7513" w:type="dxa"/>
            <w:shd w:val="clear" w:color="auto" w:fill="auto"/>
          </w:tcPr>
          <w:p w:rsidR="00882DE8" w:rsidRPr="00882DE8" w:rsidRDefault="00882DE8" w:rsidP="00882DE8">
            <w:pPr>
              <w:ind w:firstLine="176"/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 xml:space="preserve">Количество совершенных террористических актов на территории расположения объекта </w:t>
            </w:r>
          </w:p>
        </w:tc>
        <w:tc>
          <w:tcPr>
            <w:tcW w:w="1276" w:type="dxa"/>
            <w:shd w:val="clear" w:color="auto" w:fill="auto"/>
          </w:tcPr>
          <w:p w:rsidR="00882DE8" w:rsidRPr="00882DE8" w:rsidRDefault="00882DE8" w:rsidP="00882DE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2DE8" w:rsidRPr="00882DE8" w:rsidTr="00881359">
        <w:tc>
          <w:tcPr>
            <w:tcW w:w="675" w:type="dxa"/>
            <w:shd w:val="clear" w:color="auto" w:fill="auto"/>
          </w:tcPr>
          <w:p w:rsidR="00882DE8" w:rsidRPr="00882DE8" w:rsidRDefault="00882DE8" w:rsidP="00882DE8">
            <w:pPr>
              <w:jc w:val="center"/>
              <w:rPr>
                <w:b/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5.2.</w:t>
            </w:r>
          </w:p>
        </w:tc>
        <w:tc>
          <w:tcPr>
            <w:tcW w:w="7513" w:type="dxa"/>
            <w:shd w:val="clear" w:color="auto" w:fill="auto"/>
          </w:tcPr>
          <w:p w:rsidR="00882DE8" w:rsidRPr="00882DE8" w:rsidRDefault="00882DE8" w:rsidP="00882DE8">
            <w:pPr>
              <w:ind w:firstLine="176"/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 xml:space="preserve">Количество предотвращенных террористических актов на территории расположения объекта </w:t>
            </w:r>
          </w:p>
        </w:tc>
        <w:tc>
          <w:tcPr>
            <w:tcW w:w="1276" w:type="dxa"/>
            <w:shd w:val="clear" w:color="auto" w:fill="auto"/>
          </w:tcPr>
          <w:p w:rsidR="00882DE8" w:rsidRPr="00882DE8" w:rsidRDefault="00882DE8" w:rsidP="00882DE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2DE8" w:rsidRPr="00882DE8" w:rsidTr="00881359">
        <w:tc>
          <w:tcPr>
            <w:tcW w:w="675" w:type="dxa"/>
            <w:shd w:val="clear" w:color="auto" w:fill="auto"/>
          </w:tcPr>
          <w:p w:rsidR="00882DE8" w:rsidRPr="00882DE8" w:rsidRDefault="00882DE8" w:rsidP="00882DE8">
            <w:pPr>
              <w:jc w:val="center"/>
              <w:rPr>
                <w:b/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5.3.</w:t>
            </w:r>
          </w:p>
        </w:tc>
        <w:tc>
          <w:tcPr>
            <w:tcW w:w="7513" w:type="dxa"/>
            <w:shd w:val="clear" w:color="auto" w:fill="auto"/>
          </w:tcPr>
          <w:p w:rsidR="00882DE8" w:rsidRPr="00882DE8" w:rsidRDefault="00882DE8" w:rsidP="00882DE8">
            <w:pPr>
              <w:ind w:firstLine="176"/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Прогнозируемое количество погибших/ пострадавших при совершении</w:t>
            </w:r>
            <w:r w:rsidRPr="00882DE8">
              <w:rPr>
                <w:sz w:val="20"/>
                <w:szCs w:val="20"/>
              </w:rPr>
              <w:tab/>
              <w:t xml:space="preserve">террористического акта (человек) </w:t>
            </w:r>
          </w:p>
        </w:tc>
        <w:tc>
          <w:tcPr>
            <w:tcW w:w="1276" w:type="dxa"/>
            <w:shd w:val="clear" w:color="auto" w:fill="auto"/>
          </w:tcPr>
          <w:p w:rsidR="00882DE8" w:rsidRPr="00882DE8" w:rsidRDefault="00882DE8" w:rsidP="00882DE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2DE8" w:rsidRPr="00882DE8" w:rsidTr="00881359">
        <w:tc>
          <w:tcPr>
            <w:tcW w:w="675" w:type="dxa"/>
            <w:vMerge w:val="restart"/>
            <w:shd w:val="clear" w:color="auto" w:fill="auto"/>
          </w:tcPr>
          <w:p w:rsidR="00882DE8" w:rsidRPr="00882DE8" w:rsidRDefault="00882DE8" w:rsidP="00882DE8">
            <w:pPr>
              <w:jc w:val="center"/>
              <w:rPr>
                <w:b/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5.4.</w:t>
            </w:r>
          </w:p>
        </w:tc>
        <w:tc>
          <w:tcPr>
            <w:tcW w:w="7513" w:type="dxa"/>
            <w:shd w:val="clear" w:color="auto" w:fill="auto"/>
          </w:tcPr>
          <w:p w:rsidR="00882DE8" w:rsidRPr="00882DE8" w:rsidRDefault="00882DE8" w:rsidP="00882DE8">
            <w:pPr>
              <w:ind w:firstLine="176"/>
              <w:jc w:val="both"/>
              <w:rPr>
                <w:b/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Прогнозируемый размер материального ущерба, причиненный в результате совершении террористического акта (тыс. руб.)</w:t>
            </w:r>
          </w:p>
        </w:tc>
        <w:tc>
          <w:tcPr>
            <w:tcW w:w="1276" w:type="dxa"/>
            <w:shd w:val="clear" w:color="auto" w:fill="auto"/>
          </w:tcPr>
          <w:p w:rsidR="00882DE8" w:rsidRPr="00882DE8" w:rsidRDefault="00882DE8" w:rsidP="00882DE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82DE8" w:rsidRPr="00882DE8" w:rsidTr="00881359">
        <w:tc>
          <w:tcPr>
            <w:tcW w:w="675" w:type="dxa"/>
            <w:vMerge/>
            <w:shd w:val="clear" w:color="auto" w:fill="auto"/>
          </w:tcPr>
          <w:p w:rsidR="00882DE8" w:rsidRPr="00882DE8" w:rsidRDefault="00882DE8" w:rsidP="00882DE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882DE8" w:rsidRPr="00882DE8" w:rsidRDefault="00882DE8" w:rsidP="00882DE8">
            <w:pPr>
              <w:ind w:firstLine="176"/>
              <w:jc w:val="both"/>
              <w:rPr>
                <w:b/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Балансовая  стоимость (тыс. руб.)</w:t>
            </w:r>
          </w:p>
        </w:tc>
        <w:tc>
          <w:tcPr>
            <w:tcW w:w="1276" w:type="dxa"/>
            <w:shd w:val="clear" w:color="auto" w:fill="auto"/>
          </w:tcPr>
          <w:p w:rsidR="00882DE8" w:rsidRPr="00882DE8" w:rsidRDefault="00882DE8" w:rsidP="00882DE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82DE8" w:rsidRPr="00882DE8" w:rsidRDefault="00882DE8" w:rsidP="00882DE8">
      <w:pPr>
        <w:ind w:firstLine="567"/>
        <w:jc w:val="both"/>
        <w:rPr>
          <w:b/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b/>
          <w:sz w:val="20"/>
          <w:szCs w:val="20"/>
        </w:rPr>
      </w:pPr>
      <w:r w:rsidRPr="00882DE8">
        <w:rPr>
          <w:sz w:val="20"/>
          <w:szCs w:val="20"/>
        </w:rPr>
        <w:tab/>
      </w:r>
      <w:r w:rsidRPr="00882DE8">
        <w:rPr>
          <w:b/>
          <w:sz w:val="20"/>
          <w:szCs w:val="20"/>
        </w:rPr>
        <w:t>VI. Силы и средства, привлекаемые для обеспечения антитеррористической защищенности объекта (территории)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6.1. Силы, привлекаемые для обеспечения антитеррористической защищенности объекта (территории)_____________________________________________________________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6.2. Средства, привлекаемые для обеспечения антитеррористической защищенности объекта (территории)_____________________________________________________________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b/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b/>
          <w:sz w:val="20"/>
          <w:szCs w:val="20"/>
        </w:rPr>
      </w:pPr>
      <w:r w:rsidRPr="00882DE8">
        <w:rPr>
          <w:b/>
          <w:sz w:val="20"/>
          <w:szCs w:val="20"/>
        </w:rPr>
        <w:t>VII. Меры по инженерно-технической, физической защите и пожарной безопасности объекта (территории)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7.1. Меры по инженерно-технической защите объекта (территории):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а) объектовые и локальные системы оповещения 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                                                                       (наличие, марка, характеристика)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б) резервные источники электроснабжения, теплоснабжения, газоснабжения, водоснабжения, системы связи_____________________________________________________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                                           (наличие, количество, характеристика)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в) технические системы обнаружения несанкционированного проникновения на объект (территорию), ___________________________________________________________________;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                            (наличие, марка, количество)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г) стационарные и ручные металлоискатели _____________________________________;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                                                                    (наличие, марка, количество)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д) системы наружного освещения _____________________________________________;                           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                                        (наличие, марка, количество)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е) системы видеонаблюдения</w:t>
      </w:r>
      <w:r w:rsidRPr="00882DE8">
        <w:rPr>
          <w:sz w:val="20"/>
          <w:szCs w:val="20"/>
        </w:rPr>
        <w:tab/>
        <w:t>_________________________________________________.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lastRenderedPageBreak/>
        <w:t xml:space="preserve">                                                                                           (наличие, марка, количество)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7.2. Меры по физической защите объекта (территории):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а) количество контрольно-пропускных пунктов (для прохода людей и проезда транспортных средств) 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б) количество эвакуационных выходов (для выхода людей и выезда транспортных средств) _________________________________________________________________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в) наличие на объекте (территории) электронной системы пропуска _________________                                                                                                          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                                                         (тип установленного оборудования)  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г) физическая охрана объекта (территории)______________________________________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(организация, осуществляющая охранные мероприятия, количество постов (человек)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7.3. Меры по пожарной безопасности объекта (территории):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а) наличие автоматической пожарной сигнализации______________________________   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___________________________________________________________________________                                        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(характеристика)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б) наличие системы внутреннего противопожарного водопровода ________________________________________________________________________________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(характеристика)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в) наличие автоматической системы пожаротушения_____________________________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___________________________________________________________________________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(тип, марка)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г) наличие системы оповещения и управления эвакуацией при пожаре_________________________________________________________________________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(тип, марка)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д) наличие первичных средств пожаротушения (огнетушителей)___________________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___________________________________________________________________________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(характеристика)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rPr>
          <w:b/>
          <w:sz w:val="20"/>
          <w:szCs w:val="20"/>
        </w:rPr>
      </w:pPr>
      <w:r w:rsidRPr="00882DE8">
        <w:rPr>
          <w:b/>
          <w:sz w:val="20"/>
          <w:szCs w:val="20"/>
        </w:rPr>
        <w:t>VIII. Выводы и рекомендации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8.1. По результатам обследования 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                                                  (наименование объекта)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установлена</w:t>
      </w:r>
      <w:r w:rsidRPr="00882DE8">
        <w:rPr>
          <w:sz w:val="20"/>
          <w:szCs w:val="20"/>
        </w:rPr>
        <w:tab/>
        <w:t xml:space="preserve">__________________________ категория. 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ab/>
        <w:t xml:space="preserve">                    (первая, вторая, третья или четвертая)</w:t>
      </w:r>
      <w:r w:rsidRPr="00882DE8">
        <w:rPr>
          <w:sz w:val="20"/>
          <w:szCs w:val="20"/>
        </w:rPr>
        <w:tab/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8.2. Комиссия считает: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  <w:u w:val="single"/>
        </w:rPr>
      </w:pPr>
      <w:proofErr w:type="gramStart"/>
      <w:r w:rsidRPr="00882DE8">
        <w:rPr>
          <w:sz w:val="20"/>
          <w:szCs w:val="20"/>
        </w:rPr>
        <w:t xml:space="preserve">а)  </w:t>
      </w:r>
      <w:r w:rsidRPr="00882DE8">
        <w:rPr>
          <w:sz w:val="20"/>
          <w:szCs w:val="20"/>
          <w:u w:val="single"/>
        </w:rPr>
        <w:t>существующая</w:t>
      </w:r>
      <w:proofErr w:type="gramEnd"/>
      <w:r w:rsidRPr="00882DE8">
        <w:rPr>
          <w:sz w:val="20"/>
          <w:szCs w:val="20"/>
          <w:u w:val="single"/>
        </w:rPr>
        <w:t xml:space="preserve"> система охраны/защиты и безопасности объекта образования позволяет/не позволяет обеспечить его безопасность и антитеррористическую защищенность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(не нужное зачеркнуть)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  <w:u w:val="single"/>
        </w:rPr>
      </w:pPr>
      <w:r w:rsidRPr="00882DE8">
        <w:rPr>
          <w:sz w:val="20"/>
          <w:szCs w:val="20"/>
        </w:rPr>
        <w:t xml:space="preserve">б) </w:t>
      </w:r>
      <w:r w:rsidRPr="00882DE8">
        <w:rPr>
          <w:sz w:val="20"/>
          <w:szCs w:val="20"/>
          <w:u w:val="single"/>
        </w:rPr>
        <w:t>требования по обеспечению безопасности и антитеррористической защищенности объекта выполняются/не выполняются</w:t>
      </w:r>
      <w:r w:rsidRPr="00882DE8">
        <w:rPr>
          <w:sz w:val="20"/>
          <w:szCs w:val="20"/>
        </w:rPr>
        <w:t>_______________________________________________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(не нужное зачеркнуть)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  <w:u w:val="single"/>
        </w:rPr>
      </w:pPr>
      <w:proofErr w:type="gramStart"/>
      <w:r w:rsidRPr="00882DE8">
        <w:rPr>
          <w:sz w:val="20"/>
          <w:szCs w:val="20"/>
        </w:rPr>
        <w:t xml:space="preserve">в)  </w:t>
      </w:r>
      <w:r w:rsidRPr="00882DE8">
        <w:rPr>
          <w:sz w:val="20"/>
          <w:szCs w:val="20"/>
          <w:u w:val="single"/>
        </w:rPr>
        <w:t>силы</w:t>
      </w:r>
      <w:proofErr w:type="gramEnd"/>
      <w:r w:rsidRPr="00882DE8">
        <w:rPr>
          <w:sz w:val="20"/>
          <w:szCs w:val="20"/>
          <w:u w:val="single"/>
        </w:rPr>
        <w:t xml:space="preserve"> и средства для выполнения мероприятий по охране/защите объекта образования достаточны/не достаточны</w:t>
      </w:r>
      <w:r w:rsidRPr="00882DE8">
        <w:rPr>
          <w:sz w:val="20"/>
          <w:szCs w:val="20"/>
        </w:rPr>
        <w:t>______________________________________________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(не нужное зачеркнуть)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8.3. Комиссия полагает необходимым осуществить следующие мероприятия для обеспечения безопасности и антитеррористической защищенности объекта образования:</w:t>
      </w:r>
    </w:p>
    <w:p w:rsidR="00882DE8" w:rsidRPr="00882DE8" w:rsidRDefault="00882DE8" w:rsidP="00882DE8">
      <w:pPr>
        <w:jc w:val="both"/>
        <w:rPr>
          <w:sz w:val="20"/>
          <w:szCs w:val="20"/>
        </w:rPr>
      </w:pPr>
      <w:r w:rsidRPr="00882DE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b/>
          <w:sz w:val="20"/>
          <w:szCs w:val="20"/>
        </w:rPr>
      </w:pPr>
      <w:r w:rsidRPr="00882DE8">
        <w:rPr>
          <w:b/>
          <w:sz w:val="20"/>
          <w:szCs w:val="20"/>
        </w:rPr>
        <w:lastRenderedPageBreak/>
        <w:t>IX. Дополнительная информация с учетом особенностей объекта (территории)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___________________________________________________________________________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(наличие локальных зон безопасности)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___________________________________________________________________________</w:t>
      </w:r>
    </w:p>
    <w:p w:rsidR="00882DE8" w:rsidRPr="00882DE8" w:rsidRDefault="00882DE8" w:rsidP="00882DE8">
      <w:pPr>
        <w:ind w:firstLine="567"/>
        <w:jc w:val="center"/>
        <w:rPr>
          <w:sz w:val="20"/>
          <w:szCs w:val="20"/>
        </w:rPr>
      </w:pPr>
      <w:r w:rsidRPr="00882DE8">
        <w:rPr>
          <w:sz w:val="20"/>
          <w:szCs w:val="20"/>
        </w:rPr>
        <w:t>(другие сведения)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Председатель комиссии: 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                                                        (</w:t>
      </w:r>
      <w:proofErr w:type="gramStart"/>
      <w:r w:rsidRPr="00882DE8">
        <w:rPr>
          <w:sz w:val="20"/>
          <w:szCs w:val="20"/>
        </w:rPr>
        <w:t xml:space="preserve">подпись)   </w:t>
      </w:r>
      <w:proofErr w:type="gramEnd"/>
      <w:r w:rsidRPr="00882DE8">
        <w:rPr>
          <w:sz w:val="20"/>
          <w:szCs w:val="20"/>
        </w:rPr>
        <w:t xml:space="preserve">                                   (Ф.И.О.)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Члены комиссии: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___________________________________________________________________________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                                                        (</w:t>
      </w:r>
      <w:proofErr w:type="gramStart"/>
      <w:r w:rsidRPr="00882DE8">
        <w:rPr>
          <w:sz w:val="20"/>
          <w:szCs w:val="20"/>
        </w:rPr>
        <w:t xml:space="preserve">подпись)   </w:t>
      </w:r>
      <w:proofErr w:type="gramEnd"/>
      <w:r w:rsidRPr="00882DE8">
        <w:rPr>
          <w:sz w:val="20"/>
          <w:szCs w:val="20"/>
        </w:rPr>
        <w:t xml:space="preserve">                                   (Ф.И.О.)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___________________________________________________________________________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                                                        (</w:t>
      </w:r>
      <w:proofErr w:type="gramStart"/>
      <w:r w:rsidRPr="00882DE8">
        <w:rPr>
          <w:sz w:val="20"/>
          <w:szCs w:val="20"/>
        </w:rPr>
        <w:t xml:space="preserve">подпись)   </w:t>
      </w:r>
      <w:proofErr w:type="gramEnd"/>
      <w:r w:rsidRPr="00882DE8">
        <w:rPr>
          <w:sz w:val="20"/>
          <w:szCs w:val="20"/>
        </w:rPr>
        <w:t xml:space="preserve">                                   (Ф.И.О.)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___________________________________________________________________________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                                                        (</w:t>
      </w:r>
      <w:proofErr w:type="gramStart"/>
      <w:r w:rsidRPr="00882DE8">
        <w:rPr>
          <w:sz w:val="20"/>
          <w:szCs w:val="20"/>
        </w:rPr>
        <w:t xml:space="preserve">подпись)   </w:t>
      </w:r>
      <w:proofErr w:type="gramEnd"/>
      <w:r w:rsidRPr="00882DE8">
        <w:rPr>
          <w:sz w:val="20"/>
          <w:szCs w:val="20"/>
        </w:rPr>
        <w:t xml:space="preserve">                                   (Ф.И.О.)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___________________________________________________________________________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                                                        (</w:t>
      </w:r>
      <w:proofErr w:type="gramStart"/>
      <w:r w:rsidRPr="00882DE8">
        <w:rPr>
          <w:sz w:val="20"/>
          <w:szCs w:val="20"/>
        </w:rPr>
        <w:t xml:space="preserve">подпись)   </w:t>
      </w:r>
      <w:proofErr w:type="gramEnd"/>
      <w:r w:rsidRPr="00882DE8">
        <w:rPr>
          <w:sz w:val="20"/>
          <w:szCs w:val="20"/>
        </w:rPr>
        <w:t xml:space="preserve">                                   (Ф.И.О.)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___________________________________________________________________________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                                                                                                  (</w:t>
      </w:r>
      <w:proofErr w:type="gramStart"/>
      <w:r w:rsidRPr="00882DE8">
        <w:rPr>
          <w:sz w:val="20"/>
          <w:szCs w:val="20"/>
        </w:rPr>
        <w:t xml:space="preserve">подпись)   </w:t>
      </w:r>
      <w:proofErr w:type="gramEnd"/>
      <w:r w:rsidRPr="00882DE8">
        <w:rPr>
          <w:sz w:val="20"/>
          <w:szCs w:val="20"/>
        </w:rPr>
        <w:t xml:space="preserve">                                   (Ф.И.О.)</w:t>
      </w: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567"/>
        <w:jc w:val="both"/>
        <w:rPr>
          <w:sz w:val="20"/>
          <w:szCs w:val="20"/>
        </w:rPr>
      </w:pPr>
    </w:p>
    <w:p w:rsidR="008C2FBD" w:rsidRPr="008C2FBD" w:rsidRDefault="008C2FBD" w:rsidP="008C2FBD">
      <w:pPr>
        <w:ind w:right="5385"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Постановление администрации Аликовского района Чувашской Ре</w:t>
      </w:r>
      <w:r>
        <w:rPr>
          <w:sz w:val="20"/>
          <w:szCs w:val="20"/>
        </w:rPr>
        <w:t>спублики от 17.10.2019 г.  №1302 «</w:t>
      </w:r>
      <w:r w:rsidRPr="008C2FBD">
        <w:rPr>
          <w:sz w:val="20"/>
          <w:szCs w:val="20"/>
        </w:rPr>
        <w:t>Об утверждении перечня земельных участков, предназначенные для предоставления многодетным семьям на территории Аликовского сельского поселения Аликовского района Чувашской Республики</w:t>
      </w:r>
      <w:r>
        <w:rPr>
          <w:sz w:val="20"/>
          <w:szCs w:val="20"/>
        </w:rPr>
        <w:t>»</w:t>
      </w: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  <w:r w:rsidRPr="008C2FBD">
        <w:rPr>
          <w:sz w:val="20"/>
          <w:szCs w:val="20"/>
        </w:rPr>
        <w:t xml:space="preserve">В </w:t>
      </w:r>
      <w:proofErr w:type="gramStart"/>
      <w:r w:rsidRPr="008C2FBD">
        <w:rPr>
          <w:sz w:val="20"/>
          <w:szCs w:val="20"/>
        </w:rPr>
        <w:t>соответствии  с</w:t>
      </w:r>
      <w:proofErr w:type="gramEnd"/>
      <w:r w:rsidRPr="008C2FBD">
        <w:rPr>
          <w:sz w:val="20"/>
          <w:szCs w:val="20"/>
        </w:rPr>
        <w:t xml:space="preserve"> Законом Чувашской Республики «О предоставлении земельных участков многодетным семьям в Чувашской Республике» от 01.04.2011 г. № 10,  администрация Аликовского района Чувашской Республики п о с т а н о в л я е т:</w:t>
      </w: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  <w:r w:rsidRPr="008C2FBD">
        <w:rPr>
          <w:sz w:val="20"/>
          <w:szCs w:val="20"/>
        </w:rPr>
        <w:t xml:space="preserve">1. Утвердить перечень земельных участков, предназначенные для предоставления многодетным семьям в </w:t>
      </w:r>
      <w:proofErr w:type="gramStart"/>
      <w:r w:rsidRPr="008C2FBD">
        <w:rPr>
          <w:sz w:val="20"/>
          <w:szCs w:val="20"/>
        </w:rPr>
        <w:t>собственность  бесплатно</w:t>
      </w:r>
      <w:proofErr w:type="gramEnd"/>
      <w:r w:rsidRPr="008C2FBD">
        <w:rPr>
          <w:sz w:val="20"/>
          <w:szCs w:val="20"/>
        </w:rPr>
        <w:t xml:space="preserve"> на территории Аликовского сельского поселения Аликовского района Чувашской Республики, согласно приложению.</w:t>
      </w: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  <w:r w:rsidRPr="008C2FBD">
        <w:rPr>
          <w:sz w:val="20"/>
          <w:szCs w:val="20"/>
        </w:rPr>
        <w:t>2. Настоящее постановление опубликовать в печатном издании администрации Аликовского района Чувашской Республики “Аликовский вестник».</w:t>
      </w: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  <w:r w:rsidRPr="008C2FBD">
        <w:rPr>
          <w:sz w:val="20"/>
          <w:szCs w:val="20"/>
        </w:rPr>
        <w:t xml:space="preserve">3. Контроль за исполнением настоящего постановления возложить на отдел экономики, земельных и имущественных отношений администрации Аликовского района. </w:t>
      </w: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  <w:proofErr w:type="gramStart"/>
      <w:r w:rsidRPr="008C2FBD">
        <w:rPr>
          <w:sz w:val="20"/>
          <w:szCs w:val="20"/>
        </w:rPr>
        <w:t>Глава  администрации</w:t>
      </w:r>
      <w:proofErr w:type="gramEnd"/>
      <w:r w:rsidRPr="008C2FBD">
        <w:rPr>
          <w:sz w:val="20"/>
          <w:szCs w:val="20"/>
        </w:rPr>
        <w:t xml:space="preserve"> </w:t>
      </w: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  <w:r w:rsidRPr="008C2FBD">
        <w:rPr>
          <w:sz w:val="20"/>
          <w:szCs w:val="20"/>
        </w:rPr>
        <w:t xml:space="preserve">Аликовского района </w:t>
      </w:r>
      <w:r w:rsidRPr="008C2FBD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                                   </w:t>
      </w:r>
      <w:r w:rsidRPr="008C2FBD">
        <w:rPr>
          <w:sz w:val="20"/>
          <w:szCs w:val="20"/>
        </w:rPr>
        <w:t xml:space="preserve">  А.Н. Куликов</w:t>
      </w:r>
    </w:p>
    <w:p w:rsidR="008C2FBD" w:rsidRDefault="008C2FBD" w:rsidP="008C2FBD">
      <w:pPr>
        <w:ind w:firstLine="567"/>
        <w:jc w:val="both"/>
        <w:rPr>
          <w:sz w:val="20"/>
          <w:szCs w:val="20"/>
        </w:rPr>
      </w:pPr>
      <w:r w:rsidRPr="008C2FBD">
        <w:rPr>
          <w:sz w:val="20"/>
          <w:szCs w:val="20"/>
        </w:rPr>
        <w:t xml:space="preserve"> </w:t>
      </w: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</w:p>
    <w:p w:rsidR="008C2FBD" w:rsidRPr="008C2FBD" w:rsidRDefault="008C2FBD" w:rsidP="008C2FBD">
      <w:pPr>
        <w:ind w:firstLine="567"/>
        <w:jc w:val="right"/>
        <w:rPr>
          <w:sz w:val="20"/>
          <w:szCs w:val="20"/>
        </w:rPr>
      </w:pPr>
      <w:r w:rsidRPr="008C2FBD">
        <w:rPr>
          <w:sz w:val="20"/>
          <w:szCs w:val="20"/>
        </w:rPr>
        <w:t xml:space="preserve">Приложение </w:t>
      </w:r>
    </w:p>
    <w:p w:rsidR="008C2FBD" w:rsidRPr="008C2FBD" w:rsidRDefault="008C2FBD" w:rsidP="008C2FBD">
      <w:pPr>
        <w:ind w:firstLine="567"/>
        <w:jc w:val="right"/>
        <w:rPr>
          <w:sz w:val="20"/>
          <w:szCs w:val="20"/>
        </w:rPr>
      </w:pPr>
    </w:p>
    <w:p w:rsidR="008C2FBD" w:rsidRPr="008C2FBD" w:rsidRDefault="008C2FBD" w:rsidP="008C2FBD">
      <w:pPr>
        <w:ind w:firstLine="567"/>
        <w:jc w:val="right"/>
        <w:rPr>
          <w:sz w:val="20"/>
          <w:szCs w:val="20"/>
        </w:rPr>
      </w:pPr>
      <w:r w:rsidRPr="008C2FBD">
        <w:rPr>
          <w:sz w:val="20"/>
          <w:szCs w:val="20"/>
        </w:rPr>
        <w:t>УТВЕРЖДЕН</w:t>
      </w:r>
    </w:p>
    <w:p w:rsidR="008C2FBD" w:rsidRPr="008C2FBD" w:rsidRDefault="008C2FBD" w:rsidP="008C2FBD">
      <w:pPr>
        <w:ind w:firstLine="567"/>
        <w:jc w:val="right"/>
        <w:rPr>
          <w:sz w:val="20"/>
          <w:szCs w:val="20"/>
        </w:rPr>
      </w:pPr>
      <w:r w:rsidRPr="008C2FBD">
        <w:rPr>
          <w:sz w:val="20"/>
          <w:szCs w:val="20"/>
        </w:rPr>
        <w:t xml:space="preserve">постановлением администрации </w:t>
      </w:r>
    </w:p>
    <w:p w:rsidR="008C2FBD" w:rsidRPr="008C2FBD" w:rsidRDefault="008C2FBD" w:rsidP="008C2FBD">
      <w:pPr>
        <w:ind w:firstLine="567"/>
        <w:jc w:val="right"/>
        <w:rPr>
          <w:sz w:val="20"/>
          <w:szCs w:val="20"/>
        </w:rPr>
      </w:pPr>
      <w:r w:rsidRPr="008C2FBD">
        <w:rPr>
          <w:sz w:val="20"/>
          <w:szCs w:val="20"/>
        </w:rPr>
        <w:t xml:space="preserve">Аликовского района </w:t>
      </w:r>
    </w:p>
    <w:p w:rsidR="008C2FBD" w:rsidRPr="008C2FBD" w:rsidRDefault="008C2FBD" w:rsidP="008C2FBD">
      <w:pPr>
        <w:ind w:firstLine="567"/>
        <w:jc w:val="right"/>
        <w:rPr>
          <w:sz w:val="20"/>
          <w:szCs w:val="20"/>
        </w:rPr>
      </w:pPr>
      <w:r w:rsidRPr="008C2FBD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8C2FBD">
        <w:rPr>
          <w:sz w:val="20"/>
          <w:szCs w:val="20"/>
        </w:rPr>
        <w:t>от  17.10.2019</w:t>
      </w:r>
      <w:proofErr w:type="gramEnd"/>
      <w:r w:rsidRPr="008C2FBD">
        <w:rPr>
          <w:sz w:val="20"/>
          <w:szCs w:val="20"/>
        </w:rPr>
        <w:t xml:space="preserve"> г.   № 1302</w:t>
      </w: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  <w:r w:rsidRPr="008C2FBD">
        <w:rPr>
          <w:sz w:val="20"/>
          <w:szCs w:val="20"/>
        </w:rPr>
        <w:t xml:space="preserve">Перечень земельных участков, предназначенные для предоставления многодетным семьям в собственность бесплатно </w:t>
      </w:r>
      <w:proofErr w:type="gramStart"/>
      <w:r w:rsidRPr="008C2FBD">
        <w:rPr>
          <w:sz w:val="20"/>
          <w:szCs w:val="20"/>
        </w:rPr>
        <w:t>на  территории</w:t>
      </w:r>
      <w:proofErr w:type="gramEnd"/>
      <w:r w:rsidRPr="008C2FBD">
        <w:rPr>
          <w:sz w:val="20"/>
          <w:szCs w:val="20"/>
        </w:rPr>
        <w:t xml:space="preserve"> Аликовского сельского поселения Аликовского района Чувашской Республики</w:t>
      </w: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  <w:r w:rsidRPr="008C2FBD">
        <w:rPr>
          <w:sz w:val="20"/>
          <w:szCs w:val="20"/>
        </w:rPr>
        <w:t>№/№</w:t>
      </w:r>
      <w:r w:rsidRPr="008C2FBD">
        <w:rPr>
          <w:sz w:val="20"/>
          <w:szCs w:val="20"/>
        </w:rPr>
        <w:tab/>
        <w:t>Кадастровый номер</w:t>
      </w:r>
      <w:r w:rsidRPr="008C2FBD">
        <w:rPr>
          <w:sz w:val="20"/>
          <w:szCs w:val="20"/>
        </w:rPr>
        <w:tab/>
        <w:t>Местоположение, адрес</w:t>
      </w:r>
      <w:r w:rsidRPr="008C2FBD">
        <w:rPr>
          <w:sz w:val="20"/>
          <w:szCs w:val="20"/>
        </w:rPr>
        <w:tab/>
        <w:t xml:space="preserve">Площадь земельного участка, </w:t>
      </w:r>
      <w:proofErr w:type="spellStart"/>
      <w:r w:rsidRPr="008C2FBD">
        <w:rPr>
          <w:sz w:val="20"/>
          <w:szCs w:val="20"/>
        </w:rPr>
        <w:t>кв.м</w:t>
      </w:r>
      <w:proofErr w:type="spellEnd"/>
      <w:r w:rsidRPr="008C2FBD">
        <w:rPr>
          <w:sz w:val="20"/>
          <w:szCs w:val="20"/>
        </w:rPr>
        <w:t>.</w:t>
      </w:r>
      <w:r w:rsidRPr="008C2FBD">
        <w:rPr>
          <w:sz w:val="20"/>
          <w:szCs w:val="20"/>
        </w:rPr>
        <w:tab/>
        <w:t>Вид разрешенного использования земельного участка</w:t>
      </w: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  <w:r w:rsidRPr="008C2FBD">
        <w:rPr>
          <w:sz w:val="20"/>
          <w:szCs w:val="20"/>
        </w:rPr>
        <w:t>1</w:t>
      </w:r>
      <w:r w:rsidRPr="008C2FBD">
        <w:rPr>
          <w:sz w:val="20"/>
          <w:szCs w:val="20"/>
        </w:rPr>
        <w:tab/>
        <w:t>2</w:t>
      </w:r>
      <w:r w:rsidRPr="008C2FBD">
        <w:rPr>
          <w:sz w:val="20"/>
          <w:szCs w:val="20"/>
        </w:rPr>
        <w:tab/>
        <w:t>3</w:t>
      </w:r>
      <w:r w:rsidRPr="008C2FBD">
        <w:rPr>
          <w:sz w:val="20"/>
          <w:szCs w:val="20"/>
        </w:rPr>
        <w:tab/>
        <w:t>4</w:t>
      </w:r>
      <w:r w:rsidRPr="008C2FBD">
        <w:rPr>
          <w:sz w:val="20"/>
          <w:szCs w:val="20"/>
        </w:rPr>
        <w:tab/>
        <w:t>5</w:t>
      </w: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  <w:r w:rsidRPr="008C2FBD">
        <w:rPr>
          <w:sz w:val="20"/>
          <w:szCs w:val="20"/>
        </w:rPr>
        <w:t>1.</w:t>
      </w:r>
      <w:r w:rsidRPr="008C2FBD">
        <w:rPr>
          <w:sz w:val="20"/>
          <w:szCs w:val="20"/>
        </w:rPr>
        <w:tab/>
        <w:t>21:07:142103:359</w:t>
      </w:r>
      <w:r w:rsidRPr="008C2FBD">
        <w:rPr>
          <w:sz w:val="20"/>
          <w:szCs w:val="20"/>
        </w:rPr>
        <w:tab/>
        <w:t>Чувашская Республика-Чувашия, р-н Аликовский, с/пос. Аликовское, с. Аликово, ул. Гагарина</w:t>
      </w:r>
      <w:r w:rsidRPr="008C2FBD">
        <w:rPr>
          <w:sz w:val="20"/>
          <w:szCs w:val="20"/>
        </w:rPr>
        <w:tab/>
        <w:t>901</w:t>
      </w:r>
      <w:r w:rsidRPr="008C2FBD">
        <w:rPr>
          <w:sz w:val="20"/>
          <w:szCs w:val="20"/>
        </w:rPr>
        <w:tab/>
        <w:t>Для индивидуального жилищного строительства</w:t>
      </w: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  <w:r w:rsidRPr="008C2FBD">
        <w:rPr>
          <w:sz w:val="20"/>
          <w:szCs w:val="20"/>
        </w:rPr>
        <w:t>2.</w:t>
      </w:r>
      <w:r w:rsidRPr="008C2FBD">
        <w:rPr>
          <w:sz w:val="20"/>
          <w:szCs w:val="20"/>
        </w:rPr>
        <w:tab/>
        <w:t>21:07:142103:360</w:t>
      </w:r>
      <w:r w:rsidRPr="008C2FBD">
        <w:rPr>
          <w:sz w:val="20"/>
          <w:szCs w:val="20"/>
        </w:rPr>
        <w:tab/>
        <w:t>Чувашская Республика-Чувашия, р-н Аликовский, с/пос. Аликовское, с. Аликово, ул. Гагарина</w:t>
      </w:r>
      <w:r w:rsidRPr="008C2FBD">
        <w:rPr>
          <w:sz w:val="20"/>
          <w:szCs w:val="20"/>
        </w:rPr>
        <w:tab/>
        <w:t>900</w:t>
      </w:r>
      <w:r w:rsidRPr="008C2FBD">
        <w:rPr>
          <w:sz w:val="20"/>
          <w:szCs w:val="20"/>
        </w:rPr>
        <w:tab/>
        <w:t>Для индивидуального жилищного строительства</w:t>
      </w: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  <w:r w:rsidRPr="008C2FBD">
        <w:rPr>
          <w:sz w:val="20"/>
          <w:szCs w:val="20"/>
        </w:rPr>
        <w:lastRenderedPageBreak/>
        <w:t>3.</w:t>
      </w:r>
      <w:r w:rsidRPr="008C2FBD">
        <w:rPr>
          <w:sz w:val="20"/>
          <w:szCs w:val="20"/>
        </w:rPr>
        <w:tab/>
        <w:t>21:07:142802:307</w:t>
      </w:r>
      <w:r w:rsidRPr="008C2FBD">
        <w:rPr>
          <w:sz w:val="20"/>
          <w:szCs w:val="20"/>
        </w:rPr>
        <w:tab/>
        <w:t xml:space="preserve">Чувашская Республика-Чувашия, р-н Аликовский, п. </w:t>
      </w:r>
      <w:proofErr w:type="spellStart"/>
      <w:r w:rsidRPr="008C2FBD">
        <w:rPr>
          <w:sz w:val="20"/>
          <w:szCs w:val="20"/>
        </w:rPr>
        <w:t>Дубовский</w:t>
      </w:r>
      <w:proofErr w:type="spellEnd"/>
      <w:r w:rsidRPr="008C2FBD">
        <w:rPr>
          <w:sz w:val="20"/>
          <w:szCs w:val="20"/>
        </w:rPr>
        <w:t>, ул. Лесная</w:t>
      </w:r>
      <w:r w:rsidRPr="008C2FBD">
        <w:rPr>
          <w:sz w:val="20"/>
          <w:szCs w:val="20"/>
        </w:rPr>
        <w:tab/>
        <w:t>812</w:t>
      </w:r>
      <w:r w:rsidRPr="008C2FBD">
        <w:rPr>
          <w:sz w:val="20"/>
          <w:szCs w:val="20"/>
        </w:rPr>
        <w:tab/>
        <w:t>Для индивидуального жилищного строительства</w:t>
      </w: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  <w:r w:rsidRPr="008C2FBD">
        <w:rPr>
          <w:sz w:val="20"/>
          <w:szCs w:val="20"/>
        </w:rPr>
        <w:t>4.</w:t>
      </w:r>
      <w:r w:rsidRPr="008C2FBD">
        <w:rPr>
          <w:sz w:val="20"/>
          <w:szCs w:val="20"/>
        </w:rPr>
        <w:tab/>
        <w:t>21:07:142802:306</w:t>
      </w:r>
      <w:r w:rsidRPr="008C2FBD">
        <w:rPr>
          <w:sz w:val="20"/>
          <w:szCs w:val="20"/>
        </w:rPr>
        <w:tab/>
        <w:t xml:space="preserve">Чувашская Республика-Чувашия, р-н Аликовский, п. </w:t>
      </w:r>
      <w:proofErr w:type="spellStart"/>
      <w:r w:rsidRPr="008C2FBD">
        <w:rPr>
          <w:sz w:val="20"/>
          <w:szCs w:val="20"/>
        </w:rPr>
        <w:t>Дубовский</w:t>
      </w:r>
      <w:proofErr w:type="spellEnd"/>
      <w:r w:rsidRPr="008C2FBD">
        <w:rPr>
          <w:sz w:val="20"/>
          <w:szCs w:val="20"/>
        </w:rPr>
        <w:t>, ул. Лесная</w:t>
      </w:r>
      <w:r w:rsidRPr="008C2FBD">
        <w:rPr>
          <w:sz w:val="20"/>
          <w:szCs w:val="20"/>
        </w:rPr>
        <w:tab/>
        <w:t>895</w:t>
      </w:r>
      <w:r w:rsidRPr="008C2FBD">
        <w:rPr>
          <w:sz w:val="20"/>
          <w:szCs w:val="20"/>
        </w:rPr>
        <w:tab/>
        <w:t>Ведение личного подсобного хозяйства на полевых участках</w:t>
      </w: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</w:p>
    <w:p w:rsidR="008C2FBD" w:rsidRPr="008C2FBD" w:rsidRDefault="008C2FBD" w:rsidP="008C2FBD">
      <w:pPr>
        <w:ind w:firstLine="567"/>
        <w:jc w:val="both"/>
        <w:rPr>
          <w:sz w:val="20"/>
          <w:szCs w:val="20"/>
        </w:rPr>
      </w:pPr>
    </w:p>
    <w:p w:rsidR="008C2FBD" w:rsidRPr="00882DE8" w:rsidRDefault="008C2FBD" w:rsidP="00882DE8">
      <w:pPr>
        <w:ind w:firstLine="567"/>
        <w:jc w:val="both"/>
        <w:rPr>
          <w:sz w:val="20"/>
          <w:szCs w:val="20"/>
        </w:rPr>
      </w:pPr>
      <w:bookmarkStart w:id="6" w:name="_GoBack"/>
      <w:bookmarkEnd w:id="6"/>
    </w:p>
    <w:p w:rsidR="00882DE8" w:rsidRPr="00882DE8" w:rsidRDefault="00882DE8" w:rsidP="00882DE8">
      <w:pPr>
        <w:ind w:right="4676" w:firstLine="567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Постановление администрации Аликовского района Чувашской Ре</w:t>
      </w:r>
      <w:r>
        <w:rPr>
          <w:sz w:val="20"/>
          <w:szCs w:val="20"/>
        </w:rPr>
        <w:t>спублики от 17.10.2019 г.  №1308 «</w:t>
      </w:r>
      <w:proofErr w:type="gramStart"/>
      <w:r w:rsidRPr="00882DE8">
        <w:rPr>
          <w:sz w:val="20"/>
          <w:szCs w:val="20"/>
        </w:rPr>
        <w:t>О  проведении</w:t>
      </w:r>
      <w:proofErr w:type="gramEnd"/>
      <w:r w:rsidRPr="00882DE8">
        <w:rPr>
          <w:sz w:val="20"/>
          <w:szCs w:val="20"/>
        </w:rPr>
        <w:t xml:space="preserve"> торгов (открытого аукциона)</w:t>
      </w:r>
      <w:r>
        <w:rPr>
          <w:sz w:val="20"/>
          <w:szCs w:val="20"/>
        </w:rPr>
        <w:t>»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В соответствии со статьями 39.11 и 39.12 Земельного кодекса Российской Федерации администрация Аликовского района Чувашской Республики п о с </w:t>
      </w:r>
      <w:proofErr w:type="gramStart"/>
      <w:r w:rsidRPr="00882DE8">
        <w:rPr>
          <w:sz w:val="20"/>
          <w:szCs w:val="20"/>
        </w:rPr>
        <w:t>т</w:t>
      </w:r>
      <w:proofErr w:type="gramEnd"/>
      <w:r w:rsidRPr="00882DE8">
        <w:rPr>
          <w:sz w:val="20"/>
          <w:szCs w:val="20"/>
        </w:rPr>
        <w:t xml:space="preserve"> а н о в л я е т: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1.</w:t>
      </w:r>
      <w:r w:rsidRPr="00882DE8">
        <w:rPr>
          <w:sz w:val="20"/>
          <w:szCs w:val="20"/>
        </w:rPr>
        <w:tab/>
        <w:t xml:space="preserve"> Провести открытый аукцион по продаже земельного участка из земель населенных пунктов с кадастровым номером 21:07:221001:193; адрес (описание местоположения): Чувашская Республика–Чувашия, р-н Аликовский, с/пос. Чувашско-Сорминское, д. Верхние </w:t>
      </w:r>
      <w:proofErr w:type="spellStart"/>
      <w:r w:rsidRPr="00882DE8">
        <w:rPr>
          <w:sz w:val="20"/>
          <w:szCs w:val="20"/>
        </w:rPr>
        <w:t>Хоразаны</w:t>
      </w:r>
      <w:proofErr w:type="spellEnd"/>
      <w:r w:rsidRPr="00882DE8">
        <w:rPr>
          <w:sz w:val="20"/>
          <w:szCs w:val="20"/>
        </w:rPr>
        <w:t xml:space="preserve">, ул. Коммунистическая; разрешенное использование: «ведения огородничества», общей площадью 1461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2.</w:t>
      </w:r>
      <w:r w:rsidRPr="00882DE8">
        <w:rPr>
          <w:sz w:val="20"/>
          <w:szCs w:val="20"/>
        </w:rPr>
        <w:tab/>
        <w:t xml:space="preserve"> Провести открытый аукцион по продаже земельного участка из земель населенных пунктов  с кадастровым номером 21:07:221001:192; адрес (описание местоположения): Чувашская Республика- Чувашия, р-н Аликовский, с с/пос. Чувашско-Сорминское, д. Верхние </w:t>
      </w:r>
      <w:proofErr w:type="spellStart"/>
      <w:r w:rsidRPr="00882DE8">
        <w:rPr>
          <w:sz w:val="20"/>
          <w:szCs w:val="20"/>
        </w:rPr>
        <w:t>Хоразаны</w:t>
      </w:r>
      <w:proofErr w:type="spellEnd"/>
      <w:r w:rsidRPr="00882DE8">
        <w:rPr>
          <w:sz w:val="20"/>
          <w:szCs w:val="20"/>
        </w:rPr>
        <w:t xml:space="preserve">, ул. Коммунистическая; разрешенное использование: «хранение и переработка сельскохозяйственной продукции», общей площадью 30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3.</w:t>
      </w:r>
      <w:r w:rsidRPr="00882DE8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 с кадастровым номером 21:07:210201:154; адрес (описание местоположения): Чувашская Республика–Чувашия, р-н Аликовский, с/пос. Илгышевское; разрешенное использование: «сельскохозяйственное использование» общей площадью 15381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4.</w:t>
      </w:r>
      <w:r w:rsidRPr="00882DE8">
        <w:rPr>
          <w:sz w:val="20"/>
          <w:szCs w:val="20"/>
        </w:rPr>
        <w:tab/>
        <w:t xml:space="preserve">Провести открытый аукцион по продаже земельного участка из земель населенных пунктов с кадастровым номером 21:07:142115:455; адрес (описание местоположения): Чувашская Республика-Чувашия, р-н Аликовский, с/пос. Аликовское, с. Аликово, ул. Гагарина; разрешенное использование: «хранение и переработка сельскохозяйственной продукции», общей площадью 169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5.</w:t>
      </w:r>
      <w:r w:rsidRPr="00882DE8">
        <w:rPr>
          <w:sz w:val="20"/>
          <w:szCs w:val="20"/>
        </w:rPr>
        <w:tab/>
        <w:t xml:space="preserve">Провести открытый аукцион по продаже земельного участка из земель населенных пунктов с кадастровым номером 21:07:142103:363; адрес (описание местоположения): Чувашская Республика–Чувашия, р-н Аликовский, с/пос. Аликовское, с. Аликово, ул. Гагарина; разрешенное использование: «сельскохозяйственное использование», общей площадью 114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6.</w:t>
      </w:r>
      <w:r w:rsidRPr="00882DE8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21:07:090501:404; адрес (описание местоположения): Чувашская Республика–Чувашия, р-н Аликовский, с/пос. Раскильдинское; разрешенное использование: «сельскохозяйственное использование», общей площадью 8101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7.</w:t>
      </w:r>
      <w:r w:rsidRPr="00882DE8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21:07:130701:1; адрес (описание местоположения): местоположение установлено относительно ориентира, расположенного за пределами участка. Ориентир жилое здание. Участок находится примерно в 430 м, по направлению на юго-запад от ориентира.  Почтовый адрес ориентира: Чувашская Республика–Чувашия, р-н Аликовский, с/пос. Таутовское, д. </w:t>
      </w:r>
      <w:proofErr w:type="spellStart"/>
      <w:r w:rsidRPr="00882DE8">
        <w:rPr>
          <w:sz w:val="20"/>
          <w:szCs w:val="20"/>
        </w:rPr>
        <w:t>Ильянкино</w:t>
      </w:r>
      <w:proofErr w:type="spellEnd"/>
      <w:r w:rsidRPr="00882DE8">
        <w:rPr>
          <w:sz w:val="20"/>
          <w:szCs w:val="20"/>
        </w:rPr>
        <w:t xml:space="preserve">; разрешенное использование: «для ведения личного подсобного хозяйства», общей площадью 5970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 xml:space="preserve"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 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8.</w:t>
      </w:r>
      <w:r w:rsidRPr="00882DE8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21:07:010401:5; адрес (описание местоположения): Чувашская Республика–Чувашия, р-н Аликовский, с/пос. Большевыльское; разрешенное использование: «для ведения личного подсобного хозяйства», общей площадью 5868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lastRenderedPageBreak/>
        <w:t>9.</w:t>
      </w:r>
      <w:r w:rsidRPr="00882DE8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21:07:142102:92;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Аликовское, с. Аликово; разрешенное использование: «для ведения личного подсобного хозяйства», общей площадью 3198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10.</w:t>
      </w:r>
      <w:r w:rsidRPr="00882DE8">
        <w:rPr>
          <w:sz w:val="20"/>
          <w:szCs w:val="20"/>
        </w:rPr>
        <w:tab/>
        <w:t xml:space="preserve">Провести открытый аукцион по продаже земельного участка из земель населенных пунктов с кадастровым номером 21:07:171001:232; адрес (описание местоположения): Чувашская Республика–Чувашия, р-н Аликовский, с/пос. Крымзарайкинское, д. </w:t>
      </w:r>
      <w:proofErr w:type="spellStart"/>
      <w:r w:rsidRPr="00882DE8">
        <w:rPr>
          <w:sz w:val="20"/>
          <w:szCs w:val="20"/>
        </w:rPr>
        <w:t>Шоркасы</w:t>
      </w:r>
      <w:proofErr w:type="spellEnd"/>
      <w:r w:rsidRPr="00882DE8">
        <w:rPr>
          <w:sz w:val="20"/>
          <w:szCs w:val="20"/>
        </w:rPr>
        <w:t xml:space="preserve">, ул. Николаева; разрешенное использование: «хранение и переработка сельскохозяйственной продукции», общей площадью 82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11.</w:t>
      </w:r>
      <w:r w:rsidRPr="00882DE8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21:07:130501:21; адрес (описание местоположения): Чувашская Республика–Чувашия, р-н Аликовский, с/пос. Таутовское; разрешенное использование: «для ведения личного подсобного хозяйства», общей площадью 6000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12.</w:t>
      </w:r>
      <w:r w:rsidRPr="00882DE8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с кадастровым номером 21:07:181101:317; адрес (описание местоположения): Чувашская Республика–Чувашия, р-н Аликовский, с/пос. Крымзарайкинское; разрешенное использование: «для сельскохозяйственного производства», общей площадью 11506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13.</w:t>
      </w:r>
      <w:r w:rsidRPr="00882DE8">
        <w:rPr>
          <w:sz w:val="20"/>
          <w:szCs w:val="20"/>
        </w:rPr>
        <w:tab/>
        <w:t xml:space="preserve">Провести открытый аукцион по продаже земельного участка из земель населенных пунктов  с кадастровым номером 21:07:261502:188; адрес (описание местоположения): Чувашская Республика–Чувашия, р-н Аликовский, с/пос. Яндобинское, д. </w:t>
      </w:r>
      <w:proofErr w:type="spellStart"/>
      <w:r w:rsidRPr="00882DE8">
        <w:rPr>
          <w:sz w:val="20"/>
          <w:szCs w:val="20"/>
        </w:rPr>
        <w:t>Тушкасы</w:t>
      </w:r>
      <w:proofErr w:type="spellEnd"/>
      <w:r w:rsidRPr="00882DE8">
        <w:rPr>
          <w:sz w:val="20"/>
          <w:szCs w:val="20"/>
        </w:rPr>
        <w:t xml:space="preserve">, ул. Молодежная; разрешенное использование: «для ведения личного подсобного хозяйства», общей площадью 3845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14.</w:t>
      </w:r>
      <w:r w:rsidRPr="00882DE8">
        <w:rPr>
          <w:sz w:val="20"/>
          <w:szCs w:val="20"/>
        </w:rPr>
        <w:tab/>
        <w:t xml:space="preserve">Провести открытый аукцион по продаже земельного участка из земель населенных пунктов  с кадастровым номером 21:07:142120:305; адрес (описание местоположения): Чувашская Республика–Чувашия, р-н Аликовский, с/пос. Аликовское, с. Аликово, ул. Пушкина; разрешенное использование: «хранение и переработка сельскохозяйственной продукции», общей площадью 27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15.</w:t>
      </w:r>
      <w:r w:rsidRPr="00882DE8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 с кадастровым номером 21:07:130503:233; адрес (описание местоположения): Чувашская Республика–Чувашия, р-н Аликовский, с/пос. Таутовское; разрешенное использование: «ведение личного подсобного хозяйства на полевых участках», общей площадью 5651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16.</w:t>
      </w:r>
      <w:r w:rsidRPr="00882DE8">
        <w:rPr>
          <w:sz w:val="20"/>
          <w:szCs w:val="20"/>
        </w:rPr>
        <w:tab/>
        <w:t xml:space="preserve">Провести открытый аукцион по продаже земельного участка из земель сельскохозяйственного назначения  с кадастровым номером 21:07:261401:459; адрес (описание местоположения): Чувашская Республика–Чувашия, р-н Аликовский, с/пос. Яндобинское; разрешенное использование: «сельскохозяйственное использование», общей площадью 71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17.</w:t>
      </w:r>
      <w:r w:rsidRPr="00882DE8">
        <w:rPr>
          <w:sz w:val="20"/>
          <w:szCs w:val="20"/>
        </w:rPr>
        <w:tab/>
        <w:t xml:space="preserve">Провести открытый аукцион на право заключения договора аренды земельного участка из населенных пунктов с кадастровым номером 21:07:170702:258; адрес (описание местоположения): Чувашская Республика–Чувашия, р-н Аликовский, с/пос. Крымзарайкинское, д. </w:t>
      </w:r>
      <w:proofErr w:type="spellStart"/>
      <w:r w:rsidRPr="00882DE8">
        <w:rPr>
          <w:sz w:val="20"/>
          <w:szCs w:val="20"/>
        </w:rPr>
        <w:t>Лобашкино</w:t>
      </w:r>
      <w:proofErr w:type="spellEnd"/>
      <w:r w:rsidRPr="00882DE8">
        <w:rPr>
          <w:sz w:val="20"/>
          <w:szCs w:val="20"/>
        </w:rPr>
        <w:t xml:space="preserve">; разрешенное использование: «для ведения личного подсобного хозяйства», общей площадью 1678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18.</w:t>
      </w:r>
      <w:r w:rsidRPr="00882DE8">
        <w:rPr>
          <w:sz w:val="20"/>
          <w:szCs w:val="20"/>
        </w:rPr>
        <w:tab/>
        <w:t xml:space="preserve">Провести открытый аукцион на право заключения договора аренды земельного участка из земель сельскохозяйственного назначения с кадастровым номером 21:07:200801:110;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с/пос. Илгышевское; разрешенное использование: «для сельскохозяйственного производства», общей площадью 226909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lastRenderedPageBreak/>
        <w:t>19.</w:t>
      </w:r>
      <w:r w:rsidRPr="00882DE8">
        <w:rPr>
          <w:sz w:val="20"/>
          <w:szCs w:val="20"/>
        </w:rPr>
        <w:tab/>
        <w:t xml:space="preserve">Провести открытый аукцион на право заключения договора аренды земельного участка из земель сельскохозяйственного назначения с кадастровым номером 21:07:060501:147; адрес (описание местоположения): местоположение установлено относительно ориентира, расположенного в границах участка. Почтовый адрес ориентира: Чувашская Республика–Чувашия, р-н Аликовский, с\пос. Шумшевашское, Земельный участок расположен в северо-восточной части кадастрового квартала 21:07:060501; разрешенное использование: «для сельскохозяйственного производства», общей площадью 231117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20.</w:t>
      </w:r>
      <w:r w:rsidRPr="00882DE8">
        <w:rPr>
          <w:sz w:val="20"/>
          <w:szCs w:val="20"/>
        </w:rPr>
        <w:tab/>
        <w:t xml:space="preserve">Провести открытый аукцион на право заключения договора аренды земельного участка из земель сельскохозяйственного назначения с кадастровым номером 21:07:150901:139; адрес (описание местоположения): Чувашская Республика–Чувашия, р-н Аликовский, с\пос. Тенеевское; разрешенное использование: «ведение личного подсобного хозяйства на полевых участках», общей площадью 9268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21.</w:t>
      </w:r>
      <w:r w:rsidRPr="00882DE8">
        <w:rPr>
          <w:sz w:val="20"/>
          <w:szCs w:val="20"/>
        </w:rPr>
        <w:tab/>
        <w:t xml:space="preserve">Провести открытый аукцион на право заключения договора аренды земельного участка из земель сельскохозяйственного назначения с кадастровым номером 21:07:150901:140; адрес (описание местоположения): Чувашская Республика–Чувашия, р-н Аликовский, с\пос. Тенеевское; разрешенное использование: «ведение личного подсобного хозяйства на полевых участках», общей площадью 6602 </w:t>
      </w:r>
      <w:proofErr w:type="spellStart"/>
      <w:r w:rsidRPr="00882DE8">
        <w:rPr>
          <w:sz w:val="20"/>
          <w:szCs w:val="20"/>
        </w:rPr>
        <w:t>кв.м</w:t>
      </w:r>
      <w:proofErr w:type="spellEnd"/>
      <w:r w:rsidRPr="00882DE8">
        <w:rPr>
          <w:sz w:val="20"/>
          <w:szCs w:val="20"/>
        </w:rPr>
        <w:t>. Начальную цену предмета аукциона по продаже земельного участка определить на основании рыночной стоимости такого земельного участка, установленная в соответствии с Федеральным законом от 29 июля 1998 года N 135-ФЗ "Об оценочной деятельности в Российской Федерации".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22.</w:t>
      </w:r>
      <w:r w:rsidRPr="00882DE8">
        <w:rPr>
          <w:sz w:val="20"/>
          <w:szCs w:val="20"/>
        </w:rPr>
        <w:tab/>
        <w:t>Утвердить: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22.1.</w:t>
      </w:r>
      <w:r w:rsidRPr="00882DE8">
        <w:rPr>
          <w:sz w:val="20"/>
          <w:szCs w:val="20"/>
        </w:rPr>
        <w:tab/>
        <w:t xml:space="preserve">Извещение о проведении открытого аукциона по продаже земельных участков и на право заключения договора аренды земельного участка согласно приложению №1 к настоящему постановлению. 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22.2.</w:t>
      </w:r>
      <w:r w:rsidRPr="00882DE8">
        <w:rPr>
          <w:sz w:val="20"/>
          <w:szCs w:val="20"/>
        </w:rPr>
        <w:tab/>
        <w:t>Форму заявки на участие в аукционе по продаже земельного участка и на право заключения договора аренды земельного участка согласно приложению №2 к настоящему постановлению;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22.3.</w:t>
      </w:r>
      <w:r w:rsidRPr="00882DE8">
        <w:rPr>
          <w:sz w:val="20"/>
          <w:szCs w:val="20"/>
        </w:rPr>
        <w:tab/>
        <w:t>Проект договора купли-продажи земельного участка и проект договора аренды земельного участка согласно приложению №3 к настоящему постановлению;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22.4.</w:t>
      </w:r>
      <w:r w:rsidRPr="00882DE8">
        <w:rPr>
          <w:sz w:val="20"/>
          <w:szCs w:val="20"/>
        </w:rPr>
        <w:tab/>
        <w:t xml:space="preserve">Утвердить аукционную комиссию по организации и проведении торгов (аукционов) по продаже и на право заключения договора аренды земельных </w:t>
      </w:r>
      <w:proofErr w:type="gramStart"/>
      <w:r w:rsidRPr="00882DE8">
        <w:rPr>
          <w:sz w:val="20"/>
          <w:szCs w:val="20"/>
        </w:rPr>
        <w:t>участков  гражданам</w:t>
      </w:r>
      <w:proofErr w:type="gramEnd"/>
      <w:r w:rsidRPr="00882DE8">
        <w:rPr>
          <w:sz w:val="20"/>
          <w:szCs w:val="20"/>
        </w:rPr>
        <w:t xml:space="preserve"> и юридическим лицам в составе комиссии:  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Председатель аукционной комиссии: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Никитина Л.М. - первый заместитель главы администрации Аликовского района, начальник управления экономики, сельского хозяйства и экологии администрации Аликовского района;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Заместитель председателя аукционной комиссии: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Ефимов И.И. - начальник отдела экономики, земельных и имущественных отношений администрации Аликовского района;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Секретарь аукционной комиссии: 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Яковлева Т.А – ведущий специалист-эксперт отдела экономики, земельных и имущественных отношений администрации Аликовского района;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Члены аукционной комиссии: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Мулюкова А.Ю. – главный специалист-эксперт отдела экономики, земельных и имущественных отношений администрации Аликовского района;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Терентьев А.Ю.– заместитель главы администрации Аликовского района - </w:t>
      </w:r>
      <w:proofErr w:type="gramStart"/>
      <w:r w:rsidRPr="00882DE8">
        <w:rPr>
          <w:sz w:val="20"/>
          <w:szCs w:val="20"/>
        </w:rPr>
        <w:t>начальник  отдела</w:t>
      </w:r>
      <w:proofErr w:type="gramEnd"/>
      <w:r w:rsidRPr="00882DE8">
        <w:rPr>
          <w:sz w:val="20"/>
          <w:szCs w:val="20"/>
        </w:rPr>
        <w:t xml:space="preserve">  строительства, ЖКХ, дорожного хозяйства, транспорта и связи администрации Аликовского района; 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 xml:space="preserve">Яскова Л.Н. –  ведущий специалист-эксперт </w:t>
      </w:r>
      <w:proofErr w:type="gramStart"/>
      <w:r w:rsidRPr="00882DE8">
        <w:rPr>
          <w:sz w:val="20"/>
          <w:szCs w:val="20"/>
        </w:rPr>
        <w:t>отдела  строительства</w:t>
      </w:r>
      <w:proofErr w:type="gramEnd"/>
      <w:r w:rsidRPr="00882DE8">
        <w:rPr>
          <w:sz w:val="20"/>
          <w:szCs w:val="20"/>
        </w:rPr>
        <w:t>, ЖКХ, дорожного хозяйства, транспорта и связи администрации Аликовского района.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23.</w:t>
      </w:r>
      <w:r w:rsidRPr="00882DE8">
        <w:rPr>
          <w:sz w:val="20"/>
          <w:szCs w:val="20"/>
        </w:rPr>
        <w:tab/>
        <w:t xml:space="preserve"> Извещение, проект договора, форму заявки для проведения открытого аукциона по продаже и на право заключения договора аренды земельных участков разместить на официальном сайте http://torgi.gov.ru/ и в печатном издании администрации Аликовского района Чувашской Республики «Аликовский вестник».</w:t>
      </w:r>
    </w:p>
    <w:p w:rsidR="00882DE8" w:rsidRPr="00882DE8" w:rsidRDefault="00882DE8" w:rsidP="00882DE8">
      <w:pPr>
        <w:ind w:firstLine="709"/>
        <w:jc w:val="both"/>
        <w:rPr>
          <w:sz w:val="20"/>
          <w:szCs w:val="20"/>
        </w:rPr>
      </w:pPr>
      <w:r w:rsidRPr="00882DE8">
        <w:rPr>
          <w:sz w:val="20"/>
          <w:szCs w:val="20"/>
        </w:rPr>
        <w:t>24.</w:t>
      </w:r>
      <w:r w:rsidRPr="00882DE8">
        <w:rPr>
          <w:sz w:val="20"/>
          <w:szCs w:val="20"/>
        </w:rPr>
        <w:tab/>
        <w:t xml:space="preserve"> Контроль за исполнением настоящего постановления оставляю за собой.</w:t>
      </w:r>
    </w:p>
    <w:p w:rsidR="00882DE8" w:rsidRPr="00882DE8" w:rsidRDefault="00882DE8" w:rsidP="00882DE8">
      <w:pPr>
        <w:jc w:val="both"/>
        <w:rPr>
          <w:sz w:val="20"/>
          <w:szCs w:val="20"/>
        </w:rPr>
      </w:pPr>
    </w:p>
    <w:p w:rsidR="00882DE8" w:rsidRPr="00882DE8" w:rsidRDefault="00882DE8" w:rsidP="00882DE8">
      <w:pPr>
        <w:jc w:val="both"/>
        <w:rPr>
          <w:sz w:val="20"/>
          <w:szCs w:val="20"/>
        </w:rPr>
      </w:pPr>
    </w:p>
    <w:p w:rsidR="00882DE8" w:rsidRPr="00882DE8" w:rsidRDefault="00882DE8" w:rsidP="00882DE8">
      <w:pPr>
        <w:jc w:val="both"/>
        <w:rPr>
          <w:sz w:val="20"/>
          <w:szCs w:val="20"/>
        </w:rPr>
      </w:pPr>
      <w:r w:rsidRPr="00882DE8">
        <w:rPr>
          <w:sz w:val="20"/>
          <w:szCs w:val="20"/>
        </w:rPr>
        <w:t>Глава администрации</w:t>
      </w:r>
    </w:p>
    <w:p w:rsidR="00882DE8" w:rsidRPr="00882DE8" w:rsidRDefault="00882DE8" w:rsidP="00882DE8">
      <w:pPr>
        <w:jc w:val="both"/>
        <w:rPr>
          <w:sz w:val="20"/>
          <w:szCs w:val="20"/>
        </w:rPr>
      </w:pPr>
      <w:r w:rsidRPr="00882DE8">
        <w:rPr>
          <w:sz w:val="20"/>
          <w:szCs w:val="20"/>
        </w:rPr>
        <w:t>Аликовского района                                            А.Н. Куликов</w:t>
      </w:r>
    </w:p>
    <w:p w:rsidR="00882DE8" w:rsidRPr="00882DE8" w:rsidRDefault="00882DE8" w:rsidP="00882DE8">
      <w:pPr>
        <w:jc w:val="both"/>
        <w:rPr>
          <w:sz w:val="20"/>
          <w:szCs w:val="20"/>
        </w:rPr>
      </w:pPr>
    </w:p>
    <w:p w:rsidR="00882DE8" w:rsidRPr="00882DE8" w:rsidRDefault="00882DE8" w:rsidP="00882DE8">
      <w:pPr>
        <w:rPr>
          <w:sz w:val="20"/>
          <w:szCs w:val="20"/>
        </w:rPr>
      </w:pPr>
    </w:p>
    <w:p w:rsidR="00882DE8" w:rsidRPr="00882DE8" w:rsidRDefault="00882DE8" w:rsidP="00882DE8">
      <w:pPr>
        <w:ind w:right="4393" w:firstLine="567"/>
        <w:jc w:val="both"/>
        <w:rPr>
          <w:bCs/>
          <w:sz w:val="20"/>
          <w:szCs w:val="20"/>
          <w:lang w:eastAsia="ar-SA"/>
        </w:rPr>
      </w:pPr>
      <w:r>
        <w:rPr>
          <w:sz w:val="20"/>
          <w:szCs w:val="20"/>
        </w:rPr>
        <w:t>Решение Собрания депутатов Аликовского района Чувашской Республики от 18.10.2019 г. №46 «</w:t>
      </w:r>
      <w:r w:rsidRPr="00882DE8">
        <w:rPr>
          <w:bCs/>
          <w:sz w:val="20"/>
          <w:szCs w:val="20"/>
          <w:lang w:eastAsia="ar-SA"/>
        </w:rPr>
        <w:t>О внесении изменений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Аликовского района Чувашской Республики</w:t>
      </w:r>
      <w:r>
        <w:rPr>
          <w:bCs/>
          <w:sz w:val="20"/>
          <w:szCs w:val="20"/>
          <w:lang w:eastAsia="ar-SA"/>
        </w:rPr>
        <w:t>»</w:t>
      </w:r>
    </w:p>
    <w:p w:rsidR="00882DE8" w:rsidRPr="00882DE8" w:rsidRDefault="00882DE8" w:rsidP="00882DE8">
      <w:pPr>
        <w:suppressAutoHyphens/>
        <w:ind w:right="4393"/>
        <w:jc w:val="both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lastRenderedPageBreak/>
        <w:t>В соответствии с постановлением Кабинета Министров Чувашской Республики от 03 октября 2019 г. №</w:t>
      </w:r>
      <w:proofErr w:type="gramStart"/>
      <w:r w:rsidRPr="00882DE8">
        <w:rPr>
          <w:sz w:val="20"/>
          <w:szCs w:val="20"/>
          <w:lang w:eastAsia="ar-SA"/>
        </w:rPr>
        <w:t>398  «</w:t>
      </w:r>
      <w:proofErr w:type="gramEnd"/>
      <w:r w:rsidRPr="00882DE8">
        <w:rPr>
          <w:sz w:val="20"/>
          <w:szCs w:val="20"/>
          <w:lang w:eastAsia="ar-SA"/>
        </w:rPr>
        <w:t xml:space="preserve">О внесении изменений в некоторые постановления Кабинета Министров Чувашской Республики», Собрание депутатов Аликовского района РЕШИЛО: </w:t>
      </w: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1. Внести изменения в Положение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Аликовского района Чувашской Республики, утвержденное решением Собрания депутатов Аликовского района Чувашской Республики №182 от 13.12.2017 «О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Аликовского района Чувашской Республики» (с изменениями и дополнениями), изложив приложения 2,3 к указанному решению в редакции, согласно приложениям 1,2 к данному решению.</w:t>
      </w: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2. Настоящее решение вступает в силу после официального опубликования и распространяется на правоотношения, возникшие с     01 октября 2019 года.</w:t>
      </w:r>
    </w:p>
    <w:p w:rsidR="00882DE8" w:rsidRPr="00882DE8" w:rsidRDefault="00882DE8" w:rsidP="00882DE8">
      <w:pPr>
        <w:widowControl w:val="0"/>
        <w:tabs>
          <w:tab w:val="left" w:pos="2520"/>
        </w:tabs>
        <w:suppressAutoHyphens/>
        <w:autoSpaceDE w:val="0"/>
        <w:jc w:val="both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widowControl w:val="0"/>
        <w:tabs>
          <w:tab w:val="left" w:pos="2520"/>
        </w:tabs>
        <w:suppressAutoHyphens/>
        <w:autoSpaceDE w:val="0"/>
        <w:jc w:val="both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widowControl w:val="0"/>
        <w:tabs>
          <w:tab w:val="left" w:pos="2520"/>
        </w:tabs>
        <w:suppressAutoHyphens/>
        <w:autoSpaceDE w:val="0"/>
        <w:jc w:val="both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 xml:space="preserve">Глава </w:t>
      </w:r>
    </w:p>
    <w:p w:rsidR="00882DE8" w:rsidRPr="00882DE8" w:rsidRDefault="00882DE8" w:rsidP="00882DE8">
      <w:pPr>
        <w:widowControl w:val="0"/>
        <w:tabs>
          <w:tab w:val="left" w:pos="2520"/>
        </w:tabs>
        <w:suppressAutoHyphens/>
        <w:autoSpaceDE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 xml:space="preserve">Аликовского района                            </w:t>
      </w:r>
      <w:proofErr w:type="spellStart"/>
      <w:r w:rsidRPr="00882DE8">
        <w:rPr>
          <w:sz w:val="20"/>
          <w:szCs w:val="20"/>
          <w:lang w:eastAsia="ar-SA"/>
        </w:rPr>
        <w:t>Э.К.Волков</w:t>
      </w:r>
      <w:proofErr w:type="spellEnd"/>
    </w:p>
    <w:p w:rsidR="00882DE8" w:rsidRPr="00882DE8" w:rsidRDefault="00882DE8" w:rsidP="00882DE8">
      <w:pPr>
        <w:widowControl w:val="0"/>
        <w:tabs>
          <w:tab w:val="left" w:pos="2520"/>
        </w:tabs>
        <w:suppressAutoHyphens/>
        <w:autoSpaceDE w:val="0"/>
        <w:rPr>
          <w:rFonts w:ascii="Arial" w:hAnsi="Arial" w:cs="Arial"/>
          <w:sz w:val="20"/>
          <w:szCs w:val="20"/>
          <w:lang w:eastAsia="ar-SA"/>
        </w:rPr>
      </w:pPr>
    </w:p>
    <w:p w:rsidR="00882DE8" w:rsidRPr="00882DE8" w:rsidRDefault="00882DE8" w:rsidP="00882DE8">
      <w:pPr>
        <w:widowControl w:val="0"/>
        <w:tabs>
          <w:tab w:val="left" w:pos="2520"/>
        </w:tabs>
        <w:suppressAutoHyphens/>
        <w:autoSpaceDE w:val="0"/>
        <w:rPr>
          <w:rFonts w:ascii="Arial" w:hAnsi="Arial" w:cs="Arial"/>
          <w:sz w:val="20"/>
          <w:szCs w:val="20"/>
          <w:lang w:eastAsia="ar-SA"/>
        </w:rPr>
      </w:pPr>
    </w:p>
    <w:p w:rsidR="00882DE8" w:rsidRPr="00882DE8" w:rsidRDefault="00882DE8" w:rsidP="00882DE8">
      <w:pPr>
        <w:widowControl w:val="0"/>
        <w:tabs>
          <w:tab w:val="left" w:pos="2520"/>
        </w:tabs>
        <w:suppressAutoHyphens/>
        <w:autoSpaceDE w:val="0"/>
        <w:rPr>
          <w:rFonts w:ascii="Arial" w:hAnsi="Arial" w:cs="Arial"/>
          <w:sz w:val="20"/>
          <w:szCs w:val="20"/>
          <w:lang w:eastAsia="ar-SA"/>
        </w:rPr>
      </w:pPr>
    </w:p>
    <w:p w:rsidR="00882DE8" w:rsidRPr="00882DE8" w:rsidRDefault="00882DE8" w:rsidP="00882DE8">
      <w:pPr>
        <w:widowControl w:val="0"/>
        <w:tabs>
          <w:tab w:val="left" w:pos="2520"/>
        </w:tabs>
        <w:suppressAutoHyphens/>
        <w:autoSpaceDE w:val="0"/>
        <w:rPr>
          <w:rFonts w:ascii="Arial" w:hAnsi="Arial" w:cs="Arial"/>
          <w:sz w:val="20"/>
          <w:szCs w:val="20"/>
          <w:lang w:eastAsia="ar-SA"/>
        </w:rPr>
      </w:pPr>
    </w:p>
    <w:p w:rsidR="00882DE8" w:rsidRPr="00882DE8" w:rsidRDefault="00882DE8" w:rsidP="00882DE8">
      <w:pPr>
        <w:widowControl w:val="0"/>
        <w:tabs>
          <w:tab w:val="left" w:pos="2520"/>
        </w:tabs>
        <w:suppressAutoHyphens/>
        <w:autoSpaceDE w:val="0"/>
        <w:rPr>
          <w:rFonts w:ascii="Arial" w:hAnsi="Arial" w:cs="Arial"/>
          <w:sz w:val="20"/>
          <w:szCs w:val="20"/>
          <w:lang w:eastAsia="ar-SA"/>
        </w:rPr>
      </w:pPr>
    </w:p>
    <w:p w:rsidR="00882DE8" w:rsidRPr="00882DE8" w:rsidRDefault="00882DE8" w:rsidP="00882DE8">
      <w:pPr>
        <w:widowControl w:val="0"/>
        <w:tabs>
          <w:tab w:val="left" w:pos="2520"/>
        </w:tabs>
        <w:suppressAutoHyphens/>
        <w:autoSpaceDE w:val="0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widowControl w:val="0"/>
        <w:tabs>
          <w:tab w:val="left" w:pos="2520"/>
        </w:tabs>
        <w:suppressAutoHyphens/>
        <w:autoSpaceDE w:val="0"/>
        <w:jc w:val="right"/>
        <w:rPr>
          <w:bCs/>
          <w:spacing w:val="-10"/>
          <w:sz w:val="20"/>
          <w:szCs w:val="20"/>
          <w:lang w:eastAsia="ar-SA"/>
        </w:rPr>
      </w:pPr>
      <w:r w:rsidRPr="00882DE8">
        <w:rPr>
          <w:bCs/>
          <w:spacing w:val="-9"/>
          <w:sz w:val="20"/>
          <w:szCs w:val="20"/>
          <w:lang w:eastAsia="ar-SA"/>
        </w:rPr>
        <w:t>Приложение № 1</w:t>
      </w:r>
    </w:p>
    <w:p w:rsidR="00882DE8" w:rsidRPr="00882DE8" w:rsidRDefault="00882DE8" w:rsidP="00882DE8">
      <w:pPr>
        <w:shd w:val="clear" w:color="auto" w:fill="FFFFFF"/>
        <w:suppressAutoHyphens/>
        <w:ind w:firstLine="5670"/>
        <w:jc w:val="right"/>
        <w:rPr>
          <w:sz w:val="20"/>
          <w:szCs w:val="20"/>
          <w:lang w:eastAsia="ar-SA"/>
        </w:rPr>
      </w:pPr>
      <w:r w:rsidRPr="00882DE8">
        <w:rPr>
          <w:bCs/>
          <w:spacing w:val="-10"/>
          <w:sz w:val="20"/>
          <w:szCs w:val="20"/>
          <w:lang w:eastAsia="ar-SA"/>
        </w:rPr>
        <w:t>к решению Собрания депутатов</w:t>
      </w:r>
    </w:p>
    <w:p w:rsidR="00882DE8" w:rsidRPr="00882DE8" w:rsidRDefault="00882DE8" w:rsidP="00882DE8">
      <w:pPr>
        <w:shd w:val="clear" w:color="auto" w:fill="FFFFFF"/>
        <w:suppressAutoHyphens/>
        <w:ind w:firstLine="5670"/>
        <w:jc w:val="right"/>
        <w:rPr>
          <w:bCs/>
          <w:spacing w:val="-2"/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Аликовского</w:t>
      </w:r>
      <w:r w:rsidRPr="00882DE8">
        <w:rPr>
          <w:bCs/>
          <w:spacing w:val="-2"/>
          <w:sz w:val="20"/>
          <w:szCs w:val="20"/>
          <w:lang w:eastAsia="ar-SA"/>
        </w:rPr>
        <w:t xml:space="preserve"> района </w:t>
      </w:r>
    </w:p>
    <w:p w:rsidR="00882DE8" w:rsidRPr="00882DE8" w:rsidRDefault="00882DE8" w:rsidP="00882DE8">
      <w:pPr>
        <w:shd w:val="clear" w:color="auto" w:fill="FFFFFF"/>
        <w:suppressAutoHyphens/>
        <w:ind w:firstLine="5670"/>
        <w:jc w:val="right"/>
        <w:rPr>
          <w:sz w:val="20"/>
          <w:szCs w:val="20"/>
          <w:lang w:eastAsia="ar-SA"/>
        </w:rPr>
      </w:pPr>
      <w:r w:rsidRPr="00882DE8">
        <w:rPr>
          <w:bCs/>
          <w:spacing w:val="-2"/>
          <w:sz w:val="20"/>
          <w:szCs w:val="20"/>
          <w:lang w:eastAsia="ar-SA"/>
        </w:rPr>
        <w:t>от 18.10.2019 г.   № 46</w:t>
      </w:r>
    </w:p>
    <w:p w:rsidR="00882DE8" w:rsidRPr="00882DE8" w:rsidRDefault="00882DE8" w:rsidP="00882DE8">
      <w:pPr>
        <w:widowControl w:val="0"/>
        <w:tabs>
          <w:tab w:val="left" w:pos="2520"/>
        </w:tabs>
        <w:suppressAutoHyphens/>
        <w:autoSpaceDE w:val="0"/>
        <w:jc w:val="right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widowControl w:val="0"/>
        <w:tabs>
          <w:tab w:val="left" w:pos="2520"/>
        </w:tabs>
        <w:suppressAutoHyphens/>
        <w:autoSpaceDE w:val="0"/>
        <w:jc w:val="right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widowControl w:val="0"/>
        <w:tabs>
          <w:tab w:val="left" w:pos="2520"/>
        </w:tabs>
        <w:suppressAutoHyphens/>
        <w:autoSpaceDE w:val="0"/>
        <w:jc w:val="right"/>
        <w:rPr>
          <w:bCs/>
          <w:spacing w:val="-10"/>
          <w:sz w:val="20"/>
          <w:szCs w:val="20"/>
          <w:lang w:eastAsia="ar-SA"/>
        </w:rPr>
      </w:pPr>
      <w:r w:rsidRPr="00882DE8">
        <w:rPr>
          <w:bCs/>
          <w:spacing w:val="-9"/>
          <w:sz w:val="20"/>
          <w:szCs w:val="20"/>
          <w:lang w:eastAsia="ar-SA"/>
        </w:rPr>
        <w:t>«Приложение № 2</w:t>
      </w:r>
    </w:p>
    <w:p w:rsidR="00882DE8" w:rsidRPr="00882DE8" w:rsidRDefault="00882DE8" w:rsidP="00882DE8">
      <w:pPr>
        <w:shd w:val="clear" w:color="auto" w:fill="FFFFFF"/>
        <w:suppressAutoHyphens/>
        <w:ind w:firstLine="5670"/>
        <w:jc w:val="right"/>
        <w:rPr>
          <w:sz w:val="20"/>
          <w:szCs w:val="20"/>
          <w:lang w:eastAsia="ar-SA"/>
        </w:rPr>
      </w:pPr>
      <w:r w:rsidRPr="00882DE8">
        <w:rPr>
          <w:bCs/>
          <w:spacing w:val="-10"/>
          <w:sz w:val="20"/>
          <w:szCs w:val="20"/>
          <w:lang w:eastAsia="ar-SA"/>
        </w:rPr>
        <w:t>к решению Собрания депутатов</w:t>
      </w:r>
    </w:p>
    <w:p w:rsidR="00882DE8" w:rsidRPr="00882DE8" w:rsidRDefault="00882DE8" w:rsidP="00882DE8">
      <w:pPr>
        <w:shd w:val="clear" w:color="auto" w:fill="FFFFFF"/>
        <w:suppressAutoHyphens/>
        <w:ind w:firstLine="5670"/>
        <w:jc w:val="right"/>
        <w:rPr>
          <w:bCs/>
          <w:spacing w:val="-2"/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Аликовского</w:t>
      </w:r>
      <w:r w:rsidRPr="00882DE8">
        <w:rPr>
          <w:bCs/>
          <w:spacing w:val="-2"/>
          <w:sz w:val="20"/>
          <w:szCs w:val="20"/>
          <w:lang w:eastAsia="ar-SA"/>
        </w:rPr>
        <w:t xml:space="preserve"> района </w:t>
      </w:r>
    </w:p>
    <w:p w:rsidR="00882DE8" w:rsidRPr="00882DE8" w:rsidRDefault="00882DE8" w:rsidP="00882DE8">
      <w:pPr>
        <w:shd w:val="clear" w:color="auto" w:fill="FFFFFF"/>
        <w:suppressAutoHyphens/>
        <w:ind w:firstLine="5670"/>
        <w:jc w:val="right"/>
        <w:rPr>
          <w:bCs/>
          <w:spacing w:val="-2"/>
          <w:sz w:val="20"/>
          <w:szCs w:val="20"/>
          <w:lang w:eastAsia="ar-SA"/>
        </w:rPr>
      </w:pPr>
      <w:r w:rsidRPr="00882DE8">
        <w:rPr>
          <w:bCs/>
          <w:spacing w:val="-2"/>
          <w:sz w:val="20"/>
          <w:szCs w:val="20"/>
          <w:lang w:eastAsia="ar-SA"/>
        </w:rPr>
        <w:t>от 18.10.2019 г.   № 46</w:t>
      </w:r>
    </w:p>
    <w:p w:rsidR="00882DE8" w:rsidRPr="00882DE8" w:rsidRDefault="00882DE8" w:rsidP="00882DE8">
      <w:pPr>
        <w:shd w:val="clear" w:color="auto" w:fill="FFFFFF"/>
        <w:suppressAutoHyphens/>
        <w:ind w:firstLine="5670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882DE8">
        <w:rPr>
          <w:b/>
          <w:sz w:val="20"/>
          <w:szCs w:val="20"/>
          <w:lang w:eastAsia="ar-SA"/>
        </w:rPr>
        <w:t xml:space="preserve">РАЗМЕР ДОЛЖНОСТНЫХ ОКЛАДОВ И РАЗМЕР ЕЖЕМЕСЯЧНОГО </w:t>
      </w:r>
    </w:p>
    <w:p w:rsidR="00882DE8" w:rsidRPr="00882DE8" w:rsidRDefault="00882DE8" w:rsidP="00882DE8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882DE8">
        <w:rPr>
          <w:b/>
          <w:sz w:val="20"/>
          <w:szCs w:val="20"/>
          <w:lang w:eastAsia="ar-SA"/>
        </w:rPr>
        <w:t>ДЕНЕЖНОГО ПООЩРЕНИЯ ЛИЦ, ЗАМЕЩАЮЩИХ ДОЛЖНОСТИ МУНИЦИПАЛЬНОЙ СЛУЖБЫ</w:t>
      </w:r>
    </w:p>
    <w:p w:rsidR="00882DE8" w:rsidRPr="00882DE8" w:rsidRDefault="00882DE8" w:rsidP="00882DE8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tbl>
      <w:tblPr>
        <w:tblW w:w="9686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2172"/>
        <w:gridCol w:w="2684"/>
        <w:gridCol w:w="40"/>
      </w:tblGrid>
      <w:tr w:rsidR="00882DE8" w:rsidRPr="00882DE8" w:rsidTr="00881359"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Наименование должности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Должностной оклад (рублей в месяц)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Размер ежемесячного денежного поощрения (должностных окладов)</w:t>
            </w:r>
          </w:p>
          <w:p w:rsidR="00882DE8" w:rsidRPr="00882DE8" w:rsidRDefault="00882DE8" w:rsidP="00882DE8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9646" w:type="dxa"/>
            <w:gridSpan w:val="3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napToGrid w:val="0"/>
              <w:ind w:firstLine="851"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ind w:firstLine="851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/>
                <w:sz w:val="20"/>
                <w:szCs w:val="20"/>
                <w:lang w:eastAsia="ar-SA"/>
              </w:rPr>
              <w:t>Раздел 1. Исполнительно-распорядительный орган местного самоуправления</w:t>
            </w:r>
          </w:p>
          <w:p w:rsidR="00882DE8" w:rsidRPr="00882DE8" w:rsidRDefault="00882DE8" w:rsidP="00882DE8">
            <w:pPr>
              <w:suppressAutoHyphens/>
              <w:ind w:firstLine="85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882DE8" w:rsidRPr="00882DE8" w:rsidRDefault="00882DE8" w:rsidP="00882DE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4790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ind w:firstLine="370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 xml:space="preserve">Глава администрации Аликовского района Чувашской Республики района Чувашской Республики * 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19088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ind w:firstLine="14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40" w:type="dxa"/>
            <w:shd w:val="clear" w:color="auto" w:fill="auto"/>
          </w:tcPr>
          <w:p w:rsidR="00882DE8" w:rsidRPr="00882DE8" w:rsidRDefault="00882DE8" w:rsidP="00882DE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4790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ind w:firstLine="370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Первый заместитель главы администрации Аликовского района Чувашской Республики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7327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ind w:firstLine="14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2,1</w:t>
            </w:r>
          </w:p>
        </w:tc>
        <w:tc>
          <w:tcPr>
            <w:tcW w:w="40" w:type="dxa"/>
            <w:shd w:val="clear" w:color="auto" w:fill="auto"/>
          </w:tcPr>
          <w:p w:rsidR="00882DE8" w:rsidRPr="00882DE8" w:rsidRDefault="00882DE8" w:rsidP="00882DE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4790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ind w:firstLine="370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Заместитель главы администрации Аликовского района Чувашской Республики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7018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ind w:firstLine="14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2,5</w:t>
            </w:r>
          </w:p>
        </w:tc>
        <w:tc>
          <w:tcPr>
            <w:tcW w:w="40" w:type="dxa"/>
            <w:shd w:val="clear" w:color="auto" w:fill="auto"/>
          </w:tcPr>
          <w:p w:rsidR="00882DE8" w:rsidRPr="00882DE8" w:rsidRDefault="00882DE8" w:rsidP="00882DE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rPr>
          <w:trHeight w:val="466"/>
        </w:trPr>
        <w:tc>
          <w:tcPr>
            <w:tcW w:w="4790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ind w:firstLine="370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Управляющий делами администрации Аликовского района Чувашской Республики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6295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ind w:firstLine="14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2,3</w:t>
            </w:r>
          </w:p>
        </w:tc>
        <w:tc>
          <w:tcPr>
            <w:tcW w:w="40" w:type="dxa"/>
            <w:shd w:val="clear" w:color="auto" w:fill="auto"/>
          </w:tcPr>
          <w:p w:rsidR="00882DE8" w:rsidRPr="00882DE8" w:rsidRDefault="00882DE8" w:rsidP="00882DE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4790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ind w:firstLine="370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Начальник отдела администрации Аликовского района Чувашской Республики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6004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ind w:firstLine="14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2,3</w:t>
            </w:r>
          </w:p>
        </w:tc>
        <w:tc>
          <w:tcPr>
            <w:tcW w:w="40" w:type="dxa"/>
            <w:shd w:val="clear" w:color="auto" w:fill="auto"/>
          </w:tcPr>
          <w:p w:rsidR="00882DE8" w:rsidRPr="00882DE8" w:rsidRDefault="00882DE8" w:rsidP="00882DE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4790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ind w:firstLine="370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Заместитель начальника отдела администрации Аликовского района Чувашской Республики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5724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ind w:firstLine="14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2,2</w:t>
            </w:r>
          </w:p>
        </w:tc>
        <w:tc>
          <w:tcPr>
            <w:tcW w:w="40" w:type="dxa"/>
            <w:shd w:val="clear" w:color="auto" w:fill="auto"/>
          </w:tcPr>
          <w:p w:rsidR="00882DE8" w:rsidRPr="00882DE8" w:rsidRDefault="00882DE8" w:rsidP="00882DE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4790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ind w:firstLine="370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Заведующий сектором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5724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ind w:firstLine="14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2,1</w:t>
            </w:r>
          </w:p>
        </w:tc>
        <w:tc>
          <w:tcPr>
            <w:tcW w:w="40" w:type="dxa"/>
            <w:shd w:val="clear" w:color="auto" w:fill="auto"/>
          </w:tcPr>
          <w:p w:rsidR="00882DE8" w:rsidRPr="00882DE8" w:rsidRDefault="00882DE8" w:rsidP="00882DE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4790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ind w:firstLine="370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Главный специалист-эксперт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5066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ind w:firstLine="14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1 - 2</w:t>
            </w:r>
          </w:p>
        </w:tc>
        <w:tc>
          <w:tcPr>
            <w:tcW w:w="40" w:type="dxa"/>
            <w:shd w:val="clear" w:color="auto" w:fill="auto"/>
          </w:tcPr>
          <w:p w:rsidR="00882DE8" w:rsidRPr="00882DE8" w:rsidRDefault="00882DE8" w:rsidP="00882DE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4790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ind w:firstLine="370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Ведущий специалист-эксперт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4690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ind w:firstLine="14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1 - 2</w:t>
            </w:r>
          </w:p>
        </w:tc>
        <w:tc>
          <w:tcPr>
            <w:tcW w:w="40" w:type="dxa"/>
            <w:shd w:val="clear" w:color="auto" w:fill="auto"/>
          </w:tcPr>
          <w:p w:rsidR="00882DE8" w:rsidRPr="00882DE8" w:rsidRDefault="00882DE8" w:rsidP="00882DE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9646" w:type="dxa"/>
            <w:gridSpan w:val="3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ind w:firstLine="851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/>
                <w:sz w:val="20"/>
                <w:szCs w:val="20"/>
                <w:lang w:eastAsia="ar-SA"/>
              </w:rPr>
              <w:t>Раздел 2. Контрольно-счетный орган муниципального образования</w:t>
            </w:r>
          </w:p>
        </w:tc>
        <w:tc>
          <w:tcPr>
            <w:tcW w:w="40" w:type="dxa"/>
            <w:shd w:val="clear" w:color="auto" w:fill="auto"/>
          </w:tcPr>
          <w:p w:rsidR="00882DE8" w:rsidRPr="00882DE8" w:rsidRDefault="00882DE8" w:rsidP="00882DE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4790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lastRenderedPageBreak/>
              <w:t>Председатель контрольно-счетного органа Аликовского района Чувашской Республики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6192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2,3</w:t>
            </w:r>
          </w:p>
        </w:tc>
        <w:tc>
          <w:tcPr>
            <w:tcW w:w="40" w:type="dxa"/>
            <w:shd w:val="clear" w:color="auto" w:fill="auto"/>
          </w:tcPr>
          <w:p w:rsidR="00882DE8" w:rsidRPr="00882DE8" w:rsidRDefault="00882DE8" w:rsidP="00882DE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4790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ind w:firstLine="851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Инспектор контрольно-счетного органа Аликовского района Чувашской Республики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5066</w:t>
            </w:r>
          </w:p>
        </w:tc>
        <w:tc>
          <w:tcPr>
            <w:tcW w:w="268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" w:type="dxa"/>
            <w:shd w:val="clear" w:color="auto" w:fill="auto"/>
          </w:tcPr>
          <w:p w:rsidR="00882DE8" w:rsidRPr="00882DE8" w:rsidRDefault="00882DE8" w:rsidP="00882DE8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882DE8" w:rsidRPr="00882DE8" w:rsidRDefault="00882DE8" w:rsidP="00882DE8">
      <w:pPr>
        <w:suppressAutoHyphens/>
        <w:ind w:firstLine="851"/>
        <w:rPr>
          <w:sz w:val="20"/>
          <w:szCs w:val="20"/>
          <w:lang w:eastAsia="ar-SA"/>
        </w:rPr>
      </w:pPr>
    </w:p>
    <w:p w:rsidR="00882DE8" w:rsidRDefault="00882DE8" w:rsidP="00882DE8">
      <w:pPr>
        <w:widowControl w:val="0"/>
        <w:tabs>
          <w:tab w:val="left" w:pos="2520"/>
        </w:tabs>
        <w:suppressAutoHyphens/>
        <w:autoSpaceDE w:val="0"/>
        <w:jc w:val="right"/>
        <w:rPr>
          <w:bCs/>
          <w:spacing w:val="-9"/>
          <w:sz w:val="20"/>
          <w:szCs w:val="20"/>
          <w:lang w:eastAsia="ar-SA"/>
        </w:rPr>
      </w:pPr>
    </w:p>
    <w:p w:rsidR="00882DE8" w:rsidRPr="00882DE8" w:rsidRDefault="00882DE8" w:rsidP="00882DE8">
      <w:pPr>
        <w:widowControl w:val="0"/>
        <w:tabs>
          <w:tab w:val="left" w:pos="2520"/>
        </w:tabs>
        <w:suppressAutoHyphens/>
        <w:autoSpaceDE w:val="0"/>
        <w:jc w:val="right"/>
        <w:rPr>
          <w:bCs/>
          <w:spacing w:val="-10"/>
          <w:sz w:val="20"/>
          <w:szCs w:val="20"/>
          <w:lang w:eastAsia="ar-SA"/>
        </w:rPr>
      </w:pPr>
      <w:r w:rsidRPr="00882DE8">
        <w:rPr>
          <w:bCs/>
          <w:spacing w:val="-9"/>
          <w:sz w:val="20"/>
          <w:szCs w:val="20"/>
          <w:lang w:eastAsia="ar-SA"/>
        </w:rPr>
        <w:t>Приложение №2</w:t>
      </w:r>
    </w:p>
    <w:p w:rsidR="00882DE8" w:rsidRPr="00882DE8" w:rsidRDefault="00882DE8" w:rsidP="00882DE8">
      <w:pPr>
        <w:shd w:val="clear" w:color="auto" w:fill="FFFFFF"/>
        <w:suppressAutoHyphens/>
        <w:ind w:firstLine="5670"/>
        <w:jc w:val="right"/>
        <w:rPr>
          <w:sz w:val="20"/>
          <w:szCs w:val="20"/>
          <w:lang w:eastAsia="ar-SA"/>
        </w:rPr>
      </w:pPr>
      <w:r w:rsidRPr="00882DE8">
        <w:rPr>
          <w:bCs/>
          <w:spacing w:val="-10"/>
          <w:sz w:val="20"/>
          <w:szCs w:val="20"/>
          <w:lang w:eastAsia="ar-SA"/>
        </w:rPr>
        <w:t>к решению Собрания депутатов</w:t>
      </w:r>
    </w:p>
    <w:p w:rsidR="00882DE8" w:rsidRPr="00882DE8" w:rsidRDefault="00882DE8" w:rsidP="00882DE8">
      <w:pPr>
        <w:shd w:val="clear" w:color="auto" w:fill="FFFFFF"/>
        <w:suppressAutoHyphens/>
        <w:ind w:firstLine="5670"/>
        <w:jc w:val="right"/>
        <w:rPr>
          <w:bCs/>
          <w:spacing w:val="-2"/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Аликовского</w:t>
      </w:r>
      <w:r w:rsidRPr="00882DE8">
        <w:rPr>
          <w:bCs/>
          <w:spacing w:val="-2"/>
          <w:sz w:val="20"/>
          <w:szCs w:val="20"/>
          <w:lang w:eastAsia="ar-SA"/>
        </w:rPr>
        <w:t xml:space="preserve"> района </w:t>
      </w:r>
    </w:p>
    <w:p w:rsidR="00882DE8" w:rsidRPr="00882DE8" w:rsidRDefault="00882DE8" w:rsidP="00882DE8">
      <w:pPr>
        <w:shd w:val="clear" w:color="auto" w:fill="FFFFFF"/>
        <w:tabs>
          <w:tab w:val="left" w:pos="709"/>
        </w:tabs>
        <w:suppressAutoHyphens/>
        <w:ind w:firstLine="5670"/>
        <w:jc w:val="right"/>
        <w:rPr>
          <w:bCs/>
          <w:spacing w:val="-2"/>
          <w:sz w:val="20"/>
          <w:szCs w:val="20"/>
          <w:lang w:eastAsia="ar-SA"/>
        </w:rPr>
      </w:pPr>
      <w:r w:rsidRPr="00882DE8">
        <w:rPr>
          <w:bCs/>
          <w:spacing w:val="-2"/>
          <w:sz w:val="20"/>
          <w:szCs w:val="20"/>
          <w:lang w:eastAsia="ar-SA"/>
        </w:rPr>
        <w:t>от 18.10.2019 г.   № 46</w:t>
      </w:r>
    </w:p>
    <w:p w:rsidR="00882DE8" w:rsidRPr="00882DE8" w:rsidRDefault="00882DE8" w:rsidP="00882DE8">
      <w:pPr>
        <w:shd w:val="clear" w:color="auto" w:fill="FFFFFF"/>
        <w:tabs>
          <w:tab w:val="left" w:pos="709"/>
        </w:tabs>
        <w:suppressAutoHyphens/>
        <w:ind w:firstLine="5670"/>
        <w:jc w:val="right"/>
        <w:rPr>
          <w:b/>
          <w:bCs/>
          <w:sz w:val="20"/>
          <w:szCs w:val="20"/>
          <w:lang w:eastAsia="ar-SA"/>
        </w:rPr>
      </w:pPr>
    </w:p>
    <w:p w:rsidR="00882DE8" w:rsidRPr="00882DE8" w:rsidRDefault="00882DE8" w:rsidP="00882DE8">
      <w:pPr>
        <w:shd w:val="clear" w:color="auto" w:fill="FFFFFF"/>
        <w:tabs>
          <w:tab w:val="left" w:pos="709"/>
        </w:tabs>
        <w:suppressAutoHyphens/>
        <w:ind w:firstLine="5670"/>
        <w:jc w:val="right"/>
        <w:rPr>
          <w:bCs/>
          <w:spacing w:val="-10"/>
          <w:sz w:val="20"/>
          <w:szCs w:val="20"/>
          <w:lang w:eastAsia="ar-SA"/>
        </w:rPr>
      </w:pPr>
      <w:r w:rsidRPr="00882DE8">
        <w:rPr>
          <w:bCs/>
          <w:spacing w:val="-9"/>
          <w:sz w:val="20"/>
          <w:szCs w:val="20"/>
          <w:lang w:eastAsia="ar-SA"/>
        </w:rPr>
        <w:t>«Приложение № 3</w:t>
      </w:r>
    </w:p>
    <w:p w:rsidR="00882DE8" w:rsidRPr="00882DE8" w:rsidRDefault="00882DE8" w:rsidP="00882DE8">
      <w:pPr>
        <w:shd w:val="clear" w:color="auto" w:fill="FFFFFF"/>
        <w:suppressAutoHyphens/>
        <w:ind w:firstLine="5670"/>
        <w:jc w:val="right"/>
        <w:rPr>
          <w:sz w:val="20"/>
          <w:szCs w:val="20"/>
          <w:lang w:eastAsia="ar-SA"/>
        </w:rPr>
      </w:pPr>
      <w:r w:rsidRPr="00882DE8">
        <w:rPr>
          <w:bCs/>
          <w:spacing w:val="-10"/>
          <w:sz w:val="20"/>
          <w:szCs w:val="20"/>
          <w:lang w:eastAsia="ar-SA"/>
        </w:rPr>
        <w:t>к решению Собрания депутатов</w:t>
      </w:r>
    </w:p>
    <w:p w:rsidR="00882DE8" w:rsidRPr="00882DE8" w:rsidRDefault="00882DE8" w:rsidP="00882DE8">
      <w:pPr>
        <w:shd w:val="clear" w:color="auto" w:fill="FFFFFF"/>
        <w:suppressAutoHyphens/>
        <w:ind w:firstLine="5670"/>
        <w:jc w:val="right"/>
        <w:rPr>
          <w:bCs/>
          <w:spacing w:val="-2"/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Аликовского</w:t>
      </w:r>
      <w:r w:rsidRPr="00882DE8">
        <w:rPr>
          <w:bCs/>
          <w:spacing w:val="-2"/>
          <w:sz w:val="20"/>
          <w:szCs w:val="20"/>
          <w:lang w:eastAsia="ar-SA"/>
        </w:rPr>
        <w:t xml:space="preserve"> района </w:t>
      </w:r>
    </w:p>
    <w:p w:rsidR="00882DE8" w:rsidRPr="00882DE8" w:rsidRDefault="00882DE8" w:rsidP="00882DE8">
      <w:pPr>
        <w:suppressAutoHyphens/>
        <w:ind w:firstLine="851"/>
        <w:jc w:val="right"/>
        <w:rPr>
          <w:bCs/>
          <w:spacing w:val="-2"/>
          <w:sz w:val="20"/>
          <w:szCs w:val="20"/>
          <w:lang w:eastAsia="ar-SA"/>
        </w:rPr>
      </w:pPr>
      <w:r w:rsidRPr="00882DE8">
        <w:rPr>
          <w:bCs/>
          <w:spacing w:val="-2"/>
          <w:sz w:val="20"/>
          <w:szCs w:val="20"/>
          <w:lang w:eastAsia="ar-SA"/>
        </w:rPr>
        <w:t>от 18.10.2019 г.   № 46</w:t>
      </w:r>
    </w:p>
    <w:p w:rsidR="00882DE8" w:rsidRPr="00882DE8" w:rsidRDefault="00882DE8" w:rsidP="00882DE8">
      <w:pPr>
        <w:suppressAutoHyphens/>
        <w:ind w:firstLine="851"/>
        <w:jc w:val="right"/>
        <w:rPr>
          <w:rFonts w:ascii="Calibri" w:hAnsi="Calibri" w:cs="Calibri"/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ind w:firstLine="851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882DE8">
        <w:rPr>
          <w:b/>
          <w:sz w:val="20"/>
          <w:szCs w:val="20"/>
          <w:lang w:eastAsia="ar-SA"/>
        </w:rPr>
        <w:t xml:space="preserve">РАЗМЕРЫ ЕЖЕМЕСЯЧНЫХ ВЫПЛАТ </w:t>
      </w:r>
    </w:p>
    <w:p w:rsidR="00882DE8" w:rsidRPr="00882DE8" w:rsidRDefault="00882DE8" w:rsidP="00882DE8">
      <w:pPr>
        <w:widowControl w:val="0"/>
        <w:suppressAutoHyphens/>
        <w:autoSpaceDE w:val="0"/>
        <w:jc w:val="center"/>
        <w:rPr>
          <w:rFonts w:ascii="Arial" w:hAnsi="Arial" w:cs="Arial"/>
          <w:sz w:val="20"/>
          <w:szCs w:val="20"/>
          <w:lang w:eastAsia="ar-SA"/>
        </w:rPr>
      </w:pPr>
      <w:r w:rsidRPr="00882DE8">
        <w:rPr>
          <w:b/>
          <w:sz w:val="20"/>
          <w:szCs w:val="20"/>
          <w:lang w:eastAsia="ar-SA"/>
        </w:rPr>
        <w:t>ЗА КЛАССНЫЙ ЧИН МУНИЦИПАЛЬНОГО СЛУЖАЩЕГО</w:t>
      </w:r>
    </w:p>
    <w:p w:rsidR="00882DE8" w:rsidRPr="00882DE8" w:rsidRDefault="00882DE8" w:rsidP="00882DE8">
      <w:pPr>
        <w:suppressAutoHyphens/>
        <w:ind w:firstLine="851"/>
        <w:rPr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2754"/>
      </w:tblGrid>
      <w:tr w:rsidR="00882DE8" w:rsidRPr="00882DE8" w:rsidTr="00881359">
        <w:tc>
          <w:tcPr>
            <w:tcW w:w="510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Наименование классного чина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ind w:firstLine="467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882DE8">
              <w:rPr>
                <w:sz w:val="20"/>
                <w:szCs w:val="20"/>
                <w:lang w:eastAsia="ar-SA"/>
              </w:rPr>
              <w:t>Размеры  выплаты</w:t>
            </w:r>
            <w:proofErr w:type="gramEnd"/>
          </w:p>
          <w:p w:rsidR="00882DE8" w:rsidRPr="00882DE8" w:rsidRDefault="00882DE8" w:rsidP="00882DE8">
            <w:pPr>
              <w:suppressAutoHyphens/>
              <w:ind w:firstLine="851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(рублей в месяц)</w:t>
            </w:r>
          </w:p>
        </w:tc>
      </w:tr>
      <w:tr w:rsidR="00882DE8" w:rsidRPr="00882DE8" w:rsidTr="00881359">
        <w:tc>
          <w:tcPr>
            <w:tcW w:w="510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Действительный муниципальный советник 1 класса</w:t>
            </w:r>
          </w:p>
        </w:tc>
        <w:tc>
          <w:tcPr>
            <w:tcW w:w="275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2167</w:t>
            </w:r>
          </w:p>
        </w:tc>
      </w:tr>
      <w:tr w:rsidR="00882DE8" w:rsidRPr="00882DE8" w:rsidTr="00881359">
        <w:tc>
          <w:tcPr>
            <w:tcW w:w="510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Действительный муниципальный советник 2 класса</w:t>
            </w:r>
          </w:p>
        </w:tc>
        <w:tc>
          <w:tcPr>
            <w:tcW w:w="275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2022</w:t>
            </w:r>
          </w:p>
        </w:tc>
      </w:tr>
      <w:tr w:rsidR="00882DE8" w:rsidRPr="00882DE8" w:rsidTr="00881359">
        <w:tc>
          <w:tcPr>
            <w:tcW w:w="510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Действительный муниципальный советник 3 класса</w:t>
            </w:r>
          </w:p>
        </w:tc>
        <w:tc>
          <w:tcPr>
            <w:tcW w:w="275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1878</w:t>
            </w:r>
          </w:p>
        </w:tc>
      </w:tr>
      <w:tr w:rsidR="00882DE8" w:rsidRPr="00882DE8" w:rsidTr="00881359">
        <w:tc>
          <w:tcPr>
            <w:tcW w:w="510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Муниципальный советник 1 класса</w:t>
            </w:r>
          </w:p>
        </w:tc>
        <w:tc>
          <w:tcPr>
            <w:tcW w:w="275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1661</w:t>
            </w:r>
          </w:p>
        </w:tc>
      </w:tr>
      <w:tr w:rsidR="00882DE8" w:rsidRPr="00882DE8" w:rsidTr="00881359">
        <w:tc>
          <w:tcPr>
            <w:tcW w:w="510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Муниципальный советник 2 класса</w:t>
            </w:r>
          </w:p>
        </w:tc>
        <w:tc>
          <w:tcPr>
            <w:tcW w:w="275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1518</w:t>
            </w:r>
          </w:p>
        </w:tc>
      </w:tr>
      <w:tr w:rsidR="00882DE8" w:rsidRPr="00882DE8" w:rsidTr="00881359">
        <w:tc>
          <w:tcPr>
            <w:tcW w:w="510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Муниципальный советник 3 класса</w:t>
            </w:r>
          </w:p>
        </w:tc>
        <w:tc>
          <w:tcPr>
            <w:tcW w:w="275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1373</w:t>
            </w:r>
          </w:p>
        </w:tc>
      </w:tr>
      <w:tr w:rsidR="00882DE8" w:rsidRPr="00882DE8" w:rsidTr="00881359">
        <w:tc>
          <w:tcPr>
            <w:tcW w:w="510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Советник муниципальной службы 1 класса</w:t>
            </w:r>
          </w:p>
        </w:tc>
        <w:tc>
          <w:tcPr>
            <w:tcW w:w="275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1302</w:t>
            </w:r>
          </w:p>
        </w:tc>
      </w:tr>
      <w:tr w:rsidR="00882DE8" w:rsidRPr="00882DE8" w:rsidTr="00881359">
        <w:tc>
          <w:tcPr>
            <w:tcW w:w="510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Советник муниципальной службы 2 класса</w:t>
            </w:r>
          </w:p>
        </w:tc>
        <w:tc>
          <w:tcPr>
            <w:tcW w:w="275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1083</w:t>
            </w:r>
          </w:p>
        </w:tc>
      </w:tr>
      <w:tr w:rsidR="00882DE8" w:rsidRPr="00882DE8" w:rsidTr="00881359">
        <w:tc>
          <w:tcPr>
            <w:tcW w:w="510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Советник муниципальной службы 3 класса</w:t>
            </w:r>
          </w:p>
        </w:tc>
        <w:tc>
          <w:tcPr>
            <w:tcW w:w="275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940</w:t>
            </w:r>
          </w:p>
        </w:tc>
      </w:tr>
      <w:tr w:rsidR="00882DE8" w:rsidRPr="00882DE8" w:rsidTr="00881359">
        <w:tc>
          <w:tcPr>
            <w:tcW w:w="510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Референт муниципальной службы 1 класса</w:t>
            </w:r>
          </w:p>
        </w:tc>
        <w:tc>
          <w:tcPr>
            <w:tcW w:w="275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867</w:t>
            </w:r>
          </w:p>
        </w:tc>
      </w:tr>
      <w:tr w:rsidR="00882DE8" w:rsidRPr="00882DE8" w:rsidTr="00881359">
        <w:tc>
          <w:tcPr>
            <w:tcW w:w="510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Референт муниципальной службы 2 класса</w:t>
            </w:r>
          </w:p>
        </w:tc>
        <w:tc>
          <w:tcPr>
            <w:tcW w:w="275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724</w:t>
            </w:r>
          </w:p>
        </w:tc>
      </w:tr>
      <w:tr w:rsidR="00882DE8" w:rsidRPr="00882DE8" w:rsidTr="00881359">
        <w:tc>
          <w:tcPr>
            <w:tcW w:w="510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Референт муниципальной службы 3 класса</w:t>
            </w:r>
          </w:p>
        </w:tc>
        <w:tc>
          <w:tcPr>
            <w:tcW w:w="275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649</w:t>
            </w:r>
          </w:p>
        </w:tc>
      </w:tr>
      <w:tr w:rsidR="00882DE8" w:rsidRPr="00882DE8" w:rsidTr="00881359">
        <w:tc>
          <w:tcPr>
            <w:tcW w:w="510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Секретарь муниципальной службы 1 класса</w:t>
            </w:r>
          </w:p>
        </w:tc>
        <w:tc>
          <w:tcPr>
            <w:tcW w:w="275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506</w:t>
            </w:r>
          </w:p>
        </w:tc>
      </w:tr>
      <w:tr w:rsidR="00882DE8" w:rsidRPr="00882DE8" w:rsidTr="00881359">
        <w:tc>
          <w:tcPr>
            <w:tcW w:w="510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Секретарь муниципальной службы 2 класса</w:t>
            </w:r>
          </w:p>
        </w:tc>
        <w:tc>
          <w:tcPr>
            <w:tcW w:w="275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434</w:t>
            </w:r>
          </w:p>
        </w:tc>
      </w:tr>
      <w:tr w:rsidR="00882DE8" w:rsidRPr="00882DE8" w:rsidTr="00881359">
        <w:tc>
          <w:tcPr>
            <w:tcW w:w="510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spacing w:after="105"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Секретарь муниципальной службы 3 класса</w:t>
            </w:r>
          </w:p>
        </w:tc>
        <w:tc>
          <w:tcPr>
            <w:tcW w:w="275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361</w:t>
            </w:r>
          </w:p>
        </w:tc>
      </w:tr>
    </w:tbl>
    <w:p w:rsidR="00882DE8" w:rsidRPr="00882DE8" w:rsidRDefault="00882DE8" w:rsidP="00882DE8">
      <w:pPr>
        <w:suppressAutoHyphens/>
        <w:spacing w:after="200" w:line="276" w:lineRule="auto"/>
        <w:ind w:firstLine="851"/>
        <w:rPr>
          <w:rFonts w:ascii="Calibri" w:hAnsi="Calibri" w:cs="Calibri"/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ind w:firstLine="851"/>
        <w:jc w:val="both"/>
        <w:rPr>
          <w:b/>
          <w:bCs/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rPr>
          <w:sz w:val="20"/>
          <w:szCs w:val="20"/>
        </w:rPr>
      </w:pPr>
    </w:p>
    <w:p w:rsidR="00882DE8" w:rsidRPr="00882DE8" w:rsidRDefault="00882DE8" w:rsidP="00882DE8">
      <w:pPr>
        <w:rPr>
          <w:sz w:val="20"/>
          <w:szCs w:val="20"/>
        </w:rPr>
      </w:pPr>
    </w:p>
    <w:p w:rsidR="00882DE8" w:rsidRPr="00882DE8" w:rsidRDefault="00882DE8" w:rsidP="00882DE8">
      <w:pPr>
        <w:ind w:right="3684" w:firstLine="567"/>
        <w:jc w:val="both"/>
        <w:rPr>
          <w:bCs/>
          <w:sz w:val="20"/>
          <w:szCs w:val="20"/>
          <w:lang w:eastAsia="ar-SA"/>
        </w:rPr>
      </w:pPr>
      <w:r>
        <w:rPr>
          <w:sz w:val="20"/>
          <w:szCs w:val="20"/>
        </w:rPr>
        <w:t>Решение Собрания депутатов Аликовского района Чувашской Республики от 18.10.2019 г. №47 «</w:t>
      </w:r>
      <w:r w:rsidRPr="00882DE8">
        <w:rPr>
          <w:bCs/>
          <w:sz w:val="20"/>
          <w:szCs w:val="20"/>
          <w:lang w:eastAsia="ar-SA"/>
        </w:rPr>
        <w:t>Об утверждении отчета об исполнении муниципального бюджета Аликовского района Чувашской Республики за 9 месяцев 2019 года</w:t>
      </w:r>
      <w:r>
        <w:rPr>
          <w:bCs/>
          <w:sz w:val="20"/>
          <w:szCs w:val="20"/>
          <w:lang w:eastAsia="ar-SA"/>
        </w:rPr>
        <w:t>»</w:t>
      </w:r>
    </w:p>
    <w:p w:rsidR="00882DE8" w:rsidRPr="00882DE8" w:rsidRDefault="00882DE8" w:rsidP="00882DE8">
      <w:pPr>
        <w:suppressAutoHyphens/>
        <w:ind w:right="3684" w:firstLine="567"/>
        <w:jc w:val="both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Руководствуясь статьей 264.2 Бюджетного кодекса Российской Федерации и пунктом 60 Положения «О регулировании бюджетных правоотношений в Аликовском районе Чувашской Республики», утвержденного решением Собрания депутатов Аликовского района Чувашской Республики от 29 апреля 2014 года № 251, Собрание депутатов Аликовского района РЕШИЛО:</w:t>
      </w: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1. Утвердить:</w:t>
      </w: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- исполнение муниципального бюджета Аликовского района Чувашской Республики за 9 месяцев 2019 года согласно приложению №1;</w:t>
      </w: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 xml:space="preserve">- исполнение муниципального бюджета Аликовского района Чувашской Республики по целевым статьям (муниципальным программам Аликовского района Чувашской Республики) классификации расходов бюджета Аликовского района Чувашской Республики </w:t>
      </w:r>
      <w:proofErr w:type="gramStart"/>
      <w:r w:rsidRPr="00882DE8">
        <w:rPr>
          <w:sz w:val="20"/>
          <w:szCs w:val="20"/>
          <w:lang w:eastAsia="ar-SA"/>
        </w:rPr>
        <w:t>за  9</w:t>
      </w:r>
      <w:proofErr w:type="gramEnd"/>
      <w:r w:rsidRPr="00882DE8">
        <w:rPr>
          <w:sz w:val="20"/>
          <w:szCs w:val="20"/>
          <w:lang w:eastAsia="ar-SA"/>
        </w:rPr>
        <w:t xml:space="preserve"> месяцев 2019 года согласно приложению №2;</w:t>
      </w: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lastRenderedPageBreak/>
        <w:t>-</w:t>
      </w:r>
      <w:r w:rsidRPr="00882DE8">
        <w:rPr>
          <w:b/>
          <w:sz w:val="20"/>
          <w:szCs w:val="20"/>
          <w:lang w:eastAsia="ar-SA"/>
        </w:rPr>
        <w:t xml:space="preserve"> </w:t>
      </w:r>
      <w:r w:rsidRPr="00882DE8">
        <w:rPr>
          <w:sz w:val="20"/>
          <w:szCs w:val="20"/>
          <w:lang w:eastAsia="ar-SA"/>
        </w:rPr>
        <w:t xml:space="preserve">отчет об использовании ассигнований резервного фонда администрации Аликовского района Чувашской Республики </w:t>
      </w:r>
      <w:proofErr w:type="gramStart"/>
      <w:r w:rsidRPr="00882DE8">
        <w:rPr>
          <w:sz w:val="20"/>
          <w:szCs w:val="20"/>
          <w:lang w:eastAsia="ar-SA"/>
        </w:rPr>
        <w:t>за  9</w:t>
      </w:r>
      <w:proofErr w:type="gramEnd"/>
      <w:r w:rsidRPr="00882DE8">
        <w:rPr>
          <w:sz w:val="20"/>
          <w:szCs w:val="20"/>
          <w:lang w:eastAsia="ar-SA"/>
        </w:rPr>
        <w:t xml:space="preserve"> месяцев 2019 года согласно приложению №3.</w:t>
      </w: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2. Принять к сведению информацию о предоставлении межбюджетных трансфертов бюджетам сельских поселений Аликовского района Чувашской Республики за 9 месяцев 2019 года согласно приложению № 4 и Сведения о численности и расходах на содержание органов местного самоуправления за      9 месяцев 2019 года согласно приложению № 5;</w:t>
      </w:r>
    </w:p>
    <w:p w:rsidR="00882DE8" w:rsidRPr="00882DE8" w:rsidRDefault="00882DE8" w:rsidP="00882DE8">
      <w:pPr>
        <w:suppressAutoHyphens/>
        <w:ind w:firstLine="709"/>
        <w:jc w:val="both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3. Настоящее решение вступает в силу после его официального опубликования.</w:t>
      </w:r>
    </w:p>
    <w:p w:rsidR="00882DE8" w:rsidRPr="00882DE8" w:rsidRDefault="00882DE8" w:rsidP="00882DE8">
      <w:pPr>
        <w:suppressAutoHyphens/>
        <w:ind w:firstLine="426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ind w:firstLine="426"/>
        <w:rPr>
          <w:bCs/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 xml:space="preserve">Глава  </w:t>
      </w:r>
    </w:p>
    <w:p w:rsidR="00882DE8" w:rsidRPr="00882DE8" w:rsidRDefault="00882DE8" w:rsidP="00882DE8">
      <w:pPr>
        <w:suppressAutoHyphens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>Аликовского района                              Э.К. Волков</w:t>
      </w:r>
    </w:p>
    <w:p w:rsidR="00882DE8" w:rsidRDefault="00882DE8" w:rsidP="00882DE8">
      <w:pPr>
        <w:suppressAutoHyphens/>
        <w:rPr>
          <w:sz w:val="20"/>
          <w:szCs w:val="20"/>
          <w:lang w:eastAsia="ar-SA"/>
        </w:rPr>
      </w:pPr>
    </w:p>
    <w:p w:rsidR="00882DE8" w:rsidRDefault="00882DE8" w:rsidP="00882DE8">
      <w:pPr>
        <w:suppressAutoHyphens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>Приложение № 1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 xml:space="preserve">к решению об исполнении бюджета 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 xml:space="preserve">Аликовского района Чувашской 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>Республики за 9 месяцев 2019г.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center"/>
        <w:rPr>
          <w:b/>
          <w:sz w:val="20"/>
          <w:szCs w:val="20"/>
          <w:lang w:eastAsia="ar-SA"/>
        </w:rPr>
      </w:pPr>
      <w:r w:rsidRPr="00882DE8">
        <w:rPr>
          <w:b/>
          <w:sz w:val="20"/>
          <w:szCs w:val="20"/>
          <w:lang w:eastAsia="ar-SA"/>
        </w:rPr>
        <w:t>Исполнение муниципального бюджета Аликовского района Чувашской Республики за 9 месяцев 2019 года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ar-SA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560"/>
        <w:gridCol w:w="1417"/>
        <w:gridCol w:w="992"/>
      </w:tblGrid>
      <w:tr w:rsidR="00882DE8" w:rsidRPr="00882DE8" w:rsidTr="00881359">
        <w:trPr>
          <w:trHeight w:val="23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882DE8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бюджет субъекта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бюджеты муниципальных районов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82DE8" w:rsidRPr="00882DE8" w:rsidTr="00881359">
        <w:trPr>
          <w:trHeight w:val="157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</w:p>
        </w:tc>
      </w:tr>
      <w:tr w:rsidR="00882DE8" w:rsidRPr="00882DE8" w:rsidTr="00881359">
        <w:trPr>
          <w:trHeight w:val="2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82DE8" w:rsidRPr="00882DE8" w:rsidTr="00881359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Доходы бюджета - 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412 923 786,15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276 762 006,36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67,02%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52 667 615,07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37 011 784,91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70,27%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31 505 200,00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23 135 709,11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73,43%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31 505 200,00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23 135 709,11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73,43%</w:t>
            </w:r>
          </w:p>
        </w:tc>
      </w:tr>
      <w:tr w:rsidR="00882DE8" w:rsidRPr="00882DE8" w:rsidTr="0088135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000 1010201001 0000 110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31 347 674,00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22 795 152,50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72,72%</w:t>
            </w:r>
          </w:p>
        </w:tc>
      </w:tr>
      <w:tr w:rsidR="00882DE8" w:rsidRPr="00882DE8" w:rsidTr="00881359">
        <w:trPr>
          <w:trHeight w:val="16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000 1010202001 0000 110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94 516,00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126 607,15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133,95%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000 1010203001 0000 110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63 010,00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213 949,46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339,55%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НАЛОГИ НА ТОВАРЫ (РАБОТЫ, УСЛУГИ), РЕАЛИЗУЕМЫЕ НА </w:t>
            </w:r>
            <w:r w:rsidRPr="00882DE8">
              <w:rPr>
                <w:bCs/>
                <w:color w:val="000000"/>
                <w:sz w:val="20"/>
                <w:szCs w:val="20"/>
              </w:rPr>
              <w:lastRenderedPageBreak/>
              <w:t>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lastRenderedPageBreak/>
              <w:t xml:space="preserve"> 000 1030000000 0000 000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5 009 900,00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4 152 224,92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82,88%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000 1030200001 0000 110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5 009 900,00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4 152 224,92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82,88%</w:t>
            </w:r>
          </w:p>
        </w:tc>
      </w:tr>
      <w:tr w:rsidR="00882DE8" w:rsidRPr="00882DE8" w:rsidTr="00881359">
        <w:trPr>
          <w:trHeight w:val="16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000 1030223101 0000 110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1 816 700,00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1 879 631,72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103,46%</w:t>
            </w:r>
          </w:p>
        </w:tc>
      </w:tr>
      <w:tr w:rsidR="00882DE8" w:rsidRPr="00882DE8" w:rsidTr="00881359">
        <w:trPr>
          <w:trHeight w:val="20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000 1030224101 0000 110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14 290,16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112,52%</w:t>
            </w:r>
          </w:p>
        </w:tc>
      </w:tr>
      <w:tr w:rsidR="00882DE8" w:rsidRPr="00882DE8" w:rsidTr="00881359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000 1030225101 0000 110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3 180 500,00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2 576 205,25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81,00%</w:t>
            </w:r>
          </w:p>
        </w:tc>
      </w:tr>
      <w:tr w:rsidR="00882DE8" w:rsidRPr="00882DE8" w:rsidTr="00881359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000 1030226101 0000 110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-317 902,21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5 110 700,00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4 284 042,51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83,82%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000 1050201002 0000 110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3 384 014,08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72,77%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000 1050202002 0000 110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000 1050301001 0000 110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438 700,00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896 470,75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204,35%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lastRenderedPageBreak/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000 1050302001 0000 110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000 1050402002 0000 110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3 479,00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15,81%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000 1060000000 0000 000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458 984,20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48,31%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000 1060103010 0000 110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000 1060400002 0000 110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458 984,20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48,31%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000 1060401102 0000 110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56 817,92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56,99%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000 1060401202 0000 110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850 300,00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402 166,28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47,30%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000 1060600000 0000 110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000 1060603000 0000 110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000 1060604000 0000 110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000 1080000000 0000 000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873 087,51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56,33%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000 1080301001 0000 110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530 835,01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61,16%</w:t>
            </w:r>
          </w:p>
        </w:tc>
      </w:tr>
      <w:tr w:rsidR="00882DE8" w:rsidRPr="00882DE8" w:rsidTr="0088135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000 1080402001 0000 110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000 1080600001 0000 110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333,33%</w:t>
            </w:r>
          </w:p>
        </w:tc>
      </w:tr>
      <w:tr w:rsidR="00882DE8" w:rsidRPr="00882DE8" w:rsidTr="00881359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000 1080700001 0000 110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680 500,00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337 252,50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49,56%</w:t>
            </w:r>
          </w:p>
        </w:tc>
      </w:tr>
      <w:tr w:rsidR="00882DE8" w:rsidRPr="00882DE8" w:rsidTr="0088135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000 1080701001 0000 110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10,24%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000 1080702001 0000 110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581 800,00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209 562,50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36,02%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lastRenderedPageBreak/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000 1080710001 0000 110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70,00%</w:t>
            </w:r>
          </w:p>
        </w:tc>
      </w:tr>
      <w:tr w:rsidR="00882DE8" w:rsidRPr="00882DE8" w:rsidTr="0088135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000 1080714101 0000 110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86 150,00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218,10%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000 1080715001 0000 110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000 1090000000 0000 000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000 1090400000 0000 110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000 1090405000 0000 110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000 1090405310 0000 110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1 910 000,00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1 008 146,37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52,78%</w:t>
            </w:r>
          </w:p>
        </w:tc>
      </w:tr>
      <w:tr w:rsidR="00882DE8" w:rsidRPr="00882DE8" w:rsidTr="0088135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000 1110500000 0000 120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1 007 077,65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53,00%</w:t>
            </w:r>
          </w:p>
        </w:tc>
      </w:tr>
      <w:tr w:rsidR="00882DE8" w:rsidRPr="00882DE8" w:rsidTr="0088135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000 1110501305 0000 120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688 882,61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45,93%</w:t>
            </w:r>
          </w:p>
        </w:tc>
      </w:tr>
      <w:tr w:rsidR="00882DE8" w:rsidRPr="00882DE8" w:rsidTr="0088135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000 1110503505 0000 120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257 076,25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64,27%</w:t>
            </w:r>
          </w:p>
        </w:tc>
      </w:tr>
      <w:tr w:rsidR="00882DE8" w:rsidRPr="00882DE8" w:rsidTr="00881359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000 1110507505 0000 120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61 118,79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000 1110700000 0000 120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000 1110701000 0000 120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12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000 1110904505 0000 120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1 068,72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25 465,09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25,47%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25 465,09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25,47%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000 1120101001 0000 120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7 790,28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75,63%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000 1120103001 0000 120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9 118,11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56,99%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000 1120104001 0000 120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8 556,70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11,61%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000 1120104101 0000 120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8 517,99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16,64%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000 1120104201 0000 120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0,17%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28 653,30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35,82%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000 1130200000 0000 130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28 653,30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35,82%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000 1130299505 0000 130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4 691 000,00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2 175 716,01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46,38%</w:t>
            </w:r>
          </w:p>
        </w:tc>
      </w:tr>
      <w:tr w:rsidR="00882DE8" w:rsidRPr="00882DE8" w:rsidTr="0088135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000 1140205305 0000 410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2 291 000,00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150 333,00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6,56%</w:t>
            </w:r>
          </w:p>
        </w:tc>
      </w:tr>
      <w:tr w:rsidR="00882DE8" w:rsidRPr="00882DE8" w:rsidTr="0088135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000 1140601305 0000 430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2 025 383,01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84,39%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1 760 815,07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868 685,89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49,33%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000 1160300000 0000 140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31 268,00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204,37%</w:t>
            </w:r>
          </w:p>
        </w:tc>
      </w:tr>
      <w:tr w:rsidR="00882DE8" w:rsidRPr="00882DE8" w:rsidTr="0088135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</w:t>
            </w:r>
            <w:r w:rsidRPr="00882DE8">
              <w:rPr>
                <w:color w:val="000000"/>
                <w:sz w:val="20"/>
                <w:szCs w:val="2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lastRenderedPageBreak/>
              <w:t xml:space="preserve"> 000 1160301001 0000 140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31 118,00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261,50%</w:t>
            </w:r>
          </w:p>
        </w:tc>
      </w:tr>
      <w:tr w:rsidR="00882DE8" w:rsidRPr="00882DE8" w:rsidTr="0088135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000 1160303001 0000 140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4,41%</w:t>
            </w:r>
          </w:p>
        </w:tc>
      </w:tr>
      <w:tr w:rsidR="00882DE8" w:rsidRPr="00882DE8" w:rsidTr="0088135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000 1160600001 0000 140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000 1160801001 0000 140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25,27%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000 1160802001 0000 140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000 1162105005 0000 140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9 301,38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49,74%</w:t>
            </w:r>
          </w:p>
        </w:tc>
      </w:tr>
      <w:tr w:rsidR="00882DE8" w:rsidRPr="00882DE8" w:rsidTr="00881359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000 1162500000 0000 140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130,43%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000 1162505001 0000 140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2,56%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000 1162506001 0000 140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000 1162800001 0000 140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236 300,00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49 100,00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20,78%</w:t>
            </w:r>
          </w:p>
        </w:tc>
      </w:tr>
      <w:tr w:rsidR="00882DE8" w:rsidRPr="00882DE8" w:rsidTr="00881359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000 1163003001 0000 140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147,06%</w:t>
            </w:r>
          </w:p>
        </w:tc>
      </w:tr>
      <w:tr w:rsidR="00882DE8" w:rsidRPr="00882DE8" w:rsidTr="0088135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882DE8">
              <w:rPr>
                <w:color w:val="000000"/>
                <w:sz w:val="20"/>
                <w:szCs w:val="20"/>
              </w:rPr>
              <w:lastRenderedPageBreak/>
              <w:t>муниципальных нужд для нужд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lastRenderedPageBreak/>
              <w:t xml:space="preserve"> 000 1163305005 0000 140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000 1164300001 0000 140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50 402,26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72,31%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субсидий  бюджетам поселений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000 1164905005 0000 140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60 815,07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60 815,07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000 1169005005 0000 140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1 060 500,00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566 799,18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53,45%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000 1170505005 0000 180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360 256 171,08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239 750 221,45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66,55%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369 868 213,08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249 362 263,45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67,42%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66 944 200,00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47 973 300,00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71,66%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37 563 300,00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28 172 700,00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75,00%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000 2021500105 0000 150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37 563 300,00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28 172 700,00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75,00%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000 2021500200 0000 150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2 563 300,00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1 922 400,00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75,00%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000 2021500205 0000 150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2 563 300,00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1 922 400,00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75,00%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000 2021999900 0000 150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26 817 600,00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17 878 200,00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66,67%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000 2021999905 0000 150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26 817 600,00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17 878 200,00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66,67%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134 494 852,34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80 658 936,80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59,97%</w:t>
            </w:r>
          </w:p>
        </w:tc>
      </w:tr>
      <w:tr w:rsidR="00882DE8" w:rsidRPr="00882DE8" w:rsidTr="00881359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000 2022021605 0000 150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49 243 000,00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27 653 656,00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56,16%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49 243 000,00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27 653 656,00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56,16%</w:t>
            </w:r>
          </w:p>
        </w:tc>
      </w:tr>
      <w:tr w:rsidR="00882DE8" w:rsidRPr="00882DE8" w:rsidTr="00881359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000 2022029905 0000 150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1 586 878,13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14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фонда содействия реформирования ЖКХ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1 586 878,13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000 2022030205 0000 150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14 907,04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1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14 907,04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000 2022509705 0000 150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1 940 005,02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1 899 437,76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97,91%</w:t>
            </w:r>
          </w:p>
        </w:tc>
      </w:tr>
      <w:tr w:rsidR="00882DE8" w:rsidRPr="00882DE8" w:rsidTr="00881359">
        <w:trPr>
          <w:trHeight w:val="14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1880000,00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1 840 687,49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97,91%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60005,02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58 750,27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97,91%</w:t>
            </w:r>
          </w:p>
        </w:tc>
      </w:tr>
      <w:tr w:rsidR="00882DE8" w:rsidRPr="00882DE8" w:rsidTr="0088135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000 2022546705 0000 150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1 533 656,92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1 533 655,85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14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1 486 224,24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1 486 223,19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29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47 432,68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47 432,66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000 2022549705 0000 150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4 248 456,19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4 165 693,85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98,05%</w:t>
            </w:r>
          </w:p>
        </w:tc>
      </w:tr>
      <w:tr w:rsidR="00882DE8" w:rsidRPr="00882DE8" w:rsidTr="00881359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3 050 768,71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2 991 338,00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98,05%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1 197 687,48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1 174 355,85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98,05%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000 2022550900 0000 150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1 043 424,70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24,84%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2 852 417,06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708 636,01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24,84%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1 347 582,94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334 788,69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24,84%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lastRenderedPageBreak/>
              <w:t>Субсидия бюджетам муниципальных районов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000 2022551900 0000 150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156 620,46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156 620,46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6620,46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6620,46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4634,32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4634,32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1986,14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1986,14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выплата денежного поощрения лучшим работникам муниципальных учреждений культуры, находящимся на территориях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16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000 2022555505 0000 150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5 559 539,37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3 739 409,27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67,26%</w:t>
            </w:r>
          </w:p>
        </w:tc>
      </w:tr>
      <w:tr w:rsidR="00882DE8" w:rsidRPr="00882DE8" w:rsidTr="00881359">
        <w:trPr>
          <w:trHeight w:val="20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5 520 411,08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3 713 091,20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67,26%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39 128,25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26 318,07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67,26%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Субсидии бюджетам муниципальных районов на обеспечение устойчивого развития сельских территорий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000 2022556705 0000 150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15 277 089,21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9 562 361,99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62,59%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14 360 463,85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8 988 620,27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62,59%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916 625,36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573 741,72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62,59%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50 734 700,00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30 904 676,92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60,91%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13 217 100,00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6 691 191,00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50,63%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 xml:space="preserve">субсидии на повышение оплаты труда работников муниципальных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1369300,00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684 700,00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50,00%</w:t>
            </w:r>
          </w:p>
        </w:tc>
      </w:tr>
      <w:tr w:rsidR="00882DE8" w:rsidRPr="00882DE8" w:rsidTr="00881359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субсидии на укрепление материально-технической базы муниципальных образовательных организаций (капитальный ремонт зданий муниципальных общеобразовательных организаций, имеющих износ 50 процентов и выше) - Аликовская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22762300,00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18191325,30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79,92%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Повышение заработной платы педагогических работников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314 700,00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157500,00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50,05%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9 834 000,00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5127736,44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52,14%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Укрепление МТБ муниципальных детских школ искусств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819 700,00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490141,62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59,80%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Укрепление МТБ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2 417 600,00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162 924 060,74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118 968 373,25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73,02%</w:t>
            </w:r>
          </w:p>
        </w:tc>
      </w:tr>
      <w:tr w:rsidR="00882DE8" w:rsidRPr="00882DE8" w:rsidTr="00881359"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000 2023002405 0000 150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154 927 813,00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113 188 529,07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73,06%</w:t>
            </w:r>
          </w:p>
        </w:tc>
      </w:tr>
      <w:tr w:rsidR="00882DE8" w:rsidRPr="00882DE8" w:rsidTr="00881359">
        <w:trPr>
          <w:trHeight w:val="2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!</w:t>
            </w:r>
          </w:p>
        </w:tc>
      </w:tr>
      <w:tr w:rsidR="00882DE8" w:rsidRPr="00882DE8" w:rsidTr="00881359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lastRenderedPageBreak/>
              <w:t>субвенции на осуществление госполномочий по созданию и обеспечению деятельности адмкомиссий для рассмотрения дел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 xml:space="preserve">субвенции на осуществление госполномочий по ведению учета граждан, нуждающихся в жилых помещениях и имеющих право на государственную поддержку на строительство (приобретение) жилых помещений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субвенции бюджетам муниципальных районов для осуществления госполномочий ЧР по организации и деятельности по опеке и попечительству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576 800,00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422 345,99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73,22%</w:t>
            </w:r>
          </w:p>
        </w:tc>
      </w:tr>
      <w:tr w:rsidR="00882DE8" w:rsidRPr="00882DE8" w:rsidTr="00881359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субвенции на осуществление госполномочий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310 400,00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136 038,46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43,83%</w:t>
            </w:r>
          </w:p>
        </w:tc>
      </w:tr>
      <w:tr w:rsidR="00882DE8" w:rsidRPr="00882DE8" w:rsidTr="00881359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субвенции бюджетам муниципальных районов для осуществления госполномочий ЧР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13881500,00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10411200,00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75,00%</w:t>
            </w:r>
          </w:p>
        </w:tc>
      </w:tr>
      <w:tr w:rsidR="00882DE8" w:rsidRPr="00882DE8" w:rsidTr="00881359">
        <w:trPr>
          <w:trHeight w:val="2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 xml:space="preserve">субвенции на финансовое обеспечение </w:t>
            </w:r>
            <w:proofErr w:type="spellStart"/>
            <w:r w:rsidRPr="00882DE8">
              <w:rPr>
                <w:iCs/>
                <w:sz w:val="20"/>
                <w:szCs w:val="20"/>
              </w:rPr>
              <w:t>гос.гарантий</w:t>
            </w:r>
            <w:proofErr w:type="spellEnd"/>
            <w:r w:rsidRPr="00882DE8">
              <w:rPr>
                <w:iCs/>
                <w:sz w:val="20"/>
                <w:szCs w:val="20"/>
              </w:rPr>
              <w:t xml:space="preserve"> прав граждан на получение общедоступного бесплатного дошкольного, начального общего, основного общего, среднего (полного) общего образования, а также доп. образования в общеобразовательных учреждениях для реализации основных общеобразовательных программ в части финансирования расходов на оплату труда работников образовательных учреждений, расходов на учебные пособия, технические средства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108976200,00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80845300,00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74,19%</w:t>
            </w:r>
          </w:p>
        </w:tc>
      </w:tr>
      <w:tr w:rsidR="00882DE8" w:rsidRPr="00882DE8" w:rsidTr="00881359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20597000,00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16486500,00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80,04%</w:t>
            </w:r>
          </w:p>
        </w:tc>
      </w:tr>
      <w:tr w:rsidR="00882DE8" w:rsidRPr="00882DE8" w:rsidTr="00881359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55400,00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31881,62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57,55%</w:t>
            </w:r>
          </w:p>
        </w:tc>
      </w:tr>
      <w:tr w:rsidR="00882DE8" w:rsidRPr="00882DE8" w:rsidTr="00881359">
        <w:trPr>
          <w:trHeight w:val="18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субвенции на  финансовое обеспечение передаваемых  государственных полномочий ЧР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100600,00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lastRenderedPageBreak/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6289113,00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2082773,00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33,12%</w:t>
            </w:r>
          </w:p>
        </w:tc>
      </w:tr>
      <w:tr w:rsidR="00882DE8" w:rsidRPr="00882DE8" w:rsidTr="00881359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 xml:space="preserve">субвенции на обеспечение мер социальной поддержки отдельных категорий граждан по оплате жилищно-коммунальных услуг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1837760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1837760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104 157,74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104 157,74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000 2023002905 0000 150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479 300,00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194 117,85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40,50%</w:t>
            </w:r>
          </w:p>
        </w:tc>
      </w:tr>
      <w:tr w:rsidR="00882DE8" w:rsidRPr="00882DE8" w:rsidTr="0088135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000 2023508205 0000 150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2 891 790,00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1 927 860,00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66,67%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000 2023511805 0000 150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1 619 000,00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1 211 900,00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74,85%</w:t>
            </w:r>
          </w:p>
        </w:tc>
      </w:tr>
      <w:tr w:rsidR="00882DE8" w:rsidRPr="00882DE8" w:rsidTr="0088135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000 2023512005 0000 150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000 2023526005 0000 150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104 157,74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104 157,74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000 2023593005 0000 150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2 896 400,00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2 341 808,59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80,85%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000 2024999905 0000 150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5 505 100,00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1 761 653,40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32,00%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000 2024999910 0000 150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#ДЕЛ/0!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000 2070000000 0000 000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000 2190000000 0000 000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-9 612 042,00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-9 612 042,00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882DE8">
              <w:rPr>
                <w:color w:val="000000"/>
                <w:sz w:val="20"/>
                <w:szCs w:val="20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lastRenderedPageBreak/>
              <w:t xml:space="preserve"> 000 2196001005 0000 150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-9 612 042,00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-9 612 042,00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Расходы бюджета - 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418 680 889,71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171 781 933,10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41,03%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 0100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32 954 115,07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14 872 909,14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45,13%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000 0103 0000000000 000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49 718,70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62,15%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 0103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49 718,70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62,15%</w:t>
            </w:r>
          </w:p>
        </w:tc>
      </w:tr>
      <w:tr w:rsidR="00882DE8" w:rsidRPr="00882DE8" w:rsidTr="0088135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 0104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15 785 585,00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11 548 658,76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73,16%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расходы на содержание органов местного самоуправления за счет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 0104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12 408 400,00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9 267 727,88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74,69%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0104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2 569 952,00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1 784 607,43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69,44%</w:t>
            </w:r>
          </w:p>
        </w:tc>
      </w:tr>
      <w:tr w:rsidR="00882DE8" w:rsidRPr="00882DE8" w:rsidTr="00881359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субвенции на осуществление госполномочий на созданию и обеспечению деятельности адмкомиссий для рассмотрения дел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  0104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-субвенции бюджетам муниципальных районов на осуществление государственных полномочий по созданию комиссий по делам несовершеннолетних и защите их прав и организации деятельности этих комиссий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136 038,46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43,83%</w:t>
            </w:r>
          </w:p>
        </w:tc>
      </w:tr>
      <w:tr w:rsidR="00882DE8" w:rsidRPr="00882DE8" w:rsidTr="00881359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субвенции для осуществления государственных полномочий  ЧР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576 800,00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422 345,99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73,22%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81 167,00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62 061,00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76,46%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3 867 300,00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2 830 746,91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73,20%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882DE8">
              <w:rPr>
                <w:sz w:val="20"/>
                <w:szCs w:val="20"/>
              </w:rPr>
              <w:t>финоргана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3 653 600,00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2 778 711,86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76,05%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213 700,00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52 035,05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24,35%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13 370 630,07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8 545 737,24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63,91%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-обеспечение деятельности централизованной бухгалтерии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9 105 700,00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5 897 804,00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64,77%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-обеспечение деятельности муниципальных архивных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706 000,00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lastRenderedPageBreak/>
              <w:t>обеспечение деятельности АУ "Многофункциональный центр по предоставлению государственных и муниципальных услуг"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902 800,00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69,45%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Проведение кадастровых работ, проведение оценки, вовлечение в хозяйственный оборот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265 040,67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20,87%</w:t>
            </w:r>
          </w:p>
        </w:tc>
      </w:tr>
      <w:tr w:rsidR="00882DE8" w:rsidRPr="00882DE8" w:rsidTr="00881359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364 712,50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95,23%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586 930,07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586 930,07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 0200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1 619 000,00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1 211 900,00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74,85%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 0300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15 091 543,55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7 994 804,29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52,98%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2 896 400,00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2 341 808,59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80,85%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1 560 950,00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1 273 842,61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81,61%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Расходы на содержание ЕДДС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1 442 500,00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1 258 122,61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87,22%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99 950,00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15 720,00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84,97%</w:t>
            </w:r>
          </w:p>
        </w:tc>
      </w:tr>
      <w:tr w:rsidR="00882DE8" w:rsidRPr="00882DE8" w:rsidTr="00881359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10 634 193,55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5 125 736,44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48,20%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8 241,44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41,21%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10 574 193,55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5 099 375,00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48,22%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Приобретение информационных материалов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42,40%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Проведение муниципального конкурса "Лучший народный дружинник"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lastRenderedPageBreak/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882DE8">
              <w:rPr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882DE8">
              <w:rPr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 0400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56 203 300,00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15 003 509,00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26,70%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151 500,00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35 250,00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23,27%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отлов и содержание безнадзорных животных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111 500,00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35 250,00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50,36%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55 667 500,00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30 260 824,99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54,36%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55 451 300,00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30 049 274,99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54,19%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95,38%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811 200,00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727 400,00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89,67%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727 400,00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89,67%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 0500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30 225 144,12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1 856 752,46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6,14%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7 447 664,00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1 274 484,97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17,11%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Формирование муниципального жилфонда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2 049 007,97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2 049 007,97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48 657,68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66,65%</w:t>
            </w:r>
          </w:p>
        </w:tc>
      </w:tr>
      <w:tr w:rsidR="00882DE8" w:rsidRPr="00882DE8" w:rsidTr="00881359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1 602 907,20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Обеспечение жильем многодетных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6 289 113,00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2 082 773,00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33,12%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18 979 672,34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582 267,49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3,07%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Реконструкция инженерно-коммунальных сетей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298 942,62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298 942,62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Содержание и использование объектов 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1 366 051,83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1 124 897,05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82,35%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5 191 200,00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1 756 466,40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33,84%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Развитие водоснабжения в сельской местности в рамках мероприятий по </w:t>
            </w:r>
            <w:r w:rsidRPr="00882DE8">
              <w:rPr>
                <w:color w:val="000000"/>
                <w:sz w:val="20"/>
                <w:szCs w:val="20"/>
              </w:rPr>
              <w:lastRenderedPageBreak/>
              <w:t>устойчивому развитию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13 473 972,02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7 741 198,29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57,45%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12 625 663,18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7 253 819,60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57,45%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805 893,40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463 009,76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57,45%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5 563 433,74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3 742 028,70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67,26%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Форм</w:t>
            </w:r>
            <w:r>
              <w:rPr>
                <w:bCs/>
                <w:color w:val="000000"/>
                <w:sz w:val="20"/>
                <w:szCs w:val="20"/>
              </w:rPr>
              <w:t>ирование современной городской с</w:t>
            </w:r>
            <w:r w:rsidRPr="00882DE8">
              <w:rPr>
                <w:bCs/>
                <w:color w:val="000000"/>
                <w:sz w:val="20"/>
                <w:szCs w:val="20"/>
              </w:rPr>
              <w:t>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5 563 433,74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3 742 028,70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67,26%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5 520 411,08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3 713 091,20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67,26%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39 128,25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26 318,07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67,26%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Ведение учета граждан, нуждающихся в жилом помещении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 0700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199 784 905,02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102 801 241,98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51,46%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25 492 600,00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13 803 448,00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54,15%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Плата взимаемая с родителей за уход и присмотр за детьми в дошкольных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34,04%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Укрепление МТБ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-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Разработка ПСД на строительство дошкольного образовательного учреждения на 240 мест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1 883 000,00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280 604,00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14,90%</w:t>
            </w:r>
          </w:p>
        </w:tc>
      </w:tr>
      <w:tr w:rsidR="00882DE8" w:rsidRPr="00882DE8" w:rsidTr="0088135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23 227 000,00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18 012 238,00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77,55%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150 530 505,02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76 267 285,00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50,67%</w:t>
            </w:r>
          </w:p>
        </w:tc>
      </w:tr>
      <w:tr w:rsidR="00882DE8" w:rsidRPr="00882DE8" w:rsidTr="00881359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431 367,00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Капитальный ремонт Аликовской СОШ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25 210 800,00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19 738 177,33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78,29%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Создание </w:t>
            </w:r>
            <w:proofErr w:type="spellStart"/>
            <w:r w:rsidRPr="00882DE8">
              <w:rPr>
                <w:color w:val="000000"/>
                <w:sz w:val="20"/>
                <w:szCs w:val="20"/>
              </w:rPr>
              <w:t>усовий</w:t>
            </w:r>
            <w:proofErr w:type="spellEnd"/>
            <w:r w:rsidRPr="00882DE8">
              <w:rPr>
                <w:color w:val="000000"/>
                <w:sz w:val="20"/>
                <w:szCs w:val="20"/>
              </w:rPr>
              <w:t xml:space="preserve"> в сельской местности для занятия физической культурой и спортом: Раскильдинская и Яндобинская СОШ.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2 155 975,02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2 057 716,00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95,44%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1 880 000,00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1 880 000,00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60 005,02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60 005,02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Организация льготного питания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166 666,00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55,56%</w:t>
            </w:r>
          </w:p>
        </w:tc>
      </w:tr>
      <w:tr w:rsidR="00882DE8" w:rsidRPr="00882DE8" w:rsidTr="00881359">
        <w:trPr>
          <w:trHeight w:val="1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121 845 610,00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90 767 588,65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74,49%</w:t>
            </w:r>
          </w:p>
        </w:tc>
      </w:tr>
      <w:tr w:rsidR="00882DE8" w:rsidRPr="00882DE8" w:rsidTr="0088135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Ежегодные денежные поощрения и гранты Главы Чувашской Республики для </w:t>
            </w:r>
            <w:r w:rsidRPr="00882DE8">
              <w:rPr>
                <w:color w:val="000000"/>
                <w:sz w:val="20"/>
                <w:szCs w:val="20"/>
              </w:rPr>
              <w:lastRenderedPageBreak/>
              <w:t>поддержки инноваций в сфере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15 272 395,00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11 757 322,41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76,98%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средства местного бюджета на содержание учреждений дополнительного образования детей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13 359 659,06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10 752 614,41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80,49%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детская школа искусств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9 359 659,06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7 334 078,41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78,36%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детско-юношеская спортивная школа "</w:t>
            </w:r>
            <w:proofErr w:type="spellStart"/>
            <w:r w:rsidRPr="00882DE8">
              <w:rPr>
                <w:iCs/>
                <w:sz w:val="20"/>
                <w:szCs w:val="20"/>
              </w:rPr>
              <w:t>Хелхем</w:t>
            </w:r>
            <w:proofErr w:type="spellEnd"/>
            <w:r w:rsidRPr="00882DE8">
              <w:rPr>
                <w:iCs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2 429 323,00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83,77%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центр детского и юношеского творчества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989 213,00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89,93%</w:t>
            </w:r>
          </w:p>
        </w:tc>
      </w:tr>
      <w:tr w:rsidR="00882DE8" w:rsidRPr="00882DE8" w:rsidTr="00881359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 Указом Президента РФ от 1 июня  2012 года № 761 "О Национальной стратегии действий в интересах детей на 2012-2017 годы"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112 904,00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33,36%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детско-юношеская спортивная школа "</w:t>
            </w:r>
            <w:proofErr w:type="spellStart"/>
            <w:r w:rsidRPr="00882DE8">
              <w:rPr>
                <w:iCs/>
                <w:sz w:val="20"/>
                <w:szCs w:val="20"/>
              </w:rPr>
              <w:t>Хелхем</w:t>
            </w:r>
            <w:proofErr w:type="spellEnd"/>
            <w:r w:rsidRPr="00882DE8">
              <w:rPr>
                <w:iCs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338 400,00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112 904,00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33,36%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Укрепление МТБ ДШИ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891 400,00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537 788,00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60,33%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328 919,94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354 016,00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354 016,00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1 962 000,00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1 914 302,07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97,57%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874 720,00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873 556,80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99,87%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Организация отдыха детей в лагерях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90 745,27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81,02%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6 180 000,00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4 415 796,83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71,45%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4 392 096,83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71,42%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79,00%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 0800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32 695 747,85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13 171 043,86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40,28%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32 695 747,85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13 171 043,86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40,28%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средства местного бюджета на содержание учреждений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21 989 400,00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17 594 716,28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80,01%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11657000,00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9 273 950,42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79,56%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1532000,00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954 331,86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62,29%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7230400,00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6 124 798,00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84,71%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lastRenderedPageBreak/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1570000,00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1 241 636,00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79,09%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13240,92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13 240,92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4 634,32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4 634,32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1 986,14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1 986,14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6 620,46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6 620,46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выплата денежного поощрения лучшим работникам муниципальных учреждений культуры, находящимся на территориях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1 581 106,93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1 581 105,83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1 486 206,91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1 486 223,19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47 450,01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47 432,66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99,96%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47 450,01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47 449,98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4 265 641,77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1 060 164,00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24,85%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2 852 417,06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708 636,01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24,84%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1 347 582,94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334 788,69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24,84%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65 641,77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16 739,30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25,50%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1 629 358,23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251 850,00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92,12%</w:t>
            </w:r>
          </w:p>
        </w:tc>
      </w:tr>
      <w:tr w:rsidR="00882DE8" w:rsidRPr="00882DE8" w:rsidTr="00881359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РФ от 7 мая 2012 года № 597 "О мерах по реализации государственной социальной политики"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1 472 400,00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1 472 400,00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АУ "Централизованная клубная система"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880 967,00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880 967,00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МБУК "Централизованная библиотечная система"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591 433,00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591 433,00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Разработка ПСД для ремонта музея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10 386 976,56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8 916 783,65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85,85%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105 988,19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63,66%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1 931 432,63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1 887 084,39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97,70%</w:t>
            </w:r>
          </w:p>
        </w:tc>
      </w:tr>
      <w:tr w:rsidR="00882DE8" w:rsidRPr="00882DE8" w:rsidTr="0088135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sz w:val="20"/>
                <w:szCs w:val="20"/>
              </w:rPr>
            </w:pPr>
            <w:r w:rsidRPr="00882DE8">
              <w:rPr>
                <w:sz w:val="20"/>
                <w:szCs w:val="20"/>
              </w:rPr>
              <w:t>выплата социальных пособий учащимся общеобразовательных учреждений на приобретение проездных билетов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13 900,00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5 187,00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37,32%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1 907 532,63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1 871 897,39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98,13%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1 734 800,67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1 734 800,67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110 731,96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110 731,96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26 364,76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42,52%</w:t>
            </w:r>
          </w:p>
        </w:tc>
      </w:tr>
      <w:tr w:rsidR="00882DE8" w:rsidRPr="00882DE8" w:rsidTr="00881359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8 233 643,93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6 891 829,45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83,70%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Выплата единовременного пособия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104 157,74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104 157,74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100,00%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Плата взимаемая с родителей за уход и присмотр за детьми в дошкольных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479 300,00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194 117,85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40,50%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Предоставление жилых помещений детям-сиротам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2 891 790,00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1 927 860,00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66,67%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4 758 396,19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4 665 693,86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98,05%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3 050 768,71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2 991 338,00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98,05%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республиканского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1 197 687,48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1 174 355,85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98,05%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both"/>
              <w:rPr>
                <w:iCs/>
                <w:sz w:val="20"/>
                <w:szCs w:val="20"/>
              </w:rPr>
            </w:pPr>
            <w:r w:rsidRPr="00882DE8">
              <w:rPr>
                <w:iCs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509 940,00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500 000,01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98,05%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 1006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91 881,62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165,85%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 1100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2 849 021,00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214 053,99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7,51%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2 849 021,00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214 053,99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7,51%</w:t>
            </w:r>
          </w:p>
        </w:tc>
      </w:tr>
      <w:tr w:rsidR="00882DE8" w:rsidRPr="00882DE8" w:rsidTr="00881359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214 053,99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97,30%</w:t>
            </w:r>
          </w:p>
        </w:tc>
      </w:tr>
      <w:tr w:rsidR="00882DE8" w:rsidRPr="00882DE8" w:rsidTr="00881359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2 629 021,00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 1300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82DE8" w:rsidRPr="00882DE8" w:rsidTr="00881359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  1400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34 709 400,00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22 180 966,09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63,90%</w:t>
            </w:r>
          </w:p>
        </w:tc>
      </w:tr>
      <w:tr w:rsidR="00882DE8" w:rsidRPr="00882DE8" w:rsidTr="00881359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13 750 500,00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10 312 950,00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75,00%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4 030 000,00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62,03%</w:t>
            </w:r>
          </w:p>
        </w:tc>
      </w:tr>
      <w:tr w:rsidR="00882DE8" w:rsidRPr="00882DE8" w:rsidTr="00881359">
        <w:trPr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4 030 000,00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1 325 000,00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32,88%</w:t>
            </w:r>
          </w:p>
        </w:tc>
      </w:tr>
      <w:tr w:rsidR="00882DE8" w:rsidRPr="00882DE8" w:rsidTr="0088135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lastRenderedPageBreak/>
              <w:t xml:space="preserve">  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16 928 900,00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9 368 016,09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55,34%</w:t>
            </w:r>
          </w:p>
        </w:tc>
      </w:tr>
      <w:tr w:rsidR="00882DE8" w:rsidRPr="00882DE8" w:rsidTr="0088135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jc w:val="both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16 928 900,00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right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9 368 016,09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55,34%</w:t>
            </w:r>
          </w:p>
        </w:tc>
      </w:tr>
    </w:tbl>
    <w:p w:rsidR="00882DE8" w:rsidRPr="00882DE8" w:rsidRDefault="00882DE8" w:rsidP="00882DE8">
      <w:pPr>
        <w:suppressAutoHyphens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autoSpaceDE w:val="0"/>
        <w:autoSpaceDN w:val="0"/>
        <w:adjustRightInd w:val="0"/>
        <w:rPr>
          <w:color w:val="000000"/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>Приложение № 2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 xml:space="preserve">к решению об исполнении бюджета 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 xml:space="preserve">Аликовского района Чувашской 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>Республики за 9 месяцев 2019г</w:t>
      </w:r>
    </w:p>
    <w:p w:rsidR="00882DE8" w:rsidRPr="00882DE8" w:rsidRDefault="00882DE8" w:rsidP="00882DE8">
      <w:pPr>
        <w:widowControl w:val="0"/>
        <w:suppressAutoHyphens/>
        <w:ind w:firstLine="301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>от 18.10.2019    № 47</w:t>
      </w:r>
    </w:p>
    <w:p w:rsidR="00882DE8" w:rsidRPr="00882DE8" w:rsidRDefault="00882DE8" w:rsidP="00882DE8">
      <w:pPr>
        <w:widowControl w:val="0"/>
        <w:suppressAutoHyphens/>
        <w:ind w:firstLine="301"/>
        <w:jc w:val="right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widowControl w:val="0"/>
        <w:suppressAutoHyphens/>
        <w:ind w:firstLine="301"/>
        <w:jc w:val="center"/>
        <w:rPr>
          <w:b/>
          <w:sz w:val="20"/>
          <w:szCs w:val="20"/>
          <w:lang w:eastAsia="ar-SA"/>
        </w:rPr>
      </w:pPr>
      <w:r w:rsidRPr="00882DE8">
        <w:rPr>
          <w:b/>
          <w:sz w:val="20"/>
          <w:szCs w:val="20"/>
          <w:lang w:eastAsia="ar-SA"/>
        </w:rPr>
        <w:t>Исполнение</w:t>
      </w:r>
    </w:p>
    <w:p w:rsidR="00882DE8" w:rsidRPr="00882DE8" w:rsidRDefault="00882DE8" w:rsidP="00882DE8">
      <w:pPr>
        <w:widowControl w:val="0"/>
        <w:suppressAutoHyphens/>
        <w:ind w:firstLine="301"/>
        <w:jc w:val="center"/>
        <w:rPr>
          <w:b/>
          <w:sz w:val="20"/>
          <w:szCs w:val="20"/>
          <w:lang w:eastAsia="ar-SA"/>
        </w:rPr>
      </w:pPr>
      <w:r w:rsidRPr="00882DE8">
        <w:rPr>
          <w:b/>
          <w:sz w:val="20"/>
          <w:szCs w:val="20"/>
          <w:lang w:eastAsia="ar-SA"/>
        </w:rPr>
        <w:t>муниципального бюджета Аликовского района по целевым статьям (муниципальным программам Аликовского района) классификации расходов бюджета Аликовского района Чувашской Республики за 9 месяцев 2019 года</w:t>
      </w:r>
    </w:p>
    <w:p w:rsidR="00882DE8" w:rsidRPr="00882DE8" w:rsidRDefault="00882DE8" w:rsidP="00882DE8">
      <w:pPr>
        <w:widowControl w:val="0"/>
        <w:suppressAutoHyphens/>
        <w:spacing w:line="312" w:lineRule="auto"/>
        <w:ind w:firstLine="300"/>
        <w:jc w:val="center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 xml:space="preserve">                                                                                                                           (рублей)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559"/>
        <w:gridCol w:w="1843"/>
        <w:gridCol w:w="1559"/>
        <w:gridCol w:w="992"/>
      </w:tblGrid>
      <w:tr w:rsidR="00882DE8" w:rsidRPr="00882DE8" w:rsidTr="00881359">
        <w:trPr>
          <w:cantSplit/>
          <w:trHeight w:val="2170"/>
        </w:trPr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82DE8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82DE8">
              <w:rPr>
                <w:b/>
                <w:sz w:val="20"/>
                <w:szCs w:val="20"/>
                <w:lang w:eastAsia="ar-SA"/>
              </w:rPr>
              <w:t>Целевая статья (муниципальные программы и непрограммные направления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82DE8">
              <w:rPr>
                <w:b/>
                <w:sz w:val="20"/>
                <w:szCs w:val="20"/>
                <w:lang w:eastAsia="ar-SA"/>
              </w:rPr>
              <w:t>Назначено на 2019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82DE8">
              <w:rPr>
                <w:b/>
                <w:sz w:val="20"/>
                <w:szCs w:val="20"/>
                <w:lang w:eastAsia="ar-SA"/>
              </w:rPr>
              <w:t>Исполнено на 1 октября 2019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82DE8">
              <w:rPr>
                <w:b/>
                <w:sz w:val="20"/>
                <w:szCs w:val="20"/>
                <w:lang w:eastAsia="ar-SA"/>
              </w:rPr>
              <w:t>% исполнения</w:t>
            </w:r>
          </w:p>
        </w:tc>
      </w:tr>
      <w:tr w:rsidR="00882DE8" w:rsidRPr="00882DE8" w:rsidTr="00881359">
        <w:trPr>
          <w:trHeight w:val="147"/>
        </w:trPr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882DE8" w:rsidRPr="00882DE8" w:rsidTr="00881359">
        <w:trPr>
          <w:trHeight w:val="198"/>
        </w:trPr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421 940 691,98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284 284 544,04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67,38</w:t>
            </w:r>
          </w:p>
        </w:tc>
      </w:tr>
      <w:tr w:rsidR="00882DE8" w:rsidRPr="00882DE8" w:rsidTr="00881359">
        <w:trPr>
          <w:trHeight w:val="198"/>
        </w:trPr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А100000000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7 027 194,45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3 127 951,13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44,517%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А110000000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7</w:t>
            </w:r>
            <w:r w:rsidRPr="00882DE8">
              <w:rPr>
                <w:sz w:val="20"/>
                <w:szCs w:val="20"/>
                <w:lang w:val="en-US" w:eastAsia="ar-SA"/>
              </w:rPr>
              <w:t> </w:t>
            </w:r>
            <w:r w:rsidRPr="00882DE8">
              <w:rPr>
                <w:sz w:val="20"/>
                <w:szCs w:val="20"/>
                <w:lang w:eastAsia="ar-SA"/>
              </w:rPr>
              <w:t>027</w:t>
            </w:r>
            <w:r w:rsidRPr="00882DE8">
              <w:rPr>
                <w:sz w:val="20"/>
                <w:szCs w:val="20"/>
                <w:lang w:val="en-US" w:eastAsia="ar-SA"/>
              </w:rPr>
              <w:t> </w:t>
            </w:r>
            <w:r w:rsidRPr="00882DE8">
              <w:rPr>
                <w:sz w:val="20"/>
                <w:szCs w:val="20"/>
                <w:lang w:eastAsia="ar-SA"/>
              </w:rPr>
              <w:t>194,4</w:t>
            </w:r>
            <w:r w:rsidRPr="00882DE8">
              <w:rPr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3 127 951,13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44,51%</w:t>
            </w:r>
          </w:p>
        </w:tc>
      </w:tr>
      <w:tr w:rsidR="00882DE8" w:rsidRPr="00882DE8" w:rsidTr="00881359">
        <w:trPr>
          <w:trHeight w:val="517"/>
        </w:trPr>
        <w:tc>
          <w:tcPr>
            <w:tcW w:w="568" w:type="dxa"/>
            <w:vAlign w:val="bottom"/>
          </w:tcPr>
          <w:tbl>
            <w:tblPr>
              <w:tblW w:w="65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  <w:gridCol w:w="3400"/>
              <w:gridCol w:w="1220"/>
            </w:tblGrid>
            <w:tr w:rsidR="00882DE8" w:rsidRPr="00882DE8" w:rsidTr="00881359">
              <w:trPr>
                <w:trHeight w:val="63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2DE8" w:rsidRPr="00882DE8" w:rsidRDefault="00882DE8" w:rsidP="00882DE8">
                  <w:pPr>
                    <w:suppressAutoHyphens/>
                    <w:jc w:val="right"/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882DE8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>7 590 100,00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882DE8" w:rsidRPr="00882DE8" w:rsidRDefault="00882DE8" w:rsidP="00882DE8">
                  <w:pPr>
                    <w:suppressAutoHyphens/>
                    <w:jc w:val="center"/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882DE8">
                    <w:rPr>
                      <w:bCs/>
                      <w:color w:val="000000"/>
                      <w:sz w:val="20"/>
                      <w:szCs w:val="20"/>
                      <w:lang w:eastAsia="ar-SA"/>
                    </w:rPr>
                    <w:t>612 678,54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882DE8" w:rsidRPr="00882DE8" w:rsidRDefault="00882DE8" w:rsidP="00882DE8">
                  <w:pPr>
                    <w:suppressAutoHyphens/>
                    <w:jc w:val="right"/>
                    <w:rPr>
                      <w:color w:val="000000"/>
                      <w:sz w:val="20"/>
                      <w:szCs w:val="20"/>
                      <w:lang w:eastAsia="ar-SA"/>
                    </w:rPr>
                  </w:pPr>
                  <w:r w:rsidRPr="00882DE8">
                    <w:rPr>
                      <w:color w:val="000000"/>
                      <w:sz w:val="20"/>
                      <w:szCs w:val="20"/>
                      <w:lang w:eastAsia="ar-SA"/>
                    </w:rPr>
                    <w:t>8,07%</w:t>
                  </w:r>
                </w:p>
              </w:tc>
            </w:tr>
          </w:tbl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A110119760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5 191 200,00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</w:t>
            </w:r>
            <w:r w:rsidRPr="00882DE8">
              <w:rPr>
                <w:color w:val="000000"/>
                <w:sz w:val="20"/>
                <w:szCs w:val="20"/>
                <w:lang w:val="en-US" w:eastAsia="ar-SA"/>
              </w:rPr>
              <w:t> </w:t>
            </w:r>
            <w:r w:rsidRPr="00882DE8">
              <w:rPr>
                <w:color w:val="000000"/>
                <w:sz w:val="20"/>
                <w:szCs w:val="20"/>
                <w:lang w:eastAsia="ar-SA"/>
              </w:rPr>
              <w:t>756</w:t>
            </w:r>
            <w:r w:rsidRPr="00882DE8">
              <w:rPr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 w:rsidRPr="00882DE8">
              <w:rPr>
                <w:color w:val="000000"/>
                <w:sz w:val="20"/>
                <w:szCs w:val="20"/>
                <w:lang w:eastAsia="ar-SA"/>
              </w:rPr>
              <w:t>466,40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33,84%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A110170230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1 464 051,83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1 222 897,05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83,53%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Реконструкция инженерно-коммуникационных сетей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A110175930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298 942,62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99 930,00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33,43%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A110372770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48 657,68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66,65%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 xml:space="preserve">Муниципальная программа "Обеспечение граждан в Чувашской </w:t>
            </w:r>
            <w:r w:rsidRPr="00882DE8">
              <w:rPr>
                <w:sz w:val="20"/>
                <w:szCs w:val="20"/>
                <w:lang w:eastAsia="ar-SA"/>
              </w:rPr>
              <w:lastRenderedPageBreak/>
              <w:t>Республике доступным и комфортным жильем"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lastRenderedPageBreak/>
              <w:t>А200000000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17 593 114,36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10 725 334,83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60,96%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А210000000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14 701 324,36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8 797 474,83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59,84%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A210312940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6 289 113,00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2 082 773,00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33,12%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A210312980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A210372960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2 049 007,97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2 049 007,97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A2103L4970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4 758 396,19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4 665 693,86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90,05%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 xml:space="preserve">Переселение граждан из жилищного фонда, признанного в установленном </w:t>
            </w:r>
            <w:r w:rsidRPr="00882DE8">
              <w:rPr>
                <w:sz w:val="20"/>
                <w:szCs w:val="20"/>
                <w:lang w:eastAsia="ar-SA"/>
              </w:rPr>
              <w:lastRenderedPageBreak/>
              <w:t>порядке до 1 января 2017 года аварийным и подлежащим сносу или реконструкции в связи с физическим износом в процессе эксплуатации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lastRenderedPageBreak/>
              <w:t>A21F367483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1 602 907,20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А220000000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2 891 790,00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1 927 860,00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66,67%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A2201R0820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1 927 860,00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1 927 860,00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A22011A820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963 930,00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A300000000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356 800,00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151 279,90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25,59%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A310000000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41 000,00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15 241,44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37,17%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3.1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A310170380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8 241,44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41,21%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А310170390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А310172540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Проведение конкурса лучший народный дружинник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A310179230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A310672560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А320000000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5 000,00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 xml:space="preserve">Комплексные меры противодействия злоупотреблению наркотическими средствами и их незаконному обороту </w:t>
            </w:r>
            <w:r w:rsidRPr="00882DE8">
              <w:rPr>
                <w:sz w:val="20"/>
                <w:szCs w:val="20"/>
                <w:lang w:eastAsia="ar-SA"/>
              </w:rPr>
              <w:lastRenderedPageBreak/>
              <w:t>в Чувашской Республике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lastRenderedPageBreak/>
              <w:t>А320172630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5 000,00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А330000000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310 400,00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136 038,46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43,83%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А330111980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310 400,00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136 038,46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43,83%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А3Э0000000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А3Э0113800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200,00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А400000000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1 270 000,00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265 040,67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20,87%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А410000000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1 131 000,00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226 858,00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20,06%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3.5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Проведение кадастровых работ в отношении земельных участков, находящихся в государственной собственности Чувашской Республики, и внесение сведений в Единый государственный реестр недвижимости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А410217590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568 000,00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212 661,00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37,44%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А410273570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513 000,00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12 697,00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2,48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А410274790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1 500,00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А420000000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139 000,00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38 182,67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18,03%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3.6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А420173530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44 000,00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38 182,67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86,78%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 xml:space="preserve">Вовлечение в хозяйственный оборот </w:t>
            </w:r>
            <w:r w:rsidRPr="00882DE8">
              <w:rPr>
                <w:sz w:val="20"/>
                <w:szCs w:val="20"/>
                <w:lang w:eastAsia="ar-SA"/>
              </w:rPr>
              <w:lastRenderedPageBreak/>
              <w:t>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А420273610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95 000,00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А500000000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5 563 433,74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3 742 028,70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67,26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А510000000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5 563 433,74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3 742 028,70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67,26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4.1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rPr>
          <w:trHeight w:val="585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А51F2L5550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5 563 433,74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3 742 028,70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67,26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Муниципальная программа "Социальная поддержка граждан"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Ц300000000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176 500,00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115 988,19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65,72%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Ц310000000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176 500,00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115 988,19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65,72%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5.1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rPr>
          <w:trHeight w:val="570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Ц310110610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100%</w:t>
            </w:r>
          </w:p>
        </w:tc>
      </w:tr>
      <w:tr w:rsidR="00882DE8" w:rsidRPr="00882DE8" w:rsidTr="00881359">
        <w:trPr>
          <w:trHeight w:val="277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Выплаты пенсии за выслугу лет муниципальным служащим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Ц310170520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166 500,00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105 988,19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63,66%</w:t>
            </w:r>
          </w:p>
        </w:tc>
      </w:tr>
      <w:tr w:rsidR="00882DE8" w:rsidRPr="00882DE8" w:rsidTr="00881359">
        <w:trPr>
          <w:trHeight w:val="277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Муниципальная программа "Развитие культуры и туризма"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Ц400000000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37 357 220,40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24 705 972,69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66,44%</w:t>
            </w:r>
          </w:p>
        </w:tc>
      </w:tr>
      <w:tr w:rsidR="00882DE8" w:rsidRPr="00882DE8" w:rsidTr="00881359">
        <w:trPr>
          <w:trHeight w:val="277"/>
        </w:trPr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Ц410000000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37 357 220,40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24 705 972,69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66,44%</w:t>
            </w:r>
          </w:p>
        </w:tc>
      </w:tr>
      <w:tr w:rsidR="00882DE8" w:rsidRPr="00882DE8" w:rsidTr="00881359">
        <w:trPr>
          <w:trHeight w:val="277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rPr>
          <w:trHeight w:val="277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деятельности муниципальных библиотек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Ц41024А410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7 230 400,00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5 480 898,00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75,80%</w:t>
            </w:r>
          </w:p>
        </w:tc>
      </w:tr>
      <w:tr w:rsidR="00882DE8" w:rsidRPr="00882DE8" w:rsidTr="00881359">
        <w:trPr>
          <w:trHeight w:val="277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Ц4102L5193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13 240,92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13 240,92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100%</w:t>
            </w:r>
          </w:p>
        </w:tc>
      </w:tr>
      <w:tr w:rsidR="00882DE8" w:rsidRPr="00882DE8" w:rsidTr="00881359">
        <w:trPr>
          <w:trHeight w:val="277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Обеспечение деятельности муниципальных музеев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Ц410370760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1 532 000,00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864 445,86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56,43%</w:t>
            </w:r>
          </w:p>
        </w:tc>
      </w:tr>
      <w:tr w:rsidR="00882DE8" w:rsidRPr="00882DE8" w:rsidTr="00881359">
        <w:trPr>
          <w:trHeight w:val="574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деятельности муниципальных архивных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Ц410440750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706 000,00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509 450,00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72,16%</w:t>
            </w:r>
          </w:p>
        </w:tc>
      </w:tr>
      <w:tr w:rsidR="00882DE8" w:rsidRPr="00882DE8" w:rsidTr="00881359">
        <w:trPr>
          <w:trHeight w:val="415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Реализация инновационных программ в сфере культуры и искусства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Ц410510970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Ц410570420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1 570 000,00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1 112 136,00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70,84%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Ц410670411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Ц410670560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2 900 000,00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2 429 323,00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83,77%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 xml:space="preserve">Укрепление материально-технической </w:t>
            </w:r>
            <w:r w:rsidRPr="00882DE8">
              <w:rPr>
                <w:sz w:val="20"/>
                <w:szCs w:val="20"/>
                <w:lang w:eastAsia="ar-SA"/>
              </w:rPr>
              <w:lastRenderedPageBreak/>
              <w:t>базы и оснащение оборудованием детских школ искусств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lastRenderedPageBreak/>
              <w:t>Ц4106S9270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881 400,00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527 788,00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59,88%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Ц41077А390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11 657 000,00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8 471 250,42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72,67%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Ц4107L5194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175 000,00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175000,00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Ц411070160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 xml:space="preserve">1 593 180,78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1 484 934,10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93,21%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Ц411071060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269 850,00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250 000,00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92,68%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Ц4113L5090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1 400 000,00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100,00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Ц4114L5090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4 265 641,77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1 060 164,00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24,85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Ц4115L4670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1 581 106,93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1 581 105,83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99,99%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Ц4115S7090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1 472 400,00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736 236,56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50,00%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Ц500000000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12 562 696,06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7 902 148,40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62,90%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Ц510000000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3 203 037,00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568 069,99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71,42%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7.1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Ц510371460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354 016,00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354 016,00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100,00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Ц510171390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220 000,00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214 053,99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97,30%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Ц5102S9820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2 629 021,00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 xml:space="preserve">Подпрограмма "Развитие спорта высших достижений и системы подготовки спортивного резерва" муниципальной программы "Развитие </w:t>
            </w:r>
            <w:r w:rsidRPr="00882DE8">
              <w:rPr>
                <w:sz w:val="20"/>
                <w:szCs w:val="20"/>
                <w:lang w:eastAsia="ar-SA"/>
              </w:rPr>
              <w:lastRenderedPageBreak/>
              <w:t>физической культуры и спорта"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Ц520000000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9 359 659,06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7 334 078,41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78,36%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7.2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Ц520170340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9 359 659,06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7 334 078,41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78,36%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Муниципальная программа "Содействие занятости населения"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Ц600000000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85 400,00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55 581,62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65,08%</w:t>
            </w:r>
          </w:p>
        </w:tc>
      </w:tr>
      <w:tr w:rsidR="00882DE8" w:rsidRPr="00882DE8" w:rsidTr="00881359">
        <w:trPr>
          <w:trHeight w:val="527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Ц610000000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30 000,00</w:t>
            </w:r>
          </w:p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23 700,00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79,00%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8.1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Ц610172260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30 000,00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23 700,00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79,00%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Ц630000000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55 400,00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31 881,62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51,55%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8.2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Ц630112440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55 400,00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31 881,62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57,55%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Муниципальная программа "Развитие образования"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Ц700000000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186 216 969,70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139 070 648,46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74,68%</w:t>
            </w:r>
          </w:p>
        </w:tc>
      </w:tr>
      <w:tr w:rsidR="00882DE8" w:rsidRPr="00882DE8" w:rsidTr="00881359">
        <w:trPr>
          <w:trHeight w:val="274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Ц710000000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158 492 649,70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116 995 823,07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73,82%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9.1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Ц710170560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1 100 000,00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989 213,00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89,93%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Ц710170700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6 150 000,00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4 392 096,83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71,42%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Ц7101S7080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338 400,00</w:t>
            </w:r>
          </w:p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112 904,00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33,36%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882DE8">
              <w:rPr>
                <w:sz w:val="20"/>
                <w:szCs w:val="20"/>
                <w:lang w:eastAsia="ar-SA"/>
              </w:rPr>
              <w:lastRenderedPageBreak/>
              <w:t>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lastRenderedPageBreak/>
              <w:t>Ц710212000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20 597 000,00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16 486 500,00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80,04%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Ц710212010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108 976 200,00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80 845 300,00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74,19%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Мероприятия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Ц710272000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2 630 000,00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1 525 738,00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58,01%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Ц710272010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12 569 410,00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9 755 622,65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77,61%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Ц7103S1660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Ц711412030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13 900,00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5 187,00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37,32%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Ц711412040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479 300,00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194 117,85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40,50%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Ц711452600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104 157,74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104 157,74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Ц711474540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166 666,00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55,56%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 xml:space="preserve">Расходы, связанные с освобождением от платы (установлением льготного размера платы), взимаемой с родителей (законных представителей) </w:t>
            </w:r>
            <w:r w:rsidRPr="00882DE8">
              <w:rPr>
                <w:sz w:val="20"/>
                <w:szCs w:val="20"/>
                <w:lang w:eastAsia="ar-SA"/>
              </w:rPr>
              <w:lastRenderedPageBreak/>
              <w:t>за присмотр и уход за детьми в муниципальных дошкольных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lastRenderedPageBreak/>
              <w:t>Ц711474550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235 000,00</w:t>
            </w:r>
          </w:p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34,04%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Ц7115L0970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2 155 975,02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2 057 716,00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95,44%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Ц712179280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431 367,00</w:t>
            </w:r>
          </w:p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Строительство (приобретение), реконструкция объектов капитального строительства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Ц711672090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1 883 000,00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280 604,00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14,90%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Ц711116400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Ц71E275150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328 919,94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Ц720000000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1 936 720,00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1 914 302,07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98,84%</w:t>
            </w:r>
          </w:p>
        </w:tc>
      </w:tr>
      <w:tr w:rsidR="00882DE8" w:rsidRPr="00882DE8" w:rsidTr="00881359">
        <w:trPr>
          <w:trHeight w:val="575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9.2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Ц720112120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112 000,00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90 745,27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81,02%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Приобретение путевок в детские оздоровительные лагеря</w:t>
            </w:r>
          </w:p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Ц720312170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874 720,00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873 556,80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99,87%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Ц720372140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850 000,00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850 000,00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100,00%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Ц720472150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1559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Ц740000000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25 210 800,00</w:t>
            </w:r>
          </w:p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19 738 177,33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78,29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9.3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Ц7402S1660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25 210 800,00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19 738 177,33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78,29%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Ц7Э0000000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576 800,00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422 345,99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73,22%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9.4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Ц7Э0111990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576 800,00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422 345,99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73,22%</w:t>
            </w:r>
          </w:p>
        </w:tc>
      </w:tr>
      <w:tr w:rsidR="00882DE8" w:rsidRPr="00882DE8" w:rsidTr="00881359">
        <w:trPr>
          <w:trHeight w:val="286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Ц800000000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12 149 143,55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6 384 337,61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52,55%</w:t>
            </w:r>
          </w:p>
        </w:tc>
      </w:tr>
      <w:tr w:rsidR="00882DE8" w:rsidRPr="00882DE8" w:rsidTr="00881359">
        <w:trPr>
          <w:trHeight w:val="286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Подпрограмма "Профилактика правонарушений в Чувашской Республике" муниципальной программы "Повышение безопасности населения и территорий Чувашской Республики"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Ц820000000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6 000,00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0,00%</w:t>
            </w:r>
          </w:p>
        </w:tc>
      </w:tr>
      <w:tr w:rsidR="00882DE8" w:rsidRPr="00882DE8" w:rsidTr="00881359">
        <w:trPr>
          <w:trHeight w:val="286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10.1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rPr>
          <w:trHeight w:val="240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882DE8">
              <w:rPr>
                <w:color w:val="000000"/>
                <w:sz w:val="20"/>
                <w:szCs w:val="20"/>
                <w:lang w:eastAsia="ar-SA"/>
              </w:rPr>
              <w:t>ресоциализацию</w:t>
            </w:r>
            <w:proofErr w:type="spellEnd"/>
            <w:r w:rsidRPr="00882DE8">
              <w:rPr>
                <w:color w:val="000000"/>
                <w:sz w:val="20"/>
                <w:szCs w:val="20"/>
                <w:lang w:eastAsia="ar-SA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Ц820372550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100%</w:t>
            </w:r>
          </w:p>
        </w:tc>
      </w:tr>
      <w:tr w:rsidR="00882DE8" w:rsidRPr="00882DE8" w:rsidTr="00881359">
        <w:trPr>
          <w:trHeight w:val="603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Ц820476280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100%</w:t>
            </w:r>
          </w:p>
        </w:tc>
      </w:tr>
      <w:tr w:rsidR="00882DE8" w:rsidRPr="00882DE8" w:rsidTr="00881359">
        <w:trPr>
          <w:trHeight w:val="603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Ц830000000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10 582 193,55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5 104 495,00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48,23%</w:t>
            </w:r>
          </w:p>
        </w:tc>
      </w:tr>
      <w:tr w:rsidR="00882DE8" w:rsidRPr="00882DE8" w:rsidTr="00881359">
        <w:trPr>
          <w:trHeight w:val="603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10.2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rPr>
          <w:trHeight w:val="451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Приобретение (изготовление) информационных материалов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Ц830476030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5 000,00</w:t>
            </w:r>
          </w:p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2 120,00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42,40%</w:t>
            </w:r>
          </w:p>
        </w:tc>
      </w:tr>
      <w:tr w:rsidR="00882DE8" w:rsidRPr="00882DE8" w:rsidTr="00881359">
        <w:trPr>
          <w:trHeight w:val="603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Ц830570340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3 000,00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Ц8305S2620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10 574 193,55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5 099 375,00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48,22%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Ц850000000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1 560 950,00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1 273 842,61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87,19%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10.3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Ц850573400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99 950,00</w:t>
            </w:r>
          </w:p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Ц850576320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1 461 000,00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1 273 842,61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87,19%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 xml:space="preserve">Муниципальная программа "Развитие сельского хозяйства и регулирование рынка сельскохозяйственной </w:t>
            </w:r>
            <w:r w:rsidRPr="00882DE8">
              <w:rPr>
                <w:sz w:val="20"/>
                <w:szCs w:val="20"/>
                <w:lang w:eastAsia="ar-SA"/>
              </w:rPr>
              <w:lastRenderedPageBreak/>
              <w:t>продукции, сырья и продовольствия"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lastRenderedPageBreak/>
              <w:t>Ц900000000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32 491 904,65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19 016 361,77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58,53%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Ц960000000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70 000,00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35 250,00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88,13%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11.1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Ц960272660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35 250,00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88,13%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Ц970000000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111 500,00</w:t>
            </w:r>
          </w:p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11.2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Ц970112750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101 500,00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Организация и проведение на территории Чувашской Республики мероприятий по отлову и содержанию безнадзорных животных (за счет собственных средств муниципальных образований)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Ц970172750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10 000,00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Ц990000000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 xml:space="preserve">32 310 404,65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18 981 111,77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58,75%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11.3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Ц9901L5671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1 907 532,63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1 871 897,39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98,13%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Развитие водоснабжения в сельской местности в рамках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Ц9902L5674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12 473 972,02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7 741 198,29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62,06%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Ц9902S6570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16 928 900,00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9 368 016,09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55,34%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Муниципальная программа "Экономическое развитие 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Ч100000000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2 111 200,00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1 630 200,00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77,22%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Ч120000000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811 200,00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727 400,00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89,67%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12.1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Ч120140690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811 200,00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727 400,00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89,67%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Ч150000000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1 300 000,00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902 800,00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val="en-US"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69,45%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12.2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 xml:space="preserve">в том числе по направлениям расходования: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Ч150274780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1 300 000,00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en-US"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902</w:t>
            </w:r>
            <w:r w:rsidRPr="00882DE8">
              <w:rPr>
                <w:bCs/>
                <w:color w:val="000000"/>
                <w:sz w:val="20"/>
                <w:szCs w:val="20"/>
                <w:lang w:val="en-US" w:eastAsia="ar-SA"/>
              </w:rPr>
              <w:t> </w:t>
            </w: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800,0</w:t>
            </w:r>
            <w:r w:rsidRPr="00882DE8">
              <w:rPr>
                <w:bCs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69,45%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Муниципальная программа "Развитие транспортной системы"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Ч200000000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55 667 500,00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30 260 824,99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54,36%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Ч210000000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55 556 500,00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30 154 474,99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54,28%</w:t>
            </w:r>
          </w:p>
        </w:tc>
      </w:tr>
      <w:tr w:rsidR="00882DE8" w:rsidRPr="00882DE8" w:rsidTr="00881359">
        <w:trPr>
          <w:trHeight w:val="457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13.1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Капитальный ремонт, ремонт и 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Ч2103S4180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44 887 415,00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25 001 657,99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55,70%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Ч2103S4190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10 563 885,00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5 047 617,00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47,78%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Ч230000000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111 000,00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106 350,00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95,81%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13.2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Обеспечение безопасности участия детей в дорожном движении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Ч230174310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7 750,00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7 750,00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100,00%</w:t>
            </w:r>
          </w:p>
        </w:tc>
      </w:tr>
      <w:tr w:rsidR="00882DE8" w:rsidRPr="00882DE8" w:rsidTr="00881359">
        <w:trPr>
          <w:trHeight w:val="566"/>
        </w:trPr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Ч230174370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103 250,00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98 600,00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95,50%</w:t>
            </w:r>
          </w:p>
        </w:tc>
      </w:tr>
      <w:tr w:rsidR="00882DE8" w:rsidRPr="00882DE8" w:rsidTr="00881359">
        <w:tc>
          <w:tcPr>
            <w:tcW w:w="568" w:type="dxa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Ч400000000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23 865 915,07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17 409 711,98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72,95%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Ч410000000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20 129 615,07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14 677 215,07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72,91%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14.1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Ч410173430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40 000,00</w:t>
            </w:r>
          </w:p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Ч410373450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493 300,00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493 300,00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100,00%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 xml:space="preserve">Осуществление первичного воинского учета на территориях, где отсутствуют военные комиссариаты, за счет </w:t>
            </w: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lastRenderedPageBreak/>
              <w:t>субвенции, предоставляемой из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lastRenderedPageBreak/>
              <w:t>Ч410451180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1 619 000,00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1 211 900,00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74,85%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Ч4104Г0040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4 030 000,00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2 500 000,00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62,03%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Ч4104Д0071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131 000,00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98 250,00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75,00%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Ч4104Д0072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13 750 500,00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10 312 950,00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75,00%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Ч410573490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5 000,00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0,00%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0,00%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Ч410373450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60 815,07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60 815,07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Ч4Э0000000</w:t>
            </w: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3 736 300,00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2 732 496,91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48,73%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14.2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Обеспечение функций муниципальных органов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Ч4Э0100200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3 736 300,00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2 732 496,91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73,13%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Ч500000000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27 062 700,00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19 356 420,60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70,46%</w:t>
            </w:r>
          </w:p>
        </w:tc>
      </w:tr>
      <w:tr w:rsidR="00882DE8" w:rsidRPr="00882DE8" w:rsidTr="00881359">
        <w:trPr>
          <w:trHeight w:val="520"/>
        </w:trPr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Ч530000000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19 000,00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19 000,00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100,00%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15.1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Ч530273710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19 000,00</w:t>
            </w:r>
          </w:p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19 000,00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100,0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Ч540000000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2 902 000,00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2 341 808,59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70,81%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15.2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Ч540151200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5 600,00</w:t>
            </w:r>
          </w:p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Ч540259300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2 896 400,00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2 341 808,59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80,85%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Ч5Э0000000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24 141 700,00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16 995 612,01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70,40%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15.3</w:t>
            </w: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Обеспечение функций муниципальных органов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Ч5Э0100200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14 977 685,00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11 039 993,01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73,77%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Ч5Э0100600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9 105 700,00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5 897 804,00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64,77%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Ч5Э0173770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32 815,00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32 815,00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Ч5Э0173790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25 000,00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25 000,0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Обеспечение деятельности административных комиссий для рассмотрения дел об административных правонарушениях (за счет собственных средств)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Ч5Э0173800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500,00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Муниципальная программа "Цифровое общество Чувашии"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Ч600000000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 xml:space="preserve">383 000,00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364 712,50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95,23%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Ч610000000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383 000,00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364 712,50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95,23%</w:t>
            </w: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16.1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 по направлениям расходования: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68" w:type="dxa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both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bCs/>
                <w:color w:val="000000"/>
                <w:sz w:val="20"/>
                <w:szCs w:val="20"/>
                <w:lang w:eastAsia="ar-SA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Ч610173820</w:t>
            </w:r>
          </w:p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383 000,00</w:t>
            </w:r>
          </w:p>
          <w:p w:rsidR="00882DE8" w:rsidRPr="00882DE8" w:rsidRDefault="00882DE8" w:rsidP="00882DE8">
            <w:pPr>
              <w:suppressAutoHyphens/>
              <w:jc w:val="right"/>
              <w:rPr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364 712,50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95,23%</w:t>
            </w:r>
          </w:p>
        </w:tc>
      </w:tr>
    </w:tbl>
    <w:p w:rsidR="00882DE8" w:rsidRPr="00882DE8" w:rsidRDefault="00882DE8" w:rsidP="00882DE8">
      <w:pPr>
        <w:suppressAutoHyphens/>
        <w:autoSpaceDE w:val="0"/>
        <w:autoSpaceDN w:val="0"/>
        <w:adjustRightInd w:val="0"/>
        <w:rPr>
          <w:color w:val="000000"/>
          <w:sz w:val="20"/>
          <w:szCs w:val="20"/>
          <w:lang w:eastAsia="ar-SA"/>
        </w:rPr>
      </w:pPr>
    </w:p>
    <w:p w:rsid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>Приложение № 3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 xml:space="preserve">к решению об исполнении бюджета 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 xml:space="preserve">Аликовского района Чувашской 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>Республики за 9 месяцев 2019г.</w:t>
      </w:r>
    </w:p>
    <w:p w:rsidR="00882DE8" w:rsidRPr="00882DE8" w:rsidRDefault="00882DE8" w:rsidP="00882DE8">
      <w:pPr>
        <w:suppressAutoHyphens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>от 18.10.2019    № 47</w:t>
      </w:r>
    </w:p>
    <w:p w:rsidR="00882DE8" w:rsidRPr="00882DE8" w:rsidRDefault="00882DE8" w:rsidP="00882DE8">
      <w:pPr>
        <w:suppressAutoHyphens/>
        <w:jc w:val="right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tabs>
          <w:tab w:val="left" w:pos="0"/>
        </w:tabs>
        <w:suppressAutoHyphens/>
        <w:jc w:val="center"/>
        <w:rPr>
          <w:b/>
          <w:sz w:val="20"/>
          <w:szCs w:val="20"/>
          <w:lang w:eastAsia="ar-SA"/>
        </w:rPr>
      </w:pPr>
      <w:r w:rsidRPr="00882DE8">
        <w:rPr>
          <w:b/>
          <w:sz w:val="20"/>
          <w:szCs w:val="20"/>
          <w:lang w:eastAsia="ar-SA"/>
        </w:rPr>
        <w:t>Отчет</w:t>
      </w:r>
    </w:p>
    <w:p w:rsidR="00882DE8" w:rsidRPr="00882DE8" w:rsidRDefault="00882DE8" w:rsidP="00882DE8">
      <w:pPr>
        <w:tabs>
          <w:tab w:val="left" w:pos="0"/>
        </w:tabs>
        <w:suppressAutoHyphens/>
        <w:jc w:val="center"/>
        <w:rPr>
          <w:b/>
          <w:sz w:val="20"/>
          <w:szCs w:val="20"/>
          <w:lang w:eastAsia="ar-SA"/>
        </w:rPr>
      </w:pPr>
      <w:r w:rsidRPr="00882DE8">
        <w:rPr>
          <w:b/>
          <w:sz w:val="20"/>
          <w:szCs w:val="20"/>
          <w:lang w:eastAsia="ar-SA"/>
        </w:rPr>
        <w:t xml:space="preserve"> об использовании ассигнований резервного фонда</w:t>
      </w:r>
    </w:p>
    <w:p w:rsidR="00882DE8" w:rsidRPr="00882DE8" w:rsidRDefault="00882DE8" w:rsidP="00882DE8">
      <w:pPr>
        <w:tabs>
          <w:tab w:val="left" w:pos="0"/>
        </w:tabs>
        <w:suppressAutoHyphens/>
        <w:jc w:val="center"/>
        <w:rPr>
          <w:b/>
          <w:sz w:val="20"/>
          <w:szCs w:val="20"/>
          <w:lang w:eastAsia="ar-SA"/>
        </w:rPr>
      </w:pPr>
      <w:r w:rsidRPr="00882DE8">
        <w:rPr>
          <w:b/>
          <w:sz w:val="20"/>
          <w:szCs w:val="20"/>
          <w:lang w:eastAsia="ar-SA"/>
        </w:rPr>
        <w:t>администрации Аликовского района</w:t>
      </w:r>
      <w:r w:rsidRPr="00882DE8">
        <w:rPr>
          <w:sz w:val="20"/>
          <w:szCs w:val="20"/>
          <w:lang w:eastAsia="ar-SA"/>
        </w:rPr>
        <w:t xml:space="preserve"> </w:t>
      </w:r>
      <w:r w:rsidRPr="00882DE8">
        <w:rPr>
          <w:b/>
          <w:sz w:val="20"/>
          <w:szCs w:val="20"/>
          <w:lang w:eastAsia="ar-SA"/>
        </w:rPr>
        <w:t xml:space="preserve">Чувашской Республики </w:t>
      </w:r>
    </w:p>
    <w:p w:rsidR="00882DE8" w:rsidRPr="00882DE8" w:rsidRDefault="00882DE8" w:rsidP="00882DE8">
      <w:pPr>
        <w:tabs>
          <w:tab w:val="left" w:pos="0"/>
        </w:tabs>
        <w:suppressAutoHyphens/>
        <w:jc w:val="center"/>
        <w:rPr>
          <w:b/>
          <w:sz w:val="20"/>
          <w:szCs w:val="20"/>
          <w:lang w:eastAsia="ar-SA"/>
        </w:rPr>
      </w:pPr>
      <w:r w:rsidRPr="00882DE8">
        <w:rPr>
          <w:b/>
          <w:sz w:val="20"/>
          <w:szCs w:val="20"/>
          <w:lang w:eastAsia="ar-SA"/>
        </w:rPr>
        <w:t>за 9 месяцев 2019 года</w:t>
      </w:r>
    </w:p>
    <w:p w:rsidR="00882DE8" w:rsidRPr="00882DE8" w:rsidRDefault="00882DE8" w:rsidP="00882DE8">
      <w:pPr>
        <w:tabs>
          <w:tab w:val="left" w:pos="980"/>
        </w:tabs>
        <w:suppressAutoHyphens/>
        <w:jc w:val="center"/>
        <w:rPr>
          <w:sz w:val="20"/>
          <w:szCs w:val="20"/>
          <w:lang w:eastAsia="ar-S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179"/>
        <w:gridCol w:w="1318"/>
      </w:tblGrid>
      <w:tr w:rsidR="00882DE8" w:rsidRPr="00882DE8" w:rsidTr="00881359">
        <w:tc>
          <w:tcPr>
            <w:tcW w:w="568" w:type="dxa"/>
            <w:shd w:val="clear" w:color="auto" w:fill="auto"/>
          </w:tcPr>
          <w:p w:rsidR="00882DE8" w:rsidRPr="00882DE8" w:rsidRDefault="00882DE8" w:rsidP="00882DE8">
            <w:pPr>
              <w:tabs>
                <w:tab w:val="left" w:pos="98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179" w:type="dxa"/>
            <w:shd w:val="clear" w:color="auto" w:fill="auto"/>
          </w:tcPr>
          <w:p w:rsidR="00882DE8" w:rsidRPr="00882DE8" w:rsidRDefault="00882DE8" w:rsidP="00882DE8">
            <w:pPr>
              <w:tabs>
                <w:tab w:val="left" w:pos="980"/>
              </w:tabs>
              <w:suppressAutoHyphens/>
              <w:ind w:right="-288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Наименование мероприятий</w:t>
            </w:r>
          </w:p>
        </w:tc>
        <w:tc>
          <w:tcPr>
            <w:tcW w:w="1318" w:type="dxa"/>
            <w:shd w:val="clear" w:color="auto" w:fill="auto"/>
          </w:tcPr>
          <w:p w:rsidR="00882DE8" w:rsidRPr="00882DE8" w:rsidRDefault="00882DE8" w:rsidP="00882DE8">
            <w:pPr>
              <w:tabs>
                <w:tab w:val="left" w:pos="98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Сумма</w:t>
            </w:r>
          </w:p>
          <w:p w:rsidR="00882DE8" w:rsidRPr="00882DE8" w:rsidRDefault="00882DE8" w:rsidP="00882DE8">
            <w:pPr>
              <w:tabs>
                <w:tab w:val="left" w:pos="98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(в рублях)</w:t>
            </w:r>
          </w:p>
        </w:tc>
      </w:tr>
      <w:tr w:rsidR="00882DE8" w:rsidRPr="00882DE8" w:rsidTr="00881359">
        <w:trPr>
          <w:trHeight w:val="487"/>
        </w:trPr>
        <w:tc>
          <w:tcPr>
            <w:tcW w:w="568" w:type="dxa"/>
            <w:shd w:val="clear" w:color="auto" w:fill="auto"/>
            <w:vAlign w:val="bottom"/>
          </w:tcPr>
          <w:p w:rsidR="00882DE8" w:rsidRPr="00882DE8" w:rsidRDefault="00882DE8" w:rsidP="00882DE8">
            <w:pPr>
              <w:tabs>
                <w:tab w:val="left" w:pos="98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8179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На дорогостоящее лечение ребенка Матвеевой Алины Александровны (Постановление администрации Аликовского района от 29.07.2019г. №916)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882DE8" w:rsidRPr="00882DE8" w:rsidRDefault="00882DE8" w:rsidP="00882DE8">
            <w:pPr>
              <w:tabs>
                <w:tab w:val="left" w:pos="98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10 000,00</w:t>
            </w:r>
          </w:p>
        </w:tc>
      </w:tr>
      <w:tr w:rsidR="00882DE8" w:rsidRPr="00882DE8" w:rsidTr="00881359">
        <w:trPr>
          <w:trHeight w:val="285"/>
        </w:trPr>
        <w:tc>
          <w:tcPr>
            <w:tcW w:w="568" w:type="dxa"/>
            <w:shd w:val="clear" w:color="auto" w:fill="auto"/>
            <w:vAlign w:val="bottom"/>
          </w:tcPr>
          <w:p w:rsidR="00882DE8" w:rsidRPr="00882DE8" w:rsidRDefault="00882DE8" w:rsidP="00882DE8">
            <w:pPr>
              <w:tabs>
                <w:tab w:val="left" w:pos="98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8179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 xml:space="preserve">На проведение ремонтных работ после пожара Измайлову Ивану </w:t>
            </w:r>
            <w:proofErr w:type="spellStart"/>
            <w:r w:rsidRPr="00882DE8">
              <w:rPr>
                <w:sz w:val="20"/>
                <w:szCs w:val="20"/>
                <w:lang w:eastAsia="ar-SA"/>
              </w:rPr>
              <w:t>Евдокимовичу</w:t>
            </w:r>
            <w:proofErr w:type="spellEnd"/>
            <w:r w:rsidRPr="00882DE8">
              <w:rPr>
                <w:sz w:val="20"/>
                <w:szCs w:val="20"/>
                <w:lang w:eastAsia="ar-SA"/>
              </w:rPr>
              <w:t xml:space="preserve"> (Постановление администрации Аликовского района от 02.10.2019г. №1216)</w:t>
            </w:r>
          </w:p>
        </w:tc>
        <w:tc>
          <w:tcPr>
            <w:tcW w:w="1318" w:type="dxa"/>
            <w:shd w:val="clear" w:color="auto" w:fill="auto"/>
            <w:vAlign w:val="bottom"/>
          </w:tcPr>
          <w:p w:rsidR="00882DE8" w:rsidRPr="00882DE8" w:rsidRDefault="00882DE8" w:rsidP="00882DE8">
            <w:pPr>
              <w:tabs>
                <w:tab w:val="left" w:pos="98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10 000,00</w:t>
            </w:r>
          </w:p>
        </w:tc>
      </w:tr>
      <w:tr w:rsidR="00882DE8" w:rsidRPr="00882DE8" w:rsidTr="00881359">
        <w:trPr>
          <w:trHeight w:val="421"/>
        </w:trPr>
        <w:tc>
          <w:tcPr>
            <w:tcW w:w="568" w:type="dxa"/>
            <w:shd w:val="clear" w:color="auto" w:fill="auto"/>
            <w:vAlign w:val="bottom"/>
          </w:tcPr>
          <w:p w:rsidR="00882DE8" w:rsidRPr="00882DE8" w:rsidRDefault="00882DE8" w:rsidP="00882DE8">
            <w:pPr>
              <w:tabs>
                <w:tab w:val="left" w:pos="98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8179" w:type="dxa"/>
            <w:shd w:val="clear" w:color="auto" w:fill="auto"/>
          </w:tcPr>
          <w:p w:rsidR="00882DE8" w:rsidRPr="00882DE8" w:rsidRDefault="00882DE8" w:rsidP="00882DE8">
            <w:pPr>
              <w:tabs>
                <w:tab w:val="left" w:pos="980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На участие делегаций района, направляемых в соответствии с распоряжениями администрации Аликовского района Чувашской Республики на мероприятия межрайонного, а также Республиканского уровня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82DE8" w:rsidRPr="00882DE8" w:rsidRDefault="00882DE8" w:rsidP="00882DE8">
            <w:pPr>
              <w:tabs>
                <w:tab w:val="left" w:pos="980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40 000,00</w:t>
            </w:r>
          </w:p>
        </w:tc>
      </w:tr>
      <w:tr w:rsidR="00882DE8" w:rsidRPr="00882DE8" w:rsidTr="00881359">
        <w:tc>
          <w:tcPr>
            <w:tcW w:w="568" w:type="dxa"/>
            <w:shd w:val="clear" w:color="auto" w:fill="auto"/>
          </w:tcPr>
          <w:p w:rsidR="00882DE8" w:rsidRPr="00882DE8" w:rsidRDefault="00882DE8" w:rsidP="00882DE8">
            <w:pPr>
              <w:tabs>
                <w:tab w:val="left" w:pos="980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179" w:type="dxa"/>
            <w:shd w:val="clear" w:color="auto" w:fill="auto"/>
          </w:tcPr>
          <w:p w:rsidR="00882DE8" w:rsidRPr="00882DE8" w:rsidRDefault="00882DE8" w:rsidP="00882DE8">
            <w:pPr>
              <w:tabs>
                <w:tab w:val="left" w:pos="980"/>
              </w:tabs>
              <w:suppressAutoHyphens/>
              <w:rPr>
                <w:b/>
                <w:sz w:val="20"/>
                <w:szCs w:val="20"/>
                <w:lang w:eastAsia="ar-SA"/>
              </w:rPr>
            </w:pPr>
            <w:r w:rsidRPr="00882DE8">
              <w:rPr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318" w:type="dxa"/>
            <w:shd w:val="clear" w:color="auto" w:fill="auto"/>
          </w:tcPr>
          <w:p w:rsidR="00882DE8" w:rsidRPr="00882DE8" w:rsidRDefault="00882DE8" w:rsidP="00882DE8">
            <w:pPr>
              <w:tabs>
                <w:tab w:val="left" w:pos="980"/>
              </w:tabs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82DE8">
              <w:rPr>
                <w:b/>
                <w:sz w:val="20"/>
                <w:szCs w:val="20"/>
                <w:lang w:eastAsia="ar-SA"/>
              </w:rPr>
              <w:t>60 000,00</w:t>
            </w:r>
          </w:p>
        </w:tc>
      </w:tr>
    </w:tbl>
    <w:p w:rsidR="00882DE8" w:rsidRPr="00882DE8" w:rsidRDefault="00882DE8" w:rsidP="00882DE8">
      <w:pPr>
        <w:suppressAutoHyphens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>Приложение № 4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 xml:space="preserve">к решению об исполнении бюджета 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 xml:space="preserve">Аликовского района Чувашской 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>Республики за 9 месяцев 2019г.</w:t>
      </w:r>
    </w:p>
    <w:p w:rsidR="00882DE8" w:rsidRPr="00882DE8" w:rsidRDefault="00882DE8" w:rsidP="00882DE8">
      <w:pPr>
        <w:suppressAutoHyphens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>от 18.10.2019    № 47</w:t>
      </w:r>
    </w:p>
    <w:p w:rsidR="00882DE8" w:rsidRPr="00882DE8" w:rsidRDefault="00882DE8" w:rsidP="00882DE8">
      <w:pPr>
        <w:suppressAutoHyphens/>
        <w:jc w:val="right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widowControl w:val="0"/>
        <w:suppressAutoHyphens/>
        <w:ind w:firstLine="301"/>
        <w:jc w:val="center"/>
        <w:rPr>
          <w:b/>
          <w:sz w:val="20"/>
          <w:szCs w:val="20"/>
          <w:lang w:eastAsia="ar-SA"/>
        </w:rPr>
      </w:pPr>
      <w:r w:rsidRPr="00882DE8">
        <w:rPr>
          <w:b/>
          <w:sz w:val="20"/>
          <w:szCs w:val="20"/>
          <w:lang w:eastAsia="ar-SA"/>
        </w:rPr>
        <w:t xml:space="preserve">Информация </w:t>
      </w:r>
    </w:p>
    <w:p w:rsidR="00882DE8" w:rsidRPr="00882DE8" w:rsidRDefault="00882DE8" w:rsidP="00882DE8">
      <w:pPr>
        <w:widowControl w:val="0"/>
        <w:suppressAutoHyphens/>
        <w:ind w:firstLine="301"/>
        <w:jc w:val="center"/>
        <w:rPr>
          <w:b/>
          <w:sz w:val="20"/>
          <w:szCs w:val="20"/>
          <w:lang w:eastAsia="ar-SA"/>
        </w:rPr>
      </w:pPr>
      <w:r w:rsidRPr="00882DE8">
        <w:rPr>
          <w:b/>
          <w:sz w:val="20"/>
          <w:szCs w:val="20"/>
          <w:lang w:eastAsia="ar-SA"/>
        </w:rPr>
        <w:t>о предоставлении межбюджетных трансфертов бюджетам</w:t>
      </w:r>
    </w:p>
    <w:p w:rsidR="00882DE8" w:rsidRPr="00882DE8" w:rsidRDefault="00882DE8" w:rsidP="00882DE8">
      <w:pPr>
        <w:widowControl w:val="0"/>
        <w:suppressAutoHyphens/>
        <w:ind w:firstLine="301"/>
        <w:jc w:val="center"/>
        <w:rPr>
          <w:b/>
          <w:sz w:val="20"/>
          <w:szCs w:val="20"/>
          <w:lang w:eastAsia="ar-SA"/>
        </w:rPr>
      </w:pPr>
      <w:r w:rsidRPr="00882DE8">
        <w:rPr>
          <w:b/>
          <w:sz w:val="20"/>
          <w:szCs w:val="20"/>
          <w:lang w:eastAsia="ar-SA"/>
        </w:rPr>
        <w:t xml:space="preserve">сельских поселений за 9 месяцев 2019 года </w:t>
      </w:r>
    </w:p>
    <w:p w:rsidR="00882DE8" w:rsidRPr="00882DE8" w:rsidRDefault="00882DE8" w:rsidP="00882DE8">
      <w:pPr>
        <w:widowControl w:val="0"/>
        <w:suppressAutoHyphens/>
        <w:ind w:firstLine="301"/>
        <w:jc w:val="center"/>
        <w:rPr>
          <w:b/>
          <w:sz w:val="20"/>
          <w:szCs w:val="20"/>
          <w:lang w:eastAsia="ar-SA"/>
        </w:rPr>
      </w:pPr>
      <w:r w:rsidRPr="00882DE8">
        <w:rPr>
          <w:b/>
          <w:sz w:val="20"/>
          <w:szCs w:val="20"/>
          <w:lang w:eastAsia="ar-SA"/>
        </w:rPr>
        <w:t>к отчету об исполнении бюджета Аликовского района</w:t>
      </w:r>
    </w:p>
    <w:p w:rsidR="00882DE8" w:rsidRPr="00882DE8" w:rsidRDefault="00882DE8" w:rsidP="00882DE8">
      <w:pPr>
        <w:widowControl w:val="0"/>
        <w:suppressAutoHyphens/>
        <w:ind w:firstLine="301"/>
        <w:jc w:val="center"/>
        <w:rPr>
          <w:b/>
          <w:sz w:val="20"/>
          <w:szCs w:val="20"/>
          <w:lang w:eastAsia="ar-SA"/>
        </w:rPr>
      </w:pPr>
      <w:r w:rsidRPr="00882DE8">
        <w:rPr>
          <w:b/>
          <w:sz w:val="20"/>
          <w:szCs w:val="20"/>
          <w:lang w:eastAsia="ar-SA"/>
        </w:rPr>
        <w:t xml:space="preserve">за </w:t>
      </w:r>
      <w:r w:rsidRPr="00882DE8">
        <w:rPr>
          <w:b/>
          <w:sz w:val="20"/>
          <w:szCs w:val="20"/>
          <w:lang w:val="en-US" w:eastAsia="ar-SA"/>
        </w:rPr>
        <w:t xml:space="preserve">9 </w:t>
      </w:r>
      <w:proofErr w:type="spellStart"/>
      <w:r w:rsidRPr="00882DE8">
        <w:rPr>
          <w:b/>
          <w:sz w:val="20"/>
          <w:szCs w:val="20"/>
          <w:lang w:val="en-US" w:eastAsia="ar-SA"/>
        </w:rPr>
        <w:t>месяцев</w:t>
      </w:r>
      <w:proofErr w:type="spellEnd"/>
      <w:r w:rsidRPr="00882DE8">
        <w:rPr>
          <w:b/>
          <w:sz w:val="20"/>
          <w:szCs w:val="20"/>
          <w:lang w:val="en-US" w:eastAsia="ar-SA"/>
        </w:rPr>
        <w:t xml:space="preserve"> </w:t>
      </w:r>
      <w:r w:rsidRPr="00882DE8">
        <w:rPr>
          <w:b/>
          <w:sz w:val="20"/>
          <w:szCs w:val="20"/>
          <w:lang w:eastAsia="ar-SA"/>
        </w:rPr>
        <w:t>2019 года</w:t>
      </w:r>
    </w:p>
    <w:p w:rsidR="00882DE8" w:rsidRPr="00882DE8" w:rsidRDefault="00882DE8" w:rsidP="00882DE8">
      <w:pPr>
        <w:widowControl w:val="0"/>
        <w:suppressAutoHyphens/>
        <w:spacing w:line="312" w:lineRule="auto"/>
        <w:ind w:firstLine="300"/>
        <w:jc w:val="right"/>
        <w:rPr>
          <w:sz w:val="20"/>
          <w:szCs w:val="20"/>
          <w:lang w:eastAsia="ar-SA"/>
        </w:rPr>
      </w:pPr>
      <w:r w:rsidRPr="00882DE8">
        <w:rPr>
          <w:sz w:val="20"/>
          <w:szCs w:val="20"/>
          <w:lang w:eastAsia="ar-SA"/>
        </w:rPr>
        <w:t xml:space="preserve">                                                                                   (рублей)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1701"/>
        <w:gridCol w:w="1984"/>
        <w:gridCol w:w="1134"/>
      </w:tblGrid>
      <w:tr w:rsidR="00882DE8" w:rsidRPr="00882DE8" w:rsidTr="00881359">
        <w:trPr>
          <w:cantSplit/>
          <w:trHeight w:val="2566"/>
        </w:trPr>
        <w:tc>
          <w:tcPr>
            <w:tcW w:w="5246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spacing w:line="312" w:lineRule="auto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Наименование межбюджетных трансфертов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spacing w:line="312" w:lineRule="auto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Назначено на 2019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Исполнено на 1 октября 2019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spacing w:line="312" w:lineRule="auto"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% исполнения</w:t>
            </w:r>
          </w:p>
        </w:tc>
      </w:tr>
      <w:tr w:rsidR="00882DE8" w:rsidRPr="00882DE8" w:rsidTr="00881359">
        <w:trPr>
          <w:trHeight w:val="349"/>
        </w:trPr>
        <w:tc>
          <w:tcPr>
            <w:tcW w:w="5246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882DE8" w:rsidRPr="00882DE8" w:rsidTr="00881359">
        <w:trPr>
          <w:trHeight w:val="198"/>
        </w:trPr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Дотации бюджетам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17 780 500,00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12 812 950,00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72,06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Дотация на выравнивание бюджетной обеспеченности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13 750 500,00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10 312 950,00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75,00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Прочие дотации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4 030 000,00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2 500 000,00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62,03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48 391 497,73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27 760 165,91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highlight w:val="yellow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57,37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10 669 085,00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5 152 817,00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48,30</w:t>
            </w:r>
          </w:p>
        </w:tc>
      </w:tr>
      <w:tr w:rsidR="00882DE8" w:rsidRPr="00882DE8" w:rsidTr="00881359">
        <w:trPr>
          <w:trHeight w:val="273"/>
        </w:trPr>
        <w:tc>
          <w:tcPr>
            <w:tcW w:w="5246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1 581 106,93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1 581 105,83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246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lastRenderedPageBreak/>
              <w:t>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1 486 206,91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1 486 223,19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за счет средств республиканского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47 450,01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47 432,66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47 450,01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47 449,98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 w:rsidRPr="00882DE8">
              <w:rPr>
                <w:color w:val="000000"/>
                <w:sz w:val="20"/>
                <w:szCs w:val="20"/>
                <w:lang w:eastAsia="ar-SA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175 000,00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175 000,00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100,00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246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100 000,00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100,00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за счет средств республиканского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50 000,00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100,00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25 000,00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25 000,00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100,00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5 563 433,74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3 742 028,70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67,26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5 520 411,08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3 713 091,20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67,26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за счет средств республиканского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39 128,25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26 318,07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67,26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 xml:space="preserve">за счет средств бюджета района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3 894,41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2 619,43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67,26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13 473 972,02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7 741 198,29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57,45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12 625 663,18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7 253 819,60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57,45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за счет средств республиканского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805 893,40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463 009,76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57,45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 xml:space="preserve">за счет средств бюджета района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42 415,44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24 368,93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57,45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Прочие субсидии бюджетам поселений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16 928 800,00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9 368 016,09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55,34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субсидии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16 928 800,00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9 368 016,09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55,34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из них: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50,62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за счет средств республиканского бюджета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13 217 100,00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6 691 141,00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60,96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 xml:space="preserve">за счет средств бюджета района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3 711 700,00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2 676 875,09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72,12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5 603 964,00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400 100,00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7,1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6 389 713,00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2 082 773,00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32,60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1 619 000,00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1 211 900,00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 xml:space="preserve">74,85 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25 000,00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25 000,00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100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</w:tcPr>
          <w:p w:rsidR="00882DE8" w:rsidRPr="00882DE8" w:rsidRDefault="00882DE8" w:rsidP="00882DE8">
            <w:pPr>
              <w:widowControl w:val="0"/>
              <w:suppressAutoHyphens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1701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2 441 135,00</w:t>
            </w:r>
          </w:p>
        </w:tc>
        <w:tc>
          <w:tcPr>
            <w:tcW w:w="198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2 347 535,00</w:t>
            </w:r>
          </w:p>
        </w:tc>
        <w:tc>
          <w:tcPr>
            <w:tcW w:w="113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96,17</w:t>
            </w:r>
          </w:p>
        </w:tc>
      </w:tr>
      <w:tr w:rsidR="00882DE8" w:rsidRPr="00882DE8" w:rsidTr="00881359">
        <w:tc>
          <w:tcPr>
            <w:tcW w:w="5246" w:type="dxa"/>
            <w:shd w:val="clear" w:color="auto" w:fill="auto"/>
          </w:tcPr>
          <w:p w:rsidR="00882DE8" w:rsidRPr="00882DE8" w:rsidRDefault="00882DE8" w:rsidP="00882DE8">
            <w:pPr>
              <w:suppressAutoHyphens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2 441 135,00</w:t>
            </w:r>
          </w:p>
        </w:tc>
        <w:tc>
          <w:tcPr>
            <w:tcW w:w="198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2 347 535,00</w:t>
            </w:r>
          </w:p>
        </w:tc>
        <w:tc>
          <w:tcPr>
            <w:tcW w:w="1134" w:type="dxa"/>
            <w:shd w:val="clear" w:color="auto" w:fill="auto"/>
          </w:tcPr>
          <w:p w:rsidR="00882DE8" w:rsidRPr="00882DE8" w:rsidRDefault="00882DE8" w:rsidP="00882DE8">
            <w:pPr>
              <w:suppressAutoHyphens/>
              <w:jc w:val="right"/>
              <w:rPr>
                <w:sz w:val="20"/>
                <w:szCs w:val="20"/>
                <w:lang w:eastAsia="ar-SA"/>
              </w:rPr>
            </w:pPr>
            <w:r w:rsidRPr="00882DE8">
              <w:rPr>
                <w:sz w:val="20"/>
                <w:szCs w:val="20"/>
                <w:lang w:eastAsia="ar-SA"/>
              </w:rPr>
              <w:t>96,17</w:t>
            </w:r>
          </w:p>
        </w:tc>
      </w:tr>
    </w:tbl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>Приложение № 5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 xml:space="preserve">к решению об исполнении бюджета 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 xml:space="preserve">Аликовского района Чувашской 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>Республики за 9 месяцев 2019г.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  <w:r w:rsidRPr="00882DE8">
        <w:rPr>
          <w:color w:val="000000"/>
          <w:sz w:val="20"/>
          <w:szCs w:val="20"/>
          <w:lang w:eastAsia="ar-SA"/>
        </w:rPr>
        <w:t>от 18.10.2019    № 47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b/>
          <w:color w:val="000000"/>
          <w:sz w:val="20"/>
          <w:szCs w:val="20"/>
          <w:lang w:eastAsia="ar-SA"/>
        </w:rPr>
      </w:pPr>
    </w:p>
    <w:p w:rsidR="00882DE8" w:rsidRPr="00882DE8" w:rsidRDefault="00882DE8" w:rsidP="00882DE8">
      <w:pPr>
        <w:jc w:val="center"/>
        <w:rPr>
          <w:b/>
          <w:bCs/>
          <w:color w:val="000000"/>
          <w:sz w:val="20"/>
          <w:szCs w:val="20"/>
        </w:rPr>
      </w:pPr>
      <w:r w:rsidRPr="00882DE8">
        <w:rPr>
          <w:b/>
          <w:bCs/>
          <w:color w:val="000000"/>
          <w:sz w:val="20"/>
          <w:szCs w:val="20"/>
        </w:rPr>
        <w:t>Сведения о расходах на содержание работников органов местного самоуправления и лиц, замещающих муниципальные должности</w:t>
      </w:r>
    </w:p>
    <w:p w:rsidR="00882DE8" w:rsidRPr="00882DE8" w:rsidRDefault="00882DE8" w:rsidP="00882DE8">
      <w:pPr>
        <w:suppressAutoHyphens/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ar-S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845"/>
        <w:gridCol w:w="1705"/>
        <w:gridCol w:w="1419"/>
      </w:tblGrid>
      <w:tr w:rsidR="00882DE8" w:rsidRPr="00882DE8" w:rsidTr="00881359">
        <w:trPr>
          <w:trHeight w:val="315"/>
        </w:trPr>
        <w:tc>
          <w:tcPr>
            <w:tcW w:w="6096" w:type="dxa"/>
            <w:vMerge w:val="restart"/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Код  строки</w:t>
            </w:r>
          </w:p>
        </w:tc>
        <w:tc>
          <w:tcPr>
            <w:tcW w:w="3124" w:type="dxa"/>
            <w:gridSpan w:val="2"/>
            <w:vMerge w:val="restart"/>
            <w:shd w:val="clear" w:color="auto" w:fill="auto"/>
            <w:noWrap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882DE8" w:rsidRPr="00882DE8" w:rsidTr="00881359">
        <w:trPr>
          <w:trHeight w:val="517"/>
        </w:trPr>
        <w:tc>
          <w:tcPr>
            <w:tcW w:w="6096" w:type="dxa"/>
            <w:vMerge/>
            <w:vAlign w:val="center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vMerge/>
            <w:vAlign w:val="center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882DE8" w:rsidRPr="00882DE8" w:rsidTr="00881359">
        <w:trPr>
          <w:trHeight w:val="1020"/>
        </w:trPr>
        <w:tc>
          <w:tcPr>
            <w:tcW w:w="6096" w:type="dxa"/>
            <w:vMerge/>
            <w:vAlign w:val="center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утверждено (предусмотрено) на год     </w:t>
            </w:r>
          </w:p>
        </w:tc>
        <w:tc>
          <w:tcPr>
            <w:tcW w:w="1419" w:type="dxa"/>
            <w:shd w:val="clear" w:color="auto" w:fill="auto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фактически  начислено                    за отчетный период</w:t>
            </w:r>
          </w:p>
        </w:tc>
      </w:tr>
      <w:tr w:rsidR="00882DE8" w:rsidRPr="00882DE8" w:rsidTr="00881359">
        <w:trPr>
          <w:trHeight w:val="300"/>
        </w:trPr>
        <w:tc>
          <w:tcPr>
            <w:tcW w:w="6096" w:type="dxa"/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</w:t>
            </w:r>
          </w:p>
        </w:tc>
      </w:tr>
      <w:tr w:rsidR="00882DE8" w:rsidRPr="00882DE8" w:rsidTr="00881359">
        <w:trPr>
          <w:trHeight w:val="495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Заработная плата лиц, замещающих муниципальные должности,   всего                                                                                (сумма строк 011+012)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3 039,00</w:t>
            </w:r>
          </w:p>
        </w:tc>
      </w:tr>
      <w:tr w:rsidR="00882DE8" w:rsidRPr="00882DE8" w:rsidTr="00881359">
        <w:trPr>
          <w:trHeight w:val="360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lastRenderedPageBreak/>
              <w:t xml:space="preserve">в том числе:  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278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денежное вознаграждение (денежное содержание)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011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278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другие выплаты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012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645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Заработная плата  лиц, замещающих должности муниципальной  службы, всего</w:t>
            </w:r>
            <w:r w:rsidRPr="00882DE8">
              <w:rPr>
                <w:bCs/>
                <w:color w:val="000000"/>
                <w:sz w:val="20"/>
                <w:szCs w:val="20"/>
              </w:rPr>
              <w:br/>
              <w:t>(сумма строк 021+022+024)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15 317,00</w:t>
            </w:r>
          </w:p>
        </w:tc>
      </w:tr>
      <w:tr w:rsidR="00882DE8" w:rsidRPr="00882DE8" w:rsidTr="00881359">
        <w:trPr>
          <w:trHeight w:val="270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285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должностной оклад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021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270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дополнительные выплаты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022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255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из них:  ежемесячное денежное поощрение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278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другие выплаты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514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Заработная плата лиц, замещающих должности, не являющиеся должностями муниципальной службы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030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485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Заработная плата работников органа местного самоуправления, переведенных на новые системы оплаты труда1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287,00</w:t>
            </w:r>
          </w:p>
        </w:tc>
      </w:tr>
      <w:tr w:rsidR="00882DE8" w:rsidRPr="00882DE8" w:rsidTr="00881359">
        <w:trPr>
          <w:trHeight w:val="407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Итого расходов на заработную плату работников органа местного самоуправления (сумма строк 010+020+030+040)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050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24 164,00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18 643,00</w:t>
            </w:r>
          </w:p>
        </w:tc>
      </w:tr>
      <w:tr w:rsidR="00882DE8" w:rsidRPr="00882DE8" w:rsidTr="00881359">
        <w:trPr>
          <w:trHeight w:val="406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Прочие выплаты работникам органа местного самоуправления, всего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060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29,00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29,00</w:t>
            </w:r>
          </w:p>
        </w:tc>
      </w:tr>
      <w:tr w:rsidR="00882DE8" w:rsidRPr="00882DE8" w:rsidTr="00881359">
        <w:trPr>
          <w:trHeight w:val="255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345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компенсации работникам за использование личных легковых           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330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автомобилей для служебных целей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061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525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суточные при служебных командировках - всего (сумма строк 063+064)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062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330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в том числе:                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330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063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330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на территории иностранных  государств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064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570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оплата проезда и проживания при служебных командировках - всего  (сумма строк 066+067)                                                                     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065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319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 xml:space="preserve">в том числе:                 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319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на территории Российской Федерации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066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319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iCs/>
                <w:color w:val="000000"/>
                <w:sz w:val="20"/>
                <w:szCs w:val="20"/>
              </w:rPr>
            </w:pPr>
            <w:r w:rsidRPr="00882DE8">
              <w:rPr>
                <w:iCs/>
                <w:color w:val="000000"/>
                <w:sz w:val="20"/>
                <w:szCs w:val="20"/>
              </w:rPr>
              <w:t>на территории иностранных   государств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067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428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Другие расходы на содержание органа местного самоуправления, всего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15 348,00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10 325,00</w:t>
            </w:r>
          </w:p>
        </w:tc>
      </w:tr>
      <w:tr w:rsidR="00882DE8" w:rsidRPr="00882DE8" w:rsidTr="00881359">
        <w:trPr>
          <w:trHeight w:val="315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315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начисления на выплаты по оплате труда           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071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Х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491"/>
        </w:trPr>
        <w:tc>
          <w:tcPr>
            <w:tcW w:w="6096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ВСЕГО  расходов  на содержание органа местного самоуправления (сумма строк 050+060+070)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39 541,00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28 997,00</w:t>
            </w:r>
          </w:p>
        </w:tc>
      </w:tr>
    </w:tbl>
    <w:p w:rsidR="00882DE8" w:rsidRPr="00882DE8" w:rsidRDefault="00882DE8" w:rsidP="00882DE8">
      <w:pPr>
        <w:jc w:val="center"/>
        <w:rPr>
          <w:b/>
          <w:bCs/>
          <w:color w:val="000000"/>
          <w:sz w:val="20"/>
          <w:szCs w:val="20"/>
        </w:rPr>
      </w:pPr>
      <w:r w:rsidRPr="00882DE8">
        <w:rPr>
          <w:bCs/>
          <w:color w:val="000000"/>
          <w:sz w:val="20"/>
          <w:szCs w:val="20"/>
        </w:rPr>
        <w:t xml:space="preserve"> </w:t>
      </w:r>
    </w:p>
    <w:p w:rsidR="00882DE8" w:rsidRPr="00882DE8" w:rsidRDefault="00882DE8" w:rsidP="00882DE8">
      <w:pPr>
        <w:jc w:val="center"/>
        <w:rPr>
          <w:b/>
          <w:bCs/>
          <w:color w:val="000000"/>
          <w:sz w:val="20"/>
          <w:szCs w:val="20"/>
        </w:rPr>
      </w:pPr>
      <w:r w:rsidRPr="00882DE8">
        <w:rPr>
          <w:b/>
          <w:bCs/>
          <w:color w:val="000000"/>
          <w:sz w:val="20"/>
          <w:szCs w:val="20"/>
        </w:rPr>
        <w:t>Сведения о должностях и численности работников органов местного самоуправления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5"/>
        <w:gridCol w:w="845"/>
        <w:gridCol w:w="1440"/>
        <w:gridCol w:w="1335"/>
        <w:gridCol w:w="2090"/>
      </w:tblGrid>
      <w:tr w:rsidR="00882DE8" w:rsidRPr="00882DE8" w:rsidTr="00881359">
        <w:trPr>
          <w:trHeight w:val="402"/>
        </w:trPr>
        <w:tc>
          <w:tcPr>
            <w:tcW w:w="4355" w:type="dxa"/>
            <w:vMerge w:val="restart"/>
            <w:shd w:val="clear" w:color="auto" w:fill="auto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45" w:type="dxa"/>
            <w:vMerge w:val="restart"/>
            <w:shd w:val="clear" w:color="auto" w:fill="auto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4865" w:type="dxa"/>
            <w:gridSpan w:val="3"/>
            <w:vMerge w:val="restart"/>
            <w:shd w:val="clear" w:color="auto" w:fill="auto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882DE8" w:rsidRPr="00882DE8" w:rsidTr="00881359">
        <w:trPr>
          <w:trHeight w:val="517"/>
        </w:trPr>
        <w:tc>
          <w:tcPr>
            <w:tcW w:w="4355" w:type="dxa"/>
            <w:vMerge/>
            <w:vAlign w:val="center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65" w:type="dxa"/>
            <w:gridSpan w:val="3"/>
            <w:vMerge/>
            <w:vAlign w:val="center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882DE8" w:rsidRPr="00882DE8" w:rsidTr="00881359">
        <w:trPr>
          <w:trHeight w:val="1637"/>
        </w:trPr>
        <w:tc>
          <w:tcPr>
            <w:tcW w:w="4355" w:type="dxa"/>
            <w:vMerge/>
            <w:vAlign w:val="center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утверждено должностей                   в штатном расписании              на конец          отчетного      периода</w:t>
            </w:r>
          </w:p>
        </w:tc>
        <w:tc>
          <w:tcPr>
            <w:tcW w:w="1335" w:type="dxa"/>
            <w:shd w:val="clear" w:color="auto" w:fill="auto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фактически замещено должностей              на конец отчетного периода</w:t>
            </w:r>
          </w:p>
        </w:tc>
        <w:tc>
          <w:tcPr>
            <w:tcW w:w="2090" w:type="dxa"/>
            <w:shd w:val="clear" w:color="auto" w:fill="auto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среднесписочная численность                   за отчетный период</w:t>
            </w:r>
          </w:p>
        </w:tc>
      </w:tr>
      <w:tr w:rsidR="00882DE8" w:rsidRPr="00882DE8" w:rsidTr="00881359">
        <w:trPr>
          <w:trHeight w:val="282"/>
        </w:trPr>
        <w:tc>
          <w:tcPr>
            <w:tcW w:w="4355" w:type="dxa"/>
            <w:shd w:val="clear" w:color="auto" w:fill="auto"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882DE8" w:rsidRPr="00882DE8" w:rsidRDefault="00882DE8" w:rsidP="00882DE8">
            <w:pPr>
              <w:jc w:val="center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>5</w:t>
            </w:r>
          </w:p>
        </w:tc>
      </w:tr>
      <w:tr w:rsidR="00882DE8" w:rsidRPr="00882DE8" w:rsidTr="00881359">
        <w:trPr>
          <w:trHeight w:val="300"/>
        </w:trPr>
        <w:tc>
          <w:tcPr>
            <w:tcW w:w="4355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Муниципальные должности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12,0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11,0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12,0</w:t>
            </w:r>
          </w:p>
        </w:tc>
      </w:tr>
      <w:tr w:rsidR="00882DE8" w:rsidRPr="00882DE8" w:rsidTr="00881359">
        <w:trPr>
          <w:trHeight w:val="953"/>
        </w:trPr>
        <w:tc>
          <w:tcPr>
            <w:tcW w:w="4355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lastRenderedPageBreak/>
              <w:t>Должности  муниципальной службы, всего (сумма строк 220+230+240+250+260)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86,0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77,0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82,0</w:t>
            </w:r>
          </w:p>
        </w:tc>
      </w:tr>
      <w:tr w:rsidR="00882DE8" w:rsidRPr="00882DE8" w:rsidTr="00881359">
        <w:trPr>
          <w:trHeight w:val="278"/>
        </w:trPr>
        <w:tc>
          <w:tcPr>
            <w:tcW w:w="4355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882DE8">
              <w:rPr>
                <w:color w:val="000000"/>
                <w:sz w:val="20"/>
                <w:szCs w:val="20"/>
              </w:rPr>
              <w:t xml:space="preserve">из них по группам должностей: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4355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ind w:firstLineChars="100" w:firstLine="200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высшие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4355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ind w:firstLineChars="100" w:firstLine="200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главные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4355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ind w:firstLineChars="100" w:firstLine="200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ведущие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4355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ind w:firstLineChars="100" w:firstLine="200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старшие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300"/>
        </w:trPr>
        <w:tc>
          <w:tcPr>
            <w:tcW w:w="4355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ind w:firstLineChars="100" w:firstLine="200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 xml:space="preserve">младшие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514"/>
        </w:trPr>
        <w:tc>
          <w:tcPr>
            <w:tcW w:w="4355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Должности, не являющиеся должностями муниципальной службы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 </w:t>
            </w:r>
          </w:p>
        </w:tc>
      </w:tr>
      <w:tr w:rsidR="00882DE8" w:rsidRPr="00882DE8" w:rsidTr="00881359">
        <w:trPr>
          <w:trHeight w:val="514"/>
        </w:trPr>
        <w:tc>
          <w:tcPr>
            <w:tcW w:w="4355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Должности работников, переведенных на новые системы оплаты труда2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2,0</w:t>
            </w:r>
          </w:p>
        </w:tc>
      </w:tr>
      <w:tr w:rsidR="00882DE8" w:rsidRPr="00882DE8" w:rsidTr="00881359">
        <w:trPr>
          <w:trHeight w:val="851"/>
        </w:trPr>
        <w:tc>
          <w:tcPr>
            <w:tcW w:w="4355" w:type="dxa"/>
            <w:shd w:val="clear" w:color="auto" w:fill="auto"/>
            <w:vAlign w:val="bottom"/>
            <w:hideMark/>
          </w:tcPr>
          <w:p w:rsidR="00882DE8" w:rsidRPr="00882DE8" w:rsidRDefault="00882DE8" w:rsidP="00882DE8">
            <w:pPr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Всего должностей работников органа местного самоуправления (сумма строк 200+210+270+280)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2DE8">
              <w:rPr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335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90,0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882DE8" w:rsidRPr="00882DE8" w:rsidRDefault="00882DE8" w:rsidP="00882DE8">
            <w:pPr>
              <w:suppressAutoHyphens/>
              <w:jc w:val="right"/>
              <w:rPr>
                <w:color w:val="000000"/>
                <w:sz w:val="20"/>
                <w:szCs w:val="20"/>
                <w:lang w:eastAsia="ar-SA"/>
              </w:rPr>
            </w:pPr>
            <w:r w:rsidRPr="00882DE8">
              <w:rPr>
                <w:color w:val="000000"/>
                <w:sz w:val="20"/>
                <w:szCs w:val="20"/>
                <w:lang w:eastAsia="ar-SA"/>
              </w:rPr>
              <w:t>96,0</w:t>
            </w:r>
          </w:p>
        </w:tc>
      </w:tr>
    </w:tbl>
    <w:p w:rsidR="00882DE8" w:rsidRPr="00882DE8" w:rsidRDefault="00882DE8" w:rsidP="00882DE8">
      <w:pPr>
        <w:widowControl w:val="0"/>
        <w:suppressAutoHyphens/>
        <w:spacing w:line="312" w:lineRule="auto"/>
        <w:ind w:firstLine="300"/>
        <w:jc w:val="center"/>
        <w:rPr>
          <w:sz w:val="20"/>
          <w:szCs w:val="20"/>
          <w:lang w:eastAsia="ar-SA"/>
        </w:rPr>
      </w:pPr>
    </w:p>
    <w:p w:rsidR="00882DE8" w:rsidRPr="00882DE8" w:rsidRDefault="00882DE8" w:rsidP="00882DE8">
      <w:pPr>
        <w:suppressAutoHyphens/>
        <w:ind w:firstLine="426"/>
        <w:rPr>
          <w:sz w:val="20"/>
          <w:szCs w:val="20"/>
          <w:lang w:eastAsia="ar-SA"/>
        </w:rPr>
      </w:pPr>
    </w:p>
    <w:p w:rsidR="00C1309B" w:rsidRPr="004D1F30" w:rsidRDefault="00C1309B" w:rsidP="00796FA7">
      <w:pPr>
        <w:rPr>
          <w:sz w:val="20"/>
          <w:szCs w:val="20"/>
        </w:rPr>
      </w:pPr>
    </w:p>
    <w:p w:rsidR="00D83D9E" w:rsidRPr="004D1F30" w:rsidRDefault="00D83D9E" w:rsidP="00796FA7">
      <w:pPr>
        <w:rPr>
          <w:sz w:val="20"/>
          <w:szCs w:val="20"/>
        </w:rPr>
      </w:pPr>
    </w:p>
    <w:p w:rsidR="002C0F64" w:rsidRPr="004D1F30" w:rsidRDefault="002C0F64" w:rsidP="00796FA7">
      <w:pPr>
        <w:rPr>
          <w:sz w:val="20"/>
          <w:szCs w:val="20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p w:rsidR="002C0F64" w:rsidRDefault="002C0F64" w:rsidP="00796FA7">
      <w:pPr>
        <w:rPr>
          <w:sz w:val="22"/>
          <w:szCs w:val="22"/>
        </w:rPr>
      </w:pPr>
    </w:p>
    <w:tbl>
      <w:tblPr>
        <w:tblpPr w:leftFromText="180" w:rightFromText="180" w:vertAnchor="text" w:horzAnchor="margin" w:tblpY="3"/>
        <w:tblW w:w="5000" w:type="pct"/>
        <w:tblLook w:val="0000" w:firstRow="0" w:lastRow="0" w:firstColumn="0" w:lastColumn="0" w:noHBand="0" w:noVBand="0"/>
      </w:tblPr>
      <w:tblGrid>
        <w:gridCol w:w="2620"/>
        <w:gridCol w:w="1703"/>
        <w:gridCol w:w="3305"/>
        <w:gridCol w:w="2425"/>
      </w:tblGrid>
      <w:tr w:rsidR="002C0F64" w:rsidTr="006B37AE">
        <w:trPr>
          <w:trHeight w:val="1950"/>
        </w:trPr>
        <w:tc>
          <w:tcPr>
            <w:tcW w:w="1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Муниципальная газета Аликовского района Чувашской Республики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«</w:t>
            </w:r>
            <w:r>
              <w:rPr>
                <w:b/>
                <w:bCs/>
                <w:sz w:val="18"/>
                <w:szCs w:val="18"/>
              </w:rPr>
              <w:t>Аликовский вестник</w:t>
            </w:r>
            <w:r>
              <w:rPr>
                <w:sz w:val="18"/>
                <w:szCs w:val="18"/>
              </w:rPr>
              <w:t>»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Учредитель –</w:t>
            </w:r>
          </w:p>
          <w:p w:rsidR="002C0F64" w:rsidRDefault="002C0F64" w:rsidP="002C0F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Собрание депутатов Аликовского района Чувашской Республики</w:t>
            </w:r>
          </w:p>
          <w:p w:rsidR="002C0F64" w:rsidRDefault="002C0F64" w:rsidP="002C0F64">
            <w:pPr>
              <w:rPr>
                <w:b/>
                <w:sz w:val="18"/>
                <w:szCs w:val="18"/>
              </w:rPr>
            </w:pPr>
          </w:p>
          <w:p w:rsidR="002C0F64" w:rsidRDefault="002C0F64" w:rsidP="002C0F64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(Газета учреждена решением Собрания депутатов Аликовского района от 29.11.2005г., пр. №3)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Издатель: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Редактор газеты-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О.К. Громова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Отпечатано в администрации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Аликовского района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Заказ № </w:t>
            </w:r>
          </w:p>
          <w:p w:rsidR="002C0F64" w:rsidRDefault="002C0F64" w:rsidP="002C0F6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Тираж  </w:t>
            </w:r>
          </w:p>
          <w:p w:rsidR="002C0F64" w:rsidRDefault="002C0F64" w:rsidP="004D1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Подписано в печать  </w:t>
            </w:r>
            <w:r w:rsidR="004D1F30">
              <w:rPr>
                <w:sz w:val="18"/>
                <w:szCs w:val="18"/>
              </w:rPr>
              <w:t>18.10</w:t>
            </w:r>
            <w:r>
              <w:rPr>
                <w:sz w:val="18"/>
                <w:szCs w:val="18"/>
              </w:rPr>
              <w:t>.201</w:t>
            </w:r>
            <w:r w:rsidR="0003032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429250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Аликово, 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дом. 21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Тел.:22-7-56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8(235) 2-23-15</w:t>
            </w:r>
          </w:p>
          <w:p w:rsidR="002C0F64" w:rsidRDefault="002C0F64" w:rsidP="002C0F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Эл. почта: </w:t>
            </w:r>
            <w:proofErr w:type="spellStart"/>
            <w:r>
              <w:rPr>
                <w:sz w:val="18"/>
                <w:szCs w:val="18"/>
                <w:lang w:val="en-US"/>
              </w:rPr>
              <w:t>alikov</w:t>
            </w:r>
            <w:proofErr w:type="spellEnd"/>
            <w:r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  <w:lang w:val="en-US"/>
              </w:rPr>
              <w:t>doc</w:t>
            </w:r>
            <w:r>
              <w:rPr>
                <w:sz w:val="18"/>
                <w:szCs w:val="18"/>
              </w:rPr>
              <w:t>1@</w:t>
            </w:r>
            <w:r>
              <w:rPr>
                <w:sz w:val="18"/>
                <w:szCs w:val="18"/>
                <w:lang w:val="en-US"/>
              </w:rPr>
              <w:t>cap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C0F64" w:rsidRDefault="002C0F64" w:rsidP="002C0F64">
            <w:pPr>
              <w:rPr>
                <w:sz w:val="18"/>
                <w:szCs w:val="18"/>
              </w:rPr>
            </w:pPr>
          </w:p>
        </w:tc>
      </w:tr>
    </w:tbl>
    <w:p w:rsidR="002C0F64" w:rsidRDefault="002C0F64" w:rsidP="00796FA7">
      <w:pPr>
        <w:rPr>
          <w:sz w:val="22"/>
          <w:szCs w:val="22"/>
        </w:rPr>
      </w:pPr>
    </w:p>
    <w:sectPr w:rsidR="002C0F64" w:rsidSect="00637515">
      <w:headerReference w:type="even" r:id="rId15"/>
      <w:footerReference w:type="default" r:id="rId16"/>
      <w:footerReference w:type="first" r:id="rId17"/>
      <w:pgSz w:w="11906" w:h="16838"/>
      <w:pgMar w:top="851" w:right="709" w:bottom="709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EC" w:rsidRDefault="007042EC" w:rsidP="00F23871">
      <w:r>
        <w:separator/>
      </w:r>
    </w:p>
  </w:endnote>
  <w:endnote w:type="continuationSeparator" w:id="0">
    <w:p w:rsidR="007042EC" w:rsidRDefault="007042EC" w:rsidP="00F2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5423"/>
    </w:sdtPr>
    <w:sdtEndPr/>
    <w:sdtContent>
      <w:p w:rsidR="002C0F64" w:rsidRDefault="00175F4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FB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C0F64" w:rsidRDefault="002C0F6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2C0F64">
    <w:pPr>
      <w:pStyle w:val="ac"/>
    </w:pPr>
  </w:p>
  <w:p w:rsidR="002C0F64" w:rsidRDefault="002C0F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EC" w:rsidRDefault="007042EC" w:rsidP="00F23871">
      <w:r>
        <w:separator/>
      </w:r>
    </w:p>
  </w:footnote>
  <w:footnote w:type="continuationSeparator" w:id="0">
    <w:p w:rsidR="007042EC" w:rsidRDefault="007042EC" w:rsidP="00F23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64" w:rsidRDefault="00CA404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C0F6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0F64" w:rsidRDefault="002C0F64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97945"/>
    <w:multiLevelType w:val="hybridMultilevel"/>
    <w:tmpl w:val="B2808C62"/>
    <w:lvl w:ilvl="0" w:tplc="41B4E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595392"/>
    <w:multiLevelType w:val="hybridMultilevel"/>
    <w:tmpl w:val="748ED5A8"/>
    <w:lvl w:ilvl="0" w:tplc="50E6DB7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2C0932"/>
    <w:multiLevelType w:val="hybridMultilevel"/>
    <w:tmpl w:val="31640EBC"/>
    <w:lvl w:ilvl="0" w:tplc="E4BE0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745B8E"/>
    <w:multiLevelType w:val="multilevel"/>
    <w:tmpl w:val="B63A7D7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4A25D5D"/>
    <w:multiLevelType w:val="hybridMultilevel"/>
    <w:tmpl w:val="180A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93EBF"/>
    <w:multiLevelType w:val="hybridMultilevel"/>
    <w:tmpl w:val="F5E85468"/>
    <w:lvl w:ilvl="0" w:tplc="AE58136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433514FB"/>
    <w:multiLevelType w:val="hybridMultilevel"/>
    <w:tmpl w:val="5BA89B2E"/>
    <w:lvl w:ilvl="0" w:tplc="3E781344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52170762"/>
    <w:multiLevelType w:val="hybridMultilevel"/>
    <w:tmpl w:val="32D6BC8E"/>
    <w:lvl w:ilvl="0" w:tplc="5380EBA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525C0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9EE2B87"/>
    <w:multiLevelType w:val="multilevel"/>
    <w:tmpl w:val="88C8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76812CF"/>
    <w:multiLevelType w:val="singleLevel"/>
    <w:tmpl w:val="953E056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495"/>
      </w:pPr>
      <w:rPr>
        <w:rFonts w:hint="default"/>
      </w:rPr>
    </w:lvl>
  </w:abstractNum>
  <w:abstractNum w:abstractNumId="14" w15:restartNumberingAfterBreak="0">
    <w:nsid w:val="796D25EB"/>
    <w:multiLevelType w:val="hybridMultilevel"/>
    <w:tmpl w:val="D68A0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3"/>
  </w:num>
  <w:num w:numId="14">
    <w:abstractNumId w:val="8"/>
  </w:num>
  <w:num w:numId="15">
    <w:abstractNumId w:val="9"/>
  </w:num>
  <w:num w:numId="16">
    <w:abstractNumId w:val="10"/>
  </w:num>
  <w:num w:numId="1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67"/>
    <w:rsid w:val="0003032E"/>
    <w:rsid w:val="00032819"/>
    <w:rsid w:val="00041501"/>
    <w:rsid w:val="0005621E"/>
    <w:rsid w:val="00066A8D"/>
    <w:rsid w:val="00067BE2"/>
    <w:rsid w:val="00096775"/>
    <w:rsid w:val="000A380A"/>
    <w:rsid w:val="00100157"/>
    <w:rsid w:val="00101729"/>
    <w:rsid w:val="00144A3D"/>
    <w:rsid w:val="00145258"/>
    <w:rsid w:val="00146B6C"/>
    <w:rsid w:val="00150C80"/>
    <w:rsid w:val="00157342"/>
    <w:rsid w:val="00175F49"/>
    <w:rsid w:val="00187E6F"/>
    <w:rsid w:val="001D268C"/>
    <w:rsid w:val="001E171B"/>
    <w:rsid w:val="001E1E14"/>
    <w:rsid w:val="001F5A7F"/>
    <w:rsid w:val="00201AB4"/>
    <w:rsid w:val="00202678"/>
    <w:rsid w:val="0022516B"/>
    <w:rsid w:val="002268B0"/>
    <w:rsid w:val="00227ADA"/>
    <w:rsid w:val="0026003A"/>
    <w:rsid w:val="00266A53"/>
    <w:rsid w:val="00274CA3"/>
    <w:rsid w:val="002910F6"/>
    <w:rsid w:val="00295E85"/>
    <w:rsid w:val="002A55FC"/>
    <w:rsid w:val="002C0F64"/>
    <w:rsid w:val="002D498D"/>
    <w:rsid w:val="00330C9E"/>
    <w:rsid w:val="0033202E"/>
    <w:rsid w:val="00365A9B"/>
    <w:rsid w:val="00381DC1"/>
    <w:rsid w:val="00382DF3"/>
    <w:rsid w:val="00391D94"/>
    <w:rsid w:val="00404687"/>
    <w:rsid w:val="00404EF1"/>
    <w:rsid w:val="0046308E"/>
    <w:rsid w:val="00463571"/>
    <w:rsid w:val="00472F70"/>
    <w:rsid w:val="00477CE3"/>
    <w:rsid w:val="004A375D"/>
    <w:rsid w:val="004D1F30"/>
    <w:rsid w:val="004E5012"/>
    <w:rsid w:val="00501901"/>
    <w:rsid w:val="00521410"/>
    <w:rsid w:val="00545C50"/>
    <w:rsid w:val="00574CC6"/>
    <w:rsid w:val="0057615B"/>
    <w:rsid w:val="00576C5C"/>
    <w:rsid w:val="005774E3"/>
    <w:rsid w:val="0058457F"/>
    <w:rsid w:val="0058695C"/>
    <w:rsid w:val="005C11DA"/>
    <w:rsid w:val="005D0C81"/>
    <w:rsid w:val="005D7553"/>
    <w:rsid w:val="00604E95"/>
    <w:rsid w:val="006173C6"/>
    <w:rsid w:val="00637515"/>
    <w:rsid w:val="006B37AE"/>
    <w:rsid w:val="006B6899"/>
    <w:rsid w:val="006D0E67"/>
    <w:rsid w:val="006F0BF4"/>
    <w:rsid w:val="006F4DF1"/>
    <w:rsid w:val="00700805"/>
    <w:rsid w:val="007042EC"/>
    <w:rsid w:val="00720FA7"/>
    <w:rsid w:val="00725F2E"/>
    <w:rsid w:val="007345F8"/>
    <w:rsid w:val="0074453E"/>
    <w:rsid w:val="00751124"/>
    <w:rsid w:val="00766E88"/>
    <w:rsid w:val="00796FA7"/>
    <w:rsid w:val="007D3BBC"/>
    <w:rsid w:val="007E30C6"/>
    <w:rsid w:val="007E65A2"/>
    <w:rsid w:val="00805D34"/>
    <w:rsid w:val="00832A9B"/>
    <w:rsid w:val="008413A1"/>
    <w:rsid w:val="00852565"/>
    <w:rsid w:val="00857EDB"/>
    <w:rsid w:val="00863C51"/>
    <w:rsid w:val="00864A66"/>
    <w:rsid w:val="00867D29"/>
    <w:rsid w:val="00872559"/>
    <w:rsid w:val="00882DE8"/>
    <w:rsid w:val="008917A5"/>
    <w:rsid w:val="008C2FBD"/>
    <w:rsid w:val="008F269A"/>
    <w:rsid w:val="008F65AE"/>
    <w:rsid w:val="008F7267"/>
    <w:rsid w:val="00906BF8"/>
    <w:rsid w:val="00925471"/>
    <w:rsid w:val="00927F96"/>
    <w:rsid w:val="00932476"/>
    <w:rsid w:val="0093449A"/>
    <w:rsid w:val="009823C0"/>
    <w:rsid w:val="00983A9F"/>
    <w:rsid w:val="00983F4E"/>
    <w:rsid w:val="00985BEB"/>
    <w:rsid w:val="009A4A8A"/>
    <w:rsid w:val="009B3118"/>
    <w:rsid w:val="009F3360"/>
    <w:rsid w:val="00A005BC"/>
    <w:rsid w:val="00A13774"/>
    <w:rsid w:val="00A21EA1"/>
    <w:rsid w:val="00A27369"/>
    <w:rsid w:val="00A34B00"/>
    <w:rsid w:val="00A55DB6"/>
    <w:rsid w:val="00AA1BE9"/>
    <w:rsid w:val="00AC03AB"/>
    <w:rsid w:val="00AC78F2"/>
    <w:rsid w:val="00B12EFD"/>
    <w:rsid w:val="00B14261"/>
    <w:rsid w:val="00B1535B"/>
    <w:rsid w:val="00B174B6"/>
    <w:rsid w:val="00B42235"/>
    <w:rsid w:val="00B61F93"/>
    <w:rsid w:val="00B768A3"/>
    <w:rsid w:val="00B81DE4"/>
    <w:rsid w:val="00BC5023"/>
    <w:rsid w:val="00C1309B"/>
    <w:rsid w:val="00C217FB"/>
    <w:rsid w:val="00C351EB"/>
    <w:rsid w:val="00C37415"/>
    <w:rsid w:val="00C668F2"/>
    <w:rsid w:val="00CA0236"/>
    <w:rsid w:val="00CA404D"/>
    <w:rsid w:val="00CB516C"/>
    <w:rsid w:val="00CC1652"/>
    <w:rsid w:val="00CD7D2C"/>
    <w:rsid w:val="00D17BEF"/>
    <w:rsid w:val="00D248D1"/>
    <w:rsid w:val="00D77AFE"/>
    <w:rsid w:val="00D83D9E"/>
    <w:rsid w:val="00E84E32"/>
    <w:rsid w:val="00E9650D"/>
    <w:rsid w:val="00EA310F"/>
    <w:rsid w:val="00EF4AF7"/>
    <w:rsid w:val="00F00547"/>
    <w:rsid w:val="00F22CBF"/>
    <w:rsid w:val="00F23871"/>
    <w:rsid w:val="00F2763E"/>
    <w:rsid w:val="00F60190"/>
    <w:rsid w:val="00FA5642"/>
    <w:rsid w:val="00FD22FE"/>
    <w:rsid w:val="00FD23B5"/>
    <w:rsid w:val="00FE389D"/>
    <w:rsid w:val="00FE5D71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7A273A"/>
  <w15:docId w15:val="{B8784977-C622-4404-B1F1-D669F8C8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3A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26003A"/>
    <w:pPr>
      <w:keepNext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26003A"/>
    <w:pPr>
      <w:keepNext/>
      <w:ind w:firstLine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26003A"/>
    <w:pPr>
      <w:keepNext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26003A"/>
    <w:pPr>
      <w:keepNext/>
      <w:ind w:firstLine="708"/>
      <w:jc w:val="both"/>
      <w:outlineLvl w:val="4"/>
    </w:pPr>
    <w:rPr>
      <w:b/>
      <w:bCs/>
      <w:sz w:val="12"/>
    </w:rPr>
  </w:style>
  <w:style w:type="paragraph" w:styleId="6">
    <w:name w:val="heading 6"/>
    <w:basedOn w:val="a"/>
    <w:next w:val="a"/>
    <w:link w:val="60"/>
    <w:qFormat/>
    <w:rsid w:val="0026003A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26003A"/>
    <w:pPr>
      <w:keepNext/>
      <w:jc w:val="both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6003A"/>
    <w:pPr>
      <w:keepNext/>
      <w:jc w:val="right"/>
      <w:outlineLvl w:val="7"/>
    </w:pPr>
    <w:rPr>
      <w:b/>
      <w:bCs/>
      <w:sz w:val="16"/>
      <w:szCs w:val="28"/>
    </w:rPr>
  </w:style>
  <w:style w:type="paragraph" w:styleId="9">
    <w:name w:val="heading 9"/>
    <w:basedOn w:val="a"/>
    <w:next w:val="a"/>
    <w:link w:val="90"/>
    <w:uiPriority w:val="99"/>
    <w:qFormat/>
    <w:rsid w:val="0026003A"/>
    <w:pPr>
      <w:keepNext/>
      <w:widowControl w:val="0"/>
      <w:tabs>
        <w:tab w:val="left" w:pos="16815"/>
        <w:tab w:val="right" w:pos="18585"/>
      </w:tabs>
      <w:autoSpaceDE w:val="0"/>
      <w:autoSpaceDN w:val="0"/>
      <w:adjustRightInd w:val="0"/>
      <w:ind w:firstLine="720"/>
      <w:jc w:val="center"/>
      <w:outlineLvl w:val="8"/>
    </w:pPr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003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003A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003A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6003A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6003A"/>
    <w:rPr>
      <w:rFonts w:ascii="Times New Roman" w:eastAsia="Times New Roman" w:hAnsi="Times New Roman" w:cs="Times New Roman"/>
      <w:b/>
      <w:bCs/>
      <w:sz w:val="16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6003A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paragraph" w:styleId="a3">
    <w:name w:val="Body Text"/>
    <w:aliases w:val="Основной текст Знак Знак,bt"/>
    <w:basedOn w:val="a"/>
    <w:link w:val="a4"/>
    <w:rsid w:val="0026003A"/>
    <w:rPr>
      <w:sz w:val="16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26003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26003A"/>
    <w:rPr>
      <w:sz w:val="18"/>
    </w:rPr>
  </w:style>
  <w:style w:type="character" w:customStyle="1" w:styleId="22">
    <w:name w:val="Основной текст 2 Знак"/>
    <w:basedOn w:val="a0"/>
    <w:link w:val="21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ConsPlusNormal">
    <w:name w:val="ConsPlusNormal"/>
    <w:link w:val="ConsPlusNormal0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003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aliases w:val="Основной текст 1,Основной текст с отступом Знак Знак"/>
    <w:basedOn w:val="a"/>
    <w:link w:val="a6"/>
    <w:rsid w:val="002600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a6">
    <w:name w:val="Основной текст с отступом Знак"/>
    <w:aliases w:val="Основной текст 1 Знак,Основной текст с отступом Знак Знак Знак"/>
    <w:basedOn w:val="a0"/>
    <w:link w:val="a5"/>
    <w:rsid w:val="0026003A"/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26003A"/>
    <w:pPr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rsid w:val="00260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26003A"/>
    <w:pPr>
      <w:jc w:val="both"/>
    </w:pPr>
    <w:rPr>
      <w:sz w:val="18"/>
      <w:szCs w:val="28"/>
    </w:rPr>
  </w:style>
  <w:style w:type="character" w:customStyle="1" w:styleId="32">
    <w:name w:val="Основной текст 3 Знак"/>
    <w:basedOn w:val="a0"/>
    <w:link w:val="31"/>
    <w:rsid w:val="0026003A"/>
    <w:rPr>
      <w:rFonts w:ascii="Times New Roman" w:eastAsia="Times New Roman" w:hAnsi="Times New Roman" w:cs="Times New Roman"/>
      <w:sz w:val="18"/>
      <w:szCs w:val="28"/>
      <w:lang w:eastAsia="ru-RU"/>
    </w:rPr>
  </w:style>
  <w:style w:type="paragraph" w:customStyle="1" w:styleId="ConsPlusTitle">
    <w:name w:val="ConsPlusTitle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26003A"/>
    <w:pPr>
      <w:ind w:firstLine="540"/>
      <w:jc w:val="both"/>
    </w:pPr>
    <w:rPr>
      <w:sz w:val="1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6003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a9">
    <w:name w:val="Таблицы (моноширинный)"/>
    <w:basedOn w:val="a"/>
    <w:next w:val="a"/>
    <w:rsid w:val="002600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6003A"/>
    <w:pPr>
      <w:ind w:left="6660"/>
    </w:pPr>
    <w:rPr>
      <w:sz w:val="20"/>
    </w:rPr>
  </w:style>
  <w:style w:type="character" w:customStyle="1" w:styleId="34">
    <w:name w:val="Основной текст с отступом 3 Знак"/>
    <w:basedOn w:val="a0"/>
    <w:link w:val="33"/>
    <w:rsid w:val="0026003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b">
    <w:name w:val="Цветовое выделение"/>
    <w:rsid w:val="0026003A"/>
    <w:rPr>
      <w:b/>
      <w:bCs/>
      <w:color w:val="000080"/>
      <w:sz w:val="20"/>
      <w:szCs w:val="20"/>
    </w:rPr>
  </w:style>
  <w:style w:type="paragraph" w:customStyle="1" w:styleId="AAA">
    <w:name w:val="! AAA !"/>
    <w:uiPriority w:val="99"/>
    <w:rsid w:val="0026003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ConsNormal">
    <w:name w:val="ConsNormal"/>
    <w:rsid w:val="002600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rsid w:val="0026003A"/>
    <w:pPr>
      <w:tabs>
        <w:tab w:val="center" w:pos="4677"/>
        <w:tab w:val="right" w:pos="9355"/>
      </w:tabs>
    </w:pPr>
    <w:rPr>
      <w:sz w:val="26"/>
    </w:rPr>
  </w:style>
  <w:style w:type="character" w:customStyle="1" w:styleId="ad">
    <w:name w:val="Нижний колонтитул Знак"/>
    <w:basedOn w:val="a0"/>
    <w:link w:val="ac"/>
    <w:rsid w:val="0026003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26003A"/>
    <w:rPr>
      <w:sz w:val="26"/>
      <w:szCs w:val="24"/>
    </w:rPr>
  </w:style>
  <w:style w:type="paragraph" w:customStyle="1" w:styleId="ConsNonformat">
    <w:name w:val="ConsNonformat"/>
    <w:rsid w:val="002600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aliases w:val="ВерхКолонтитул,Even"/>
    <w:basedOn w:val="a"/>
    <w:link w:val="af"/>
    <w:rsid w:val="002600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,Even Знак"/>
    <w:basedOn w:val="a0"/>
    <w:link w:val="ae"/>
    <w:rsid w:val="00260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aliases w:val="Even Знак1"/>
    <w:basedOn w:val="a0"/>
    <w:semiHidden/>
    <w:rsid w:val="0026003A"/>
    <w:rPr>
      <w:sz w:val="24"/>
      <w:szCs w:val="24"/>
    </w:rPr>
  </w:style>
  <w:style w:type="character" w:styleId="af0">
    <w:name w:val="page number"/>
    <w:basedOn w:val="a0"/>
    <w:rsid w:val="0026003A"/>
  </w:style>
  <w:style w:type="paragraph" w:customStyle="1" w:styleId="xl22">
    <w:name w:val="xl22"/>
    <w:basedOn w:val="a"/>
    <w:uiPriority w:val="99"/>
    <w:rsid w:val="0026003A"/>
    <w:pP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3">
    <w:name w:val="xl2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eastAsia="Arial Unicode MS" w:hAnsi="Arial" w:cs="Arial Unicode MS"/>
      <w:sz w:val="18"/>
      <w:szCs w:val="18"/>
    </w:rPr>
  </w:style>
  <w:style w:type="paragraph" w:customStyle="1" w:styleId="xl24">
    <w:name w:val="xl2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5">
    <w:name w:val="xl2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6">
    <w:name w:val="xl2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27">
    <w:name w:val="xl2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28">
    <w:name w:val="xl28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29">
    <w:name w:val="xl29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xl30">
    <w:name w:val="xl30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1">
    <w:name w:val="xl31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 Unicode MS"/>
      <w:sz w:val="18"/>
      <w:szCs w:val="18"/>
    </w:rPr>
  </w:style>
  <w:style w:type="paragraph" w:customStyle="1" w:styleId="xl32">
    <w:name w:val="xl32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3">
    <w:name w:val="xl33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 w:val="18"/>
      <w:szCs w:val="18"/>
    </w:rPr>
  </w:style>
  <w:style w:type="paragraph" w:customStyle="1" w:styleId="xl34">
    <w:name w:val="xl34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 Unicode MS"/>
      <w:sz w:val="18"/>
      <w:szCs w:val="18"/>
    </w:rPr>
  </w:style>
  <w:style w:type="paragraph" w:customStyle="1" w:styleId="xl35">
    <w:name w:val="xl35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8"/>
      <w:szCs w:val="18"/>
    </w:rPr>
  </w:style>
  <w:style w:type="paragraph" w:customStyle="1" w:styleId="xl36">
    <w:name w:val="xl36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37">
    <w:name w:val="xl37"/>
    <w:basedOn w:val="a"/>
    <w:uiPriority w:val="99"/>
    <w:rsid w:val="00260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8"/>
      <w:szCs w:val="18"/>
    </w:rPr>
  </w:style>
  <w:style w:type="paragraph" w:customStyle="1" w:styleId="13">
    <w:name w:val="Абзац списка1"/>
    <w:basedOn w:val="a"/>
    <w:uiPriority w:val="99"/>
    <w:rsid w:val="002600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ext11">
    <w:name w:val="text11"/>
    <w:basedOn w:val="a0"/>
    <w:rsid w:val="0026003A"/>
    <w:rPr>
      <w:rFonts w:ascii="Arial CYR" w:hAnsi="Arial CYR" w:cs="Arial CYR" w:hint="default"/>
      <w:color w:val="000000"/>
      <w:sz w:val="18"/>
      <w:szCs w:val="18"/>
    </w:rPr>
  </w:style>
  <w:style w:type="character" w:customStyle="1" w:styleId="af1">
    <w:name w:val="Гипертекстовая ссылка"/>
    <w:basedOn w:val="ab"/>
    <w:rsid w:val="0026003A"/>
    <w:rPr>
      <w:b/>
      <w:bCs/>
      <w:color w:val="008000"/>
      <w:sz w:val="20"/>
      <w:szCs w:val="20"/>
      <w:u w:val="single"/>
    </w:rPr>
  </w:style>
  <w:style w:type="paragraph" w:styleId="af2">
    <w:name w:val="Subtitle"/>
    <w:basedOn w:val="a"/>
    <w:link w:val="af3"/>
    <w:uiPriority w:val="99"/>
    <w:qFormat/>
    <w:rsid w:val="0026003A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uiPriority w:val="99"/>
    <w:rsid w:val="002600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">
    <w:name w:val="Основной текст с отступом1"/>
    <w:basedOn w:val="a"/>
    <w:uiPriority w:val="99"/>
    <w:rsid w:val="0026003A"/>
    <w:pPr>
      <w:ind w:firstLine="709"/>
      <w:jc w:val="both"/>
    </w:pPr>
    <w:rPr>
      <w:sz w:val="28"/>
    </w:rPr>
  </w:style>
  <w:style w:type="character" w:styleId="af4">
    <w:name w:val="Hyperlink"/>
    <w:basedOn w:val="a0"/>
    <w:uiPriority w:val="99"/>
    <w:rsid w:val="0026003A"/>
    <w:rPr>
      <w:color w:val="0000FF"/>
      <w:u w:val="single"/>
    </w:rPr>
  </w:style>
  <w:style w:type="paragraph" w:customStyle="1" w:styleId="af5">
    <w:name w:val="Заголовок статьи"/>
    <w:basedOn w:val="a"/>
    <w:next w:val="a"/>
    <w:uiPriority w:val="99"/>
    <w:rsid w:val="002600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Комментарий"/>
    <w:basedOn w:val="a"/>
    <w:next w:val="a"/>
    <w:uiPriority w:val="99"/>
    <w:rsid w:val="0026003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f7">
    <w:name w:val="Balloon Text"/>
    <w:basedOn w:val="a"/>
    <w:link w:val="af8"/>
    <w:rsid w:val="002600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2600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rsid w:val="0026003A"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rsid w:val="0026003A"/>
    <w:pPr>
      <w:shd w:val="clear" w:color="auto" w:fill="FFFFFF"/>
      <w:spacing w:line="274" w:lineRule="exact"/>
      <w:ind w:left="77" w:right="10"/>
      <w:jc w:val="both"/>
    </w:pPr>
    <w:rPr>
      <w:spacing w:val="-1"/>
      <w:sz w:val="18"/>
    </w:rPr>
  </w:style>
  <w:style w:type="paragraph" w:customStyle="1" w:styleId="310">
    <w:name w:val="Основной текст 31"/>
    <w:basedOn w:val="a"/>
    <w:rsid w:val="0026003A"/>
    <w:pPr>
      <w:suppressAutoHyphens/>
      <w:jc w:val="both"/>
    </w:pPr>
    <w:rPr>
      <w:sz w:val="28"/>
      <w:szCs w:val="20"/>
      <w:lang w:eastAsia="ar-SA"/>
    </w:rPr>
  </w:style>
  <w:style w:type="paragraph" w:customStyle="1" w:styleId="afa">
    <w:name w:val="Нормальный (таблица)"/>
    <w:basedOn w:val="a"/>
    <w:next w:val="a"/>
    <w:rsid w:val="0026003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b">
    <w:name w:val="Document Map"/>
    <w:basedOn w:val="a"/>
    <w:link w:val="afc"/>
    <w:uiPriority w:val="99"/>
    <w:semiHidden/>
    <w:rsid w:val="0026003A"/>
    <w:pPr>
      <w:shd w:val="clear" w:color="auto" w:fill="000080"/>
    </w:pPr>
    <w:rPr>
      <w:rFonts w:ascii="Tahoma" w:hAnsi="Tahoma" w:cs="Tahom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26003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Default">
    <w:name w:val="Default"/>
    <w:basedOn w:val="a"/>
    <w:uiPriority w:val="99"/>
    <w:rsid w:val="0026003A"/>
    <w:pPr>
      <w:widowControl w:val="0"/>
      <w:suppressAutoHyphens/>
      <w:autoSpaceDE w:val="0"/>
    </w:pPr>
    <w:rPr>
      <w:color w:val="000000"/>
      <w:kern w:val="1"/>
      <w:lang w:eastAsia="hi-IN" w:bidi="hi-IN"/>
    </w:rPr>
  </w:style>
  <w:style w:type="paragraph" w:customStyle="1" w:styleId="Style4">
    <w:name w:val="Style4"/>
    <w:basedOn w:val="a"/>
    <w:uiPriority w:val="99"/>
    <w:rsid w:val="0026003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d">
    <w:name w:val="Основной текст_"/>
    <w:locked/>
    <w:rsid w:val="0026003A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uiPriority w:val="99"/>
    <w:rsid w:val="0026003A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styleId="afe">
    <w:name w:val="Strong"/>
    <w:uiPriority w:val="22"/>
    <w:qFormat/>
    <w:rsid w:val="0026003A"/>
    <w:rPr>
      <w:b/>
      <w:bCs/>
    </w:rPr>
  </w:style>
  <w:style w:type="paragraph" w:customStyle="1" w:styleId="ConsPlusCell">
    <w:name w:val="ConsPlusCell"/>
    <w:uiPriority w:val="99"/>
    <w:rsid w:val="00260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26003A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260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6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26003A"/>
  </w:style>
  <w:style w:type="paragraph" w:customStyle="1" w:styleId="17">
    <w:name w:val="Заголовок1"/>
    <w:basedOn w:val="a"/>
    <w:next w:val="a3"/>
    <w:uiPriority w:val="99"/>
    <w:rsid w:val="0026003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f1">
    <w:name w:val="Содержимое таблицы"/>
    <w:basedOn w:val="a"/>
    <w:rsid w:val="0026003A"/>
    <w:pPr>
      <w:suppressLineNumbers/>
      <w:suppressAutoHyphens/>
    </w:pPr>
    <w:rPr>
      <w:lang w:eastAsia="ar-SA"/>
    </w:rPr>
  </w:style>
  <w:style w:type="paragraph" w:customStyle="1" w:styleId="aff2">
    <w:name w:val="Заголовок таблицы"/>
    <w:basedOn w:val="aff1"/>
    <w:rsid w:val="0026003A"/>
    <w:pPr>
      <w:jc w:val="center"/>
    </w:pPr>
    <w:rPr>
      <w:b/>
      <w:bCs/>
    </w:rPr>
  </w:style>
  <w:style w:type="paragraph" w:styleId="aff3">
    <w:name w:val="Body Text First Indent"/>
    <w:basedOn w:val="a3"/>
    <w:link w:val="aff4"/>
    <w:uiPriority w:val="99"/>
    <w:semiHidden/>
    <w:rsid w:val="0026003A"/>
    <w:pPr>
      <w:spacing w:after="120"/>
      <w:ind w:firstLine="210"/>
    </w:pPr>
    <w:rPr>
      <w:sz w:val="20"/>
      <w:szCs w:val="20"/>
    </w:rPr>
  </w:style>
  <w:style w:type="character" w:customStyle="1" w:styleId="aff4">
    <w:name w:val="Красная строка Знак"/>
    <w:basedOn w:val="a4"/>
    <w:link w:val="aff3"/>
    <w:uiPriority w:val="99"/>
    <w:semiHidden/>
    <w:rsid w:val="00260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26003A"/>
    <w:pPr>
      <w:ind w:left="720"/>
      <w:contextualSpacing/>
    </w:pPr>
  </w:style>
  <w:style w:type="paragraph" w:customStyle="1" w:styleId="aff6">
    <w:name w:val="Прижатый влево"/>
    <w:basedOn w:val="a"/>
    <w:next w:val="a"/>
    <w:rsid w:val="002600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7">
    <w:name w:val="a"/>
    <w:basedOn w:val="a"/>
    <w:rsid w:val="0026003A"/>
    <w:pPr>
      <w:spacing w:before="100" w:beforeAutospacing="1" w:after="100" w:afterAutospacing="1"/>
    </w:pPr>
    <w:rPr>
      <w:color w:val="424242"/>
      <w:sz w:val="17"/>
      <w:szCs w:val="17"/>
    </w:rPr>
  </w:style>
  <w:style w:type="table" w:styleId="aff8">
    <w:name w:val="Table Grid"/>
    <w:basedOn w:val="a1"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1">
    <w:name w:val="consplusnormal"/>
    <w:basedOn w:val="a"/>
    <w:uiPriority w:val="99"/>
    <w:rsid w:val="0026003A"/>
    <w:pPr>
      <w:spacing w:before="100" w:beforeAutospacing="1" w:after="100" w:afterAutospacing="1"/>
    </w:pPr>
  </w:style>
  <w:style w:type="paragraph" w:styleId="aff9">
    <w:name w:val="No Spacing"/>
    <w:uiPriority w:val="1"/>
    <w:qFormat/>
    <w:rsid w:val="0026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"/>
    <w:uiPriority w:val="99"/>
    <w:rsid w:val="0026003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2600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003A"/>
  </w:style>
  <w:style w:type="paragraph" w:customStyle="1" w:styleId="110">
    <w:name w:val="Основной текст (11)"/>
    <w:basedOn w:val="a"/>
    <w:uiPriority w:val="99"/>
    <w:rsid w:val="0026003A"/>
    <w:pPr>
      <w:shd w:val="clear" w:color="auto" w:fill="FFFFFF"/>
      <w:spacing w:line="240" w:lineRule="atLeast"/>
    </w:pPr>
    <w:rPr>
      <w:rFonts w:ascii="Palatino Linotype" w:hAnsi="Palatino Linotype"/>
      <w:sz w:val="18"/>
      <w:szCs w:val="20"/>
    </w:rPr>
  </w:style>
  <w:style w:type="paragraph" w:customStyle="1" w:styleId="ConsPlusTitlePage">
    <w:name w:val="ConsPlusTitlePage"/>
    <w:rsid w:val="002600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fa">
    <w:name w:val="Emphasis"/>
    <w:qFormat/>
    <w:rsid w:val="0026003A"/>
    <w:rPr>
      <w:i/>
      <w:iCs/>
    </w:rPr>
  </w:style>
  <w:style w:type="paragraph" w:customStyle="1" w:styleId="FR3">
    <w:name w:val="FR3"/>
    <w:uiPriority w:val="99"/>
    <w:rsid w:val="0026003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ParagraphStyle">
    <w:name w:val="Paragraph Style"/>
    <w:uiPriority w:val="99"/>
    <w:rsid w:val="0026003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26003A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b">
    <w:name w:val="caption"/>
    <w:basedOn w:val="a"/>
    <w:next w:val="a"/>
    <w:uiPriority w:val="99"/>
    <w:qFormat/>
    <w:rsid w:val="0026003A"/>
    <w:pPr>
      <w:framePr w:w="4295" w:h="1134" w:hSpace="141" w:wrap="around" w:vAnchor="text" w:hAnchor="page" w:x="1008" w:y="295"/>
    </w:pPr>
    <w:rPr>
      <w:rFonts w:ascii="Arial Cyr Chuv" w:hAnsi="Arial Cyr Chuv"/>
      <w:b/>
      <w:sz w:val="26"/>
    </w:rPr>
  </w:style>
  <w:style w:type="character" w:customStyle="1" w:styleId="affc">
    <w:name w:val="Опечатки"/>
    <w:uiPriority w:val="99"/>
    <w:rsid w:val="0026003A"/>
    <w:rPr>
      <w:color w:val="FF0000"/>
    </w:rPr>
  </w:style>
  <w:style w:type="paragraph" w:customStyle="1" w:styleId="affd">
    <w:name w:val="Словарная статья"/>
    <w:basedOn w:val="a"/>
    <w:next w:val="a"/>
    <w:uiPriority w:val="99"/>
    <w:rsid w:val="0026003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e">
    <w:name w:val="Сравнение редакций. Добавленный фрагмент"/>
    <w:rsid w:val="0026003A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6003A"/>
    <w:rPr>
      <w:strike/>
      <w:color w:val="808000"/>
    </w:rPr>
  </w:style>
  <w:style w:type="character" w:customStyle="1" w:styleId="afff0">
    <w:name w:val="Подпись к таблице_"/>
    <w:basedOn w:val="a0"/>
    <w:link w:val="afff1"/>
    <w:rsid w:val="0026003A"/>
    <w:rPr>
      <w:shd w:val="clear" w:color="auto" w:fill="FFFFFF"/>
    </w:rPr>
  </w:style>
  <w:style w:type="paragraph" w:customStyle="1" w:styleId="afff1">
    <w:name w:val="Подпись к таблице"/>
    <w:basedOn w:val="a"/>
    <w:link w:val="afff0"/>
    <w:rsid w:val="0026003A"/>
    <w:pPr>
      <w:shd w:val="clear" w:color="auto" w:fill="FFFFFF"/>
      <w:spacing w:line="256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5">
    <w:name w:val="Основной текст (3)_"/>
    <w:basedOn w:val="a0"/>
    <w:link w:val="36"/>
    <w:rsid w:val="0026003A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003A"/>
    <w:pPr>
      <w:shd w:val="clear" w:color="auto" w:fill="FFFFFF"/>
      <w:spacing w:line="277" w:lineRule="exact"/>
      <w:ind w:hanging="58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FontStyle20">
    <w:name w:val="Font Style20"/>
    <w:basedOn w:val="a0"/>
    <w:rsid w:val="0026003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6003A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25">
    <w:name w:val="Основной текст (2)_"/>
    <w:basedOn w:val="a0"/>
    <w:link w:val="26"/>
    <w:rsid w:val="0026003A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6003A"/>
    <w:pPr>
      <w:widowControl w:val="0"/>
      <w:shd w:val="clear" w:color="auto" w:fill="FFFFFF"/>
      <w:spacing w:before="420" w:after="600" w:line="32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26003A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TrebuchetMS95pt">
    <w:name w:val="Основной текст (2) + Trebuchet MS;9;5 pt"/>
    <w:basedOn w:val="25"/>
    <w:rsid w:val="0026003A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Corbel">
    <w:name w:val="Основной текст (2) + Corbel"/>
    <w:basedOn w:val="25"/>
    <w:rsid w:val="0026003A"/>
    <w:rPr>
      <w:rFonts w:ascii="Corbel" w:eastAsia="Corbel" w:hAnsi="Corbel" w:cs="Corbel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Интервал 0 pt"/>
    <w:basedOn w:val="a0"/>
    <w:rsid w:val="0026003A"/>
    <w:rPr>
      <w:rFonts w:ascii="Times New Roman" w:hAnsi="Times New Roman" w:cs="Times New Roman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Standard">
    <w:name w:val="Standard"/>
    <w:rsid w:val="00C217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10">
    <w:name w:val="Основной текст 21"/>
    <w:basedOn w:val="a"/>
    <w:rsid w:val="00805D34"/>
    <w:pPr>
      <w:widowControl w:val="0"/>
      <w:suppressAutoHyphens/>
      <w:spacing w:after="120"/>
      <w:ind w:left="283"/>
    </w:pPr>
    <w:rPr>
      <w:rFonts w:ascii="TimesET" w:eastAsia="SimSun" w:hAnsi="TimesET" w:cs="TimesET"/>
      <w:kern w:val="2"/>
      <w:szCs w:val="20"/>
      <w:lang w:eastAsia="hi-IN" w:bidi="hi-IN"/>
    </w:rPr>
  </w:style>
  <w:style w:type="paragraph" w:customStyle="1" w:styleId="Style10">
    <w:name w:val="Style10"/>
    <w:basedOn w:val="a"/>
    <w:uiPriority w:val="99"/>
    <w:rsid w:val="00067BE2"/>
    <w:pPr>
      <w:widowControl w:val="0"/>
      <w:autoSpaceDE w:val="0"/>
      <w:autoSpaceDN w:val="0"/>
      <w:adjustRightInd w:val="0"/>
      <w:spacing w:line="278" w:lineRule="exact"/>
    </w:pPr>
  </w:style>
  <w:style w:type="character" w:styleId="afff2">
    <w:name w:val="FollowedHyperlink"/>
    <w:basedOn w:val="a0"/>
    <w:uiPriority w:val="99"/>
    <w:unhideWhenUsed/>
    <w:rsid w:val="00925471"/>
    <w:rPr>
      <w:color w:val="800080"/>
      <w:u w:val="single"/>
    </w:rPr>
  </w:style>
  <w:style w:type="paragraph" w:customStyle="1" w:styleId="font5">
    <w:name w:val="font5"/>
    <w:basedOn w:val="a"/>
    <w:rsid w:val="0092547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925471"/>
    <w:pP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a"/>
    <w:rsid w:val="0092547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925471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92547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7">
    <w:name w:val="xl67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92547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92547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925471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4">
    <w:name w:val="xl9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">
    <w:name w:val="xl102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92547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9254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3">
    <w:name w:val="xl113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9254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7">
    <w:name w:val="xl117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2547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24">
    <w:name w:val="xl124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92547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8">
    <w:name w:val="xl128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925471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1">
    <w:name w:val="xl131"/>
    <w:basedOn w:val="a"/>
    <w:rsid w:val="00925471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92547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3">
    <w:name w:val="xl133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7">
    <w:name w:val="xl137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925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925471"/>
    <w:pP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9254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925471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9254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1">
    <w:name w:val="xl151"/>
    <w:basedOn w:val="a"/>
    <w:rsid w:val="009254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9254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254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Style6">
    <w:name w:val="Style6"/>
    <w:basedOn w:val="a"/>
    <w:rsid w:val="00864A66"/>
    <w:pPr>
      <w:widowControl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rsid w:val="00864A66"/>
    <w:pPr>
      <w:widowControl w:val="0"/>
      <w:spacing w:line="293" w:lineRule="exact"/>
      <w:ind w:firstLine="547"/>
      <w:jc w:val="both"/>
    </w:pPr>
  </w:style>
  <w:style w:type="paragraph" w:customStyle="1" w:styleId="Style16">
    <w:name w:val="Style16"/>
    <w:basedOn w:val="a"/>
    <w:rsid w:val="00864A66"/>
    <w:pPr>
      <w:widowControl w:val="0"/>
      <w:spacing w:line="274" w:lineRule="exact"/>
      <w:ind w:firstLine="1517"/>
    </w:pPr>
  </w:style>
  <w:style w:type="paragraph" w:customStyle="1" w:styleId="27">
    <w:name w:val="Абзац списка2"/>
    <w:basedOn w:val="a"/>
    <w:rsid w:val="001E1E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18">
    <w:name w:val="Сетка таблицы1"/>
    <w:basedOn w:val="a1"/>
    <w:next w:val="aff8"/>
    <w:uiPriority w:val="39"/>
    <w:rsid w:val="001E1E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Обычный1"/>
    <w:rsid w:val="001E1E14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1E1E14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1E1E14"/>
    <w:pPr>
      <w:spacing w:before="100" w:beforeAutospacing="1" w:after="100" w:afterAutospacing="1"/>
    </w:pPr>
  </w:style>
  <w:style w:type="paragraph" w:customStyle="1" w:styleId="afff3">
    <w:name w:val="Информация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f4">
    <w:name w:val="Информация об изменениях документа"/>
    <w:basedOn w:val="af6"/>
    <w:next w:val="a"/>
    <w:uiPriority w:val="99"/>
    <w:rsid w:val="001E1E14"/>
    <w:pPr>
      <w:widowControl w:val="0"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5">
    <w:name w:val="Подзаголовок для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E1E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1E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6">
    <w:name w:val="Текст (лев. подпись)"/>
    <w:basedOn w:val="a"/>
    <w:next w:val="a"/>
    <w:uiPriority w:val="99"/>
    <w:rsid w:val="001E1E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7">
    <w:name w:val="Текст (прав. подпись)"/>
    <w:basedOn w:val="a"/>
    <w:next w:val="a"/>
    <w:uiPriority w:val="99"/>
    <w:rsid w:val="001E1E14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1E1E14"/>
    <w:pPr>
      <w:spacing w:before="100" w:beforeAutospacing="1" w:after="100" w:afterAutospacing="1"/>
    </w:pPr>
  </w:style>
  <w:style w:type="paragraph" w:customStyle="1" w:styleId="1a">
    <w:name w:val="Текст выноски1"/>
    <w:basedOn w:val="a"/>
    <w:uiPriority w:val="99"/>
    <w:rsid w:val="001E1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1E1E14"/>
    <w:rPr>
      <w:rFonts w:ascii="Tahoma" w:hAnsi="Tahoma" w:cs="Tahoma"/>
      <w:sz w:val="16"/>
      <w:szCs w:val="16"/>
    </w:rPr>
  </w:style>
  <w:style w:type="character" w:customStyle="1" w:styleId="afff8">
    <w:name w:val="Утратил силу"/>
    <w:rsid w:val="001E1E14"/>
    <w:rPr>
      <w:strike/>
      <w:color w:val="808000"/>
      <w:sz w:val="26"/>
      <w:szCs w:val="26"/>
    </w:rPr>
  </w:style>
  <w:style w:type="character" w:customStyle="1" w:styleId="afff9">
    <w:name w:val="Не вступил в силу"/>
    <w:rsid w:val="001E1E14"/>
    <w:rPr>
      <w:color w:val="008080"/>
      <w:sz w:val="26"/>
      <w:szCs w:val="26"/>
    </w:rPr>
  </w:style>
  <w:style w:type="paragraph" w:customStyle="1" w:styleId="msonospacing0">
    <w:name w:val="msonospacing"/>
    <w:rsid w:val="001E1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1E1E14"/>
    <w:pPr>
      <w:ind w:left="720"/>
      <w:contextualSpacing/>
    </w:pPr>
  </w:style>
  <w:style w:type="character" w:customStyle="1" w:styleId="afffa">
    <w:name w:val="Активная гипертекстовая ссылка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paragraph" w:customStyle="1" w:styleId="afffb">
    <w:name w:val="Внимание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c">
    <w:name w:val="Внимание: криминал!!"/>
    <w:basedOn w:val="afffb"/>
    <w:next w:val="a"/>
    <w:uiPriority w:val="99"/>
    <w:rsid w:val="001E1E14"/>
  </w:style>
  <w:style w:type="paragraph" w:customStyle="1" w:styleId="afffd">
    <w:name w:val="Внимание: недобросовестность!"/>
    <w:basedOn w:val="afffb"/>
    <w:next w:val="a"/>
    <w:uiPriority w:val="99"/>
    <w:rsid w:val="001E1E14"/>
  </w:style>
  <w:style w:type="character" w:customStyle="1" w:styleId="afffe">
    <w:name w:val="Выделение для Базового Поиска"/>
    <w:basedOn w:val="ab"/>
    <w:uiPriority w:val="99"/>
    <w:rsid w:val="001E1E14"/>
    <w:rPr>
      <w:rFonts w:cs="Times New Roman"/>
      <w:b/>
      <w:bCs/>
      <w:color w:val="0058A9"/>
      <w:sz w:val="20"/>
      <w:szCs w:val="20"/>
    </w:rPr>
  </w:style>
  <w:style w:type="character" w:customStyle="1" w:styleId="affff">
    <w:name w:val="Выделение для Базового Поиска (курсив)"/>
    <w:basedOn w:val="afffe"/>
    <w:uiPriority w:val="99"/>
    <w:rsid w:val="001E1E14"/>
    <w:rPr>
      <w:rFonts w:cs="Times New Roman"/>
      <w:b/>
      <w:bCs/>
      <w:i/>
      <w:iCs/>
      <w:color w:val="0058A9"/>
      <w:sz w:val="20"/>
      <w:szCs w:val="20"/>
    </w:rPr>
  </w:style>
  <w:style w:type="paragraph" w:customStyle="1" w:styleId="affff0">
    <w:name w:val="Дочерний элемент списк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1">
    <w:name w:val="Основное меню (преемственное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2">
    <w:name w:val="Заголовок группы контролов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3">
    <w:name w:val="Заголовок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f4">
    <w:name w:val="Заголовок распахивающейся части диалога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5">
    <w:name w:val="Заголовок своего сообщения"/>
    <w:basedOn w:val="ab"/>
    <w:uiPriority w:val="99"/>
    <w:rsid w:val="001E1E14"/>
    <w:rPr>
      <w:rFonts w:cs="Times New Roman"/>
      <w:b/>
      <w:bCs/>
      <w:color w:val="26282F"/>
      <w:sz w:val="20"/>
      <w:szCs w:val="20"/>
    </w:rPr>
  </w:style>
  <w:style w:type="character" w:customStyle="1" w:styleId="affff6">
    <w:name w:val="Заголовок чужого сообщения"/>
    <w:basedOn w:val="ab"/>
    <w:uiPriority w:val="99"/>
    <w:rsid w:val="001E1E14"/>
    <w:rPr>
      <w:rFonts w:cs="Times New Roman"/>
      <w:b/>
      <w:bCs/>
      <w:color w:val="FF0000"/>
      <w:sz w:val="20"/>
      <w:szCs w:val="20"/>
    </w:rPr>
  </w:style>
  <w:style w:type="paragraph" w:customStyle="1" w:styleId="affff7">
    <w:name w:val="Заголовок ЭР (ле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8">
    <w:name w:val="Заголовок ЭР (правое окно)"/>
    <w:basedOn w:val="affff7"/>
    <w:next w:val="a"/>
    <w:uiPriority w:val="99"/>
    <w:rsid w:val="001E1E14"/>
    <w:pPr>
      <w:spacing w:after="0"/>
      <w:jc w:val="left"/>
    </w:pPr>
  </w:style>
  <w:style w:type="paragraph" w:customStyle="1" w:styleId="affff9">
    <w:name w:val="Интерактивный заголовок"/>
    <w:basedOn w:val="17"/>
    <w:next w:val="a"/>
    <w:uiPriority w:val="99"/>
    <w:rsid w:val="001E1E14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a">
    <w:name w:val="Текст информации об изменениях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b">
    <w:name w:val="Текст (справка)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c">
    <w:name w:val="Колонтитул (левый)"/>
    <w:basedOn w:val="afff6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d">
    <w:name w:val="Колонтитул (правый)"/>
    <w:basedOn w:val="afff7"/>
    <w:next w:val="a"/>
    <w:uiPriority w:val="99"/>
    <w:rsid w:val="001E1E14"/>
    <w:pPr>
      <w:widowControl w:val="0"/>
    </w:pPr>
    <w:rPr>
      <w:sz w:val="14"/>
      <w:szCs w:val="14"/>
    </w:rPr>
  </w:style>
  <w:style w:type="paragraph" w:customStyle="1" w:styleId="affffe">
    <w:name w:val="Комментарий пользователя"/>
    <w:basedOn w:val="af6"/>
    <w:next w:val="a"/>
    <w:uiPriority w:val="99"/>
    <w:rsid w:val="001E1E14"/>
    <w:pPr>
      <w:widowControl w:val="0"/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">
    <w:name w:val="Куда обратиться?"/>
    <w:basedOn w:val="afffb"/>
    <w:next w:val="a"/>
    <w:uiPriority w:val="99"/>
    <w:rsid w:val="001E1E14"/>
  </w:style>
  <w:style w:type="paragraph" w:customStyle="1" w:styleId="afffff0">
    <w:name w:val="Моноширинны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1">
    <w:name w:val="Найденные слова"/>
    <w:basedOn w:val="ab"/>
    <w:uiPriority w:val="99"/>
    <w:rsid w:val="001E1E14"/>
    <w:rPr>
      <w:rFonts w:cs="Times New Roman"/>
      <w:b/>
      <w:bCs w:val="0"/>
      <w:color w:val="26282F"/>
      <w:sz w:val="20"/>
      <w:szCs w:val="20"/>
      <w:shd w:val="clear" w:color="auto" w:fill="FFF580"/>
    </w:rPr>
  </w:style>
  <w:style w:type="paragraph" w:customStyle="1" w:styleId="afffff2">
    <w:name w:val="Напишите нам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3">
    <w:name w:val="Необходимые документы"/>
    <w:basedOn w:val="afffb"/>
    <w:next w:val="a"/>
    <w:uiPriority w:val="99"/>
    <w:rsid w:val="001E1E14"/>
    <w:pPr>
      <w:ind w:firstLine="118"/>
    </w:pPr>
  </w:style>
  <w:style w:type="paragraph" w:customStyle="1" w:styleId="afffff4">
    <w:name w:val="Оглавление"/>
    <w:basedOn w:val="a9"/>
    <w:next w:val="a"/>
    <w:uiPriority w:val="99"/>
    <w:rsid w:val="001E1E14"/>
    <w:pPr>
      <w:widowControl w:val="0"/>
      <w:ind w:left="140"/>
      <w:jc w:val="left"/>
    </w:pPr>
    <w:rPr>
      <w:sz w:val="24"/>
      <w:szCs w:val="24"/>
    </w:rPr>
  </w:style>
  <w:style w:type="paragraph" w:customStyle="1" w:styleId="afffff5">
    <w:name w:val="Переменная часть"/>
    <w:basedOn w:val="affff1"/>
    <w:next w:val="a"/>
    <w:uiPriority w:val="99"/>
    <w:rsid w:val="001E1E14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uiPriority w:val="99"/>
    <w:rsid w:val="001E1E14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f7">
    <w:name w:val="Подчёркнутый текст"/>
    <w:basedOn w:val="a"/>
    <w:next w:val="a"/>
    <w:uiPriority w:val="99"/>
    <w:rsid w:val="001E1E1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8">
    <w:name w:val="Постоянная часть"/>
    <w:basedOn w:val="affff1"/>
    <w:next w:val="a"/>
    <w:uiPriority w:val="99"/>
    <w:rsid w:val="001E1E14"/>
    <w:rPr>
      <w:sz w:val="20"/>
      <w:szCs w:val="20"/>
    </w:rPr>
  </w:style>
  <w:style w:type="paragraph" w:customStyle="1" w:styleId="afffff9">
    <w:name w:val="Пример."/>
    <w:basedOn w:val="afffb"/>
    <w:next w:val="a"/>
    <w:uiPriority w:val="99"/>
    <w:rsid w:val="001E1E14"/>
  </w:style>
  <w:style w:type="paragraph" w:customStyle="1" w:styleId="afffffa">
    <w:name w:val="Примечание."/>
    <w:basedOn w:val="afffb"/>
    <w:next w:val="a"/>
    <w:uiPriority w:val="99"/>
    <w:rsid w:val="001E1E14"/>
  </w:style>
  <w:style w:type="character" w:customStyle="1" w:styleId="afffffb">
    <w:name w:val="Продолжение ссылки"/>
    <w:basedOn w:val="af1"/>
    <w:uiPriority w:val="99"/>
    <w:rsid w:val="001E1E14"/>
    <w:rPr>
      <w:rFonts w:cs="Times New Roman"/>
      <w:b/>
      <w:bCs/>
      <w:color w:val="106BBE"/>
      <w:sz w:val="20"/>
      <w:szCs w:val="20"/>
      <w:u w:val="single"/>
    </w:rPr>
  </w:style>
  <w:style w:type="character" w:customStyle="1" w:styleId="afffffc">
    <w:name w:val="Сравнение редакций"/>
    <w:basedOn w:val="ab"/>
    <w:uiPriority w:val="99"/>
    <w:rsid w:val="001E1E14"/>
    <w:rPr>
      <w:rFonts w:cs="Times New Roman"/>
      <w:b/>
      <w:bCs w:val="0"/>
      <w:color w:val="26282F"/>
      <w:sz w:val="20"/>
      <w:szCs w:val="20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1E1E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e">
    <w:name w:val="Ссылка на утративший силу документ"/>
    <w:basedOn w:val="af1"/>
    <w:uiPriority w:val="99"/>
    <w:rsid w:val="001E1E14"/>
    <w:rPr>
      <w:rFonts w:cs="Times New Roman"/>
      <w:b/>
      <w:bCs/>
      <w:color w:val="749232"/>
      <w:sz w:val="20"/>
      <w:szCs w:val="20"/>
      <w:u w:val="single"/>
    </w:rPr>
  </w:style>
  <w:style w:type="paragraph" w:customStyle="1" w:styleId="affffff">
    <w:name w:val="Текст в таблице"/>
    <w:basedOn w:val="afa"/>
    <w:next w:val="a"/>
    <w:uiPriority w:val="99"/>
    <w:rsid w:val="001E1E14"/>
    <w:pPr>
      <w:ind w:firstLine="500"/>
    </w:pPr>
    <w:rPr>
      <w:rFonts w:cs="Arial"/>
    </w:rPr>
  </w:style>
  <w:style w:type="paragraph" w:customStyle="1" w:styleId="affffff0">
    <w:name w:val="Текст ЭР (см. также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1">
    <w:name w:val="Технический комментарий"/>
    <w:basedOn w:val="a"/>
    <w:next w:val="a"/>
    <w:uiPriority w:val="99"/>
    <w:rsid w:val="001E1E1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2">
    <w:name w:val="Формула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3">
    <w:name w:val="Центрированный (таблица)"/>
    <w:basedOn w:val="afa"/>
    <w:next w:val="a"/>
    <w:uiPriority w:val="99"/>
    <w:rsid w:val="001E1E1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E1E1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37">
    <w:name w:val="Абзац списка3"/>
    <w:basedOn w:val="a"/>
    <w:rsid w:val="008F6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28">
    <w:name w:val="Обычный2"/>
    <w:rsid w:val="008F65AE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Основной текст Знак1"/>
    <w:aliases w:val="Основной текст1 Знак,Основной текст Знак Знак Знак,bt Знак,Основной текст Знак Знак1"/>
    <w:basedOn w:val="a0"/>
    <w:rsid w:val="008F6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F65AE"/>
    <w:pPr>
      <w:spacing w:before="100" w:beforeAutospacing="1" w:after="100" w:afterAutospacing="1"/>
      <w:jc w:val="both"/>
    </w:pPr>
  </w:style>
  <w:style w:type="paragraph" w:customStyle="1" w:styleId="41">
    <w:name w:val="Абзац списка4"/>
    <w:basedOn w:val="a"/>
    <w:rsid w:val="00A55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38">
    <w:name w:val="Обычный3"/>
    <w:rsid w:val="00A55DB6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Без интервала1"/>
    <w:rsid w:val="00A34B0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lign-center">
    <w:name w:val="align-center"/>
    <w:basedOn w:val="a"/>
    <w:rsid w:val="00A34B00"/>
    <w:pPr>
      <w:spacing w:after="223"/>
      <w:jc w:val="center"/>
    </w:pPr>
  </w:style>
  <w:style w:type="paragraph" w:customStyle="1" w:styleId="51">
    <w:name w:val="Абзац списка5"/>
    <w:basedOn w:val="a"/>
    <w:uiPriority w:val="99"/>
    <w:rsid w:val="006375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42">
    <w:name w:val="Обычный4"/>
    <w:uiPriority w:val="99"/>
    <w:rsid w:val="00637515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63751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37515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637515"/>
    <w:pPr>
      <w:spacing w:before="100" w:after="100"/>
    </w:pPr>
    <w:rPr>
      <w:szCs w:val="20"/>
    </w:rPr>
  </w:style>
  <w:style w:type="paragraph" w:customStyle="1" w:styleId="affffff4">
    <w:name w:val="раздилитель сноски"/>
    <w:basedOn w:val="a"/>
    <w:next w:val="affffff5"/>
    <w:rsid w:val="00637515"/>
    <w:pPr>
      <w:spacing w:after="120"/>
      <w:jc w:val="both"/>
    </w:pPr>
    <w:rPr>
      <w:szCs w:val="20"/>
      <w:lang w:val="en-US"/>
    </w:rPr>
  </w:style>
  <w:style w:type="paragraph" w:styleId="affffff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fff6"/>
    <w:rsid w:val="00637515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affffff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fff5"/>
    <w:rsid w:val="006375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6375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637515"/>
    <w:pPr>
      <w:spacing w:before="100" w:beforeAutospacing="1" w:after="100" w:afterAutospacing="1"/>
    </w:pPr>
  </w:style>
  <w:style w:type="numbering" w:customStyle="1" w:styleId="1d">
    <w:name w:val="Нет списка1"/>
    <w:next w:val="a2"/>
    <w:uiPriority w:val="99"/>
    <w:unhideWhenUsed/>
    <w:rsid w:val="00882DE8"/>
  </w:style>
  <w:style w:type="character" w:customStyle="1" w:styleId="WW8Num1z0">
    <w:name w:val="WW8Num1z0"/>
    <w:rsid w:val="00882DE8"/>
    <w:rPr>
      <w:rFonts w:hint="default"/>
    </w:rPr>
  </w:style>
  <w:style w:type="character" w:customStyle="1" w:styleId="WW8Num1z1">
    <w:name w:val="WW8Num1z1"/>
    <w:rsid w:val="00882DE8"/>
  </w:style>
  <w:style w:type="character" w:customStyle="1" w:styleId="WW8Num1z2">
    <w:name w:val="WW8Num1z2"/>
    <w:rsid w:val="00882DE8"/>
  </w:style>
  <w:style w:type="character" w:customStyle="1" w:styleId="WW8Num1z3">
    <w:name w:val="WW8Num1z3"/>
    <w:rsid w:val="00882DE8"/>
  </w:style>
  <w:style w:type="character" w:customStyle="1" w:styleId="WW8Num1z4">
    <w:name w:val="WW8Num1z4"/>
    <w:rsid w:val="00882DE8"/>
  </w:style>
  <w:style w:type="character" w:customStyle="1" w:styleId="WW8Num1z5">
    <w:name w:val="WW8Num1z5"/>
    <w:rsid w:val="00882DE8"/>
  </w:style>
  <w:style w:type="character" w:customStyle="1" w:styleId="WW8Num1z6">
    <w:name w:val="WW8Num1z6"/>
    <w:rsid w:val="00882DE8"/>
  </w:style>
  <w:style w:type="character" w:customStyle="1" w:styleId="WW8Num1z7">
    <w:name w:val="WW8Num1z7"/>
    <w:rsid w:val="00882DE8"/>
  </w:style>
  <w:style w:type="character" w:customStyle="1" w:styleId="WW8Num1z8">
    <w:name w:val="WW8Num1z8"/>
    <w:rsid w:val="00882DE8"/>
  </w:style>
  <w:style w:type="character" w:customStyle="1" w:styleId="WW8Num2z0">
    <w:name w:val="WW8Num2z0"/>
    <w:rsid w:val="00882DE8"/>
    <w:rPr>
      <w:rFonts w:hint="default"/>
    </w:rPr>
  </w:style>
  <w:style w:type="character" w:customStyle="1" w:styleId="29">
    <w:name w:val="Основной шрифт абзаца2"/>
    <w:rsid w:val="00882DE8"/>
  </w:style>
  <w:style w:type="character" w:customStyle="1" w:styleId="1e">
    <w:name w:val="Основной шрифт абзаца1"/>
    <w:rsid w:val="00882DE8"/>
  </w:style>
  <w:style w:type="paragraph" w:styleId="affffff7">
    <w:name w:val="List"/>
    <w:basedOn w:val="a3"/>
    <w:rsid w:val="00882DE8"/>
    <w:pPr>
      <w:suppressAutoHyphens/>
    </w:pPr>
    <w:rPr>
      <w:rFonts w:cs="Arial"/>
      <w:b/>
      <w:bCs/>
      <w:sz w:val="24"/>
      <w:szCs w:val="20"/>
      <w:lang w:eastAsia="ar-SA"/>
    </w:rPr>
  </w:style>
  <w:style w:type="paragraph" w:customStyle="1" w:styleId="2a">
    <w:name w:val="Название2"/>
    <w:basedOn w:val="a"/>
    <w:rsid w:val="00882DE8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b">
    <w:name w:val="Указатель2"/>
    <w:basedOn w:val="a"/>
    <w:rsid w:val="00882DE8"/>
    <w:pPr>
      <w:suppressLineNumbers/>
      <w:suppressAutoHyphens/>
    </w:pPr>
    <w:rPr>
      <w:rFonts w:cs="Mangal"/>
      <w:lang w:eastAsia="ar-SA"/>
    </w:rPr>
  </w:style>
  <w:style w:type="paragraph" w:customStyle="1" w:styleId="1f">
    <w:name w:val="Название1"/>
    <w:basedOn w:val="a"/>
    <w:rsid w:val="00882DE8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1f0">
    <w:name w:val="Указатель1"/>
    <w:basedOn w:val="a"/>
    <w:rsid w:val="00882DE8"/>
    <w:pPr>
      <w:suppressLineNumbers/>
      <w:suppressAutoHyphens/>
    </w:pPr>
    <w:rPr>
      <w:rFonts w:cs="Arial"/>
      <w:lang w:eastAsia="ar-SA"/>
    </w:rPr>
  </w:style>
  <w:style w:type="paragraph" w:customStyle="1" w:styleId="211">
    <w:name w:val="Основной текст с отступом 21"/>
    <w:basedOn w:val="a"/>
    <w:rsid w:val="00882DE8"/>
    <w:pPr>
      <w:suppressAutoHyphens/>
      <w:spacing w:after="120" w:line="480" w:lineRule="auto"/>
      <w:ind w:left="283"/>
    </w:pPr>
    <w:rPr>
      <w:spacing w:val="-2"/>
      <w:sz w:val="28"/>
      <w:lang w:eastAsia="ar-SA"/>
    </w:rPr>
  </w:style>
  <w:style w:type="paragraph" w:customStyle="1" w:styleId="affffff8">
    <w:name w:val="Содержимое врезки"/>
    <w:basedOn w:val="a3"/>
    <w:rsid w:val="00882DE8"/>
    <w:pPr>
      <w:suppressAutoHyphens/>
    </w:pPr>
    <w:rPr>
      <w:b/>
      <w:bCs/>
      <w:sz w:val="24"/>
      <w:szCs w:val="20"/>
      <w:lang w:eastAsia="ar-SA"/>
    </w:rPr>
  </w:style>
  <w:style w:type="paragraph" w:customStyle="1" w:styleId="msonormalbullet1gif">
    <w:name w:val="msonormalbullet1.gif"/>
    <w:basedOn w:val="a"/>
    <w:rsid w:val="00882DE8"/>
    <w:pPr>
      <w:spacing w:before="280" w:after="280"/>
    </w:pPr>
    <w:rPr>
      <w:lang w:eastAsia="ar-SA"/>
    </w:rPr>
  </w:style>
  <w:style w:type="paragraph" w:customStyle="1" w:styleId="msonormalbullet3gif">
    <w:name w:val="msonormalbullet3.gif"/>
    <w:basedOn w:val="a"/>
    <w:rsid w:val="00882DE8"/>
    <w:pPr>
      <w:spacing w:before="280" w:after="280"/>
    </w:pPr>
    <w:rPr>
      <w:lang w:eastAsia="ar-SA"/>
    </w:rPr>
  </w:style>
  <w:style w:type="paragraph" w:customStyle="1" w:styleId="2c">
    <w:name w:val="Без интервала2"/>
    <w:rsid w:val="00882DE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xl240">
    <w:name w:val="xl240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882DE8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882D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882DE8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882D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882DE8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9">
    <w:name w:val="xl249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0">
    <w:name w:val="xl250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1">
    <w:name w:val="xl251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2">
    <w:name w:val="xl252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3">
    <w:name w:val="xl253"/>
    <w:basedOn w:val="a"/>
    <w:rsid w:val="00882DE8"/>
    <w:pPr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"/>
    <w:rsid w:val="00882DE8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i/>
      <w:iCs/>
      <w:color w:val="000000"/>
      <w:sz w:val="20"/>
      <w:szCs w:val="20"/>
    </w:rPr>
  </w:style>
  <w:style w:type="paragraph" w:customStyle="1" w:styleId="xl255">
    <w:name w:val="xl255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i/>
      <w:iCs/>
      <w:color w:val="000000"/>
      <w:sz w:val="20"/>
      <w:szCs w:val="20"/>
    </w:rPr>
  </w:style>
  <w:style w:type="paragraph" w:customStyle="1" w:styleId="xl256">
    <w:name w:val="xl256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57">
    <w:name w:val="xl257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882DE8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59">
    <w:name w:val="xl259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260">
    <w:name w:val="xl260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61">
    <w:name w:val="xl261"/>
    <w:basedOn w:val="a"/>
    <w:rsid w:val="00882DE8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62">
    <w:name w:val="xl262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63">
    <w:name w:val="xl263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64">
    <w:name w:val="xl264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65">
    <w:name w:val="xl265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266">
    <w:name w:val="xl266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67">
    <w:name w:val="xl267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268">
    <w:name w:val="xl268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269">
    <w:name w:val="xl269"/>
    <w:basedOn w:val="a"/>
    <w:rsid w:val="00882DE8"/>
    <w:pPr>
      <w:spacing w:before="100" w:beforeAutospacing="1" w:after="100" w:afterAutospacing="1"/>
    </w:pPr>
    <w:rPr>
      <w:sz w:val="20"/>
      <w:szCs w:val="20"/>
    </w:rPr>
  </w:style>
  <w:style w:type="paragraph" w:customStyle="1" w:styleId="xl270">
    <w:name w:val="xl270"/>
    <w:basedOn w:val="a"/>
    <w:rsid w:val="00882DE8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color w:val="000000"/>
      <w:sz w:val="20"/>
      <w:szCs w:val="20"/>
    </w:rPr>
  </w:style>
  <w:style w:type="paragraph" w:customStyle="1" w:styleId="xl271">
    <w:name w:val="xl271"/>
    <w:basedOn w:val="a"/>
    <w:rsid w:val="00882DE8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272">
    <w:name w:val="xl272"/>
    <w:basedOn w:val="a"/>
    <w:rsid w:val="00882DE8"/>
    <w:pPr>
      <w:pBdr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882D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882D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882DE8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6">
    <w:name w:val="xl276"/>
    <w:basedOn w:val="a"/>
    <w:rsid w:val="00882D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882D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8">
    <w:name w:val="xl278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9">
    <w:name w:val="xl279"/>
    <w:basedOn w:val="a"/>
    <w:rsid w:val="00882D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80">
    <w:name w:val="xl280"/>
    <w:basedOn w:val="a"/>
    <w:rsid w:val="00882DE8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81">
    <w:name w:val="xl281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82">
    <w:name w:val="xl282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83">
    <w:name w:val="xl283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84">
    <w:name w:val="xl284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6"/>
      <w:szCs w:val="16"/>
    </w:rPr>
  </w:style>
  <w:style w:type="paragraph" w:customStyle="1" w:styleId="xl285">
    <w:name w:val="xl285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a"/>
    <w:rsid w:val="00882DE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87">
    <w:name w:val="xl287"/>
    <w:basedOn w:val="a"/>
    <w:rsid w:val="00882DE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88">
    <w:name w:val="xl288"/>
    <w:basedOn w:val="a"/>
    <w:rsid w:val="00882DE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89">
    <w:name w:val="xl289"/>
    <w:basedOn w:val="a"/>
    <w:rsid w:val="00882DE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90">
    <w:name w:val="xl290"/>
    <w:basedOn w:val="a"/>
    <w:rsid w:val="00882D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91">
    <w:name w:val="xl291"/>
    <w:basedOn w:val="a"/>
    <w:rsid w:val="00882D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92">
    <w:name w:val="xl292"/>
    <w:basedOn w:val="a"/>
    <w:rsid w:val="00882D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293">
    <w:name w:val="xl293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94">
    <w:name w:val="xl294"/>
    <w:basedOn w:val="a"/>
    <w:rsid w:val="00882D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95">
    <w:name w:val="xl295"/>
    <w:basedOn w:val="a"/>
    <w:rsid w:val="00882D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96">
    <w:name w:val="xl296"/>
    <w:basedOn w:val="a"/>
    <w:rsid w:val="00882D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7">
    <w:name w:val="xl297"/>
    <w:basedOn w:val="a"/>
    <w:rsid w:val="00882D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98">
    <w:name w:val="xl298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99">
    <w:name w:val="xl299"/>
    <w:basedOn w:val="a"/>
    <w:rsid w:val="00882DE8"/>
    <w:pPr>
      <w:spacing w:before="100" w:beforeAutospacing="1" w:after="100" w:afterAutospacing="1"/>
    </w:pPr>
    <w:rPr>
      <w:i/>
      <w:iCs/>
    </w:rPr>
  </w:style>
  <w:style w:type="paragraph" w:customStyle="1" w:styleId="xl300">
    <w:name w:val="xl300"/>
    <w:basedOn w:val="a"/>
    <w:rsid w:val="00882D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301">
    <w:name w:val="xl301"/>
    <w:basedOn w:val="a"/>
    <w:rsid w:val="00882DE8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02">
    <w:name w:val="xl302"/>
    <w:basedOn w:val="a"/>
    <w:rsid w:val="00882DE8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303">
    <w:name w:val="xl303"/>
    <w:basedOn w:val="a"/>
    <w:rsid w:val="00882D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304">
    <w:name w:val="xl304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05">
    <w:name w:val="xl305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06">
    <w:name w:val="xl306"/>
    <w:basedOn w:val="a"/>
    <w:rsid w:val="00882D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07">
    <w:name w:val="xl307"/>
    <w:basedOn w:val="a"/>
    <w:rsid w:val="00882DE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08">
    <w:name w:val="xl308"/>
    <w:basedOn w:val="a"/>
    <w:rsid w:val="00882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09">
    <w:name w:val="xl309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38">
    <w:name w:val="xl238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882DE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310">
    <w:name w:val="xl310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311">
    <w:name w:val="xl311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312">
    <w:name w:val="xl312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313">
    <w:name w:val="xl313"/>
    <w:basedOn w:val="a"/>
    <w:rsid w:val="00882DE8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14">
    <w:name w:val="xl314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15">
    <w:name w:val="xl315"/>
    <w:basedOn w:val="a"/>
    <w:rsid w:val="00882D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16">
    <w:name w:val="xl316"/>
    <w:basedOn w:val="a"/>
    <w:rsid w:val="00882D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17">
    <w:name w:val="xl317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18">
    <w:name w:val="xl318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19">
    <w:name w:val="xl319"/>
    <w:basedOn w:val="a"/>
    <w:rsid w:val="00882DE8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320">
    <w:name w:val="xl320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321">
    <w:name w:val="xl321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322">
    <w:name w:val="xl322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323">
    <w:name w:val="xl323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324">
    <w:name w:val="xl324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325">
    <w:name w:val="xl325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6">
    <w:name w:val="xl326"/>
    <w:basedOn w:val="a"/>
    <w:rsid w:val="00882DE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27">
    <w:name w:val="xl327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rsid w:val="00882DE8"/>
    <w:pPr>
      <w:spacing w:before="100" w:beforeAutospacing="1" w:after="100" w:afterAutospacing="1"/>
    </w:pPr>
  </w:style>
  <w:style w:type="paragraph" w:customStyle="1" w:styleId="xl329">
    <w:name w:val="xl329"/>
    <w:basedOn w:val="a"/>
    <w:rsid w:val="00882DE8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330">
    <w:name w:val="xl330"/>
    <w:basedOn w:val="a"/>
    <w:rsid w:val="00882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331">
    <w:name w:val="xl331"/>
    <w:basedOn w:val="a"/>
    <w:rsid w:val="00882D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32">
    <w:name w:val="xl332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333">
    <w:name w:val="xl333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334">
    <w:name w:val="xl334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35">
    <w:name w:val="xl335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36">
    <w:name w:val="xl336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337">
    <w:name w:val="xl337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338">
    <w:name w:val="xl338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339">
    <w:name w:val="xl339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340">
    <w:name w:val="xl340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341">
    <w:name w:val="xl341"/>
    <w:basedOn w:val="a"/>
    <w:rsid w:val="00882DE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i/>
      <w:iCs/>
      <w:color w:val="000000"/>
      <w:sz w:val="20"/>
      <w:szCs w:val="20"/>
    </w:rPr>
  </w:style>
  <w:style w:type="paragraph" w:customStyle="1" w:styleId="xl342">
    <w:name w:val="xl342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3">
    <w:name w:val="xl343"/>
    <w:basedOn w:val="a"/>
    <w:rsid w:val="00882DE8"/>
    <w:pPr>
      <w:pBdr>
        <w:top w:val="single" w:sz="4" w:space="0" w:color="000000"/>
        <w:left w:val="single" w:sz="4" w:space="14" w:color="000000"/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344">
    <w:name w:val="xl344"/>
    <w:basedOn w:val="a"/>
    <w:rsid w:val="00882DE8"/>
    <w:pPr>
      <w:pBdr>
        <w:top w:val="single" w:sz="4" w:space="0" w:color="000000"/>
        <w:left w:val="single" w:sz="4" w:space="14" w:color="000000"/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45">
    <w:name w:val="xl345"/>
    <w:basedOn w:val="a"/>
    <w:rsid w:val="00882DE8"/>
    <w:pPr>
      <w:pBdr>
        <w:top w:val="single" w:sz="4" w:space="0" w:color="000000"/>
        <w:left w:val="single" w:sz="4" w:space="14" w:color="000000"/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346">
    <w:name w:val="xl346"/>
    <w:basedOn w:val="a"/>
    <w:rsid w:val="00882DE8"/>
    <w:pPr>
      <w:pBdr>
        <w:top w:val="single" w:sz="4" w:space="0" w:color="000000"/>
        <w:left w:val="single" w:sz="4" w:space="14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347">
    <w:name w:val="xl347"/>
    <w:basedOn w:val="a"/>
    <w:rsid w:val="00882DE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348">
    <w:name w:val="xl348"/>
    <w:basedOn w:val="a"/>
    <w:rsid w:val="00882DE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49">
    <w:name w:val="xl349"/>
    <w:basedOn w:val="a"/>
    <w:rsid w:val="00882DE8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350">
    <w:name w:val="xl350"/>
    <w:basedOn w:val="a"/>
    <w:rsid w:val="00882DE8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351">
    <w:name w:val="xl351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352">
    <w:name w:val="xl352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53">
    <w:name w:val="xl353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54">
    <w:name w:val="xl354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355">
    <w:name w:val="xl355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356">
    <w:name w:val="xl356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357">
    <w:name w:val="xl357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358">
    <w:name w:val="xl358"/>
    <w:basedOn w:val="a"/>
    <w:rsid w:val="00882DE8"/>
    <w:pPr>
      <w:pBdr>
        <w:top w:val="single" w:sz="4" w:space="0" w:color="000000"/>
        <w:left w:val="single" w:sz="4" w:space="14" w:color="000000"/>
        <w:bottom w:val="single" w:sz="4" w:space="0" w:color="000000"/>
      </w:pBdr>
      <w:spacing w:before="100" w:beforeAutospacing="1" w:after="100" w:afterAutospacing="1"/>
      <w:ind w:firstLineChars="200" w:firstLine="200"/>
    </w:pPr>
    <w:rPr>
      <w:i/>
      <w:iCs/>
      <w:color w:val="000000"/>
      <w:sz w:val="20"/>
      <w:szCs w:val="20"/>
    </w:rPr>
  </w:style>
  <w:style w:type="paragraph" w:customStyle="1" w:styleId="xl359">
    <w:name w:val="xl359"/>
    <w:basedOn w:val="a"/>
    <w:rsid w:val="00882DE8"/>
    <w:pPr>
      <w:pBdr>
        <w:top w:val="single" w:sz="4" w:space="0" w:color="000000"/>
        <w:left w:val="single" w:sz="4" w:space="14" w:color="000000"/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360">
    <w:name w:val="xl360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0"/>
      <w:szCs w:val="20"/>
    </w:rPr>
  </w:style>
  <w:style w:type="paragraph" w:customStyle="1" w:styleId="xl361">
    <w:name w:val="xl361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362">
    <w:name w:val="xl362"/>
    <w:basedOn w:val="a"/>
    <w:rsid w:val="00882DE8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63">
    <w:name w:val="xl363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364">
    <w:name w:val="xl364"/>
    <w:basedOn w:val="a"/>
    <w:rsid w:val="00882DE8"/>
    <w:pPr>
      <w:pBdr>
        <w:left w:val="single" w:sz="4" w:space="14" w:color="000000"/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365">
    <w:name w:val="xl365"/>
    <w:basedOn w:val="a"/>
    <w:rsid w:val="00882DE8"/>
    <w:pPr>
      <w:pBdr>
        <w:top w:val="single" w:sz="4" w:space="0" w:color="000000"/>
        <w:left w:val="single" w:sz="4" w:space="14" w:color="000000"/>
        <w:bottom w:val="single" w:sz="4" w:space="0" w:color="000000"/>
      </w:pBdr>
      <w:spacing w:before="100" w:beforeAutospacing="1" w:after="100" w:afterAutospacing="1"/>
      <w:ind w:firstLineChars="200" w:firstLine="200"/>
    </w:pPr>
    <w:rPr>
      <w:color w:val="000000"/>
      <w:sz w:val="20"/>
      <w:szCs w:val="20"/>
    </w:rPr>
  </w:style>
  <w:style w:type="paragraph" w:customStyle="1" w:styleId="xl366">
    <w:name w:val="xl366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367">
    <w:name w:val="xl367"/>
    <w:basedOn w:val="a"/>
    <w:rsid w:val="00882DE8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68">
    <w:name w:val="xl368"/>
    <w:basedOn w:val="a"/>
    <w:rsid w:val="00882DE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369">
    <w:name w:val="xl369"/>
    <w:basedOn w:val="a"/>
    <w:rsid w:val="00882D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370">
    <w:name w:val="xl370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1">
    <w:name w:val="xl371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372">
    <w:name w:val="xl372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373">
    <w:name w:val="xl373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0"/>
      <w:szCs w:val="20"/>
    </w:rPr>
  </w:style>
  <w:style w:type="paragraph" w:customStyle="1" w:styleId="xl374">
    <w:name w:val="xl374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375">
    <w:name w:val="xl375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376">
    <w:name w:val="xl376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xl377">
    <w:name w:val="xl377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378">
    <w:name w:val="xl378"/>
    <w:basedOn w:val="a"/>
    <w:rsid w:val="00882D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36">
    <w:name w:val="xl236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7">
    <w:name w:val="xl237"/>
    <w:basedOn w:val="a"/>
    <w:rsid w:val="00882D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686064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3F261BDF5B4508CF160FB86C0B504A9A0CDA0CC0371696A31D4CD03F4EF5DAp5V4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3F261BDF5B4508CF160FB86C0B504A9A0CDA0CC1311498AD1D4CD03F4EF5DA547872C94D365E35AA705Fp6V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3F261BDF5B4508CF1611B57A670E4E93048604C7341BC8F742178D68p4V7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3F261BDF5B4508CF1611B57A670E4E93058505C4361BC8F742178D68p4V7M" TargetMode="External"/><Relationship Id="rId14" Type="http://schemas.openxmlformats.org/officeDocument/2006/relationships/hyperlink" Target="garantf1://7168606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4A058-2DCC-485C-BBC2-93D8D404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53</Pages>
  <Words>22825</Words>
  <Characters>130107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Ольга Константиновна. Громова</cp:lastModifiedBy>
  <cp:revision>4</cp:revision>
  <dcterms:created xsi:type="dcterms:W3CDTF">2019-10-21T06:51:00Z</dcterms:created>
  <dcterms:modified xsi:type="dcterms:W3CDTF">2021-03-30T10:58:00Z</dcterms:modified>
</cp:coreProperties>
</file>