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1B048" w14:textId="53C72C3D" w:rsidR="00962A0B" w:rsidRDefault="00183CBB" w:rsidP="00A2721F">
      <w:pPr>
        <w:shd w:val="clear" w:color="auto" w:fill="FFFFFF"/>
        <w:spacing w:line="276" w:lineRule="auto"/>
        <w:ind w:firstLine="709"/>
        <w:jc w:val="center"/>
        <w:outlineLvl w:val="0"/>
        <w:rPr>
          <w:b/>
          <w:bCs/>
          <w:kern w:val="36"/>
          <w:sz w:val="28"/>
          <w:szCs w:val="28"/>
        </w:rPr>
      </w:pPr>
      <w:r w:rsidRPr="00194900">
        <w:rPr>
          <w:b/>
          <w:bCs/>
          <w:kern w:val="36"/>
          <w:sz w:val="28"/>
          <w:szCs w:val="28"/>
        </w:rPr>
        <w:t>И</w:t>
      </w:r>
      <w:r w:rsidR="00CD7472" w:rsidRPr="00194900">
        <w:rPr>
          <w:b/>
          <w:bCs/>
          <w:kern w:val="36"/>
          <w:sz w:val="28"/>
          <w:szCs w:val="28"/>
        </w:rPr>
        <w:t xml:space="preserve">тоги социально-экономического развития </w:t>
      </w:r>
      <w:r w:rsidR="00936CBE" w:rsidRPr="00194900">
        <w:rPr>
          <w:b/>
          <w:bCs/>
          <w:kern w:val="36"/>
          <w:sz w:val="28"/>
          <w:szCs w:val="28"/>
        </w:rPr>
        <w:t xml:space="preserve">Чебоксарского </w:t>
      </w:r>
      <w:r w:rsidR="00CD7472" w:rsidRPr="00194900">
        <w:rPr>
          <w:b/>
          <w:bCs/>
          <w:kern w:val="36"/>
          <w:sz w:val="28"/>
          <w:szCs w:val="28"/>
        </w:rPr>
        <w:t>района за 20</w:t>
      </w:r>
      <w:r w:rsidR="00962A0B" w:rsidRPr="00962A0B">
        <w:rPr>
          <w:b/>
          <w:bCs/>
          <w:kern w:val="36"/>
          <w:sz w:val="28"/>
          <w:szCs w:val="28"/>
        </w:rPr>
        <w:t>20</w:t>
      </w:r>
      <w:r w:rsidR="00941CA0" w:rsidRPr="00194900">
        <w:rPr>
          <w:b/>
          <w:bCs/>
          <w:kern w:val="36"/>
          <w:sz w:val="28"/>
          <w:szCs w:val="28"/>
        </w:rPr>
        <w:t xml:space="preserve"> год и задачи на 202</w:t>
      </w:r>
      <w:r w:rsidR="00962A0B" w:rsidRPr="00962A0B">
        <w:rPr>
          <w:b/>
          <w:bCs/>
          <w:kern w:val="36"/>
          <w:sz w:val="28"/>
          <w:szCs w:val="28"/>
        </w:rPr>
        <w:t>1</w:t>
      </w:r>
      <w:r w:rsidR="00B277CD" w:rsidRPr="00194900">
        <w:rPr>
          <w:b/>
          <w:bCs/>
          <w:kern w:val="36"/>
          <w:sz w:val="28"/>
          <w:szCs w:val="28"/>
        </w:rPr>
        <w:t>год</w:t>
      </w:r>
    </w:p>
    <w:p w14:paraId="1AF8F0DC" w14:textId="77777777" w:rsidR="00A2721F" w:rsidRPr="00A2721F" w:rsidRDefault="00A2721F" w:rsidP="00A2721F">
      <w:pPr>
        <w:shd w:val="clear" w:color="auto" w:fill="FFFFFF"/>
        <w:spacing w:line="276" w:lineRule="auto"/>
        <w:ind w:firstLine="709"/>
        <w:jc w:val="center"/>
        <w:outlineLvl w:val="0"/>
        <w:rPr>
          <w:b/>
          <w:bCs/>
          <w:kern w:val="36"/>
          <w:sz w:val="28"/>
          <w:szCs w:val="28"/>
        </w:rPr>
      </w:pPr>
    </w:p>
    <w:p w14:paraId="2586C28F" w14:textId="77777777" w:rsidR="0090379A" w:rsidRPr="00515AC7" w:rsidRDefault="0090379A" w:rsidP="0090379A">
      <w:pPr>
        <w:spacing w:line="276" w:lineRule="auto"/>
        <w:ind w:firstLine="709"/>
        <w:jc w:val="both"/>
        <w:rPr>
          <w:b/>
          <w:bCs/>
          <w:sz w:val="28"/>
          <w:szCs w:val="28"/>
        </w:rPr>
      </w:pPr>
      <w:r w:rsidRPr="00194900">
        <w:rPr>
          <w:b/>
          <w:bCs/>
          <w:sz w:val="28"/>
          <w:szCs w:val="28"/>
        </w:rPr>
        <w:t xml:space="preserve">                                       </w:t>
      </w:r>
      <w:r w:rsidRPr="00515AC7">
        <w:rPr>
          <w:b/>
          <w:bCs/>
          <w:sz w:val="28"/>
          <w:szCs w:val="28"/>
        </w:rPr>
        <w:t>Экономика</w:t>
      </w:r>
    </w:p>
    <w:p w14:paraId="1789F27C" w14:textId="5B3CF373" w:rsidR="00684969" w:rsidRPr="00515AC7" w:rsidRDefault="009B1706" w:rsidP="00515AC7">
      <w:pPr>
        <w:ind w:firstLine="709"/>
        <w:jc w:val="both"/>
        <w:rPr>
          <w:sz w:val="28"/>
          <w:szCs w:val="28"/>
        </w:rPr>
      </w:pPr>
      <w:r w:rsidRPr="00515AC7">
        <w:rPr>
          <w:color w:val="000000"/>
          <w:sz w:val="28"/>
          <w:szCs w:val="28"/>
        </w:rPr>
        <w:t>В 20</w:t>
      </w:r>
      <w:r w:rsidR="00962A0B" w:rsidRPr="00515AC7">
        <w:rPr>
          <w:color w:val="000000"/>
          <w:sz w:val="28"/>
          <w:szCs w:val="28"/>
        </w:rPr>
        <w:t>20</w:t>
      </w:r>
      <w:r w:rsidRPr="00515AC7">
        <w:rPr>
          <w:color w:val="000000"/>
          <w:sz w:val="28"/>
          <w:szCs w:val="28"/>
        </w:rPr>
        <w:t xml:space="preserve"> году деятельность администрации была направлена на реализацию </w:t>
      </w:r>
      <w:bookmarkStart w:id="0" w:name="_Toc286735731"/>
      <w:r w:rsidR="006533D8" w:rsidRPr="00515AC7">
        <w:rPr>
          <w:color w:val="000000"/>
          <w:sz w:val="28"/>
          <w:szCs w:val="28"/>
        </w:rPr>
        <w:t xml:space="preserve">национальных проектов, </w:t>
      </w:r>
      <w:r w:rsidRPr="00515AC7">
        <w:rPr>
          <w:color w:val="000000"/>
          <w:sz w:val="28"/>
          <w:szCs w:val="28"/>
        </w:rPr>
        <w:t>государственных и муниципальных программ, а также улучшени</w:t>
      </w:r>
      <w:r w:rsidR="00BB1FCB" w:rsidRPr="00515AC7">
        <w:rPr>
          <w:color w:val="000000"/>
          <w:sz w:val="28"/>
          <w:szCs w:val="28"/>
        </w:rPr>
        <w:t>е</w:t>
      </w:r>
      <w:r w:rsidRPr="00515AC7">
        <w:rPr>
          <w:color w:val="000000"/>
          <w:sz w:val="28"/>
          <w:szCs w:val="28"/>
        </w:rPr>
        <w:t xml:space="preserve"> благосостояния жителей Чебоксарского района.</w:t>
      </w:r>
      <w:bookmarkEnd w:id="0"/>
      <w:r w:rsidRPr="00515AC7">
        <w:rPr>
          <w:color w:val="000000"/>
          <w:sz w:val="28"/>
          <w:szCs w:val="28"/>
        </w:rPr>
        <w:t xml:space="preserve"> </w:t>
      </w:r>
      <w:r w:rsidR="00684969" w:rsidRPr="00515AC7">
        <w:rPr>
          <w:sz w:val="28"/>
          <w:szCs w:val="28"/>
        </w:rPr>
        <w:t>Анализируя итоги 20</w:t>
      </w:r>
      <w:r w:rsidR="00962A0B" w:rsidRPr="00515AC7">
        <w:rPr>
          <w:sz w:val="28"/>
          <w:szCs w:val="28"/>
        </w:rPr>
        <w:t>20</w:t>
      </w:r>
      <w:r w:rsidR="00684969" w:rsidRPr="00515AC7">
        <w:rPr>
          <w:sz w:val="28"/>
          <w:szCs w:val="28"/>
        </w:rPr>
        <w:t xml:space="preserve"> года</w:t>
      </w:r>
      <w:r w:rsidR="00AA278E">
        <w:rPr>
          <w:sz w:val="28"/>
          <w:szCs w:val="28"/>
        </w:rPr>
        <w:t xml:space="preserve">, прошедшего в период пандемии </w:t>
      </w:r>
      <w:proofErr w:type="spellStart"/>
      <w:r w:rsidR="00AA278E">
        <w:rPr>
          <w:sz w:val="28"/>
          <w:szCs w:val="28"/>
        </w:rPr>
        <w:t>короновирусной</w:t>
      </w:r>
      <w:proofErr w:type="spellEnd"/>
      <w:r w:rsidR="00AA278E">
        <w:rPr>
          <w:sz w:val="28"/>
          <w:szCs w:val="28"/>
        </w:rPr>
        <w:t xml:space="preserve"> инфекции,</w:t>
      </w:r>
      <w:r w:rsidR="00684969" w:rsidRPr="00515AC7">
        <w:rPr>
          <w:sz w:val="28"/>
          <w:szCs w:val="28"/>
        </w:rPr>
        <w:t xml:space="preserve"> можно отметить, что по многим направлениям работы достигнуты положительные результаты, но есть еще много не решенных вопросов.</w:t>
      </w:r>
      <w:r w:rsidR="00CB648E" w:rsidRPr="00CB648E">
        <w:rPr>
          <w:color w:val="0070C0"/>
          <w:sz w:val="28"/>
          <w:szCs w:val="28"/>
        </w:rPr>
        <w:t xml:space="preserve">  </w:t>
      </w:r>
    </w:p>
    <w:p w14:paraId="49ADA3F9" w14:textId="3676E770" w:rsidR="00862792" w:rsidRPr="00515AC7" w:rsidRDefault="00862792" w:rsidP="00515AC7">
      <w:pPr>
        <w:ind w:firstLine="709"/>
        <w:jc w:val="both"/>
        <w:rPr>
          <w:b/>
          <w:bCs/>
          <w:sz w:val="28"/>
          <w:szCs w:val="28"/>
        </w:rPr>
      </w:pPr>
      <w:r w:rsidRPr="00515AC7">
        <w:rPr>
          <w:b/>
          <w:bCs/>
          <w:sz w:val="28"/>
          <w:szCs w:val="28"/>
        </w:rPr>
        <w:t xml:space="preserve">                              </w:t>
      </w:r>
      <w:r w:rsidR="00ED057A" w:rsidRPr="00515AC7">
        <w:rPr>
          <w:b/>
          <w:bCs/>
          <w:sz w:val="28"/>
          <w:szCs w:val="28"/>
        </w:rPr>
        <w:t xml:space="preserve">                                      </w:t>
      </w:r>
      <w:r w:rsidRPr="00515AC7">
        <w:rPr>
          <w:b/>
          <w:bCs/>
          <w:sz w:val="28"/>
          <w:szCs w:val="28"/>
        </w:rPr>
        <w:t xml:space="preserve"> </w:t>
      </w:r>
    </w:p>
    <w:p w14:paraId="5C105B94" w14:textId="4C546036" w:rsidR="006A06F9" w:rsidRPr="00515AC7" w:rsidRDefault="006A06F9" w:rsidP="00515AC7">
      <w:pPr>
        <w:ind w:firstLine="709"/>
        <w:jc w:val="both"/>
        <w:rPr>
          <w:sz w:val="28"/>
          <w:szCs w:val="28"/>
        </w:rPr>
      </w:pPr>
      <w:r w:rsidRPr="00515AC7">
        <w:rPr>
          <w:sz w:val="28"/>
          <w:szCs w:val="28"/>
        </w:rPr>
        <w:t>Консолидированный бюджет Чебоксарского района по доходам за 2020 год исполнен в объеме 1 500,8 млн. рублей, с ростом к 2019 году на 0,</w:t>
      </w:r>
      <w:r w:rsidR="001D52C0">
        <w:rPr>
          <w:sz w:val="28"/>
          <w:szCs w:val="28"/>
        </w:rPr>
        <w:t>5</w:t>
      </w:r>
      <w:r w:rsidRPr="00515AC7">
        <w:rPr>
          <w:sz w:val="28"/>
          <w:szCs w:val="28"/>
        </w:rPr>
        <w:t>%, в том числе по собственным (налоговым и неналоговым) доходам – в объеме 492,2 млн. рублей, с ростом к 2019 году   на 0,</w:t>
      </w:r>
      <w:r w:rsidR="001D52C0">
        <w:rPr>
          <w:sz w:val="28"/>
          <w:szCs w:val="28"/>
        </w:rPr>
        <w:t>9</w:t>
      </w:r>
      <w:r w:rsidRPr="00515AC7">
        <w:rPr>
          <w:sz w:val="28"/>
          <w:szCs w:val="28"/>
        </w:rPr>
        <w:t>% (3,7 млн. рублей).</w:t>
      </w:r>
    </w:p>
    <w:p w14:paraId="0B9408D9" w14:textId="49242F71" w:rsidR="00B400B9" w:rsidRPr="00515AC7" w:rsidRDefault="00B400B9" w:rsidP="006A06F9">
      <w:pPr>
        <w:ind w:firstLine="709"/>
        <w:jc w:val="both"/>
        <w:rPr>
          <w:sz w:val="28"/>
          <w:szCs w:val="28"/>
        </w:rPr>
      </w:pPr>
    </w:p>
    <w:p w14:paraId="79704877" w14:textId="5BFBE4DC" w:rsidR="00773BD2" w:rsidRPr="00515AC7" w:rsidRDefault="00773BD2" w:rsidP="0090379A">
      <w:pPr>
        <w:ind w:firstLine="709"/>
        <w:jc w:val="both"/>
        <w:rPr>
          <w:i/>
          <w:sz w:val="28"/>
          <w:szCs w:val="28"/>
        </w:rPr>
      </w:pPr>
      <w:r w:rsidRPr="00515AC7">
        <w:rPr>
          <w:sz w:val="28"/>
          <w:szCs w:val="28"/>
        </w:rPr>
        <w:t>Оборот организаций по всем видам экономической деятельности за 12 месяцев 2020 года составил 15707,3 млн.руб или рост на 125,1% к аналогичному периоду прошлого года (по ЧР -101,2%).</w:t>
      </w:r>
      <w:r w:rsidRPr="00515AC7">
        <w:rPr>
          <w:i/>
          <w:sz w:val="28"/>
          <w:szCs w:val="28"/>
        </w:rPr>
        <w:t xml:space="preserve"> </w:t>
      </w:r>
    </w:p>
    <w:p w14:paraId="0C3CEE40" w14:textId="77777777" w:rsidR="00B400B9" w:rsidRPr="00515AC7" w:rsidRDefault="00B400B9" w:rsidP="006A06F9">
      <w:pPr>
        <w:ind w:firstLine="709"/>
        <w:jc w:val="both"/>
        <w:rPr>
          <w:sz w:val="28"/>
          <w:szCs w:val="28"/>
        </w:rPr>
      </w:pPr>
    </w:p>
    <w:p w14:paraId="4FB60F18" w14:textId="6987C5AE" w:rsidR="00501EBC" w:rsidRPr="00515AC7" w:rsidRDefault="00501EBC" w:rsidP="00501EBC">
      <w:pPr>
        <w:ind w:firstLine="567"/>
        <w:jc w:val="both"/>
        <w:rPr>
          <w:sz w:val="28"/>
          <w:szCs w:val="28"/>
        </w:rPr>
      </w:pPr>
      <w:r w:rsidRPr="00515AC7">
        <w:rPr>
          <w:sz w:val="28"/>
          <w:szCs w:val="28"/>
        </w:rPr>
        <w:t xml:space="preserve">Организациями обрабатывающих производств отгружено продукции за 2020 на </w:t>
      </w:r>
      <w:proofErr w:type="gramStart"/>
      <w:r w:rsidRPr="00515AC7">
        <w:rPr>
          <w:sz w:val="28"/>
          <w:szCs w:val="28"/>
        </w:rPr>
        <w:t>сумму  5360</w:t>
      </w:r>
      <w:proofErr w:type="gramEnd"/>
      <w:r w:rsidRPr="00515AC7">
        <w:rPr>
          <w:sz w:val="28"/>
          <w:szCs w:val="28"/>
        </w:rPr>
        <w:t xml:space="preserve">,5 млн. рублей, что составило 85,6 % к уровню аналогичного периода 2019 года. </w:t>
      </w:r>
    </w:p>
    <w:p w14:paraId="2E2FDF56" w14:textId="0155E84D" w:rsidR="00773BD2" w:rsidRPr="00515AC7" w:rsidRDefault="0090379A" w:rsidP="003F199E">
      <w:pPr>
        <w:ind w:firstLine="709"/>
        <w:jc w:val="both"/>
        <w:rPr>
          <w:i/>
          <w:sz w:val="28"/>
          <w:szCs w:val="28"/>
        </w:rPr>
      </w:pPr>
      <w:r w:rsidRPr="00515AC7">
        <w:rPr>
          <w:sz w:val="28"/>
          <w:szCs w:val="28"/>
        </w:rPr>
        <w:t> </w:t>
      </w:r>
    </w:p>
    <w:p w14:paraId="1BA72A9C" w14:textId="46DF3FB9" w:rsidR="00501EBC" w:rsidRPr="00515AC7" w:rsidRDefault="003F199E" w:rsidP="003F199E">
      <w:pPr>
        <w:pStyle w:val="ac"/>
        <w:shd w:val="clear" w:color="auto" w:fill="FFFFFF"/>
        <w:spacing w:before="0" w:beforeAutospacing="0" w:after="0" w:afterAutospacing="0"/>
        <w:ind w:firstLine="709"/>
        <w:jc w:val="both"/>
        <w:rPr>
          <w:color w:val="000000" w:themeColor="text1"/>
          <w:sz w:val="28"/>
          <w:szCs w:val="28"/>
        </w:rPr>
      </w:pPr>
      <w:r w:rsidRPr="00515AC7">
        <w:rPr>
          <w:color w:val="000000" w:themeColor="text1"/>
          <w:sz w:val="28"/>
          <w:szCs w:val="28"/>
        </w:rPr>
        <w:t>Особенности 2020 года в</w:t>
      </w:r>
      <w:r w:rsidR="00FD5067">
        <w:rPr>
          <w:color w:val="000000" w:themeColor="text1"/>
          <w:sz w:val="28"/>
          <w:szCs w:val="28"/>
        </w:rPr>
        <w:t xml:space="preserve"> период пандемии отразились на </w:t>
      </w:r>
      <w:r w:rsidR="00AA278E">
        <w:rPr>
          <w:color w:val="000000" w:themeColor="text1"/>
          <w:sz w:val="28"/>
          <w:szCs w:val="28"/>
        </w:rPr>
        <w:t xml:space="preserve">снижении </w:t>
      </w:r>
      <w:r w:rsidRPr="00515AC7">
        <w:rPr>
          <w:color w:val="000000" w:themeColor="text1"/>
          <w:sz w:val="28"/>
          <w:szCs w:val="28"/>
        </w:rPr>
        <w:t xml:space="preserve">оборотах: общественного питания, строительства, промышленного производства. Одновременно хочется отметить, что предприятия района еще в самом начала пандемии аккумулировали свои резервы и заняли достойное место по выпуску средств индивидуальной защиты которые были необходимы в период борьбы с </w:t>
      </w:r>
      <w:proofErr w:type="spellStart"/>
      <w:r w:rsidRPr="00515AC7">
        <w:rPr>
          <w:color w:val="000000" w:themeColor="text1"/>
          <w:sz w:val="28"/>
          <w:szCs w:val="28"/>
        </w:rPr>
        <w:t>коронавирусной</w:t>
      </w:r>
      <w:proofErr w:type="spellEnd"/>
      <w:r w:rsidRPr="00515AC7">
        <w:rPr>
          <w:color w:val="000000" w:themeColor="text1"/>
          <w:sz w:val="28"/>
          <w:szCs w:val="28"/>
        </w:rPr>
        <w:t xml:space="preserve"> инфекции.</w:t>
      </w:r>
    </w:p>
    <w:p w14:paraId="4956605F" w14:textId="76C06618" w:rsidR="003F199E" w:rsidRPr="00515AC7" w:rsidRDefault="003F199E" w:rsidP="003F199E">
      <w:pPr>
        <w:pStyle w:val="ac"/>
        <w:shd w:val="clear" w:color="auto" w:fill="FFFFFF"/>
        <w:spacing w:before="0" w:beforeAutospacing="0" w:after="0" w:afterAutospacing="0"/>
        <w:ind w:firstLine="709"/>
        <w:jc w:val="both"/>
        <w:rPr>
          <w:color w:val="000000" w:themeColor="text1"/>
          <w:sz w:val="28"/>
          <w:szCs w:val="28"/>
        </w:rPr>
      </w:pPr>
      <w:r w:rsidRPr="00515AC7">
        <w:rPr>
          <w:color w:val="000000" w:themeColor="text1"/>
          <w:sz w:val="28"/>
          <w:szCs w:val="28"/>
        </w:rPr>
        <w:t xml:space="preserve">Это такие организации как: </w:t>
      </w:r>
      <w:r w:rsidR="002B39DE" w:rsidRPr="001D52C0">
        <w:rPr>
          <w:color w:val="000000" w:themeColor="text1"/>
          <w:sz w:val="28"/>
          <w:szCs w:val="28"/>
        </w:rPr>
        <w:t>Ишлейское райпо,</w:t>
      </w:r>
      <w:r w:rsidR="002B39DE">
        <w:rPr>
          <w:color w:val="000000" w:themeColor="text1"/>
          <w:sz w:val="28"/>
          <w:szCs w:val="28"/>
        </w:rPr>
        <w:t xml:space="preserve"> </w:t>
      </w:r>
      <w:r w:rsidR="00FD5067">
        <w:rPr>
          <w:color w:val="000000" w:themeColor="text1"/>
          <w:sz w:val="28"/>
          <w:szCs w:val="28"/>
        </w:rPr>
        <w:t>ООО «</w:t>
      </w:r>
      <w:proofErr w:type="spellStart"/>
      <w:r w:rsidR="00FD5067">
        <w:rPr>
          <w:color w:val="000000" w:themeColor="text1"/>
          <w:sz w:val="28"/>
          <w:szCs w:val="28"/>
        </w:rPr>
        <w:t>Вилан</w:t>
      </w:r>
      <w:proofErr w:type="spellEnd"/>
      <w:r w:rsidR="00FD5067">
        <w:rPr>
          <w:color w:val="000000" w:themeColor="text1"/>
          <w:sz w:val="28"/>
          <w:szCs w:val="28"/>
        </w:rPr>
        <w:t>»,</w:t>
      </w:r>
      <w:r w:rsidR="00674388">
        <w:rPr>
          <w:color w:val="000000" w:themeColor="text1"/>
          <w:sz w:val="28"/>
          <w:szCs w:val="28"/>
        </w:rPr>
        <w:t xml:space="preserve"> </w:t>
      </w:r>
      <w:r w:rsidR="00FD5067">
        <w:rPr>
          <w:color w:val="000000" w:themeColor="text1"/>
          <w:sz w:val="28"/>
          <w:szCs w:val="28"/>
        </w:rPr>
        <w:t>ООО «</w:t>
      </w:r>
      <w:proofErr w:type="spellStart"/>
      <w:r w:rsidR="00FD5067">
        <w:rPr>
          <w:color w:val="000000" w:themeColor="text1"/>
          <w:sz w:val="28"/>
          <w:szCs w:val="28"/>
        </w:rPr>
        <w:t>Фалинда</w:t>
      </w:r>
      <w:proofErr w:type="spellEnd"/>
      <w:r w:rsidR="00FD5067">
        <w:rPr>
          <w:color w:val="000000" w:themeColor="text1"/>
          <w:sz w:val="28"/>
          <w:szCs w:val="28"/>
        </w:rPr>
        <w:t>»,</w:t>
      </w:r>
      <w:r w:rsidRPr="00515AC7">
        <w:rPr>
          <w:color w:val="000000" w:themeColor="text1"/>
          <w:sz w:val="28"/>
          <w:szCs w:val="28"/>
        </w:rPr>
        <w:t xml:space="preserve"> О</w:t>
      </w:r>
      <w:r w:rsidR="00FD5067">
        <w:rPr>
          <w:color w:val="000000" w:themeColor="text1"/>
          <w:sz w:val="28"/>
          <w:szCs w:val="28"/>
        </w:rPr>
        <w:t>ОО «</w:t>
      </w:r>
      <w:proofErr w:type="spellStart"/>
      <w:r w:rsidR="00FD5067">
        <w:rPr>
          <w:color w:val="000000" w:themeColor="text1"/>
          <w:sz w:val="28"/>
          <w:szCs w:val="28"/>
        </w:rPr>
        <w:t>Чиганарская</w:t>
      </w:r>
      <w:proofErr w:type="spellEnd"/>
      <w:r w:rsidR="00FD5067">
        <w:rPr>
          <w:color w:val="000000" w:themeColor="text1"/>
          <w:sz w:val="28"/>
          <w:szCs w:val="28"/>
        </w:rPr>
        <w:t xml:space="preserve"> ватная фабрика»,</w:t>
      </w:r>
      <w:r w:rsidRPr="00515AC7">
        <w:rPr>
          <w:color w:val="000000" w:themeColor="text1"/>
          <w:sz w:val="28"/>
          <w:szCs w:val="28"/>
        </w:rPr>
        <w:t xml:space="preserve"> ООО Э</w:t>
      </w:r>
      <w:r w:rsidR="00FD5067">
        <w:rPr>
          <w:color w:val="000000" w:themeColor="text1"/>
          <w:sz w:val="28"/>
          <w:szCs w:val="28"/>
        </w:rPr>
        <w:t xml:space="preserve">нергия», ООО «Хлопковый Мир» </w:t>
      </w:r>
      <w:r w:rsidRPr="00515AC7">
        <w:rPr>
          <w:color w:val="000000" w:themeColor="text1"/>
          <w:sz w:val="28"/>
          <w:szCs w:val="28"/>
        </w:rPr>
        <w:t xml:space="preserve"> смогли оперативно организовать пошив и реализацию  средства индивидуальной защиты (маски, </w:t>
      </w:r>
      <w:proofErr w:type="spellStart"/>
      <w:r w:rsidRPr="00515AC7">
        <w:rPr>
          <w:color w:val="000000" w:themeColor="text1"/>
          <w:sz w:val="28"/>
          <w:szCs w:val="28"/>
        </w:rPr>
        <w:t>комбинизоны</w:t>
      </w:r>
      <w:proofErr w:type="spellEnd"/>
      <w:r w:rsidRPr="00515AC7">
        <w:rPr>
          <w:color w:val="000000" w:themeColor="text1"/>
          <w:sz w:val="28"/>
          <w:szCs w:val="28"/>
        </w:rPr>
        <w:t>, халаты, бахилы), и наладили реализацию продукцию  за пределы Республики.</w:t>
      </w:r>
    </w:p>
    <w:p w14:paraId="4C9CE1A1" w14:textId="77777777" w:rsidR="00515AC7" w:rsidRPr="00515AC7" w:rsidRDefault="00515AC7" w:rsidP="00EC5D3C">
      <w:pPr>
        <w:ind w:firstLine="708"/>
        <w:jc w:val="center"/>
        <w:rPr>
          <w:b/>
          <w:sz w:val="28"/>
          <w:szCs w:val="28"/>
        </w:rPr>
      </w:pPr>
    </w:p>
    <w:p w14:paraId="4BB49149" w14:textId="77777777" w:rsidR="00515AC7" w:rsidRPr="00515AC7" w:rsidRDefault="00515AC7" w:rsidP="00EC5D3C">
      <w:pPr>
        <w:ind w:firstLine="708"/>
        <w:jc w:val="center"/>
        <w:rPr>
          <w:b/>
          <w:sz w:val="28"/>
          <w:szCs w:val="28"/>
        </w:rPr>
      </w:pPr>
    </w:p>
    <w:p w14:paraId="33B94340" w14:textId="77777777" w:rsidR="00EC5D3C" w:rsidRPr="00515AC7" w:rsidRDefault="00EC5D3C" w:rsidP="00EC5D3C">
      <w:pPr>
        <w:ind w:firstLine="708"/>
        <w:jc w:val="center"/>
        <w:rPr>
          <w:b/>
          <w:sz w:val="28"/>
          <w:szCs w:val="28"/>
        </w:rPr>
      </w:pPr>
      <w:r w:rsidRPr="00515AC7">
        <w:rPr>
          <w:b/>
          <w:sz w:val="28"/>
          <w:szCs w:val="28"/>
        </w:rPr>
        <w:t>Потребительский рынок.</w:t>
      </w:r>
    </w:p>
    <w:p w14:paraId="6555C683" w14:textId="77777777" w:rsidR="00EC5D3C" w:rsidRPr="00515AC7" w:rsidRDefault="00EC5D3C" w:rsidP="00EC5D3C">
      <w:pPr>
        <w:ind w:firstLine="708"/>
        <w:jc w:val="center"/>
        <w:rPr>
          <w:b/>
          <w:sz w:val="28"/>
          <w:szCs w:val="28"/>
        </w:rPr>
      </w:pPr>
    </w:p>
    <w:p w14:paraId="26AD8EBF" w14:textId="535FDF67" w:rsidR="00EC5D3C" w:rsidRPr="00515AC7" w:rsidRDefault="00EC5D3C" w:rsidP="00EC5D3C">
      <w:pPr>
        <w:widowControl w:val="0"/>
        <w:autoSpaceDE w:val="0"/>
        <w:autoSpaceDN w:val="0"/>
        <w:adjustRightInd w:val="0"/>
        <w:ind w:right="9" w:firstLine="709"/>
        <w:jc w:val="both"/>
        <w:rPr>
          <w:sz w:val="28"/>
          <w:szCs w:val="28"/>
        </w:rPr>
      </w:pPr>
      <w:r w:rsidRPr="00515AC7">
        <w:rPr>
          <w:sz w:val="28"/>
          <w:szCs w:val="28"/>
        </w:rPr>
        <w:t>Потребительский рынок – одна из важнейших сфер жизнеобеспечения населения. Общий оборот розничной торговли организаций, не относящихся к субъектам малого предпринимательства за 2020 год составил</w:t>
      </w:r>
      <w:r w:rsidRPr="00515AC7">
        <w:rPr>
          <w:sz w:val="28"/>
          <w:szCs w:val="28"/>
          <w:lang w:val="ru-MD"/>
        </w:rPr>
        <w:t xml:space="preserve"> 3 157 638,0 </w:t>
      </w:r>
      <w:proofErr w:type="spellStart"/>
      <w:r w:rsidRPr="00515AC7">
        <w:rPr>
          <w:sz w:val="28"/>
          <w:szCs w:val="28"/>
          <w:lang w:val="ru-MD"/>
        </w:rPr>
        <w:t>тыс</w:t>
      </w:r>
      <w:proofErr w:type="spellEnd"/>
      <w:r w:rsidRPr="00515AC7">
        <w:rPr>
          <w:sz w:val="28"/>
          <w:szCs w:val="28"/>
        </w:rPr>
        <w:t>.руб., темп роста к соответствующему периоду  прошлого года  в  сопоставимых  ценах – 97,9%</w:t>
      </w:r>
      <w:r w:rsidRPr="00515AC7">
        <w:rPr>
          <w:sz w:val="28"/>
          <w:szCs w:val="28"/>
          <w:lang w:val="ru-MD"/>
        </w:rPr>
        <w:t xml:space="preserve"> </w:t>
      </w:r>
      <w:r w:rsidRPr="00515AC7">
        <w:rPr>
          <w:sz w:val="28"/>
          <w:szCs w:val="28"/>
        </w:rPr>
        <w:t xml:space="preserve">(на душу населения по району продано товаров </w:t>
      </w:r>
      <w:r w:rsidRPr="00515AC7">
        <w:rPr>
          <w:sz w:val="28"/>
          <w:szCs w:val="28"/>
        </w:rPr>
        <w:lastRenderedPageBreak/>
        <w:t xml:space="preserve">на сумму – 50 603тыс. руб..). </w:t>
      </w:r>
    </w:p>
    <w:p w14:paraId="6B49F23A" w14:textId="14B5E4ED" w:rsidR="00EC5D3C" w:rsidRPr="00515AC7" w:rsidRDefault="00EC5D3C" w:rsidP="00EC5D3C">
      <w:pPr>
        <w:widowControl w:val="0"/>
        <w:autoSpaceDE w:val="0"/>
        <w:autoSpaceDN w:val="0"/>
        <w:adjustRightInd w:val="0"/>
        <w:ind w:right="9" w:firstLine="567"/>
        <w:jc w:val="both"/>
        <w:rPr>
          <w:sz w:val="28"/>
          <w:szCs w:val="28"/>
        </w:rPr>
      </w:pPr>
      <w:r w:rsidRPr="00515AC7">
        <w:rPr>
          <w:sz w:val="28"/>
          <w:szCs w:val="28"/>
        </w:rPr>
        <w:t>Оборот общественного питания по крупным и средним предприятиям – 5</w:t>
      </w:r>
      <w:r w:rsidR="00674388">
        <w:rPr>
          <w:sz w:val="28"/>
          <w:szCs w:val="28"/>
        </w:rPr>
        <w:t xml:space="preserve">8 576,6 тыс. руб., </w:t>
      </w:r>
      <w:r w:rsidR="00C863E6">
        <w:rPr>
          <w:sz w:val="28"/>
          <w:szCs w:val="28"/>
        </w:rPr>
        <w:t>что составляет только 58,3 %</w:t>
      </w:r>
      <w:r w:rsidR="00C863E6" w:rsidRPr="00EB7862">
        <w:rPr>
          <w:sz w:val="28"/>
          <w:szCs w:val="28"/>
        </w:rPr>
        <w:t xml:space="preserve"> </w:t>
      </w:r>
      <w:r w:rsidR="00EB7862">
        <w:rPr>
          <w:sz w:val="28"/>
          <w:szCs w:val="28"/>
        </w:rPr>
        <w:t>к соответствующему периоду прошлого года</w:t>
      </w:r>
      <w:r w:rsidR="00C863E6">
        <w:rPr>
          <w:sz w:val="28"/>
          <w:szCs w:val="28"/>
        </w:rPr>
        <w:t>.</w:t>
      </w:r>
    </w:p>
    <w:p w14:paraId="0EDE87CB" w14:textId="77777777" w:rsidR="00EC5D3C" w:rsidRPr="00515AC7" w:rsidRDefault="00EC5D3C" w:rsidP="00EC5D3C">
      <w:pPr>
        <w:widowControl w:val="0"/>
        <w:autoSpaceDE w:val="0"/>
        <w:autoSpaceDN w:val="0"/>
        <w:adjustRightInd w:val="0"/>
        <w:ind w:right="9" w:firstLine="567"/>
        <w:jc w:val="both"/>
        <w:rPr>
          <w:sz w:val="28"/>
          <w:szCs w:val="28"/>
        </w:rPr>
      </w:pPr>
      <w:r w:rsidRPr="00515AC7">
        <w:rPr>
          <w:sz w:val="28"/>
          <w:szCs w:val="28"/>
        </w:rPr>
        <w:t>Еженедельно проводиться мониторинг розничных цен по 52 видам продовольственных товаров в 10 торговых объектах, включая федеральный сетевой магазин «Магнит» и магазин «Сахарок». С руководителями торговых организаций проводиться беседа о недопущении повышения цен на товары первой необходимости.</w:t>
      </w:r>
    </w:p>
    <w:p w14:paraId="0A0C3FCE" w14:textId="77777777" w:rsidR="00EC5D3C" w:rsidRPr="00515AC7" w:rsidRDefault="00EC5D3C" w:rsidP="00EC5D3C">
      <w:pPr>
        <w:widowControl w:val="0"/>
        <w:autoSpaceDE w:val="0"/>
        <w:autoSpaceDN w:val="0"/>
        <w:adjustRightInd w:val="0"/>
        <w:ind w:right="9" w:firstLine="709"/>
        <w:jc w:val="both"/>
        <w:rPr>
          <w:color w:val="FF0000"/>
          <w:sz w:val="28"/>
          <w:szCs w:val="28"/>
        </w:rPr>
      </w:pPr>
    </w:p>
    <w:p w14:paraId="12F87923" w14:textId="77777777" w:rsidR="00EC5D3C" w:rsidRPr="00515AC7" w:rsidRDefault="00EC5D3C" w:rsidP="00EC5D3C">
      <w:pPr>
        <w:pStyle w:val="af"/>
        <w:ind w:firstLine="708"/>
        <w:jc w:val="center"/>
        <w:rPr>
          <w:b/>
          <w:bCs/>
          <w:sz w:val="28"/>
          <w:szCs w:val="28"/>
        </w:rPr>
      </w:pPr>
      <w:r w:rsidRPr="00515AC7">
        <w:rPr>
          <w:b/>
          <w:bCs/>
          <w:sz w:val="28"/>
          <w:szCs w:val="28"/>
        </w:rPr>
        <w:t>Малое и среднее предпринимательство.</w:t>
      </w:r>
    </w:p>
    <w:p w14:paraId="614BE923" w14:textId="200A46CA" w:rsidR="00EC5D3C" w:rsidRPr="00515AC7" w:rsidRDefault="00EC5D3C" w:rsidP="00EC5D3C">
      <w:pPr>
        <w:widowControl w:val="0"/>
        <w:autoSpaceDE w:val="0"/>
        <w:autoSpaceDN w:val="0"/>
        <w:adjustRightInd w:val="0"/>
        <w:ind w:firstLine="709"/>
        <w:jc w:val="both"/>
        <w:rPr>
          <w:sz w:val="28"/>
          <w:szCs w:val="28"/>
        </w:rPr>
      </w:pPr>
      <w:r w:rsidRPr="00515AC7">
        <w:rPr>
          <w:sz w:val="28"/>
          <w:szCs w:val="28"/>
        </w:rPr>
        <w:t>Малое предпринимательство в экономике района занимает значительную долю. По состоянию на</w:t>
      </w:r>
      <w:r w:rsidR="00501EBC" w:rsidRPr="00515AC7">
        <w:rPr>
          <w:sz w:val="28"/>
          <w:szCs w:val="28"/>
        </w:rPr>
        <w:t xml:space="preserve"> 01.01.2021</w:t>
      </w:r>
      <w:r w:rsidRPr="00515AC7">
        <w:rPr>
          <w:sz w:val="28"/>
          <w:szCs w:val="28"/>
        </w:rPr>
        <w:t xml:space="preserve"> год в районе действует 1981 субъектов малого и среднего предпринимательства, из них: 486</w:t>
      </w:r>
      <w:r w:rsidRPr="00515AC7">
        <w:rPr>
          <w:b/>
          <w:sz w:val="28"/>
          <w:szCs w:val="28"/>
        </w:rPr>
        <w:t xml:space="preserve"> </w:t>
      </w:r>
      <w:r w:rsidRPr="00515AC7">
        <w:rPr>
          <w:sz w:val="28"/>
          <w:szCs w:val="28"/>
        </w:rPr>
        <w:t>малых предприятий и 1495 индивидуальных предпринимателей</w:t>
      </w:r>
      <w:r w:rsidR="00EB7862">
        <w:rPr>
          <w:sz w:val="28"/>
          <w:szCs w:val="28"/>
        </w:rPr>
        <w:t xml:space="preserve"> (2019 </w:t>
      </w:r>
      <w:r w:rsidR="001E6EA4">
        <w:rPr>
          <w:sz w:val="28"/>
          <w:szCs w:val="28"/>
        </w:rPr>
        <w:t>– 1625)</w:t>
      </w:r>
      <w:r w:rsidR="00501EBC" w:rsidRPr="00515AC7">
        <w:rPr>
          <w:sz w:val="28"/>
          <w:szCs w:val="28"/>
        </w:rPr>
        <w:t xml:space="preserve">, </w:t>
      </w:r>
      <w:r w:rsidR="00AA278E">
        <w:rPr>
          <w:sz w:val="28"/>
          <w:szCs w:val="28"/>
        </w:rPr>
        <w:t>681</w:t>
      </w:r>
      <w:r w:rsidR="00501EBC" w:rsidRPr="00515AC7">
        <w:rPr>
          <w:sz w:val="28"/>
          <w:szCs w:val="28"/>
        </w:rPr>
        <w:t xml:space="preserve"> самозанятых.</w:t>
      </w:r>
      <w:r w:rsidRPr="00515AC7">
        <w:rPr>
          <w:sz w:val="28"/>
          <w:szCs w:val="28"/>
        </w:rPr>
        <w:t xml:space="preserve"> </w:t>
      </w:r>
    </w:p>
    <w:p w14:paraId="383BD11C" w14:textId="77777777" w:rsidR="00EC5D3C" w:rsidRPr="00515AC7" w:rsidRDefault="00EC5D3C" w:rsidP="00EC5D3C">
      <w:pPr>
        <w:ind w:firstLine="709"/>
        <w:jc w:val="both"/>
        <w:rPr>
          <w:sz w:val="28"/>
          <w:szCs w:val="28"/>
        </w:rPr>
      </w:pPr>
      <w:r w:rsidRPr="00515AC7">
        <w:rPr>
          <w:sz w:val="28"/>
          <w:szCs w:val="28"/>
        </w:rPr>
        <w:t xml:space="preserve">Общая численность работающих в сфере малого и среднего предпринимательства (с учетом индивидуальных предпринимателей) составила 7195 человек. </w:t>
      </w:r>
    </w:p>
    <w:p w14:paraId="69D20080" w14:textId="77777777" w:rsidR="00EC5D3C" w:rsidRPr="00515AC7" w:rsidRDefault="00EC5D3C" w:rsidP="00EC5D3C">
      <w:pPr>
        <w:ind w:firstLine="709"/>
        <w:jc w:val="both"/>
        <w:rPr>
          <w:sz w:val="28"/>
          <w:szCs w:val="28"/>
        </w:rPr>
      </w:pPr>
      <w:r w:rsidRPr="00515AC7">
        <w:rPr>
          <w:sz w:val="28"/>
          <w:szCs w:val="28"/>
        </w:rPr>
        <w:t>Среднемесячная заработная плата работающих в малом бизнесе за 2020 год составила 22300 рублей или по сравнению с аналогичным периодом прошлого года выросла на 11,1</w:t>
      </w:r>
      <w:r w:rsidRPr="00515AC7">
        <w:rPr>
          <w:sz w:val="28"/>
          <w:szCs w:val="28"/>
          <w:lang w:val="ru-MD"/>
        </w:rPr>
        <w:t xml:space="preserve"> </w:t>
      </w:r>
      <w:r w:rsidRPr="00515AC7">
        <w:rPr>
          <w:sz w:val="28"/>
          <w:szCs w:val="28"/>
        </w:rPr>
        <w:t>%.</w:t>
      </w:r>
    </w:p>
    <w:p w14:paraId="386A2CD4" w14:textId="77777777" w:rsidR="00EC5D3C" w:rsidRPr="00515AC7" w:rsidRDefault="00EC5D3C" w:rsidP="00EC5D3C">
      <w:pPr>
        <w:pStyle w:val="ac"/>
        <w:shd w:val="clear" w:color="auto" w:fill="FFFFFF"/>
        <w:ind w:firstLine="708"/>
        <w:jc w:val="both"/>
        <w:rPr>
          <w:sz w:val="28"/>
          <w:szCs w:val="28"/>
        </w:rPr>
      </w:pPr>
      <w:r w:rsidRPr="00515AC7">
        <w:rPr>
          <w:sz w:val="28"/>
          <w:szCs w:val="28"/>
        </w:rPr>
        <w:t>За 2020 год государственной социальной поддержкой воспользовались 58 субъектов, в т. ч. 6 субъектов на сумму 35,6 млн. руб.</w:t>
      </w:r>
    </w:p>
    <w:p w14:paraId="5C46A44B" w14:textId="615BEB2C" w:rsidR="00EC5D3C" w:rsidRDefault="00EC5D3C" w:rsidP="00EC5D3C">
      <w:pPr>
        <w:pStyle w:val="ac"/>
        <w:shd w:val="clear" w:color="auto" w:fill="FFFFFF"/>
        <w:ind w:firstLine="708"/>
        <w:jc w:val="both"/>
        <w:rPr>
          <w:sz w:val="28"/>
          <w:szCs w:val="28"/>
        </w:rPr>
      </w:pPr>
      <w:r w:rsidRPr="00515AC7">
        <w:rPr>
          <w:sz w:val="28"/>
          <w:szCs w:val="28"/>
        </w:rPr>
        <w:t>С начала 2020 года малоимущим гражданам предоставлена государственная социальная помощь на основании социального контракта по 13 направлениям, в т. ч. по оказанию помощи по осуществлению индивидуальной предпринимательской деятельности, на сегодня заключено 25 социальных контракта на осуществление индивидуальной предпринимательской деятельности на сумму 6,25 млн. рублей.</w:t>
      </w:r>
    </w:p>
    <w:p w14:paraId="175CCD3C" w14:textId="427CCB3E" w:rsidR="00674388" w:rsidRDefault="00684E94" w:rsidP="00684E94">
      <w:pPr>
        <w:ind w:firstLine="708"/>
        <w:jc w:val="both"/>
        <w:rPr>
          <w:color w:val="000000"/>
          <w:sz w:val="28"/>
          <w:szCs w:val="28"/>
        </w:rPr>
      </w:pPr>
      <w:r w:rsidRPr="001D52C0">
        <w:rPr>
          <w:color w:val="000000"/>
          <w:sz w:val="28"/>
          <w:szCs w:val="28"/>
        </w:rPr>
        <w:t xml:space="preserve">Муниципальными заказчиками Чебоксарского района за </w:t>
      </w:r>
      <w:r w:rsidRPr="001D52C0">
        <w:rPr>
          <w:bCs/>
          <w:sz w:val="28"/>
          <w:szCs w:val="28"/>
        </w:rPr>
        <w:t>2020</w:t>
      </w:r>
      <w:r w:rsidRPr="001D52C0">
        <w:rPr>
          <w:b/>
          <w:bCs/>
          <w:sz w:val="28"/>
          <w:szCs w:val="28"/>
        </w:rPr>
        <w:t xml:space="preserve"> </w:t>
      </w:r>
      <w:r w:rsidRPr="001D52C0">
        <w:rPr>
          <w:color w:val="000000"/>
          <w:sz w:val="28"/>
          <w:szCs w:val="28"/>
        </w:rPr>
        <w:t xml:space="preserve">год проведено всего </w:t>
      </w:r>
      <w:r w:rsidRPr="001D52C0">
        <w:rPr>
          <w:sz w:val="28"/>
          <w:szCs w:val="28"/>
        </w:rPr>
        <w:t>5320</w:t>
      </w:r>
      <w:r w:rsidRPr="001D52C0">
        <w:rPr>
          <w:color w:val="000000"/>
          <w:sz w:val="28"/>
          <w:szCs w:val="28"/>
        </w:rPr>
        <w:t xml:space="preserve"> </w:t>
      </w:r>
      <w:r w:rsidR="00674388" w:rsidRPr="001D52C0">
        <w:rPr>
          <w:color w:val="000000"/>
          <w:sz w:val="28"/>
          <w:szCs w:val="28"/>
        </w:rPr>
        <w:t>закупок на общую сумму 771,6 млн.руб.</w:t>
      </w:r>
    </w:p>
    <w:p w14:paraId="1257A6EF" w14:textId="77777777" w:rsidR="00684E94" w:rsidRPr="00684E94" w:rsidRDefault="00684E94" w:rsidP="00684E94">
      <w:pPr>
        <w:ind w:firstLine="709"/>
        <w:jc w:val="both"/>
        <w:rPr>
          <w:sz w:val="28"/>
          <w:szCs w:val="28"/>
        </w:rPr>
      </w:pPr>
      <w:r w:rsidRPr="00684E94">
        <w:rPr>
          <w:sz w:val="28"/>
          <w:szCs w:val="28"/>
        </w:rPr>
        <w:t xml:space="preserve">Бюджетная эффективность за </w:t>
      </w:r>
      <w:r w:rsidRPr="00684E94">
        <w:rPr>
          <w:bCs/>
          <w:sz w:val="28"/>
          <w:szCs w:val="28"/>
        </w:rPr>
        <w:t>2020</w:t>
      </w:r>
      <w:r w:rsidRPr="00684E94">
        <w:rPr>
          <w:b/>
          <w:bCs/>
          <w:sz w:val="28"/>
          <w:szCs w:val="28"/>
        </w:rPr>
        <w:t xml:space="preserve"> </w:t>
      </w:r>
      <w:r w:rsidRPr="00684E94">
        <w:rPr>
          <w:color w:val="000000"/>
          <w:sz w:val="28"/>
          <w:szCs w:val="28"/>
        </w:rPr>
        <w:t xml:space="preserve">год </w:t>
      </w:r>
      <w:r w:rsidRPr="00684E94">
        <w:rPr>
          <w:sz w:val="28"/>
          <w:szCs w:val="28"/>
        </w:rPr>
        <w:t>составила 78 611,8 тыс. руб. (15 %).</w:t>
      </w:r>
    </w:p>
    <w:p w14:paraId="00A4F00D" w14:textId="77777777" w:rsidR="00EC5D3C" w:rsidRPr="00515AC7" w:rsidRDefault="00EC5D3C" w:rsidP="00EC5D3C">
      <w:pPr>
        <w:pStyle w:val="af"/>
        <w:ind w:firstLine="708"/>
        <w:jc w:val="center"/>
        <w:rPr>
          <w:b/>
          <w:bCs/>
          <w:sz w:val="28"/>
          <w:szCs w:val="28"/>
        </w:rPr>
      </w:pPr>
      <w:r w:rsidRPr="00515AC7">
        <w:rPr>
          <w:b/>
          <w:bCs/>
          <w:sz w:val="28"/>
          <w:szCs w:val="28"/>
        </w:rPr>
        <w:t>Социальная сфера.</w:t>
      </w:r>
    </w:p>
    <w:p w14:paraId="5299D36D" w14:textId="454A7B17" w:rsidR="00EC5D3C" w:rsidRPr="00515AC7" w:rsidRDefault="00EC5D3C" w:rsidP="00EC5D3C">
      <w:pPr>
        <w:ind w:firstLine="709"/>
        <w:jc w:val="both"/>
        <w:rPr>
          <w:sz w:val="28"/>
          <w:szCs w:val="28"/>
        </w:rPr>
      </w:pPr>
      <w:r w:rsidRPr="00515AC7">
        <w:rPr>
          <w:sz w:val="28"/>
          <w:szCs w:val="28"/>
        </w:rPr>
        <w:t>Среднемесячная заработная плата работающих на крупных и ср</w:t>
      </w:r>
      <w:r w:rsidR="00611FA0">
        <w:rPr>
          <w:sz w:val="28"/>
          <w:szCs w:val="28"/>
        </w:rPr>
        <w:t>едних предприятиях за январь-декабрь 2020 года составила 28836,2</w:t>
      </w:r>
      <w:r w:rsidRPr="00515AC7">
        <w:rPr>
          <w:sz w:val="28"/>
          <w:szCs w:val="28"/>
        </w:rPr>
        <w:t xml:space="preserve"> рублей или по сравнению с аналогичным периодом прошлого года выросла на 1</w:t>
      </w:r>
      <w:r w:rsidR="00611FA0">
        <w:rPr>
          <w:sz w:val="28"/>
          <w:szCs w:val="28"/>
        </w:rPr>
        <w:t>1,7</w:t>
      </w:r>
      <w:r w:rsidRPr="00515AC7">
        <w:rPr>
          <w:sz w:val="28"/>
          <w:szCs w:val="28"/>
          <w:lang w:val="ru-MD"/>
        </w:rPr>
        <w:t xml:space="preserve"> </w:t>
      </w:r>
      <w:r w:rsidRPr="00515AC7">
        <w:rPr>
          <w:sz w:val="28"/>
          <w:szCs w:val="28"/>
        </w:rPr>
        <w:t>%.</w:t>
      </w:r>
    </w:p>
    <w:p w14:paraId="7250D8FC" w14:textId="6782A6EF" w:rsidR="00EC5D3C" w:rsidRDefault="00EC5D3C" w:rsidP="00EC5D3C">
      <w:pPr>
        <w:ind w:firstLine="709"/>
        <w:jc w:val="both"/>
        <w:rPr>
          <w:sz w:val="28"/>
          <w:szCs w:val="28"/>
        </w:rPr>
      </w:pPr>
      <w:r w:rsidRPr="00515AC7">
        <w:rPr>
          <w:sz w:val="28"/>
          <w:szCs w:val="28"/>
        </w:rPr>
        <w:t xml:space="preserve">Численность зарегистрированных безработных на 1 </w:t>
      </w:r>
      <w:proofErr w:type="gramStart"/>
      <w:r w:rsidRPr="00515AC7">
        <w:rPr>
          <w:sz w:val="28"/>
          <w:szCs w:val="28"/>
        </w:rPr>
        <w:t>января  2021</w:t>
      </w:r>
      <w:proofErr w:type="gramEnd"/>
      <w:r w:rsidRPr="00515AC7">
        <w:rPr>
          <w:sz w:val="28"/>
          <w:szCs w:val="28"/>
        </w:rPr>
        <w:t>г. числится 769  человек, уровень безработицы</w:t>
      </w:r>
      <w:r w:rsidR="005E6044">
        <w:rPr>
          <w:sz w:val="28"/>
          <w:szCs w:val="28"/>
          <w:lang w:val="ru-MD"/>
        </w:rPr>
        <w:t xml:space="preserve"> 1,79</w:t>
      </w:r>
      <w:r w:rsidRPr="00515AC7">
        <w:rPr>
          <w:sz w:val="28"/>
          <w:szCs w:val="28"/>
        </w:rPr>
        <w:t xml:space="preserve">% </w:t>
      </w:r>
      <w:r w:rsidRPr="00515AC7">
        <w:rPr>
          <w:color w:val="FF0000"/>
          <w:sz w:val="28"/>
          <w:szCs w:val="28"/>
        </w:rPr>
        <w:t xml:space="preserve"> </w:t>
      </w:r>
      <w:r w:rsidRPr="00515AC7">
        <w:rPr>
          <w:sz w:val="28"/>
          <w:szCs w:val="28"/>
        </w:rPr>
        <w:t>к численности трудоспособного населения</w:t>
      </w:r>
      <w:r w:rsidR="00C863E6">
        <w:rPr>
          <w:sz w:val="28"/>
          <w:szCs w:val="28"/>
        </w:rPr>
        <w:t xml:space="preserve"> (2020 -0,53%).</w:t>
      </w:r>
    </w:p>
    <w:p w14:paraId="22A11F6E" w14:textId="77777777" w:rsidR="00EC5D3C" w:rsidRPr="00515AC7" w:rsidRDefault="00EC5D3C" w:rsidP="00EC5D3C">
      <w:pPr>
        <w:spacing w:before="100" w:beforeAutospacing="1" w:after="100" w:afterAutospacing="1"/>
        <w:ind w:firstLine="708"/>
        <w:jc w:val="center"/>
        <w:rPr>
          <w:b/>
          <w:sz w:val="28"/>
          <w:szCs w:val="28"/>
        </w:rPr>
      </w:pPr>
      <w:r w:rsidRPr="00515AC7">
        <w:rPr>
          <w:b/>
          <w:sz w:val="28"/>
          <w:szCs w:val="28"/>
        </w:rPr>
        <w:lastRenderedPageBreak/>
        <w:t>Неформальная занятость.</w:t>
      </w:r>
    </w:p>
    <w:p w14:paraId="1A3F7762" w14:textId="77777777" w:rsidR="00EC5D3C" w:rsidRPr="00515AC7" w:rsidRDefault="00EC5D3C" w:rsidP="00EC5D3C">
      <w:pPr>
        <w:spacing w:before="100" w:beforeAutospacing="1" w:after="100" w:afterAutospacing="1"/>
        <w:ind w:firstLine="708"/>
        <w:jc w:val="both"/>
        <w:rPr>
          <w:b/>
          <w:color w:val="FF0000"/>
          <w:sz w:val="28"/>
          <w:szCs w:val="28"/>
        </w:rPr>
      </w:pPr>
      <w:r w:rsidRPr="00515AC7">
        <w:rPr>
          <w:sz w:val="28"/>
          <w:szCs w:val="28"/>
        </w:rPr>
        <w:t xml:space="preserve">В целях организации целевой работы по снижению неформальной занятости, выявления организаций, выплачивающих заработную плату ниже МРОТ, пресечения выдачи заработной платы в «конвертах» в Чебоксарском районе работает Межведомственная комиссия по повышению устойчивости и социально-экономического развития Чебоксарского района (распоряжение от 21.09.2018г. №515-р, (с изменениями от 05.06.2020 №318-р.). </w:t>
      </w:r>
    </w:p>
    <w:p w14:paraId="0FD3BBD4" w14:textId="77777777" w:rsidR="00EC5D3C" w:rsidRPr="00515AC7" w:rsidRDefault="00EC5D3C" w:rsidP="00EC5D3C">
      <w:pPr>
        <w:jc w:val="both"/>
        <w:rPr>
          <w:sz w:val="28"/>
          <w:szCs w:val="28"/>
        </w:rPr>
      </w:pPr>
      <w:r w:rsidRPr="00515AC7">
        <w:rPr>
          <w:sz w:val="28"/>
          <w:szCs w:val="28"/>
        </w:rPr>
        <w:t xml:space="preserve">           Утвержден план мероприятий («дорожная карта»), направленных на легализацию трудовых отношений, снижение неформальной занятости в Чебоксарском районе Чувашской Республики на 2020 год. Для сообщения информации о фактах выплаты «серой» заработной платы открыты телефоны «горячих» линий в администрации района.</w:t>
      </w:r>
    </w:p>
    <w:p w14:paraId="48D96398" w14:textId="77777777" w:rsidR="00EC5D3C" w:rsidRPr="00515AC7" w:rsidRDefault="00EC5D3C" w:rsidP="00EC5D3C">
      <w:pPr>
        <w:ind w:firstLine="709"/>
        <w:jc w:val="both"/>
        <w:rPr>
          <w:color w:val="000000"/>
          <w:sz w:val="28"/>
          <w:szCs w:val="28"/>
        </w:rPr>
      </w:pPr>
      <w:r w:rsidRPr="00515AC7">
        <w:rPr>
          <w:color w:val="000000"/>
          <w:sz w:val="28"/>
          <w:szCs w:val="28"/>
        </w:rPr>
        <w:t>На 2020 год контрольный показатель по снижению численности трудоспособных лиц</w:t>
      </w:r>
      <w:r w:rsidRPr="00515AC7">
        <w:rPr>
          <w:b/>
          <w:color w:val="000000"/>
          <w:sz w:val="28"/>
          <w:szCs w:val="28"/>
        </w:rPr>
        <w:t>,</w:t>
      </w:r>
      <w:r w:rsidRPr="00515AC7">
        <w:rPr>
          <w:color w:val="000000"/>
          <w:sz w:val="28"/>
          <w:szCs w:val="28"/>
        </w:rPr>
        <w:t xml:space="preserve"> не осуществляющих трудовую деятельность, установлен для района - 125чел. </w:t>
      </w:r>
    </w:p>
    <w:p w14:paraId="50A3527D" w14:textId="77777777" w:rsidR="00EC5D3C" w:rsidRDefault="00EC5D3C" w:rsidP="00EC5D3C">
      <w:pPr>
        <w:ind w:firstLine="709"/>
        <w:jc w:val="both"/>
        <w:rPr>
          <w:color w:val="000000"/>
          <w:sz w:val="28"/>
          <w:szCs w:val="28"/>
        </w:rPr>
      </w:pPr>
      <w:r w:rsidRPr="00515AC7">
        <w:rPr>
          <w:color w:val="000000"/>
          <w:sz w:val="28"/>
          <w:szCs w:val="28"/>
        </w:rPr>
        <w:t xml:space="preserve">В целях снижения задолженности по налоговым и неналоговым доходам в районе в </w:t>
      </w:r>
      <w:proofErr w:type="spellStart"/>
      <w:r w:rsidRPr="00515AC7">
        <w:rPr>
          <w:color w:val="000000"/>
          <w:sz w:val="28"/>
          <w:szCs w:val="28"/>
        </w:rPr>
        <w:t>т.г</w:t>
      </w:r>
      <w:proofErr w:type="spellEnd"/>
      <w:r w:rsidRPr="00515AC7">
        <w:rPr>
          <w:color w:val="000000"/>
          <w:sz w:val="28"/>
          <w:szCs w:val="28"/>
        </w:rPr>
        <w:t>. проведено 15 заседаний Межведомственной комиссии по повышению устойчивости и социально-экономического развития, в т.ч. 3 по погашению задолженности арендой платы.</w:t>
      </w:r>
    </w:p>
    <w:p w14:paraId="7C7CC149" w14:textId="5560F4AD" w:rsidR="008A4FA6" w:rsidRPr="00896AD7" w:rsidRDefault="008A4FA6" w:rsidP="008A4FA6">
      <w:pPr>
        <w:ind w:firstLine="709"/>
        <w:jc w:val="both"/>
        <w:rPr>
          <w:sz w:val="28"/>
          <w:szCs w:val="28"/>
        </w:rPr>
      </w:pPr>
      <w:r w:rsidRPr="008A4FA6">
        <w:rPr>
          <w:color w:val="000000"/>
          <w:sz w:val="28"/>
          <w:szCs w:val="28"/>
        </w:rPr>
        <w:t xml:space="preserve">В Чебоксарском </w:t>
      </w:r>
      <w:proofErr w:type="gramStart"/>
      <w:r w:rsidRPr="008A4FA6">
        <w:rPr>
          <w:color w:val="000000"/>
          <w:sz w:val="28"/>
          <w:szCs w:val="28"/>
        </w:rPr>
        <w:t>районе  наблюдается</w:t>
      </w:r>
      <w:proofErr w:type="gramEnd"/>
      <w:r w:rsidRPr="008A4FA6">
        <w:rPr>
          <w:color w:val="000000"/>
          <w:sz w:val="28"/>
          <w:szCs w:val="28"/>
        </w:rPr>
        <w:t xml:space="preserve"> снижение  задолженности по арендным платежам.</w:t>
      </w:r>
      <w:r w:rsidR="00AA278E">
        <w:rPr>
          <w:color w:val="000000"/>
          <w:sz w:val="28"/>
          <w:szCs w:val="28"/>
        </w:rPr>
        <w:t xml:space="preserve"> </w:t>
      </w:r>
      <w:r w:rsidRPr="00896AD7">
        <w:rPr>
          <w:sz w:val="28"/>
          <w:szCs w:val="28"/>
        </w:rPr>
        <w:t xml:space="preserve">Так на 01.01.2019 задолженность составляла 8,2 млн. руб., на 01.01.2020 </w:t>
      </w:r>
      <w:proofErr w:type="gramStart"/>
      <w:r w:rsidRPr="00896AD7">
        <w:rPr>
          <w:sz w:val="28"/>
          <w:szCs w:val="28"/>
        </w:rPr>
        <w:t>года  –</w:t>
      </w:r>
      <w:proofErr w:type="gramEnd"/>
      <w:r w:rsidRPr="00896AD7">
        <w:rPr>
          <w:sz w:val="28"/>
          <w:szCs w:val="28"/>
        </w:rPr>
        <w:t xml:space="preserve">6,7  млн.руб., на  01.01.2021 года-3,2 млн. руб. </w:t>
      </w:r>
    </w:p>
    <w:p w14:paraId="590FFFDC" w14:textId="6796D3F6" w:rsidR="008A4FA6" w:rsidRPr="00896AD7" w:rsidRDefault="008A4FA6" w:rsidP="008A4FA6">
      <w:pPr>
        <w:ind w:firstLine="709"/>
        <w:jc w:val="both"/>
        <w:rPr>
          <w:sz w:val="28"/>
          <w:szCs w:val="28"/>
        </w:rPr>
      </w:pPr>
      <w:r w:rsidRPr="00896AD7">
        <w:rPr>
          <w:sz w:val="28"/>
          <w:szCs w:val="28"/>
        </w:rPr>
        <w:t xml:space="preserve">В целях </w:t>
      </w:r>
      <w:r w:rsidR="00AA278E" w:rsidRPr="00896AD7">
        <w:rPr>
          <w:sz w:val="28"/>
          <w:szCs w:val="28"/>
        </w:rPr>
        <w:t>дальнейшей работы по снижению</w:t>
      </w:r>
      <w:r w:rsidRPr="00896AD7">
        <w:rPr>
          <w:sz w:val="28"/>
          <w:szCs w:val="28"/>
        </w:rPr>
        <w:t xml:space="preserve"> задолженности по арендным платежам администрацией Чебоксарского района будет продолжена работа по контролю за своевременным поступлением арендных платежей за муниципальное имущество и земельные участки.</w:t>
      </w:r>
    </w:p>
    <w:p w14:paraId="55D77BF4" w14:textId="211C0369" w:rsidR="008A4FA6" w:rsidRPr="008A1F38" w:rsidRDefault="00AA278E" w:rsidP="008A4FA6">
      <w:pPr>
        <w:ind w:firstLine="709"/>
        <w:jc w:val="both"/>
        <w:rPr>
          <w:bCs/>
          <w:i/>
          <w:sz w:val="22"/>
          <w:szCs w:val="22"/>
          <w:u w:val="single"/>
        </w:rPr>
      </w:pPr>
      <w:r w:rsidRPr="008A1F38">
        <w:rPr>
          <w:bCs/>
          <w:i/>
          <w:sz w:val="22"/>
          <w:szCs w:val="22"/>
          <w:u w:val="single"/>
        </w:rPr>
        <w:t>(</w:t>
      </w:r>
      <w:r w:rsidR="008A4FA6" w:rsidRPr="008A1F38">
        <w:rPr>
          <w:bCs/>
          <w:i/>
          <w:sz w:val="22"/>
          <w:szCs w:val="22"/>
          <w:u w:val="single"/>
        </w:rPr>
        <w:t xml:space="preserve">Крупные должники по </w:t>
      </w:r>
      <w:proofErr w:type="spellStart"/>
      <w:r w:rsidR="008A4FA6" w:rsidRPr="008A1F38">
        <w:rPr>
          <w:bCs/>
          <w:i/>
          <w:sz w:val="22"/>
          <w:szCs w:val="22"/>
          <w:u w:val="single"/>
        </w:rPr>
        <w:t>аренджным</w:t>
      </w:r>
      <w:proofErr w:type="spellEnd"/>
      <w:r w:rsidR="008A4FA6" w:rsidRPr="008A1F38">
        <w:rPr>
          <w:bCs/>
          <w:i/>
          <w:sz w:val="22"/>
          <w:szCs w:val="22"/>
          <w:u w:val="single"/>
        </w:rPr>
        <w:t xml:space="preserve"> платежам перед администрацией района и сельских поселений, </w:t>
      </w:r>
      <w:proofErr w:type="spellStart"/>
      <w:r w:rsidR="008A4FA6" w:rsidRPr="008A1F38">
        <w:rPr>
          <w:bCs/>
          <w:i/>
          <w:sz w:val="22"/>
          <w:szCs w:val="22"/>
          <w:u w:val="single"/>
        </w:rPr>
        <w:t>тыс.руб</w:t>
      </w:r>
      <w:proofErr w:type="spellEnd"/>
      <w:r w:rsidR="008A4FA6" w:rsidRPr="008A1F38">
        <w:rPr>
          <w:bCs/>
          <w:i/>
          <w:sz w:val="22"/>
          <w:szCs w:val="22"/>
          <w:u w:val="single"/>
        </w:rPr>
        <w:t xml:space="preserve">.: ООО СМК Артек-1680,2, ООО Новое село-671,8 </w:t>
      </w:r>
      <w:proofErr w:type="spellStart"/>
      <w:r w:rsidR="008A4FA6" w:rsidRPr="008A1F38">
        <w:rPr>
          <w:bCs/>
          <w:i/>
          <w:sz w:val="22"/>
          <w:szCs w:val="22"/>
          <w:u w:val="single"/>
        </w:rPr>
        <w:t>тыс.руб</w:t>
      </w:r>
      <w:proofErr w:type="spellEnd"/>
      <w:r w:rsidR="008A4FA6" w:rsidRPr="008A1F38">
        <w:rPr>
          <w:bCs/>
          <w:i/>
          <w:sz w:val="22"/>
          <w:szCs w:val="22"/>
          <w:u w:val="single"/>
        </w:rPr>
        <w:t xml:space="preserve">, ООО Агрофирма Туруновская-681,1 </w:t>
      </w:r>
      <w:proofErr w:type="spellStart"/>
      <w:r w:rsidR="008A4FA6" w:rsidRPr="008A1F38">
        <w:rPr>
          <w:bCs/>
          <w:i/>
          <w:sz w:val="22"/>
          <w:szCs w:val="22"/>
          <w:u w:val="single"/>
        </w:rPr>
        <w:t>тыс.руб</w:t>
      </w:r>
      <w:proofErr w:type="spellEnd"/>
      <w:r w:rsidR="008A4FA6" w:rsidRPr="008A1F38">
        <w:rPr>
          <w:bCs/>
          <w:i/>
          <w:sz w:val="22"/>
          <w:szCs w:val="22"/>
          <w:u w:val="single"/>
        </w:rPr>
        <w:t xml:space="preserve">, СХПК «Туруновский-532,6 </w:t>
      </w:r>
      <w:proofErr w:type="spellStart"/>
      <w:r w:rsidR="008A4FA6" w:rsidRPr="008A1F38">
        <w:rPr>
          <w:bCs/>
          <w:i/>
          <w:sz w:val="22"/>
          <w:szCs w:val="22"/>
          <w:u w:val="single"/>
        </w:rPr>
        <w:t>тыс.руб</w:t>
      </w:r>
      <w:proofErr w:type="spellEnd"/>
      <w:r w:rsidR="008A4FA6" w:rsidRPr="008A1F38">
        <w:rPr>
          <w:bCs/>
          <w:i/>
          <w:sz w:val="22"/>
          <w:szCs w:val="22"/>
          <w:u w:val="single"/>
        </w:rPr>
        <w:t xml:space="preserve">., ИП Крюковский В.П.-479,9 </w:t>
      </w:r>
      <w:proofErr w:type="spellStart"/>
      <w:r w:rsidR="008A4FA6" w:rsidRPr="008A1F38">
        <w:rPr>
          <w:bCs/>
          <w:i/>
          <w:sz w:val="22"/>
          <w:szCs w:val="22"/>
          <w:u w:val="single"/>
        </w:rPr>
        <w:t>тыс.руб</w:t>
      </w:r>
      <w:proofErr w:type="spellEnd"/>
      <w:r w:rsidR="008A4FA6" w:rsidRPr="008A1F38">
        <w:rPr>
          <w:bCs/>
          <w:i/>
          <w:sz w:val="22"/>
          <w:szCs w:val="22"/>
          <w:u w:val="single"/>
        </w:rPr>
        <w:t xml:space="preserve">., ООО «ИК Актив»-449,4 </w:t>
      </w:r>
      <w:proofErr w:type="spellStart"/>
      <w:r w:rsidR="008A4FA6" w:rsidRPr="008A1F38">
        <w:rPr>
          <w:bCs/>
          <w:i/>
          <w:sz w:val="22"/>
          <w:szCs w:val="22"/>
          <w:u w:val="single"/>
        </w:rPr>
        <w:t>тыс.руб</w:t>
      </w:r>
      <w:proofErr w:type="spellEnd"/>
      <w:r w:rsidR="008A4FA6" w:rsidRPr="008A1F38">
        <w:rPr>
          <w:bCs/>
          <w:i/>
          <w:sz w:val="22"/>
          <w:szCs w:val="22"/>
          <w:u w:val="single"/>
        </w:rPr>
        <w:t>.</w:t>
      </w:r>
      <w:r w:rsidRPr="008A1F38">
        <w:rPr>
          <w:bCs/>
          <w:i/>
          <w:sz w:val="22"/>
          <w:szCs w:val="22"/>
          <w:u w:val="single"/>
        </w:rPr>
        <w:t>)</w:t>
      </w:r>
      <w:r w:rsidR="008A4FA6" w:rsidRPr="008A1F38">
        <w:rPr>
          <w:bCs/>
          <w:i/>
          <w:sz w:val="22"/>
          <w:szCs w:val="22"/>
          <w:u w:val="single"/>
        </w:rPr>
        <w:t xml:space="preserve">  </w:t>
      </w:r>
    </w:p>
    <w:p w14:paraId="46BB2219" w14:textId="57446F75" w:rsidR="008A4FA6" w:rsidRPr="00896AD7" w:rsidRDefault="00AA278E" w:rsidP="008A4FA6">
      <w:pPr>
        <w:ind w:firstLine="708"/>
        <w:jc w:val="both"/>
        <w:rPr>
          <w:sz w:val="28"/>
          <w:szCs w:val="28"/>
        </w:rPr>
      </w:pPr>
      <w:r w:rsidRPr="00896AD7">
        <w:rPr>
          <w:sz w:val="28"/>
          <w:szCs w:val="28"/>
        </w:rPr>
        <w:t xml:space="preserve">Новым направлением </w:t>
      </w:r>
      <w:r w:rsidR="00EB7862" w:rsidRPr="00896AD7">
        <w:rPr>
          <w:sz w:val="28"/>
          <w:szCs w:val="28"/>
        </w:rPr>
        <w:t xml:space="preserve">в 2020 году  </w:t>
      </w:r>
      <w:r w:rsidRPr="00896AD7">
        <w:rPr>
          <w:sz w:val="28"/>
          <w:szCs w:val="28"/>
        </w:rPr>
        <w:t xml:space="preserve">в сфере поддержки представителей бизнеса стало применение новых </w:t>
      </w:r>
      <w:r w:rsidR="008A4FA6" w:rsidRPr="00896AD7">
        <w:rPr>
          <w:sz w:val="28"/>
          <w:szCs w:val="28"/>
        </w:rPr>
        <w:t xml:space="preserve">мер поддержки </w:t>
      </w:r>
      <w:r w:rsidRPr="00896AD7">
        <w:rPr>
          <w:sz w:val="28"/>
          <w:szCs w:val="28"/>
        </w:rPr>
        <w:t xml:space="preserve">во исполнение во исполнение Указа Главы Чувашской Республики от 10 апреля 2020 г. № 102 «О поддержке субъектов малого и среднего предпринимательства в Чувашской Республике, деятельность которых наиболее подвержена негативным последствиям, связанным с осуществлением мер по  противодействию распространению новой </w:t>
      </w:r>
      <w:proofErr w:type="spellStart"/>
      <w:r w:rsidRPr="00896AD7">
        <w:rPr>
          <w:sz w:val="28"/>
          <w:szCs w:val="28"/>
        </w:rPr>
        <w:t>коронавирусной</w:t>
      </w:r>
      <w:proofErr w:type="spellEnd"/>
      <w:r w:rsidRPr="00896AD7">
        <w:rPr>
          <w:sz w:val="28"/>
          <w:szCs w:val="28"/>
        </w:rPr>
        <w:t xml:space="preserve"> инфекции (COVID-19)». Так,</w:t>
      </w:r>
      <w:r w:rsidR="008A4FA6" w:rsidRPr="00896AD7">
        <w:rPr>
          <w:sz w:val="28"/>
          <w:szCs w:val="28"/>
        </w:rPr>
        <w:t xml:space="preserve"> администрацией Чебоксарского района была предоставлена арендаторам отсрочка по уплате арендной платы за период с 01 апреля по 30 сентября 2020 год в размере 799,5 </w:t>
      </w:r>
      <w:proofErr w:type="spellStart"/>
      <w:r w:rsidR="008A4FA6" w:rsidRPr="00896AD7">
        <w:rPr>
          <w:sz w:val="28"/>
          <w:szCs w:val="28"/>
        </w:rPr>
        <w:t>тыс.руб</w:t>
      </w:r>
      <w:proofErr w:type="spellEnd"/>
      <w:r w:rsidR="008A4FA6" w:rsidRPr="00896AD7">
        <w:rPr>
          <w:sz w:val="28"/>
          <w:szCs w:val="28"/>
        </w:rPr>
        <w:t>.</w:t>
      </w:r>
      <w:r w:rsidR="008A4FA6" w:rsidRPr="00896AD7">
        <w:rPr>
          <w:rFonts w:eastAsia="SimSun" w:cs="Mangal"/>
          <w:kern w:val="3"/>
          <w:sz w:val="28"/>
          <w:szCs w:val="28"/>
          <w:lang w:bidi="hi-IN"/>
        </w:rPr>
        <w:t xml:space="preserve"> и </w:t>
      </w:r>
      <w:r w:rsidR="008A4FA6" w:rsidRPr="00896AD7">
        <w:rPr>
          <w:sz w:val="28"/>
          <w:szCs w:val="28"/>
        </w:rPr>
        <w:t>освобождение от уплаты арендной платы на сумму 200,2 тыс. руб.</w:t>
      </w:r>
      <w:r w:rsidR="00377880">
        <w:rPr>
          <w:sz w:val="28"/>
          <w:szCs w:val="28"/>
        </w:rPr>
        <w:t xml:space="preserve"> Так же внедрен механизм</w:t>
      </w:r>
      <w:r w:rsidRPr="00896AD7">
        <w:rPr>
          <w:sz w:val="28"/>
          <w:szCs w:val="28"/>
        </w:rPr>
        <w:t xml:space="preserve"> рассрочки выкупаемого имущества на </w:t>
      </w:r>
      <w:r w:rsidR="00EB7862">
        <w:rPr>
          <w:sz w:val="28"/>
          <w:szCs w:val="28"/>
        </w:rPr>
        <w:t>3 года</w:t>
      </w:r>
      <w:r w:rsidRPr="00896AD7">
        <w:rPr>
          <w:sz w:val="28"/>
          <w:szCs w:val="28"/>
        </w:rPr>
        <w:t xml:space="preserve"> в случае реализации</w:t>
      </w:r>
      <w:r w:rsidR="008A1F38">
        <w:rPr>
          <w:sz w:val="28"/>
          <w:szCs w:val="28"/>
        </w:rPr>
        <w:t xml:space="preserve"> собственниками зданий и сооружений права выкупа земельных участков под ними.</w:t>
      </w:r>
    </w:p>
    <w:p w14:paraId="24A06685" w14:textId="4656E3D5" w:rsidR="00EC5D3C" w:rsidRPr="00515AC7" w:rsidRDefault="00AA278E" w:rsidP="00EC5D3C">
      <w:pPr>
        <w:ind w:firstLine="709"/>
        <w:jc w:val="both"/>
        <w:rPr>
          <w:color w:val="000000"/>
          <w:sz w:val="28"/>
          <w:szCs w:val="28"/>
        </w:rPr>
      </w:pPr>
      <w:r>
        <w:rPr>
          <w:color w:val="000000"/>
          <w:sz w:val="28"/>
          <w:szCs w:val="28"/>
        </w:rPr>
        <w:lastRenderedPageBreak/>
        <w:t>В 2020 году з</w:t>
      </w:r>
      <w:r w:rsidR="00EC5D3C" w:rsidRPr="00515AC7">
        <w:rPr>
          <w:color w:val="000000"/>
          <w:sz w:val="28"/>
          <w:szCs w:val="28"/>
        </w:rPr>
        <w:t>аслушаны 57 руководителей предприятий и индивидуальных предпринимателей, несвоевременно уплачивающих налоги, арендную плату, а также выплачивающие заработную плату ниже МРОТ.</w:t>
      </w:r>
    </w:p>
    <w:p w14:paraId="3889BF61" w14:textId="58ABD802" w:rsidR="00EC5D3C" w:rsidRPr="00515AC7" w:rsidRDefault="00EC5D3C" w:rsidP="00EC5D3C">
      <w:pPr>
        <w:ind w:firstLine="301"/>
        <w:jc w:val="both"/>
        <w:rPr>
          <w:sz w:val="28"/>
          <w:szCs w:val="28"/>
        </w:rPr>
      </w:pPr>
      <w:r w:rsidRPr="00515AC7">
        <w:rPr>
          <w:sz w:val="28"/>
          <w:szCs w:val="28"/>
        </w:rPr>
        <w:t xml:space="preserve">        Администрацией района совместно с налоговой инспекцией, пенсионным фондом, центром занятости населения пров</w:t>
      </w:r>
      <w:r w:rsidR="00EB7862">
        <w:rPr>
          <w:sz w:val="28"/>
          <w:szCs w:val="28"/>
        </w:rPr>
        <w:t>о</w:t>
      </w:r>
      <w:r w:rsidRPr="00515AC7">
        <w:rPr>
          <w:sz w:val="28"/>
          <w:szCs w:val="28"/>
        </w:rPr>
        <w:t>д</w:t>
      </w:r>
      <w:r w:rsidR="00EB7862">
        <w:rPr>
          <w:sz w:val="28"/>
          <w:szCs w:val="28"/>
        </w:rPr>
        <w:t>ились</w:t>
      </w:r>
      <w:r w:rsidRPr="00515AC7">
        <w:rPr>
          <w:sz w:val="28"/>
          <w:szCs w:val="28"/>
        </w:rPr>
        <w:t xml:space="preserve"> рейд</w:t>
      </w:r>
      <w:r w:rsidR="00EB7862">
        <w:rPr>
          <w:sz w:val="28"/>
          <w:szCs w:val="28"/>
        </w:rPr>
        <w:t xml:space="preserve">ы </w:t>
      </w:r>
      <w:r w:rsidRPr="00515AC7">
        <w:rPr>
          <w:sz w:val="28"/>
          <w:szCs w:val="28"/>
        </w:rPr>
        <w:t>по выявлению фактов неформальной занятости, посе</w:t>
      </w:r>
      <w:r w:rsidR="00EB7862">
        <w:rPr>
          <w:sz w:val="28"/>
          <w:szCs w:val="28"/>
        </w:rPr>
        <w:t xml:space="preserve">щали </w:t>
      </w:r>
      <w:r w:rsidRPr="00515AC7">
        <w:rPr>
          <w:sz w:val="28"/>
          <w:szCs w:val="28"/>
        </w:rPr>
        <w:t>хозяйствующи</w:t>
      </w:r>
      <w:r w:rsidR="00EB7862">
        <w:rPr>
          <w:sz w:val="28"/>
          <w:szCs w:val="28"/>
        </w:rPr>
        <w:t>е</w:t>
      </w:r>
      <w:r w:rsidRPr="00515AC7">
        <w:rPr>
          <w:sz w:val="28"/>
          <w:szCs w:val="28"/>
        </w:rPr>
        <w:t xml:space="preserve"> субъектов Чебоксарского района. </w:t>
      </w:r>
    </w:p>
    <w:p w14:paraId="177FB585" w14:textId="77777777" w:rsidR="00EC5D3C" w:rsidRPr="00515AC7" w:rsidRDefault="00EC5D3C" w:rsidP="00EC5D3C">
      <w:pPr>
        <w:ind w:firstLine="708"/>
        <w:jc w:val="both"/>
        <w:rPr>
          <w:sz w:val="28"/>
          <w:szCs w:val="28"/>
        </w:rPr>
      </w:pPr>
      <w:r w:rsidRPr="00515AC7">
        <w:rPr>
          <w:sz w:val="28"/>
          <w:szCs w:val="28"/>
        </w:rPr>
        <w:t>Активно на рейдах участвовали журналисты из районной газеты «</w:t>
      </w:r>
      <w:proofErr w:type="spellStart"/>
      <w:r w:rsidRPr="00515AC7">
        <w:rPr>
          <w:sz w:val="28"/>
          <w:szCs w:val="28"/>
        </w:rPr>
        <w:t>ТаванЕн</w:t>
      </w:r>
      <w:proofErr w:type="spellEnd"/>
      <w:r w:rsidRPr="00515AC7">
        <w:rPr>
          <w:sz w:val="28"/>
          <w:szCs w:val="28"/>
        </w:rPr>
        <w:t xml:space="preserve">». В результате, на районной газете опубликовано 5 статей о нарушений трудового законодательства и о проведенных рейдах.  </w:t>
      </w:r>
    </w:p>
    <w:p w14:paraId="55B57D03" w14:textId="77777777" w:rsidR="00224613" w:rsidRPr="00515AC7" w:rsidRDefault="00224613" w:rsidP="003F199E">
      <w:pPr>
        <w:pStyle w:val="ac"/>
        <w:shd w:val="clear" w:color="auto" w:fill="FFFFFF"/>
        <w:spacing w:before="0" w:beforeAutospacing="0" w:after="0" w:afterAutospacing="0"/>
        <w:ind w:firstLine="709"/>
        <w:jc w:val="both"/>
        <w:rPr>
          <w:color w:val="000000" w:themeColor="text1"/>
          <w:sz w:val="28"/>
          <w:szCs w:val="28"/>
        </w:rPr>
      </w:pPr>
    </w:p>
    <w:p w14:paraId="610FBD6F" w14:textId="138D6992" w:rsidR="00EC5D3C" w:rsidRPr="00515AC7" w:rsidRDefault="00EC5D3C" w:rsidP="00A2721F">
      <w:pPr>
        <w:spacing w:line="276" w:lineRule="auto"/>
        <w:ind w:firstLine="851"/>
        <w:jc w:val="both"/>
        <w:rPr>
          <w:sz w:val="28"/>
          <w:szCs w:val="28"/>
        </w:rPr>
      </w:pPr>
      <w:r w:rsidRPr="00515AC7">
        <w:rPr>
          <w:b/>
          <w:sz w:val="28"/>
          <w:szCs w:val="28"/>
        </w:rPr>
        <w:t>Инвестиции</w:t>
      </w:r>
      <w:r w:rsidRPr="00515AC7">
        <w:rPr>
          <w:sz w:val="28"/>
          <w:szCs w:val="28"/>
        </w:rPr>
        <w:t xml:space="preserve">                                                                                                                                                                                                    </w:t>
      </w:r>
      <w:r w:rsidR="00501EBC" w:rsidRPr="00515AC7">
        <w:rPr>
          <w:sz w:val="28"/>
          <w:szCs w:val="28"/>
        </w:rPr>
        <w:t xml:space="preserve">   </w:t>
      </w:r>
      <w:r w:rsidR="00A2721F">
        <w:rPr>
          <w:sz w:val="28"/>
          <w:szCs w:val="28"/>
        </w:rPr>
        <w:t xml:space="preserve">    </w:t>
      </w:r>
      <w:r w:rsidRPr="00515AC7">
        <w:rPr>
          <w:sz w:val="28"/>
          <w:szCs w:val="28"/>
        </w:rPr>
        <w:t>Важным фактором социально-экономич</w:t>
      </w:r>
      <w:r w:rsidR="00A2721F">
        <w:rPr>
          <w:sz w:val="28"/>
          <w:szCs w:val="28"/>
        </w:rPr>
        <w:t xml:space="preserve">еского развития района является </w:t>
      </w:r>
      <w:r w:rsidRPr="00515AC7">
        <w:rPr>
          <w:sz w:val="28"/>
          <w:szCs w:val="28"/>
        </w:rPr>
        <w:t xml:space="preserve">вложение инвестиций. </w:t>
      </w:r>
    </w:p>
    <w:p w14:paraId="33E3283D" w14:textId="77777777" w:rsidR="00EC5D3C" w:rsidRPr="00515AC7" w:rsidRDefault="00EC5D3C" w:rsidP="00EC5D3C">
      <w:pPr>
        <w:spacing w:line="276" w:lineRule="auto"/>
        <w:ind w:firstLine="709"/>
        <w:jc w:val="both"/>
        <w:rPr>
          <w:sz w:val="28"/>
          <w:szCs w:val="28"/>
        </w:rPr>
      </w:pPr>
      <w:r w:rsidRPr="00515AC7">
        <w:rPr>
          <w:sz w:val="28"/>
          <w:szCs w:val="28"/>
        </w:rPr>
        <w:t xml:space="preserve">На территории района на сегодняшний день </w:t>
      </w:r>
      <w:proofErr w:type="gramStart"/>
      <w:r w:rsidRPr="00515AC7">
        <w:rPr>
          <w:sz w:val="28"/>
          <w:szCs w:val="28"/>
        </w:rPr>
        <w:t>реализуется  47</w:t>
      </w:r>
      <w:proofErr w:type="gramEnd"/>
      <w:r w:rsidRPr="00515AC7">
        <w:rPr>
          <w:sz w:val="28"/>
          <w:szCs w:val="28"/>
        </w:rPr>
        <w:t xml:space="preserve"> коммерческих инвестиционных проектов, общей стоимостью около 13 млрд. руб.  и 51 проектов инженерной инфраструктуры на сумму 1806 млн. рублей.</w:t>
      </w:r>
    </w:p>
    <w:p w14:paraId="2C8B68A1" w14:textId="77777777" w:rsidR="00EC5D3C" w:rsidRDefault="00EC5D3C" w:rsidP="00EF01BA">
      <w:pPr>
        <w:ind w:firstLine="709"/>
        <w:jc w:val="both"/>
        <w:rPr>
          <w:sz w:val="28"/>
          <w:szCs w:val="28"/>
        </w:rPr>
      </w:pPr>
      <w:r w:rsidRPr="00515AC7">
        <w:rPr>
          <w:sz w:val="28"/>
          <w:szCs w:val="28"/>
        </w:rPr>
        <w:t xml:space="preserve"> В 2020 году </w:t>
      </w:r>
      <w:r w:rsidRPr="00515AC7">
        <w:rPr>
          <w:bCs/>
          <w:sz w:val="28"/>
          <w:szCs w:val="28"/>
        </w:rPr>
        <w:t>вложены инвестиции</w:t>
      </w:r>
      <w:r w:rsidRPr="00515AC7">
        <w:rPr>
          <w:sz w:val="28"/>
          <w:szCs w:val="28"/>
        </w:rPr>
        <w:t xml:space="preserve"> в основной капитал более 4-х (</w:t>
      </w:r>
      <w:proofErr w:type="gramStart"/>
      <w:r w:rsidRPr="00515AC7">
        <w:rPr>
          <w:sz w:val="28"/>
          <w:szCs w:val="28"/>
        </w:rPr>
        <w:t>четырех)  млрд.</w:t>
      </w:r>
      <w:proofErr w:type="gramEnd"/>
      <w:r w:rsidRPr="00515AC7">
        <w:rPr>
          <w:sz w:val="28"/>
          <w:szCs w:val="28"/>
        </w:rPr>
        <w:t xml:space="preserve"> руб., что на уровне  2019 года. </w:t>
      </w:r>
    </w:p>
    <w:p w14:paraId="6D1BBF59" w14:textId="3317BD56" w:rsidR="00C66EC7" w:rsidRPr="00896AD7" w:rsidRDefault="00C66EC7" w:rsidP="00EF01BA">
      <w:pPr>
        <w:ind w:firstLine="709"/>
        <w:jc w:val="both"/>
        <w:rPr>
          <w:sz w:val="28"/>
          <w:szCs w:val="28"/>
        </w:rPr>
      </w:pPr>
      <w:r w:rsidRPr="00896AD7">
        <w:rPr>
          <w:sz w:val="28"/>
          <w:szCs w:val="28"/>
        </w:rPr>
        <w:t>В прошедшем году начата реализация 13 новых коммерческих инвестиционных проектов</w:t>
      </w:r>
      <w:r w:rsidR="006004DD" w:rsidRPr="00896AD7">
        <w:rPr>
          <w:sz w:val="28"/>
          <w:szCs w:val="28"/>
        </w:rPr>
        <w:t xml:space="preserve"> </w:t>
      </w:r>
      <w:r w:rsidR="00EF01BA" w:rsidRPr="00896AD7">
        <w:rPr>
          <w:sz w:val="28"/>
          <w:szCs w:val="28"/>
        </w:rPr>
        <w:t xml:space="preserve">стоимость </w:t>
      </w:r>
      <w:r w:rsidR="005E2CA6" w:rsidRPr="00896AD7">
        <w:rPr>
          <w:sz w:val="28"/>
          <w:szCs w:val="28"/>
        </w:rPr>
        <w:t>–</w:t>
      </w:r>
      <w:r w:rsidR="00EF01BA" w:rsidRPr="00896AD7">
        <w:rPr>
          <w:sz w:val="28"/>
          <w:szCs w:val="28"/>
        </w:rPr>
        <w:t xml:space="preserve"> </w:t>
      </w:r>
      <w:r w:rsidR="005E2CA6" w:rsidRPr="00896AD7">
        <w:rPr>
          <w:sz w:val="28"/>
          <w:szCs w:val="28"/>
        </w:rPr>
        <w:t>1800,1 млн.руб. (информация предоставлена в слайде).</w:t>
      </w:r>
    </w:p>
    <w:p w14:paraId="72BCC9CE" w14:textId="77777777" w:rsidR="00833910" w:rsidRPr="00896AD7" w:rsidRDefault="00833910" w:rsidP="00EF01BA">
      <w:pPr>
        <w:ind w:firstLine="709"/>
        <w:jc w:val="both"/>
        <w:rPr>
          <w:sz w:val="28"/>
          <w:szCs w:val="28"/>
        </w:rPr>
      </w:pPr>
    </w:p>
    <w:p w14:paraId="52FCE8D5" w14:textId="024470BB" w:rsidR="006636CC" w:rsidRDefault="00160050" w:rsidP="00C863E6">
      <w:pPr>
        <w:spacing w:line="276" w:lineRule="auto"/>
        <w:ind w:firstLine="709"/>
        <w:jc w:val="both"/>
        <w:rPr>
          <w:b/>
          <w:bCs/>
          <w:sz w:val="28"/>
          <w:szCs w:val="28"/>
        </w:rPr>
      </w:pPr>
      <w:r w:rsidRPr="00896AD7">
        <w:rPr>
          <w:b/>
          <w:bCs/>
          <w:sz w:val="28"/>
          <w:szCs w:val="28"/>
        </w:rPr>
        <w:t xml:space="preserve">                                  </w:t>
      </w:r>
    </w:p>
    <w:p w14:paraId="094E3B7A" w14:textId="77777777" w:rsidR="000F2A58" w:rsidRPr="00515AC7" w:rsidRDefault="000F2A58" w:rsidP="000F2A58">
      <w:pPr>
        <w:spacing w:line="276" w:lineRule="auto"/>
        <w:ind w:firstLine="709"/>
        <w:jc w:val="center"/>
        <w:rPr>
          <w:b/>
          <w:bCs/>
          <w:sz w:val="28"/>
          <w:szCs w:val="28"/>
        </w:rPr>
      </w:pPr>
      <w:r w:rsidRPr="00515AC7">
        <w:rPr>
          <w:b/>
          <w:bCs/>
          <w:sz w:val="28"/>
          <w:szCs w:val="28"/>
        </w:rPr>
        <w:t>Сельское хозяйство</w:t>
      </w:r>
    </w:p>
    <w:p w14:paraId="194C71FE" w14:textId="30C76808" w:rsidR="000F2A58" w:rsidRPr="00EB7862" w:rsidRDefault="000F2A58" w:rsidP="000F2A58">
      <w:pPr>
        <w:ind w:firstLine="709"/>
        <w:jc w:val="both"/>
        <w:rPr>
          <w:i/>
          <w:iCs/>
          <w:color w:val="000000" w:themeColor="text1"/>
          <w:sz w:val="28"/>
          <w:szCs w:val="28"/>
        </w:rPr>
      </w:pPr>
      <w:r w:rsidRPr="00515AC7">
        <w:rPr>
          <w:color w:val="000000" w:themeColor="text1"/>
          <w:sz w:val="28"/>
          <w:szCs w:val="28"/>
        </w:rPr>
        <w:t xml:space="preserve">Чебоксарский район </w:t>
      </w:r>
      <w:r>
        <w:rPr>
          <w:color w:val="000000" w:themeColor="text1"/>
          <w:sz w:val="28"/>
          <w:szCs w:val="28"/>
        </w:rPr>
        <w:t xml:space="preserve">вошел в </w:t>
      </w:r>
      <w:r w:rsidRPr="00515AC7">
        <w:rPr>
          <w:color w:val="000000" w:themeColor="text1"/>
          <w:sz w:val="28"/>
          <w:szCs w:val="28"/>
        </w:rPr>
        <w:t xml:space="preserve">2021 год с достойными показателями по производству валовой продукции сельского хозяйства </w:t>
      </w:r>
      <w:proofErr w:type="gramStart"/>
      <w:r w:rsidRPr="00515AC7">
        <w:rPr>
          <w:color w:val="000000" w:themeColor="text1"/>
          <w:sz w:val="28"/>
          <w:szCs w:val="28"/>
        </w:rPr>
        <w:t>( район</w:t>
      </w:r>
      <w:proofErr w:type="gramEnd"/>
      <w:r w:rsidRPr="00515AC7">
        <w:rPr>
          <w:color w:val="000000" w:themeColor="text1"/>
          <w:sz w:val="28"/>
          <w:szCs w:val="28"/>
        </w:rPr>
        <w:t xml:space="preserve"> занимает первое место в республике) и рядом других показателей</w:t>
      </w:r>
      <w:r w:rsidR="00EB7862">
        <w:rPr>
          <w:color w:val="000000" w:themeColor="text1"/>
          <w:sz w:val="28"/>
          <w:szCs w:val="28"/>
        </w:rPr>
        <w:t xml:space="preserve">                                           </w:t>
      </w:r>
      <w:r w:rsidR="00EB7862" w:rsidRPr="00EB7862">
        <w:rPr>
          <w:i/>
          <w:iCs/>
          <w:color w:val="000000" w:themeColor="text1"/>
          <w:sz w:val="28"/>
          <w:szCs w:val="28"/>
        </w:rPr>
        <w:t>(</w:t>
      </w:r>
      <w:r w:rsidRPr="00EB7862">
        <w:rPr>
          <w:i/>
          <w:iCs/>
          <w:color w:val="000000" w:themeColor="text1"/>
          <w:sz w:val="28"/>
          <w:szCs w:val="28"/>
        </w:rPr>
        <w:t xml:space="preserve"> отраженных на слайде</w:t>
      </w:r>
      <w:r w:rsidR="00EB7862" w:rsidRPr="00EB7862">
        <w:rPr>
          <w:i/>
          <w:iCs/>
          <w:color w:val="000000" w:themeColor="text1"/>
          <w:sz w:val="28"/>
          <w:szCs w:val="28"/>
        </w:rPr>
        <w:t>)</w:t>
      </w:r>
      <w:r w:rsidRPr="00EB7862">
        <w:rPr>
          <w:i/>
          <w:iCs/>
          <w:color w:val="000000" w:themeColor="text1"/>
          <w:sz w:val="28"/>
          <w:szCs w:val="28"/>
        </w:rPr>
        <w:t xml:space="preserve">. </w:t>
      </w:r>
    </w:p>
    <w:p w14:paraId="24BDD95E"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На 1 февраля 2021 года по данным Территориального органа федеральной службы и государственной статистики по Чувашской Республике сельскохозяйственные организации Чебоксарского района занимают:</w:t>
      </w:r>
    </w:p>
    <w:p w14:paraId="2248B88D"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- 1 место по поголовью крупного рогатого скота (10 025 голов), в том числе коров (4 181 голова);</w:t>
      </w:r>
    </w:p>
    <w:p w14:paraId="5ADCC50C"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- 1 место по производству молока (2 996,8 тонн);</w:t>
      </w:r>
    </w:p>
    <w:p w14:paraId="628056AB"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- 1 место по производству мяса (2 991,2 тонны);</w:t>
      </w:r>
    </w:p>
    <w:p w14:paraId="7089BAE1"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- 2 место по поголовью свиней (17 108 голов).</w:t>
      </w:r>
    </w:p>
    <w:p w14:paraId="6ED344FE" w14:textId="77777777" w:rsidR="000F2A58" w:rsidRPr="00EB7862" w:rsidRDefault="000F2A58" w:rsidP="000F2A58">
      <w:pPr>
        <w:ind w:firstLine="709"/>
        <w:jc w:val="both"/>
        <w:rPr>
          <w:i/>
          <w:color w:val="000000" w:themeColor="text1"/>
          <w:sz w:val="24"/>
          <w:szCs w:val="24"/>
        </w:rPr>
      </w:pPr>
      <w:r w:rsidRPr="00EB7862">
        <w:rPr>
          <w:i/>
          <w:color w:val="000000" w:themeColor="text1"/>
          <w:sz w:val="24"/>
          <w:szCs w:val="24"/>
        </w:rPr>
        <w:t>В Чувашской Республике основными организациями по выращиванию овощей закрытого грунта являются АО «Агрофирма «Ольдеевская» и ООО «ТК «Новочебоксарский», которые расположены в Чебоксарском районе. Ими в 2020 году собрано 17 тыс. тонн овощей закрытого грунта.</w:t>
      </w:r>
    </w:p>
    <w:p w14:paraId="3A0ABCD5" w14:textId="77777777" w:rsidR="000F2A58" w:rsidRPr="00515AC7" w:rsidRDefault="000F2A58" w:rsidP="000F2A58">
      <w:pPr>
        <w:ind w:firstLine="709"/>
        <w:jc w:val="both"/>
        <w:rPr>
          <w:color w:val="000000" w:themeColor="text1"/>
          <w:sz w:val="28"/>
          <w:szCs w:val="28"/>
        </w:rPr>
      </w:pPr>
    </w:p>
    <w:p w14:paraId="48FB1B42" w14:textId="77777777" w:rsidR="000F2A58" w:rsidRPr="00515AC7" w:rsidRDefault="000F2A58" w:rsidP="000F2A58">
      <w:pPr>
        <w:ind w:firstLine="709"/>
        <w:jc w:val="both"/>
        <w:rPr>
          <w:color w:val="000000" w:themeColor="text1"/>
          <w:sz w:val="28"/>
          <w:szCs w:val="28"/>
        </w:rPr>
      </w:pPr>
      <w:r w:rsidRPr="00515AC7">
        <w:rPr>
          <w:color w:val="000000" w:themeColor="text1"/>
          <w:sz w:val="28"/>
          <w:szCs w:val="28"/>
        </w:rPr>
        <w:t xml:space="preserve">Сельскохозяйственные предприятия района обеспечивают жителей городов республики сельскохозяйственной продукцией и отправляют излишки в другие регионы Российской Федерации. Доля объема продукции сельского </w:t>
      </w:r>
      <w:r w:rsidRPr="00515AC7">
        <w:rPr>
          <w:color w:val="000000" w:themeColor="text1"/>
          <w:sz w:val="28"/>
          <w:szCs w:val="28"/>
        </w:rPr>
        <w:lastRenderedPageBreak/>
        <w:t>хозяйства муниципального образования в общем объеме продукции сельского хозяйства республики составляет 20%.</w:t>
      </w:r>
    </w:p>
    <w:p w14:paraId="645191AF" w14:textId="77777777" w:rsidR="000F2A58" w:rsidRPr="00EB7862" w:rsidRDefault="000F2A58" w:rsidP="000F2A58">
      <w:pPr>
        <w:ind w:firstLine="709"/>
        <w:jc w:val="both"/>
        <w:rPr>
          <w:iCs/>
          <w:color w:val="000000" w:themeColor="text1"/>
          <w:sz w:val="28"/>
          <w:szCs w:val="28"/>
        </w:rPr>
      </w:pPr>
      <w:r w:rsidRPr="00EB7862">
        <w:rPr>
          <w:iCs/>
          <w:color w:val="000000" w:themeColor="text1"/>
          <w:sz w:val="28"/>
          <w:szCs w:val="28"/>
        </w:rPr>
        <w:t>На территории Чебоксарского района осуществляют деятельность 19 сельскохозяйственных предприятий, 42 крестьянско-фермерских хозяйства и более 24 тысяч личных подсобных хозяйств.</w:t>
      </w:r>
    </w:p>
    <w:p w14:paraId="284ED731" w14:textId="77777777" w:rsidR="000F2A58" w:rsidRPr="00515AC7" w:rsidRDefault="000F2A58" w:rsidP="000F2A58">
      <w:pPr>
        <w:ind w:firstLine="709"/>
        <w:jc w:val="both"/>
        <w:rPr>
          <w:color w:val="000000" w:themeColor="text1"/>
          <w:sz w:val="28"/>
          <w:szCs w:val="28"/>
        </w:rPr>
      </w:pPr>
      <w:r w:rsidRPr="00515AC7">
        <w:rPr>
          <w:color w:val="000000" w:themeColor="text1"/>
          <w:sz w:val="28"/>
          <w:szCs w:val="28"/>
        </w:rPr>
        <w:t>К крупным и средним сельскохозяйственным организациям относятся ООО «</w:t>
      </w:r>
      <w:proofErr w:type="spellStart"/>
      <w:r>
        <w:rPr>
          <w:color w:val="000000" w:themeColor="text1"/>
          <w:sz w:val="28"/>
          <w:szCs w:val="28"/>
        </w:rPr>
        <w:t>ЧебоМилк</w:t>
      </w:r>
      <w:proofErr w:type="spellEnd"/>
      <w:r w:rsidRPr="00515AC7">
        <w:rPr>
          <w:color w:val="000000" w:themeColor="text1"/>
          <w:sz w:val="28"/>
          <w:szCs w:val="28"/>
        </w:rPr>
        <w:t>», АО «Агрофирма «Ольдеевская», ООО «Агрохолдинг «ЮРМА», ТК «Новочебоксарский», ООО «ТП «Сувар-2», ОАО «Чурачикское»</w:t>
      </w:r>
      <w:r>
        <w:rPr>
          <w:color w:val="000000" w:themeColor="text1"/>
          <w:sz w:val="28"/>
          <w:szCs w:val="28"/>
        </w:rPr>
        <w:t>, ЗАО «Прогресс».</w:t>
      </w:r>
      <w:r w:rsidRPr="00515AC7">
        <w:rPr>
          <w:color w:val="000000" w:themeColor="text1"/>
          <w:sz w:val="28"/>
          <w:szCs w:val="28"/>
        </w:rPr>
        <w:t xml:space="preserve"> </w:t>
      </w:r>
    </w:p>
    <w:p w14:paraId="73A24CDD" w14:textId="77777777" w:rsidR="000F2A58" w:rsidRPr="00515AC7" w:rsidRDefault="000F2A58" w:rsidP="000F2A58">
      <w:pPr>
        <w:ind w:firstLine="709"/>
        <w:jc w:val="both"/>
        <w:rPr>
          <w:color w:val="000000" w:themeColor="text1"/>
          <w:sz w:val="28"/>
          <w:szCs w:val="28"/>
        </w:rPr>
      </w:pPr>
      <w:r w:rsidRPr="00515AC7">
        <w:rPr>
          <w:color w:val="000000" w:themeColor="text1"/>
          <w:sz w:val="28"/>
          <w:szCs w:val="28"/>
        </w:rPr>
        <w:t>Численность работников в сельскохозяйственных организациях на 1 января 2021 года составила 2533 человека.</w:t>
      </w:r>
    </w:p>
    <w:p w14:paraId="346BA0DD" w14:textId="77777777" w:rsidR="000F2A58" w:rsidRPr="00515AC7" w:rsidRDefault="000F2A58" w:rsidP="000F2A58">
      <w:pPr>
        <w:ind w:firstLine="709"/>
        <w:jc w:val="both"/>
        <w:rPr>
          <w:color w:val="000000" w:themeColor="text1"/>
          <w:sz w:val="28"/>
          <w:szCs w:val="28"/>
        </w:rPr>
      </w:pPr>
    </w:p>
    <w:p w14:paraId="20070B63" w14:textId="6CEEC1F0" w:rsidR="000F2A58" w:rsidRDefault="000F2A58" w:rsidP="000F2A58">
      <w:pPr>
        <w:ind w:firstLine="709"/>
        <w:jc w:val="both"/>
        <w:rPr>
          <w:color w:val="000000" w:themeColor="text1"/>
          <w:sz w:val="28"/>
          <w:szCs w:val="28"/>
        </w:rPr>
      </w:pPr>
      <w:r w:rsidRPr="00656E41">
        <w:rPr>
          <w:color w:val="000000" w:themeColor="text1"/>
          <w:sz w:val="28"/>
          <w:szCs w:val="28"/>
        </w:rPr>
        <w:t xml:space="preserve">23 октября 2020 года на территории Атлашевского сельского поселения на полную мощность начал работать крупнейший в республике тепличный комплекс – «Новочебоксарский». Реализация проекта позволит производить порядка </w:t>
      </w:r>
      <w:r>
        <w:rPr>
          <w:color w:val="000000" w:themeColor="text1"/>
          <w:sz w:val="28"/>
          <w:szCs w:val="28"/>
        </w:rPr>
        <w:t>16</w:t>
      </w:r>
      <w:r w:rsidRPr="00656E41">
        <w:rPr>
          <w:color w:val="000000" w:themeColor="text1"/>
          <w:sz w:val="28"/>
          <w:szCs w:val="28"/>
        </w:rPr>
        <w:t xml:space="preserve"> тысяч тонн овощей защищенного грунта в год, что должно полностью удовлетворить потребности регионального рынка в свежих овощах. В 2020 году создано 208 рабочих мест – теперь общая численность персонала достигла 434 сотрудников. </w:t>
      </w:r>
    </w:p>
    <w:p w14:paraId="494CAB48" w14:textId="77777777" w:rsidR="000F2A58" w:rsidRDefault="000F2A58" w:rsidP="000F2A58">
      <w:pPr>
        <w:ind w:firstLine="709"/>
        <w:jc w:val="both"/>
        <w:rPr>
          <w:color w:val="000000" w:themeColor="text1"/>
          <w:sz w:val="28"/>
          <w:szCs w:val="28"/>
        </w:rPr>
      </w:pPr>
    </w:p>
    <w:p w14:paraId="1D53CC97" w14:textId="1E92F586" w:rsidR="000F2A58" w:rsidRPr="00515AC7" w:rsidRDefault="000F2A58" w:rsidP="000F2A58">
      <w:pPr>
        <w:ind w:firstLine="709"/>
        <w:jc w:val="both"/>
        <w:rPr>
          <w:color w:val="000000" w:themeColor="text1"/>
          <w:sz w:val="28"/>
          <w:szCs w:val="28"/>
        </w:rPr>
      </w:pPr>
      <w:r w:rsidRPr="00515AC7">
        <w:rPr>
          <w:color w:val="000000" w:themeColor="text1"/>
          <w:sz w:val="28"/>
          <w:szCs w:val="28"/>
        </w:rPr>
        <w:t>На период 2021-25 года в сфере сельского хозяйства также имеется достаточно много амбициозных планов:</w:t>
      </w:r>
    </w:p>
    <w:p w14:paraId="32DC71C2" w14:textId="77777777" w:rsidR="000F2A58" w:rsidRPr="00515AC7" w:rsidRDefault="000F2A58" w:rsidP="000F2A58">
      <w:pPr>
        <w:ind w:firstLine="709"/>
        <w:jc w:val="both"/>
        <w:rPr>
          <w:sz w:val="28"/>
          <w:szCs w:val="28"/>
        </w:rPr>
      </w:pPr>
      <w:r w:rsidRPr="00515AC7">
        <w:rPr>
          <w:sz w:val="28"/>
          <w:szCs w:val="28"/>
        </w:rPr>
        <w:t xml:space="preserve">В 2020 году по программе «Начинающий фермер» </w:t>
      </w:r>
      <w:proofErr w:type="spellStart"/>
      <w:r w:rsidRPr="00515AC7">
        <w:rPr>
          <w:sz w:val="28"/>
          <w:szCs w:val="28"/>
        </w:rPr>
        <w:t>крестьянско</w:t>
      </w:r>
      <w:proofErr w:type="spellEnd"/>
      <w:r w:rsidRPr="00515AC7">
        <w:rPr>
          <w:sz w:val="28"/>
          <w:szCs w:val="28"/>
        </w:rPr>
        <w:t xml:space="preserve"> (фермерское) хозяйство Платоновой Арины Игоревны получило господдержку в размере 1 млн. 980 тыс.</w:t>
      </w:r>
      <w:r>
        <w:rPr>
          <w:sz w:val="28"/>
          <w:szCs w:val="28"/>
        </w:rPr>
        <w:t xml:space="preserve"> </w:t>
      </w:r>
      <w:r w:rsidRPr="00515AC7">
        <w:rPr>
          <w:sz w:val="28"/>
          <w:szCs w:val="28"/>
        </w:rPr>
        <w:t xml:space="preserve">руб. Занимается выращиванием клубники. В декабре 2020 года фермерским хозяйством создан сельскохозяйственный потребительский перерабатывающий снабженческо-сбытовой кооператив «Чебоксарская ягода». Кооператив готов собрать вокруг себя многих ягодников не только нашей республики. В 2021-2022 годах кооператив планирует строительство </w:t>
      </w:r>
      <w:proofErr w:type="spellStart"/>
      <w:r w:rsidRPr="00515AC7">
        <w:rPr>
          <w:sz w:val="28"/>
          <w:szCs w:val="28"/>
        </w:rPr>
        <w:t>ягодохранилища</w:t>
      </w:r>
      <w:proofErr w:type="spellEnd"/>
      <w:r w:rsidRPr="00515AC7">
        <w:rPr>
          <w:sz w:val="28"/>
          <w:szCs w:val="28"/>
        </w:rPr>
        <w:t xml:space="preserve"> с объемом единовременного хранения ягод 100 тонн и увеличить свои площади до 11 га.  </w:t>
      </w:r>
    </w:p>
    <w:p w14:paraId="4E04DC18" w14:textId="14CFE263" w:rsidR="000F2A58" w:rsidRDefault="000F2A58" w:rsidP="000F2A58">
      <w:pPr>
        <w:widowControl w:val="0"/>
        <w:autoSpaceDE w:val="0"/>
        <w:autoSpaceDN w:val="0"/>
        <w:adjustRightInd w:val="0"/>
        <w:spacing w:line="23" w:lineRule="atLeast"/>
        <w:ind w:firstLine="709"/>
        <w:jc w:val="both"/>
        <w:rPr>
          <w:color w:val="000000" w:themeColor="text1"/>
          <w:sz w:val="28"/>
          <w:szCs w:val="28"/>
        </w:rPr>
      </w:pPr>
      <w:r w:rsidRPr="00515AC7">
        <w:rPr>
          <w:color w:val="000000" w:themeColor="text1"/>
          <w:sz w:val="28"/>
          <w:szCs w:val="28"/>
        </w:rPr>
        <w:t>Так ООО «Агрохолдинг «ЮРМА» разработало ряд инвестиционных проектов  по приобретению и модернизации производственного оборудования для комбикормового завода, завода по убою и переработке птицы, цехов компостирования, реконструкции и строительству зданий и сооружений, реализация которых позволила бы увеличить объем производства, расширить ассортимент конкурентноспособной продукции, сократить производств</w:t>
      </w:r>
      <w:r w:rsidR="00637F69">
        <w:rPr>
          <w:color w:val="000000" w:themeColor="text1"/>
          <w:sz w:val="28"/>
          <w:szCs w:val="28"/>
        </w:rPr>
        <w:t>е</w:t>
      </w:r>
      <w:r w:rsidRPr="00515AC7">
        <w:rPr>
          <w:color w:val="000000" w:themeColor="text1"/>
          <w:sz w:val="28"/>
          <w:szCs w:val="28"/>
        </w:rPr>
        <w:t>нные и иные затраты без ущерба для качества. На данный момент организация находится в стадии реорганизации.</w:t>
      </w:r>
    </w:p>
    <w:p w14:paraId="2B7C5C89" w14:textId="77777777" w:rsidR="000F2A58" w:rsidRPr="00515AC7" w:rsidRDefault="000F2A58" w:rsidP="000F2A58">
      <w:pPr>
        <w:widowControl w:val="0"/>
        <w:autoSpaceDE w:val="0"/>
        <w:autoSpaceDN w:val="0"/>
        <w:adjustRightInd w:val="0"/>
        <w:spacing w:line="23" w:lineRule="atLeast"/>
        <w:ind w:firstLine="709"/>
        <w:jc w:val="both"/>
        <w:rPr>
          <w:sz w:val="28"/>
          <w:szCs w:val="28"/>
        </w:rPr>
      </w:pPr>
      <w:r w:rsidRPr="00515AC7">
        <w:rPr>
          <w:color w:val="000000" w:themeColor="text1"/>
          <w:sz w:val="28"/>
          <w:szCs w:val="28"/>
        </w:rPr>
        <w:t xml:space="preserve"> Админ</w:t>
      </w:r>
      <w:r>
        <w:rPr>
          <w:color w:val="000000" w:themeColor="text1"/>
          <w:sz w:val="28"/>
          <w:szCs w:val="28"/>
        </w:rPr>
        <w:t>истрация района совместно с агро</w:t>
      </w:r>
      <w:r w:rsidRPr="00515AC7">
        <w:rPr>
          <w:color w:val="000000" w:themeColor="text1"/>
          <w:sz w:val="28"/>
          <w:szCs w:val="28"/>
        </w:rPr>
        <w:t>холдингом планирует осуществить ряд мероприятий по освоению земельных участков, которые находятся в аренде у ООО «Агрохолдинг «ЮРМА» ориентировочной площадью 140 га в целях жилищного строительства, взамен предоставив площади также на территории района</w:t>
      </w:r>
      <w:r w:rsidRPr="00515AC7">
        <w:rPr>
          <w:sz w:val="28"/>
          <w:szCs w:val="28"/>
          <w:highlight w:val="yellow"/>
        </w:rPr>
        <w:t xml:space="preserve"> </w:t>
      </w:r>
    </w:p>
    <w:p w14:paraId="5CF6C91D" w14:textId="77777777" w:rsidR="000F2A58" w:rsidRDefault="000F2A58" w:rsidP="000F2A58">
      <w:pPr>
        <w:spacing w:line="276" w:lineRule="auto"/>
        <w:ind w:firstLine="709"/>
        <w:jc w:val="both"/>
        <w:rPr>
          <w:sz w:val="28"/>
          <w:szCs w:val="28"/>
        </w:rPr>
      </w:pPr>
    </w:p>
    <w:p w14:paraId="028E331B" w14:textId="06E1C75C" w:rsidR="000F2A58" w:rsidRPr="00205D8E" w:rsidRDefault="000F2A58" w:rsidP="000F2A58">
      <w:pPr>
        <w:ind w:firstLine="709"/>
        <w:jc w:val="both"/>
        <w:rPr>
          <w:sz w:val="28"/>
          <w:szCs w:val="28"/>
        </w:rPr>
      </w:pPr>
      <w:r w:rsidRPr="00205D8E">
        <w:rPr>
          <w:sz w:val="28"/>
          <w:szCs w:val="28"/>
        </w:rPr>
        <w:lastRenderedPageBreak/>
        <w:t>За последние 5 лет было введено в оборот более 5 тыс. га земель сельхозназначения. До 2022 года планируется ввести в оборот около 600 га необрабатываемых земель сельскохозяйственного назначения. В 2020 году введено в оборот 526,30 га необрабатываемых земель, что составляет 100,2 % к плану (план – 525 га). Для этого проведена немалая работа.</w:t>
      </w:r>
    </w:p>
    <w:p w14:paraId="244B56EC" w14:textId="77777777" w:rsidR="000F2A58" w:rsidRPr="00205D8E" w:rsidRDefault="000F2A58" w:rsidP="000F2A58">
      <w:pPr>
        <w:ind w:firstLine="709"/>
        <w:jc w:val="both"/>
        <w:rPr>
          <w:sz w:val="28"/>
          <w:szCs w:val="28"/>
        </w:rPr>
      </w:pPr>
      <w:r w:rsidRPr="00205D8E">
        <w:rPr>
          <w:sz w:val="28"/>
          <w:szCs w:val="28"/>
        </w:rPr>
        <w:t xml:space="preserve">В 2020 году проведено 388 выездных осмотров земельных участков, общей площадью 1 980,58 га. </w:t>
      </w:r>
    </w:p>
    <w:p w14:paraId="7952537B" w14:textId="77777777" w:rsidR="000F2A58" w:rsidRPr="00205D8E" w:rsidRDefault="000F2A58" w:rsidP="000F2A58">
      <w:pPr>
        <w:ind w:firstLine="709"/>
        <w:jc w:val="both"/>
        <w:rPr>
          <w:sz w:val="28"/>
          <w:szCs w:val="28"/>
        </w:rPr>
      </w:pPr>
      <w:r w:rsidRPr="00205D8E">
        <w:rPr>
          <w:sz w:val="28"/>
          <w:szCs w:val="28"/>
        </w:rPr>
        <w:t>Проведены плановые выездные проверки 32 земельных участков из земель сельскохозяйственного назначения общей площадью 130,73 га в отношении 21 гражданина.</w:t>
      </w:r>
    </w:p>
    <w:p w14:paraId="66598BEB" w14:textId="77777777" w:rsidR="000F2A58" w:rsidRPr="00205D8E" w:rsidRDefault="000F2A58" w:rsidP="000F2A58">
      <w:pPr>
        <w:ind w:firstLine="709"/>
        <w:jc w:val="both"/>
        <w:rPr>
          <w:sz w:val="28"/>
          <w:szCs w:val="28"/>
        </w:rPr>
      </w:pPr>
      <w:r w:rsidRPr="00205D8E">
        <w:rPr>
          <w:sz w:val="28"/>
          <w:szCs w:val="28"/>
        </w:rPr>
        <w:t xml:space="preserve">121 гражданам и 9 юридическим лицам были направлены письма об устранении нарушений. </w:t>
      </w:r>
    </w:p>
    <w:p w14:paraId="1459A87D" w14:textId="1C729680" w:rsidR="000F2A58" w:rsidRPr="00205D8E" w:rsidRDefault="000F2A58" w:rsidP="000F2A58">
      <w:pPr>
        <w:ind w:firstLine="709"/>
        <w:jc w:val="both"/>
        <w:rPr>
          <w:sz w:val="28"/>
          <w:szCs w:val="28"/>
        </w:rPr>
      </w:pPr>
      <w:r w:rsidRPr="00205D8E">
        <w:rPr>
          <w:sz w:val="28"/>
          <w:szCs w:val="28"/>
        </w:rPr>
        <w:t>Также, в 2020 год</w:t>
      </w:r>
      <w:r>
        <w:rPr>
          <w:sz w:val="28"/>
          <w:szCs w:val="28"/>
        </w:rPr>
        <w:t xml:space="preserve">у </w:t>
      </w:r>
      <w:r w:rsidR="00E44C5C">
        <w:rPr>
          <w:sz w:val="28"/>
          <w:szCs w:val="28"/>
        </w:rPr>
        <w:t xml:space="preserve">внедрена новая практика </w:t>
      </w:r>
      <w:r>
        <w:rPr>
          <w:sz w:val="28"/>
          <w:szCs w:val="28"/>
        </w:rPr>
        <w:t>выездны</w:t>
      </w:r>
      <w:r w:rsidR="00E44C5C">
        <w:rPr>
          <w:sz w:val="28"/>
          <w:szCs w:val="28"/>
        </w:rPr>
        <w:t>х</w:t>
      </w:r>
      <w:r>
        <w:rPr>
          <w:sz w:val="28"/>
          <w:szCs w:val="28"/>
        </w:rPr>
        <w:t xml:space="preserve"> осмотр</w:t>
      </w:r>
      <w:r w:rsidR="00E44C5C">
        <w:rPr>
          <w:sz w:val="28"/>
          <w:szCs w:val="28"/>
        </w:rPr>
        <w:t xml:space="preserve">ов арендуемых земель. Так в 2020 году всего отсмотрели </w:t>
      </w:r>
      <w:r>
        <w:rPr>
          <w:sz w:val="28"/>
          <w:szCs w:val="28"/>
        </w:rPr>
        <w:t xml:space="preserve"> </w:t>
      </w:r>
      <w:r w:rsidRPr="00205D8E">
        <w:rPr>
          <w:sz w:val="28"/>
          <w:szCs w:val="28"/>
        </w:rPr>
        <w:t>12 земельных участков из категории земель - земли сельскохозяйственного назначения, общей площадью 224,98 га, находящихся в аренде юридических лиц и 5 земельных участков из категории земель - земли сельскохозяйственного назна</w:t>
      </w:r>
      <w:r>
        <w:rPr>
          <w:sz w:val="28"/>
          <w:szCs w:val="28"/>
        </w:rPr>
        <w:t xml:space="preserve">чения, </w:t>
      </w:r>
      <w:r w:rsidRPr="00205D8E">
        <w:rPr>
          <w:sz w:val="28"/>
          <w:szCs w:val="28"/>
        </w:rPr>
        <w:t>общей площадью 0,99 га, находящихся в аренде физических лиц</w:t>
      </w:r>
      <w:r w:rsidR="00E44C5C">
        <w:rPr>
          <w:sz w:val="28"/>
          <w:szCs w:val="28"/>
        </w:rPr>
        <w:t xml:space="preserve">,  а так же </w:t>
      </w:r>
      <w:r w:rsidR="006636CC" w:rsidRPr="00E44C5C">
        <w:rPr>
          <w:sz w:val="28"/>
          <w:szCs w:val="28"/>
        </w:rPr>
        <w:t>9 земельных участков категории земель населенных пунктов и земель особо охраняемых территорий и объектов , общей площадью 19,4 га , находящихся в аренде у юридических лиц.</w:t>
      </w:r>
    </w:p>
    <w:p w14:paraId="4EA18F63" w14:textId="77777777" w:rsidR="000F2A58" w:rsidRPr="00205D8E" w:rsidRDefault="000F2A58" w:rsidP="000F2A58">
      <w:pPr>
        <w:ind w:firstLine="709"/>
        <w:jc w:val="both"/>
        <w:rPr>
          <w:sz w:val="28"/>
          <w:szCs w:val="28"/>
        </w:rPr>
      </w:pPr>
      <w:r w:rsidRPr="00205D8E">
        <w:rPr>
          <w:sz w:val="28"/>
          <w:szCs w:val="28"/>
        </w:rPr>
        <w:t xml:space="preserve">В 2020 году были направлены материалы в Управление </w:t>
      </w:r>
      <w:proofErr w:type="spellStart"/>
      <w:r w:rsidRPr="00205D8E">
        <w:rPr>
          <w:sz w:val="28"/>
          <w:szCs w:val="28"/>
        </w:rPr>
        <w:t>Россреестра</w:t>
      </w:r>
      <w:proofErr w:type="spellEnd"/>
      <w:r w:rsidRPr="00205D8E">
        <w:rPr>
          <w:sz w:val="28"/>
          <w:szCs w:val="28"/>
        </w:rPr>
        <w:t xml:space="preserve"> по 36 землепользователям и в отношении 33 землепользователей были приняты меры. Было наложено штрафов на сумму 165 тыс. рублей.</w:t>
      </w:r>
    </w:p>
    <w:p w14:paraId="2706A9D9" w14:textId="77777777" w:rsidR="000F2A58" w:rsidRPr="00E4369D" w:rsidRDefault="000F2A58" w:rsidP="000F2A58">
      <w:pPr>
        <w:ind w:firstLine="709"/>
        <w:jc w:val="both"/>
        <w:rPr>
          <w:sz w:val="28"/>
          <w:szCs w:val="28"/>
        </w:rPr>
      </w:pPr>
      <w:r w:rsidRPr="00E4369D">
        <w:rPr>
          <w:sz w:val="28"/>
          <w:szCs w:val="28"/>
        </w:rPr>
        <w:t xml:space="preserve">В 2020 году Управлением Россельхознадзора проведено 5 плановых и 7 внеплановых проверок на предмет соблюдения земельного законодательства. Привлечено 3 </w:t>
      </w:r>
      <w:proofErr w:type="spellStart"/>
      <w:r w:rsidRPr="00E4369D">
        <w:rPr>
          <w:sz w:val="28"/>
          <w:szCs w:val="28"/>
        </w:rPr>
        <w:t>юр.лиц</w:t>
      </w:r>
      <w:proofErr w:type="spellEnd"/>
      <w:r w:rsidRPr="00E4369D">
        <w:rPr>
          <w:sz w:val="28"/>
          <w:szCs w:val="28"/>
        </w:rPr>
        <w:t xml:space="preserve"> и 6 физ. лиц к административной ответственности.  Было наложено штрафов на сумму 285 тыс. рублей.</w:t>
      </w:r>
    </w:p>
    <w:p w14:paraId="45AEBE5A" w14:textId="77777777" w:rsidR="000F2A58" w:rsidRDefault="000F2A58" w:rsidP="000F2A58">
      <w:pPr>
        <w:ind w:firstLine="709"/>
        <w:jc w:val="both"/>
        <w:rPr>
          <w:sz w:val="28"/>
          <w:szCs w:val="28"/>
        </w:rPr>
      </w:pPr>
      <w:r>
        <w:rPr>
          <w:sz w:val="28"/>
          <w:szCs w:val="28"/>
        </w:rPr>
        <w:t xml:space="preserve">  </w:t>
      </w:r>
      <w:r w:rsidRPr="00E4369D">
        <w:rPr>
          <w:sz w:val="28"/>
          <w:szCs w:val="28"/>
        </w:rPr>
        <w:t>Основная масса неиспользуемых земель находится в долевой собственности физических лиц, которые не обрабатывают данные земельные участки, вследствие чего они зарастают сорняками и древесно-кустарниковой растительностью.</w:t>
      </w:r>
    </w:p>
    <w:p w14:paraId="5564776E" w14:textId="77777777" w:rsidR="006636CC" w:rsidRDefault="000F2A58" w:rsidP="006636CC">
      <w:pPr>
        <w:ind w:firstLine="709"/>
        <w:jc w:val="both"/>
        <w:rPr>
          <w:sz w:val="28"/>
          <w:szCs w:val="28"/>
          <w:highlight w:val="yellow"/>
        </w:rPr>
      </w:pPr>
      <w:r w:rsidRPr="00E4369D">
        <w:rPr>
          <w:sz w:val="28"/>
          <w:szCs w:val="28"/>
        </w:rPr>
        <w:t xml:space="preserve">Согласно плану проверок, составленному муниципальным образованием, который был направлен для проверки надзорными органами (прокуратурой) в 2021 году запланированы плановые проверки в отношении 5(пяти ) юридических лиц –землепользователей земельных участков сельскохозяйственного назначения, </w:t>
      </w:r>
      <w:r w:rsidR="00637F69">
        <w:rPr>
          <w:sz w:val="28"/>
          <w:szCs w:val="28"/>
        </w:rPr>
        <w:t xml:space="preserve"> и 34 физических лиц на общей площади  около 600 га.</w:t>
      </w:r>
      <w:r w:rsidR="006636CC" w:rsidRPr="006636CC">
        <w:rPr>
          <w:sz w:val="28"/>
          <w:szCs w:val="28"/>
          <w:highlight w:val="yellow"/>
        </w:rPr>
        <w:t xml:space="preserve"> </w:t>
      </w:r>
    </w:p>
    <w:p w14:paraId="007416CA" w14:textId="4928A345" w:rsidR="006636CC" w:rsidRDefault="00E44C5C" w:rsidP="006636CC">
      <w:pPr>
        <w:ind w:firstLine="709"/>
        <w:jc w:val="both"/>
        <w:rPr>
          <w:sz w:val="28"/>
          <w:szCs w:val="28"/>
        </w:rPr>
      </w:pPr>
      <w:proofErr w:type="gramStart"/>
      <w:r w:rsidRPr="00E44C5C">
        <w:rPr>
          <w:sz w:val="28"/>
          <w:szCs w:val="28"/>
        </w:rPr>
        <w:t xml:space="preserve">В </w:t>
      </w:r>
      <w:r w:rsidR="006636CC" w:rsidRPr="00E44C5C">
        <w:rPr>
          <w:sz w:val="28"/>
          <w:szCs w:val="28"/>
        </w:rPr>
        <w:t xml:space="preserve"> 2021</w:t>
      </w:r>
      <w:proofErr w:type="gramEnd"/>
      <w:r w:rsidR="006636CC" w:rsidRPr="00E44C5C">
        <w:rPr>
          <w:sz w:val="28"/>
          <w:szCs w:val="28"/>
        </w:rPr>
        <w:t xml:space="preserve"> год</w:t>
      </w:r>
      <w:r w:rsidRPr="00E44C5C">
        <w:rPr>
          <w:sz w:val="28"/>
          <w:szCs w:val="28"/>
        </w:rPr>
        <w:t>у практика проверки арендуемых земель так же будет продолжена, в связи с чем</w:t>
      </w:r>
      <w:r w:rsidR="006636CC" w:rsidRPr="00E44C5C">
        <w:rPr>
          <w:sz w:val="28"/>
          <w:szCs w:val="28"/>
        </w:rPr>
        <w:t xml:space="preserve"> утвержден план-график осмотров земельных участков из земель несельскохозяйственного назначения  предоставленных в аренду под строительство.</w:t>
      </w:r>
    </w:p>
    <w:p w14:paraId="280F2F91" w14:textId="77777777" w:rsidR="000F2A58" w:rsidRDefault="000F2A58" w:rsidP="000F2A58">
      <w:pPr>
        <w:ind w:firstLine="709"/>
        <w:jc w:val="both"/>
        <w:rPr>
          <w:sz w:val="28"/>
          <w:szCs w:val="28"/>
        </w:rPr>
      </w:pPr>
    </w:p>
    <w:p w14:paraId="69A086EB" w14:textId="1EA9D84F" w:rsidR="000F2A58" w:rsidRPr="00D316D6" w:rsidRDefault="000F2A58" w:rsidP="000F2A58">
      <w:pPr>
        <w:ind w:firstLine="709"/>
        <w:jc w:val="both"/>
        <w:rPr>
          <w:sz w:val="28"/>
          <w:szCs w:val="28"/>
        </w:rPr>
      </w:pPr>
      <w:r w:rsidRPr="00D316D6">
        <w:rPr>
          <w:sz w:val="28"/>
          <w:szCs w:val="28"/>
        </w:rPr>
        <w:t xml:space="preserve">Тема </w:t>
      </w:r>
      <w:proofErr w:type="gramStart"/>
      <w:r w:rsidRPr="00D316D6">
        <w:rPr>
          <w:sz w:val="28"/>
          <w:szCs w:val="28"/>
        </w:rPr>
        <w:t>образования  несанкционированных</w:t>
      </w:r>
      <w:proofErr w:type="gramEnd"/>
      <w:r w:rsidRPr="00D316D6">
        <w:rPr>
          <w:sz w:val="28"/>
          <w:szCs w:val="28"/>
        </w:rPr>
        <w:t xml:space="preserve"> свалок мусора </w:t>
      </w:r>
      <w:r w:rsidR="00637F69">
        <w:rPr>
          <w:sz w:val="28"/>
          <w:szCs w:val="28"/>
        </w:rPr>
        <w:t>становиться актуальной</w:t>
      </w:r>
      <w:r w:rsidRPr="00D316D6">
        <w:rPr>
          <w:sz w:val="28"/>
          <w:szCs w:val="28"/>
        </w:rPr>
        <w:t xml:space="preserve">. Чебоксарский район является пригородным районом, что является </w:t>
      </w:r>
      <w:r w:rsidRPr="00D316D6">
        <w:rPr>
          <w:sz w:val="28"/>
          <w:szCs w:val="28"/>
        </w:rPr>
        <w:lastRenderedPageBreak/>
        <w:t xml:space="preserve">основной причиной образования свалок, строительного мусора отдыхающими и дачниками. В последнее время участились случаи образования мест несанкционированных размещения свалок на территориях Атлашевского и Синьяльского сельских </w:t>
      </w:r>
      <w:proofErr w:type="gramStart"/>
      <w:r w:rsidRPr="00D316D6">
        <w:rPr>
          <w:sz w:val="28"/>
          <w:szCs w:val="28"/>
        </w:rPr>
        <w:t>поселениях,  так</w:t>
      </w:r>
      <w:proofErr w:type="gramEnd"/>
      <w:r w:rsidRPr="00D316D6">
        <w:rPr>
          <w:sz w:val="28"/>
          <w:szCs w:val="28"/>
        </w:rPr>
        <w:t xml:space="preserve"> как, они граничат с г. Чебоксары и г. Новочебоксарск.</w:t>
      </w:r>
    </w:p>
    <w:p w14:paraId="4E64DCE2" w14:textId="77777777" w:rsidR="000F2A58" w:rsidRPr="00D316D6" w:rsidRDefault="000F2A58" w:rsidP="000F2A58">
      <w:pPr>
        <w:ind w:firstLine="709"/>
        <w:jc w:val="both"/>
        <w:rPr>
          <w:sz w:val="28"/>
          <w:szCs w:val="28"/>
        </w:rPr>
      </w:pPr>
      <w:r w:rsidRPr="00D316D6">
        <w:rPr>
          <w:sz w:val="28"/>
          <w:szCs w:val="28"/>
        </w:rPr>
        <w:t xml:space="preserve">В 2020 году было выявлено  23 несанкционированных места размещения отходов, примерная площадь захламления составляет 1,03 га; объем ТКО составляет 2,26 тыс. </w:t>
      </w:r>
      <w:proofErr w:type="spellStart"/>
      <w:r w:rsidRPr="00D316D6">
        <w:rPr>
          <w:sz w:val="28"/>
          <w:szCs w:val="28"/>
        </w:rPr>
        <w:t>куб.м</w:t>
      </w:r>
      <w:proofErr w:type="spellEnd"/>
      <w:r w:rsidRPr="00D316D6">
        <w:rPr>
          <w:sz w:val="28"/>
          <w:szCs w:val="28"/>
        </w:rPr>
        <w:t xml:space="preserve">., ликвидировано 19 несанкционированных мест размещения отходов; примерная площадь расчищенной территории составляет 0,96 га; примерный объем ТКО составляет 2,2 тыс. </w:t>
      </w:r>
      <w:proofErr w:type="spellStart"/>
      <w:r w:rsidRPr="00D316D6">
        <w:rPr>
          <w:sz w:val="28"/>
          <w:szCs w:val="28"/>
        </w:rPr>
        <w:t>куб.м</w:t>
      </w:r>
      <w:proofErr w:type="spellEnd"/>
      <w:r w:rsidRPr="00D316D6">
        <w:rPr>
          <w:sz w:val="28"/>
          <w:szCs w:val="28"/>
        </w:rPr>
        <w:t>.</w:t>
      </w:r>
    </w:p>
    <w:p w14:paraId="0E7A9914" w14:textId="77777777" w:rsidR="000F2A58" w:rsidRPr="00D316D6" w:rsidRDefault="000F2A58" w:rsidP="000F2A58">
      <w:pPr>
        <w:ind w:firstLine="709"/>
        <w:jc w:val="both"/>
        <w:rPr>
          <w:sz w:val="28"/>
          <w:szCs w:val="28"/>
        </w:rPr>
      </w:pPr>
      <w:r w:rsidRPr="00D316D6">
        <w:rPr>
          <w:sz w:val="28"/>
          <w:szCs w:val="28"/>
        </w:rPr>
        <w:t xml:space="preserve">На территории Чебоксарского района обработка, утилизация, обезвреживание и размещение твердых коммунальных отходов не производится. Твердые коммунальные отходы вывозятся на полигон </w:t>
      </w:r>
      <w:proofErr w:type="spellStart"/>
      <w:r w:rsidRPr="00D316D6">
        <w:rPr>
          <w:sz w:val="28"/>
          <w:szCs w:val="28"/>
        </w:rPr>
        <w:t>г.Новочебоксарск</w:t>
      </w:r>
      <w:proofErr w:type="spellEnd"/>
      <w:r w:rsidRPr="00D316D6">
        <w:rPr>
          <w:sz w:val="28"/>
          <w:szCs w:val="28"/>
        </w:rPr>
        <w:t xml:space="preserve">. </w:t>
      </w:r>
    </w:p>
    <w:p w14:paraId="104F58FA" w14:textId="3C78AF6F" w:rsidR="000F2A58" w:rsidRPr="00D316D6" w:rsidRDefault="000F2A58" w:rsidP="000F2A58">
      <w:pPr>
        <w:ind w:firstLine="709"/>
        <w:jc w:val="both"/>
        <w:rPr>
          <w:sz w:val="28"/>
          <w:szCs w:val="28"/>
        </w:rPr>
      </w:pPr>
      <w:r w:rsidRPr="00D316D6">
        <w:rPr>
          <w:sz w:val="28"/>
          <w:szCs w:val="28"/>
        </w:rPr>
        <w:t xml:space="preserve">Органами местного самоуправления района </w:t>
      </w:r>
      <w:r w:rsidR="00637F69">
        <w:rPr>
          <w:sz w:val="28"/>
          <w:szCs w:val="28"/>
        </w:rPr>
        <w:t>должна и в дальнейшем п</w:t>
      </w:r>
      <w:r w:rsidRPr="00D316D6">
        <w:rPr>
          <w:sz w:val="28"/>
          <w:szCs w:val="28"/>
        </w:rPr>
        <w:t>роводится работа по информированию жителей о запрете беспорядочного сброса мусора, а также собственников (арендаторов) земельных участков о недопущении захламления земель и поддержания территории в надлежащем санитарном состоянии, ведется работа по разъяснению положений Федерального закона «Об отходах производства и потребления», принимаются меры по выявлению, устранению несанкционированных свалок мусора.</w:t>
      </w:r>
    </w:p>
    <w:p w14:paraId="4F1537F3" w14:textId="77777777" w:rsidR="000F2A58" w:rsidRPr="00D316D6" w:rsidRDefault="000F2A58" w:rsidP="000F2A58">
      <w:pPr>
        <w:ind w:firstLine="709"/>
        <w:jc w:val="both"/>
        <w:rPr>
          <w:sz w:val="28"/>
          <w:szCs w:val="28"/>
        </w:rPr>
      </w:pPr>
      <w:r w:rsidRPr="00D316D6">
        <w:rPr>
          <w:sz w:val="28"/>
          <w:szCs w:val="28"/>
        </w:rPr>
        <w:t xml:space="preserve">Цель: формирование нравственного отношения к природе, улучшение экологического состояния окружающей среды; </w:t>
      </w:r>
    </w:p>
    <w:p w14:paraId="7C1049E7" w14:textId="4A26229E" w:rsidR="000F2A58" w:rsidRPr="00D316D6" w:rsidRDefault="00615FBD" w:rsidP="000F2A58">
      <w:pPr>
        <w:ind w:firstLine="709"/>
        <w:jc w:val="both"/>
        <w:rPr>
          <w:sz w:val="28"/>
          <w:szCs w:val="28"/>
        </w:rPr>
      </w:pPr>
      <w:r>
        <w:rPr>
          <w:sz w:val="28"/>
          <w:szCs w:val="28"/>
        </w:rPr>
        <w:t xml:space="preserve">      Задача: </w:t>
      </w:r>
      <w:r w:rsidR="000F2A58" w:rsidRPr="00D316D6">
        <w:rPr>
          <w:sz w:val="28"/>
          <w:szCs w:val="28"/>
        </w:rPr>
        <w:t>перед администрациями сельских поселений района стоит усилить работы с населением и организациями по экологическому образованию и просвещению, и недопущении образования мест захламления мусором;</w:t>
      </w:r>
    </w:p>
    <w:p w14:paraId="17F020F3" w14:textId="77777777" w:rsidR="000F2A58" w:rsidRPr="00D316D6" w:rsidRDefault="000F2A58" w:rsidP="000F2A58">
      <w:pPr>
        <w:ind w:firstLine="709"/>
        <w:jc w:val="both"/>
        <w:rPr>
          <w:sz w:val="28"/>
          <w:szCs w:val="28"/>
        </w:rPr>
      </w:pPr>
      <w:r w:rsidRPr="00D316D6">
        <w:rPr>
          <w:sz w:val="28"/>
          <w:szCs w:val="28"/>
        </w:rPr>
        <w:t>- совместно с Министерством природных ресурсов и экологии ЧР разработать и реализовать общую стратегию, направленную на недопущение образования мест несанкционированного размещения отходов и имеющихся свалок на территории Чебоксарского района, так как данные свалки образовываются жителями городов Чебоксары и Новочебоксарск.</w:t>
      </w:r>
    </w:p>
    <w:p w14:paraId="722CD1D5" w14:textId="77777777" w:rsidR="000F2A58" w:rsidRDefault="000F2A58" w:rsidP="000F2A58">
      <w:pPr>
        <w:ind w:firstLine="709"/>
        <w:jc w:val="both"/>
        <w:rPr>
          <w:sz w:val="28"/>
          <w:szCs w:val="28"/>
        </w:rPr>
      </w:pPr>
    </w:p>
    <w:p w14:paraId="1CCBC629" w14:textId="74DC17E7" w:rsidR="00C863E6" w:rsidRPr="00C863E6" w:rsidRDefault="00C863E6" w:rsidP="00C863E6">
      <w:pPr>
        <w:ind w:firstLine="709"/>
        <w:jc w:val="both"/>
        <w:rPr>
          <w:sz w:val="28"/>
          <w:szCs w:val="28"/>
        </w:rPr>
      </w:pPr>
      <w:r w:rsidRPr="00C863E6">
        <w:rPr>
          <w:sz w:val="28"/>
          <w:szCs w:val="28"/>
        </w:rPr>
        <w:t>В связи с вступлением в силу с 1 января 2020 года Федерального закона от 27 декабря 2018 г. №498-ФЗ «Об ответственном обращении с животными и о внесении изменений в отдельные законодательные акты Российской Федерации» Чебоксарский район испытывает большую проблему с безнадзорными собаками.</w:t>
      </w:r>
    </w:p>
    <w:p w14:paraId="507DC7A5" w14:textId="77777777" w:rsidR="00C863E6" w:rsidRPr="00C863E6" w:rsidRDefault="00C863E6" w:rsidP="00C863E6">
      <w:pPr>
        <w:ind w:firstLine="709"/>
        <w:jc w:val="both"/>
        <w:rPr>
          <w:sz w:val="28"/>
          <w:szCs w:val="28"/>
        </w:rPr>
      </w:pPr>
      <w:r w:rsidRPr="00C863E6">
        <w:rPr>
          <w:sz w:val="28"/>
          <w:szCs w:val="28"/>
        </w:rPr>
        <w:t>На территории Чебоксарского района приютов для животных без владельцев не имеется, как и по всем районам республики, кроме города Чебоксары.</w:t>
      </w:r>
    </w:p>
    <w:p w14:paraId="0460D9FD" w14:textId="77777777" w:rsidR="00C863E6" w:rsidRPr="00C863E6" w:rsidRDefault="00C863E6" w:rsidP="00C863E6">
      <w:pPr>
        <w:ind w:firstLine="709"/>
        <w:jc w:val="both"/>
        <w:rPr>
          <w:sz w:val="28"/>
          <w:szCs w:val="28"/>
        </w:rPr>
      </w:pPr>
      <w:r w:rsidRPr="00C863E6">
        <w:rPr>
          <w:sz w:val="28"/>
          <w:szCs w:val="28"/>
        </w:rPr>
        <w:t>В 2020 году администрациями сельских поселений проводились электронные торги на оказание услуг по отлову, транспортировке и содержанию животных без владельцев. По окончании срока подачи заявок ни одна заявка на участие в электронном аукционе не подавалась.</w:t>
      </w:r>
    </w:p>
    <w:p w14:paraId="1297789C" w14:textId="77777777" w:rsidR="00C863E6" w:rsidRPr="00C863E6" w:rsidRDefault="00C863E6" w:rsidP="00C863E6">
      <w:pPr>
        <w:ind w:firstLine="709"/>
        <w:jc w:val="both"/>
        <w:rPr>
          <w:sz w:val="28"/>
          <w:szCs w:val="28"/>
        </w:rPr>
      </w:pPr>
      <w:r w:rsidRPr="00C863E6">
        <w:rPr>
          <w:sz w:val="28"/>
          <w:szCs w:val="28"/>
        </w:rPr>
        <w:lastRenderedPageBreak/>
        <w:t>В настоящее время ведутся переговоры с пунктами передержки животных без владельцев с близлежащими регионами Чувашской Республики.</w:t>
      </w:r>
    </w:p>
    <w:p w14:paraId="57FAA6E7" w14:textId="77777777" w:rsidR="00C863E6" w:rsidRDefault="00C863E6" w:rsidP="00C863E6">
      <w:pPr>
        <w:ind w:firstLine="708"/>
        <w:jc w:val="both"/>
        <w:rPr>
          <w:sz w:val="28"/>
          <w:szCs w:val="28"/>
        </w:rPr>
      </w:pPr>
      <w:r w:rsidRPr="00C863E6">
        <w:rPr>
          <w:sz w:val="28"/>
          <w:szCs w:val="28"/>
        </w:rPr>
        <w:t>Чебоксарскому району выделены денежные средства в размере 1091,8 тыс. рублей на организацию проведения на территории сельских поселений мероприятий по отлову и содержанию безнадзорных животных из расчета 6 093,7 рублей на одну голову. Денежные средства рассчитаны на отлов 179 голов животных без владельцев.</w:t>
      </w:r>
    </w:p>
    <w:p w14:paraId="1689B46A" w14:textId="428FAC24" w:rsidR="000F2A58" w:rsidRDefault="000F2A58" w:rsidP="000F2A58">
      <w:pPr>
        <w:ind w:firstLine="709"/>
        <w:jc w:val="both"/>
        <w:rPr>
          <w:sz w:val="28"/>
          <w:szCs w:val="28"/>
        </w:rPr>
      </w:pPr>
    </w:p>
    <w:p w14:paraId="3BDAF809" w14:textId="3A8DE484" w:rsidR="000F2A58" w:rsidRPr="00656E41" w:rsidRDefault="000F2A58" w:rsidP="000F2A58">
      <w:pPr>
        <w:ind w:firstLine="709"/>
        <w:jc w:val="both"/>
        <w:rPr>
          <w:bCs/>
          <w:sz w:val="28"/>
          <w:szCs w:val="28"/>
        </w:rPr>
      </w:pPr>
      <w:r w:rsidRPr="00656E41">
        <w:rPr>
          <w:bCs/>
          <w:sz w:val="28"/>
          <w:szCs w:val="28"/>
        </w:rPr>
        <w:t>В рамках муниципальной программы Чебоксарского района «Комплексное развитие сельских территорий» на 2020 -2025 годы:</w:t>
      </w:r>
    </w:p>
    <w:p w14:paraId="5A6A4D94" w14:textId="77777777" w:rsidR="000F2A58" w:rsidRPr="00656E41" w:rsidRDefault="000F2A58" w:rsidP="000F2A58">
      <w:pPr>
        <w:ind w:firstLine="709"/>
        <w:jc w:val="both"/>
        <w:rPr>
          <w:bCs/>
          <w:sz w:val="28"/>
          <w:szCs w:val="28"/>
        </w:rPr>
      </w:pPr>
      <w:r w:rsidRPr="00656E41">
        <w:rPr>
          <w:bCs/>
          <w:sz w:val="28"/>
          <w:szCs w:val="28"/>
        </w:rPr>
        <w:t xml:space="preserve"> 1) выдано 3 свидетельства на предоставление социальных выплат для строительства (приобретение) жилья в сельской местности гражданам, проживающим на сельских территориях, государственной программы Чувашской Республики «Комплексное развитие сельских территорий» в 2020 году на сумму 2,7 млн. рублей;</w:t>
      </w:r>
    </w:p>
    <w:p w14:paraId="3B2F1E94" w14:textId="77777777" w:rsidR="000F2A58" w:rsidRPr="00BA500C" w:rsidRDefault="000F2A58" w:rsidP="000F2A58">
      <w:pPr>
        <w:ind w:firstLine="709"/>
        <w:jc w:val="both"/>
        <w:rPr>
          <w:bCs/>
          <w:sz w:val="28"/>
          <w:szCs w:val="28"/>
        </w:rPr>
      </w:pPr>
      <w:r w:rsidRPr="00656E41">
        <w:rPr>
          <w:bCs/>
          <w:sz w:val="28"/>
          <w:szCs w:val="28"/>
        </w:rPr>
        <w:t xml:space="preserve">  2) </w:t>
      </w:r>
      <w:r>
        <w:rPr>
          <w:bCs/>
          <w:sz w:val="28"/>
          <w:szCs w:val="28"/>
        </w:rPr>
        <w:t>в</w:t>
      </w:r>
      <w:r w:rsidRPr="00BA500C">
        <w:rPr>
          <w:bCs/>
          <w:sz w:val="28"/>
          <w:szCs w:val="28"/>
        </w:rPr>
        <w:t xml:space="preserve"> 2020 году реализовано 36 проектов (22 – по ремонту дороги, 6 – по ремонту водонапорной башни и водопровода, 8 – по благоустройству территорий) развития общественной инфраструктуры, основанных на местных инициативах, на сумму 65 млн. 475 тыс. рублей.</w:t>
      </w:r>
    </w:p>
    <w:p w14:paraId="19B4D841" w14:textId="77777777" w:rsidR="000F2A58" w:rsidRPr="00656E41" w:rsidRDefault="000F2A58" w:rsidP="000F2A58">
      <w:pPr>
        <w:ind w:firstLine="709"/>
        <w:jc w:val="both"/>
        <w:rPr>
          <w:bCs/>
          <w:sz w:val="28"/>
          <w:szCs w:val="28"/>
        </w:rPr>
      </w:pPr>
      <w:r>
        <w:rPr>
          <w:bCs/>
          <w:sz w:val="28"/>
          <w:szCs w:val="28"/>
        </w:rPr>
        <w:t xml:space="preserve">      </w:t>
      </w:r>
      <w:r w:rsidRPr="00BA500C">
        <w:rPr>
          <w:bCs/>
          <w:sz w:val="28"/>
          <w:szCs w:val="28"/>
        </w:rPr>
        <w:t xml:space="preserve">На 2021 год запланирована реализация 54 проектов (41 – по ремонту дорог, 4 – по ремонту водонапорной башни и водопровода, 9 – по благоустройству территории) на сумму 96 </w:t>
      </w:r>
      <w:r>
        <w:rPr>
          <w:bCs/>
          <w:sz w:val="28"/>
          <w:szCs w:val="28"/>
        </w:rPr>
        <w:t>млн. 032 тыс. рублей</w:t>
      </w:r>
      <w:r w:rsidRPr="00656E41">
        <w:rPr>
          <w:bCs/>
          <w:sz w:val="28"/>
          <w:szCs w:val="28"/>
        </w:rPr>
        <w:t>;</w:t>
      </w:r>
    </w:p>
    <w:p w14:paraId="49D8E9D7" w14:textId="77777777" w:rsidR="000F2A58" w:rsidRPr="00656E41" w:rsidRDefault="000F2A58" w:rsidP="000F2A58">
      <w:pPr>
        <w:ind w:firstLine="709"/>
        <w:jc w:val="both"/>
        <w:rPr>
          <w:bCs/>
          <w:sz w:val="28"/>
          <w:szCs w:val="28"/>
        </w:rPr>
      </w:pPr>
      <w:r w:rsidRPr="00656E41">
        <w:rPr>
          <w:bCs/>
          <w:sz w:val="28"/>
          <w:szCs w:val="28"/>
        </w:rPr>
        <w:t xml:space="preserve">  3) реализуются 4 проекта </w:t>
      </w:r>
      <w:r>
        <w:rPr>
          <w:bCs/>
          <w:sz w:val="28"/>
          <w:szCs w:val="28"/>
        </w:rPr>
        <w:t>по разработке</w:t>
      </w:r>
      <w:r w:rsidRPr="00656E41">
        <w:rPr>
          <w:bCs/>
          <w:sz w:val="28"/>
          <w:szCs w:val="28"/>
        </w:rPr>
        <w:t xml:space="preserve">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на сумму 3 млн. 595 тыс. рублей;</w:t>
      </w:r>
    </w:p>
    <w:p w14:paraId="218FA7BC" w14:textId="77777777" w:rsidR="000F2A58" w:rsidRDefault="000F2A58" w:rsidP="000F2A58">
      <w:pPr>
        <w:ind w:firstLine="709"/>
        <w:jc w:val="both"/>
        <w:rPr>
          <w:bCs/>
          <w:sz w:val="28"/>
          <w:szCs w:val="28"/>
        </w:rPr>
      </w:pPr>
      <w:r w:rsidRPr="00656E41">
        <w:rPr>
          <w:bCs/>
          <w:sz w:val="28"/>
          <w:szCs w:val="28"/>
        </w:rPr>
        <w:t xml:space="preserve">4) </w:t>
      </w:r>
      <w:r>
        <w:rPr>
          <w:bCs/>
          <w:sz w:val="28"/>
          <w:szCs w:val="28"/>
        </w:rPr>
        <w:t xml:space="preserve">в 2020 году </w:t>
      </w:r>
      <w:r w:rsidRPr="00656E41">
        <w:rPr>
          <w:bCs/>
          <w:sz w:val="28"/>
          <w:szCs w:val="28"/>
        </w:rPr>
        <w:t xml:space="preserve">реализовано 172 проекта, направленных на благоустройство и развитие территорий населенных пунктов Чувашской Республики, на сумму 17 млн. 200 тыс. рублей. Населением сельских поселений отобраны проекты по устройству детских и спортивных игровых площадок, оснащению сельских клубов, установке стел, ремонту уличного освещения, ремонту памятника, благоустройству мест отдыха населения. Также по благоустройству и развитию территорий населенных пунктов для трех сельских поселений были приобретены 3 автомобиля </w:t>
      </w:r>
      <w:proofErr w:type="spellStart"/>
      <w:r w:rsidRPr="00656E41">
        <w:rPr>
          <w:bCs/>
          <w:sz w:val="28"/>
          <w:szCs w:val="28"/>
        </w:rPr>
        <w:t>Lada</w:t>
      </w:r>
      <w:proofErr w:type="spellEnd"/>
      <w:r w:rsidRPr="00656E41">
        <w:rPr>
          <w:bCs/>
          <w:sz w:val="28"/>
          <w:szCs w:val="28"/>
        </w:rPr>
        <w:t xml:space="preserve"> </w:t>
      </w:r>
      <w:proofErr w:type="spellStart"/>
      <w:r w:rsidRPr="00656E41">
        <w:rPr>
          <w:bCs/>
          <w:sz w:val="28"/>
          <w:szCs w:val="28"/>
        </w:rPr>
        <w:t>Vesta</w:t>
      </w:r>
      <w:proofErr w:type="spellEnd"/>
      <w:r w:rsidRPr="00656E41">
        <w:rPr>
          <w:bCs/>
          <w:sz w:val="28"/>
          <w:szCs w:val="28"/>
        </w:rPr>
        <w:t xml:space="preserve"> на сумму 2 млн. 234 тыс. рублей.</w:t>
      </w:r>
    </w:p>
    <w:p w14:paraId="1F22ADD7" w14:textId="77777777" w:rsidR="000F2A58" w:rsidRDefault="000F2A58" w:rsidP="000F2A58">
      <w:pPr>
        <w:ind w:firstLine="709"/>
        <w:jc w:val="both"/>
        <w:rPr>
          <w:bCs/>
          <w:sz w:val="28"/>
          <w:szCs w:val="28"/>
        </w:rPr>
      </w:pPr>
    </w:p>
    <w:p w14:paraId="1073E315" w14:textId="70846F7F" w:rsidR="000F2A58" w:rsidRPr="00BA500C" w:rsidRDefault="000F2A58" w:rsidP="000F2A58">
      <w:pPr>
        <w:ind w:firstLine="709"/>
        <w:jc w:val="both"/>
        <w:rPr>
          <w:bCs/>
          <w:sz w:val="28"/>
          <w:szCs w:val="28"/>
        </w:rPr>
      </w:pPr>
      <w:r w:rsidRPr="00BA500C">
        <w:rPr>
          <w:bCs/>
          <w:sz w:val="28"/>
          <w:szCs w:val="28"/>
        </w:rPr>
        <w:t xml:space="preserve">Из бюджетов разных уровней оказывается государственная поддержка для развития отрасли сельского хозяйства. Агропромышленному комплексу района </w:t>
      </w:r>
      <w:r>
        <w:rPr>
          <w:bCs/>
          <w:sz w:val="28"/>
          <w:szCs w:val="28"/>
        </w:rPr>
        <w:t>в</w:t>
      </w:r>
      <w:r w:rsidRPr="00BA500C">
        <w:rPr>
          <w:bCs/>
          <w:sz w:val="28"/>
          <w:szCs w:val="28"/>
        </w:rPr>
        <w:t xml:space="preserve"> 2020 год</w:t>
      </w:r>
      <w:r>
        <w:rPr>
          <w:bCs/>
          <w:sz w:val="28"/>
          <w:szCs w:val="28"/>
        </w:rPr>
        <w:t>у</w:t>
      </w:r>
      <w:r w:rsidRPr="00BA500C">
        <w:rPr>
          <w:bCs/>
          <w:sz w:val="28"/>
          <w:szCs w:val="28"/>
        </w:rPr>
        <w:t xml:space="preserve"> выделена поддержка </w:t>
      </w:r>
      <w:r>
        <w:rPr>
          <w:bCs/>
          <w:sz w:val="28"/>
          <w:szCs w:val="28"/>
        </w:rPr>
        <w:t xml:space="preserve">219 </w:t>
      </w:r>
      <w:r w:rsidRPr="00BA500C">
        <w:rPr>
          <w:bCs/>
          <w:sz w:val="28"/>
          <w:szCs w:val="28"/>
        </w:rPr>
        <w:t xml:space="preserve">млн. рублей, в том числе из средств федерального бюджета – </w:t>
      </w:r>
      <w:r>
        <w:rPr>
          <w:bCs/>
          <w:sz w:val="28"/>
          <w:szCs w:val="28"/>
        </w:rPr>
        <w:t>98,4 млн. рублей, из средств респ</w:t>
      </w:r>
      <w:r w:rsidRPr="00BA500C">
        <w:rPr>
          <w:bCs/>
          <w:sz w:val="28"/>
          <w:szCs w:val="28"/>
        </w:rPr>
        <w:t xml:space="preserve">убликанского бюджета – </w:t>
      </w:r>
      <w:r>
        <w:rPr>
          <w:bCs/>
          <w:sz w:val="28"/>
          <w:szCs w:val="28"/>
        </w:rPr>
        <w:t xml:space="preserve">120,6 </w:t>
      </w:r>
      <w:r w:rsidRPr="00BA500C">
        <w:rPr>
          <w:bCs/>
          <w:sz w:val="28"/>
          <w:szCs w:val="28"/>
        </w:rPr>
        <w:t>млн. рублей.</w:t>
      </w:r>
    </w:p>
    <w:p w14:paraId="48DB452A" w14:textId="35BB2EA4" w:rsidR="000F2A58" w:rsidRPr="00EB7862" w:rsidRDefault="000F2A58" w:rsidP="000F2A58">
      <w:pPr>
        <w:ind w:firstLine="709"/>
        <w:jc w:val="both"/>
        <w:rPr>
          <w:bCs/>
          <w:i/>
          <w:iCs/>
          <w:sz w:val="24"/>
          <w:szCs w:val="24"/>
        </w:rPr>
      </w:pPr>
      <w:r w:rsidRPr="00BA500C">
        <w:rPr>
          <w:bCs/>
          <w:sz w:val="28"/>
          <w:szCs w:val="28"/>
        </w:rPr>
        <w:t xml:space="preserve">Валовый объем производства продукции сельского хозяйства </w:t>
      </w:r>
      <w:r>
        <w:rPr>
          <w:bCs/>
          <w:sz w:val="28"/>
          <w:szCs w:val="28"/>
        </w:rPr>
        <w:t>8 394</w:t>
      </w:r>
      <w:r w:rsidRPr="00BA500C">
        <w:rPr>
          <w:bCs/>
          <w:sz w:val="28"/>
          <w:szCs w:val="28"/>
        </w:rPr>
        <w:t xml:space="preserve"> млн. рублей </w:t>
      </w:r>
      <w:r>
        <w:rPr>
          <w:bCs/>
          <w:sz w:val="28"/>
          <w:szCs w:val="28"/>
        </w:rPr>
        <w:t>в 2020 году</w:t>
      </w:r>
      <w:r w:rsidRPr="00BA500C">
        <w:rPr>
          <w:bCs/>
          <w:sz w:val="28"/>
          <w:szCs w:val="28"/>
        </w:rPr>
        <w:t xml:space="preserve">, </w:t>
      </w:r>
      <w:r>
        <w:rPr>
          <w:bCs/>
          <w:sz w:val="28"/>
          <w:szCs w:val="28"/>
        </w:rPr>
        <w:t xml:space="preserve">индекс физического объема </w:t>
      </w:r>
      <w:r w:rsidRPr="00BA500C">
        <w:rPr>
          <w:bCs/>
          <w:sz w:val="28"/>
          <w:szCs w:val="28"/>
        </w:rPr>
        <w:t xml:space="preserve">составляет </w:t>
      </w:r>
      <w:r>
        <w:rPr>
          <w:bCs/>
          <w:sz w:val="28"/>
          <w:szCs w:val="28"/>
        </w:rPr>
        <w:t xml:space="preserve">95,8 </w:t>
      </w:r>
      <w:r w:rsidRPr="00BA500C">
        <w:rPr>
          <w:bCs/>
          <w:sz w:val="28"/>
          <w:szCs w:val="28"/>
        </w:rPr>
        <w:t>%</w:t>
      </w:r>
      <w:r w:rsidR="00EB7862">
        <w:rPr>
          <w:bCs/>
          <w:sz w:val="28"/>
          <w:szCs w:val="28"/>
        </w:rPr>
        <w:t xml:space="preserve"> </w:t>
      </w:r>
      <w:r w:rsidR="00EB7862" w:rsidRPr="00EB7862">
        <w:rPr>
          <w:bCs/>
          <w:i/>
          <w:iCs/>
          <w:sz w:val="24"/>
          <w:szCs w:val="24"/>
        </w:rPr>
        <w:t>(</w:t>
      </w:r>
      <w:proofErr w:type="spellStart"/>
      <w:r w:rsidR="00EB7862" w:rsidRPr="00EB7862">
        <w:rPr>
          <w:bCs/>
          <w:i/>
          <w:iCs/>
          <w:sz w:val="24"/>
          <w:szCs w:val="24"/>
        </w:rPr>
        <w:t>Юрма</w:t>
      </w:r>
      <w:proofErr w:type="spellEnd"/>
      <w:r w:rsidR="00EB7862" w:rsidRPr="00EB7862">
        <w:rPr>
          <w:bCs/>
          <w:i/>
          <w:iCs/>
          <w:sz w:val="24"/>
          <w:szCs w:val="24"/>
        </w:rPr>
        <w:t xml:space="preserve"> и Чувашский бройлер)</w:t>
      </w:r>
      <w:r w:rsidRPr="00EB7862">
        <w:rPr>
          <w:bCs/>
          <w:i/>
          <w:iCs/>
          <w:sz w:val="24"/>
          <w:szCs w:val="24"/>
        </w:rPr>
        <w:t>.</w:t>
      </w:r>
    </w:p>
    <w:p w14:paraId="1EF9405D" w14:textId="2943BDB7" w:rsidR="000F2A58" w:rsidRDefault="000F2A58" w:rsidP="000F2A58">
      <w:pPr>
        <w:ind w:right="43" w:firstLine="491"/>
        <w:jc w:val="both"/>
        <w:rPr>
          <w:sz w:val="28"/>
          <w:szCs w:val="28"/>
        </w:rPr>
      </w:pPr>
      <w:r>
        <w:rPr>
          <w:sz w:val="28"/>
          <w:szCs w:val="28"/>
        </w:rPr>
        <w:lastRenderedPageBreak/>
        <w:t>С</w:t>
      </w:r>
      <w:r w:rsidRPr="00BA500C">
        <w:rPr>
          <w:sz w:val="28"/>
          <w:szCs w:val="28"/>
        </w:rPr>
        <w:t xml:space="preserve">реднемесячная заработная плата в сельском хозяйстве </w:t>
      </w:r>
      <w:r>
        <w:rPr>
          <w:sz w:val="28"/>
          <w:szCs w:val="28"/>
        </w:rPr>
        <w:t xml:space="preserve">за январь –декабрь 2020 года </w:t>
      </w:r>
      <w:r w:rsidRPr="00BA500C">
        <w:rPr>
          <w:sz w:val="28"/>
          <w:szCs w:val="28"/>
        </w:rPr>
        <w:t xml:space="preserve">составила </w:t>
      </w:r>
      <w:r>
        <w:rPr>
          <w:sz w:val="28"/>
          <w:szCs w:val="28"/>
        </w:rPr>
        <w:t xml:space="preserve">30 958 рублей </w:t>
      </w:r>
      <w:r w:rsidRPr="00BA500C">
        <w:rPr>
          <w:sz w:val="28"/>
          <w:szCs w:val="28"/>
        </w:rPr>
        <w:t xml:space="preserve">(в </w:t>
      </w:r>
      <w:proofErr w:type="spellStart"/>
      <w:r w:rsidRPr="00BA500C">
        <w:rPr>
          <w:sz w:val="28"/>
          <w:szCs w:val="28"/>
        </w:rPr>
        <w:t>п.г</w:t>
      </w:r>
      <w:proofErr w:type="spellEnd"/>
      <w:r w:rsidRPr="00BA500C">
        <w:rPr>
          <w:sz w:val="28"/>
          <w:szCs w:val="28"/>
        </w:rPr>
        <w:t xml:space="preserve">. </w:t>
      </w:r>
      <w:r>
        <w:rPr>
          <w:sz w:val="28"/>
          <w:szCs w:val="28"/>
        </w:rPr>
        <w:t>23 851</w:t>
      </w:r>
      <w:r w:rsidRPr="00BA500C">
        <w:rPr>
          <w:sz w:val="28"/>
          <w:szCs w:val="28"/>
        </w:rPr>
        <w:t xml:space="preserve"> рубл</w:t>
      </w:r>
      <w:r>
        <w:rPr>
          <w:sz w:val="28"/>
          <w:szCs w:val="28"/>
        </w:rPr>
        <w:t>ь</w:t>
      </w:r>
      <w:r w:rsidRPr="00BA500C">
        <w:rPr>
          <w:sz w:val="28"/>
          <w:szCs w:val="28"/>
        </w:rPr>
        <w:t xml:space="preserve">), </w:t>
      </w:r>
      <w:r w:rsidR="00EB7862">
        <w:rPr>
          <w:sz w:val="28"/>
          <w:szCs w:val="28"/>
        </w:rPr>
        <w:t xml:space="preserve">с ростом на </w:t>
      </w:r>
      <w:r>
        <w:rPr>
          <w:sz w:val="28"/>
          <w:szCs w:val="28"/>
        </w:rPr>
        <w:t xml:space="preserve">30 </w:t>
      </w:r>
      <w:r w:rsidRPr="00BA500C">
        <w:rPr>
          <w:sz w:val="28"/>
          <w:szCs w:val="28"/>
        </w:rPr>
        <w:t>% к уровню прошлого года. </w:t>
      </w:r>
    </w:p>
    <w:p w14:paraId="5B26FD09" w14:textId="49990970" w:rsidR="000F2A58" w:rsidRPr="0010298D" w:rsidRDefault="000F2A58" w:rsidP="000F2A58">
      <w:pPr>
        <w:tabs>
          <w:tab w:val="left" w:pos="9214"/>
        </w:tabs>
        <w:ind w:right="141" w:firstLine="709"/>
        <w:jc w:val="both"/>
        <w:rPr>
          <w:sz w:val="28"/>
          <w:szCs w:val="28"/>
        </w:rPr>
      </w:pPr>
      <w:r w:rsidRPr="0010298D">
        <w:rPr>
          <w:sz w:val="28"/>
          <w:szCs w:val="28"/>
        </w:rPr>
        <w:t>В 2020 году гражданам, ведущим личное подсобное хозяйство, предоставля</w:t>
      </w:r>
      <w:r>
        <w:rPr>
          <w:sz w:val="28"/>
          <w:szCs w:val="28"/>
        </w:rPr>
        <w:t>лись</w:t>
      </w:r>
      <w:r w:rsidRPr="0010298D">
        <w:rPr>
          <w:sz w:val="28"/>
          <w:szCs w:val="28"/>
        </w:rPr>
        <w:t xml:space="preserve"> субсиди</w:t>
      </w:r>
      <w:r>
        <w:rPr>
          <w:sz w:val="28"/>
          <w:szCs w:val="28"/>
        </w:rPr>
        <w:t>и</w:t>
      </w:r>
      <w:r w:rsidRPr="0010298D">
        <w:rPr>
          <w:sz w:val="28"/>
          <w:szCs w:val="28"/>
        </w:rPr>
        <w:t xml:space="preserve"> на возмещение части затрат на содержание поголовья коров за счет средств республиканского бюджета Чувашской Республики. </w:t>
      </w:r>
      <w:r>
        <w:rPr>
          <w:sz w:val="28"/>
          <w:szCs w:val="28"/>
        </w:rPr>
        <w:t>В 2020 году субсидии получены 2 172</w:t>
      </w:r>
      <w:r w:rsidRPr="0010298D">
        <w:rPr>
          <w:sz w:val="28"/>
          <w:szCs w:val="28"/>
        </w:rPr>
        <w:t xml:space="preserve"> личным</w:t>
      </w:r>
      <w:r>
        <w:rPr>
          <w:sz w:val="28"/>
          <w:szCs w:val="28"/>
        </w:rPr>
        <w:t>и</w:t>
      </w:r>
      <w:r w:rsidRPr="0010298D">
        <w:rPr>
          <w:sz w:val="28"/>
          <w:szCs w:val="28"/>
        </w:rPr>
        <w:t xml:space="preserve"> подсобным</w:t>
      </w:r>
      <w:r>
        <w:rPr>
          <w:sz w:val="28"/>
          <w:szCs w:val="28"/>
        </w:rPr>
        <w:t>и</w:t>
      </w:r>
      <w:r w:rsidRPr="0010298D">
        <w:rPr>
          <w:sz w:val="28"/>
          <w:szCs w:val="28"/>
        </w:rPr>
        <w:t xml:space="preserve"> хозяйствам</w:t>
      </w:r>
      <w:r>
        <w:rPr>
          <w:sz w:val="28"/>
          <w:szCs w:val="28"/>
        </w:rPr>
        <w:t>и</w:t>
      </w:r>
      <w:r w:rsidRPr="0010298D">
        <w:rPr>
          <w:sz w:val="28"/>
          <w:szCs w:val="28"/>
        </w:rPr>
        <w:t xml:space="preserve"> на сумму </w:t>
      </w:r>
      <w:r>
        <w:rPr>
          <w:sz w:val="28"/>
          <w:szCs w:val="28"/>
        </w:rPr>
        <w:t>8</w:t>
      </w:r>
      <w:r w:rsidRPr="0010298D">
        <w:rPr>
          <w:sz w:val="28"/>
          <w:szCs w:val="28"/>
        </w:rPr>
        <w:t xml:space="preserve"> млн. рублей.</w:t>
      </w:r>
      <w:r w:rsidR="00EB7862">
        <w:rPr>
          <w:sz w:val="28"/>
          <w:szCs w:val="28"/>
        </w:rPr>
        <w:t xml:space="preserve"> Надеемся на сохранение данной поддержки и в 2021 году.</w:t>
      </w:r>
    </w:p>
    <w:p w14:paraId="73D33968" w14:textId="77777777" w:rsidR="000F2A58" w:rsidRDefault="000F2A58" w:rsidP="005E2CA6">
      <w:pPr>
        <w:spacing w:line="276" w:lineRule="auto"/>
        <w:ind w:firstLine="709"/>
        <w:jc w:val="both"/>
        <w:rPr>
          <w:b/>
          <w:bCs/>
          <w:sz w:val="28"/>
          <w:szCs w:val="28"/>
        </w:rPr>
      </w:pPr>
    </w:p>
    <w:p w14:paraId="003A0E7B" w14:textId="42B707BD" w:rsidR="00631753" w:rsidRDefault="00160050" w:rsidP="00C863E6">
      <w:pPr>
        <w:spacing w:line="276" w:lineRule="auto"/>
        <w:ind w:firstLine="709"/>
        <w:jc w:val="both"/>
        <w:rPr>
          <w:b/>
          <w:bCs/>
          <w:sz w:val="28"/>
          <w:szCs w:val="28"/>
        </w:rPr>
      </w:pPr>
      <w:r w:rsidRPr="00515AC7">
        <w:rPr>
          <w:b/>
          <w:bCs/>
          <w:sz w:val="28"/>
          <w:szCs w:val="28"/>
        </w:rPr>
        <w:t xml:space="preserve">                              </w:t>
      </w:r>
      <w:r w:rsidR="00C863E6">
        <w:rPr>
          <w:b/>
          <w:bCs/>
          <w:sz w:val="28"/>
          <w:szCs w:val="28"/>
        </w:rPr>
        <w:tab/>
      </w:r>
      <w:r w:rsidR="00C863E6">
        <w:rPr>
          <w:b/>
          <w:bCs/>
          <w:sz w:val="28"/>
          <w:szCs w:val="28"/>
        </w:rPr>
        <w:tab/>
      </w:r>
      <w:r w:rsidR="00631753" w:rsidRPr="00515AC7">
        <w:rPr>
          <w:b/>
          <w:bCs/>
          <w:sz w:val="28"/>
          <w:szCs w:val="28"/>
        </w:rPr>
        <w:t>Строительство</w:t>
      </w:r>
      <w:r w:rsidR="001A5D68" w:rsidRPr="00515AC7">
        <w:rPr>
          <w:b/>
          <w:bCs/>
          <w:sz w:val="28"/>
          <w:szCs w:val="28"/>
        </w:rPr>
        <w:t xml:space="preserve"> и ЖКХ</w:t>
      </w:r>
    </w:p>
    <w:p w14:paraId="07C547C1" w14:textId="2D4D370A" w:rsidR="007849D3" w:rsidRDefault="00501EBC" w:rsidP="007849D3">
      <w:pPr>
        <w:spacing w:line="276" w:lineRule="auto"/>
        <w:ind w:firstLine="709"/>
        <w:jc w:val="center"/>
        <w:rPr>
          <w:b/>
          <w:sz w:val="28"/>
          <w:szCs w:val="28"/>
        </w:rPr>
      </w:pPr>
      <w:r w:rsidRPr="00515AC7">
        <w:rPr>
          <w:sz w:val="28"/>
          <w:szCs w:val="28"/>
        </w:rPr>
        <w:t xml:space="preserve"> </w:t>
      </w:r>
      <w:r w:rsidR="007849D3" w:rsidRPr="00515AC7">
        <w:rPr>
          <w:b/>
          <w:sz w:val="28"/>
          <w:szCs w:val="28"/>
        </w:rPr>
        <w:t>Жилищно-коммунальное хозяйство</w:t>
      </w:r>
    </w:p>
    <w:p w14:paraId="06455154" w14:textId="77777777" w:rsidR="006B2E4D" w:rsidRPr="00515AC7" w:rsidRDefault="006B2E4D" w:rsidP="007849D3">
      <w:pPr>
        <w:spacing w:line="276" w:lineRule="auto"/>
        <w:ind w:firstLine="709"/>
        <w:jc w:val="center"/>
        <w:rPr>
          <w:b/>
          <w:sz w:val="28"/>
          <w:szCs w:val="28"/>
        </w:rPr>
      </w:pPr>
    </w:p>
    <w:p w14:paraId="12731F68" w14:textId="23B64949" w:rsidR="0011237D" w:rsidRPr="00515AC7" w:rsidRDefault="0011237D" w:rsidP="0011237D">
      <w:pPr>
        <w:spacing w:line="276" w:lineRule="auto"/>
        <w:ind w:firstLine="709"/>
        <w:jc w:val="both"/>
        <w:rPr>
          <w:sz w:val="28"/>
          <w:szCs w:val="28"/>
        </w:rPr>
      </w:pPr>
      <w:r w:rsidRPr="00515AC7">
        <w:rPr>
          <w:sz w:val="28"/>
          <w:szCs w:val="28"/>
        </w:rPr>
        <w:t xml:space="preserve">В рамках реализации федеральных и республиканских </w:t>
      </w:r>
      <w:proofErr w:type="gramStart"/>
      <w:r w:rsidRPr="00515AC7">
        <w:rPr>
          <w:sz w:val="28"/>
          <w:szCs w:val="28"/>
        </w:rPr>
        <w:t>программ  ведется</w:t>
      </w:r>
      <w:proofErr w:type="gramEnd"/>
      <w:r w:rsidRPr="00515AC7">
        <w:rPr>
          <w:sz w:val="28"/>
          <w:szCs w:val="28"/>
        </w:rPr>
        <w:t xml:space="preserve"> работа по  улучшению жилищных условий граждан. </w:t>
      </w:r>
    </w:p>
    <w:p w14:paraId="6588A4D5" w14:textId="77777777" w:rsidR="0011237D" w:rsidRPr="00515AC7" w:rsidRDefault="0011237D" w:rsidP="0011237D">
      <w:pPr>
        <w:spacing w:line="276" w:lineRule="auto"/>
        <w:ind w:firstLine="709"/>
        <w:jc w:val="both"/>
        <w:rPr>
          <w:sz w:val="28"/>
          <w:szCs w:val="28"/>
        </w:rPr>
      </w:pPr>
      <w:r w:rsidRPr="00515AC7">
        <w:rPr>
          <w:sz w:val="28"/>
          <w:szCs w:val="28"/>
        </w:rPr>
        <w:t>Приобретены 13 квартир для детей –сирот. Также улучшили жилищные условия 25 молодые</w:t>
      </w:r>
      <w:r>
        <w:rPr>
          <w:sz w:val="28"/>
          <w:szCs w:val="28"/>
        </w:rPr>
        <w:t xml:space="preserve"> семьи, 6 ветеранов </w:t>
      </w:r>
      <w:r w:rsidRPr="00515AC7">
        <w:rPr>
          <w:sz w:val="28"/>
          <w:szCs w:val="28"/>
        </w:rPr>
        <w:t>боевых действий, 1 инвалид, 1 участник ликвидации последствий катастрофы на Чернобыльской АЭС.</w:t>
      </w:r>
    </w:p>
    <w:p w14:paraId="4628673B" w14:textId="77777777" w:rsidR="0011237D" w:rsidRPr="00A95484" w:rsidRDefault="0011237D" w:rsidP="0011237D">
      <w:pPr>
        <w:spacing w:line="264" w:lineRule="auto"/>
        <w:ind w:firstLine="709"/>
        <w:jc w:val="both"/>
        <w:rPr>
          <w:b/>
          <w:i/>
          <w:sz w:val="28"/>
          <w:szCs w:val="28"/>
        </w:rPr>
      </w:pPr>
      <w:r>
        <w:rPr>
          <w:b/>
          <w:i/>
          <w:sz w:val="28"/>
          <w:szCs w:val="28"/>
        </w:rPr>
        <w:t>(</w:t>
      </w:r>
      <w:r w:rsidRPr="00A95484">
        <w:rPr>
          <w:b/>
          <w:i/>
          <w:sz w:val="28"/>
          <w:szCs w:val="28"/>
        </w:rPr>
        <w:t xml:space="preserve">В 2020 году проведен </w:t>
      </w:r>
      <w:r w:rsidRPr="00A95484">
        <w:rPr>
          <w:b/>
          <w:bCs/>
          <w:i/>
          <w:sz w:val="28"/>
          <w:szCs w:val="28"/>
        </w:rPr>
        <w:t>капитальный ремонт в 19 многоквартирных домах общей площадью 23,8 тыс. кв. м., в которых проживают 1213 человек. Общий объем финансирования составил 16,4 млн. рублей. Выполнено 25 видов работ.</w:t>
      </w:r>
      <w:r w:rsidRPr="00A95484">
        <w:rPr>
          <w:b/>
          <w:i/>
          <w:sz w:val="28"/>
          <w:szCs w:val="28"/>
        </w:rPr>
        <w:t xml:space="preserve"> Собираемость взносов на капитальный ремонт за 2020 год составила 91,23%. </w:t>
      </w:r>
      <w:r w:rsidRPr="00A95484">
        <w:rPr>
          <w:b/>
          <w:bCs/>
          <w:i/>
          <w:sz w:val="28"/>
          <w:szCs w:val="28"/>
        </w:rPr>
        <w:t>В 2021 году запланирован капитальный ремонт в 13 многоквартирных домах общей площадью 28,1 тыс. кв. м., в которых проживают 934 человека. Общий объем финансирования программы в 2021 году составляет 16,6 млн. рублей.</w:t>
      </w:r>
      <w:r>
        <w:rPr>
          <w:b/>
          <w:bCs/>
          <w:i/>
          <w:sz w:val="28"/>
          <w:szCs w:val="28"/>
        </w:rPr>
        <w:t>)</w:t>
      </w:r>
      <w:r w:rsidRPr="00A95484">
        <w:rPr>
          <w:b/>
          <w:bCs/>
          <w:i/>
          <w:sz w:val="28"/>
          <w:szCs w:val="28"/>
        </w:rPr>
        <w:t xml:space="preserve"> </w:t>
      </w:r>
    </w:p>
    <w:p w14:paraId="170D12D6" w14:textId="77777777" w:rsidR="0011237D" w:rsidRPr="00A95484" w:rsidRDefault="0011237D" w:rsidP="0011237D">
      <w:pPr>
        <w:ind w:right="43"/>
        <w:jc w:val="both"/>
        <w:rPr>
          <w:b/>
          <w:bCs/>
          <w:sz w:val="28"/>
          <w:szCs w:val="28"/>
        </w:rPr>
      </w:pPr>
      <w:r w:rsidRPr="00515AC7">
        <w:rPr>
          <w:sz w:val="28"/>
          <w:szCs w:val="28"/>
        </w:rPr>
        <w:t>В 2020 году в рамках программы «</w:t>
      </w:r>
      <w:r w:rsidRPr="00515AC7">
        <w:rPr>
          <w:bCs/>
          <w:sz w:val="28"/>
          <w:szCs w:val="28"/>
        </w:rPr>
        <w:t xml:space="preserve">Формирование комфортной городской среды», благоустроено 1 дворовая территория в </w:t>
      </w:r>
      <w:proofErr w:type="spellStart"/>
      <w:r w:rsidRPr="00515AC7">
        <w:rPr>
          <w:bCs/>
          <w:sz w:val="28"/>
          <w:szCs w:val="28"/>
        </w:rPr>
        <w:t>д.Большие</w:t>
      </w:r>
      <w:proofErr w:type="spellEnd"/>
      <w:r w:rsidRPr="00515AC7">
        <w:rPr>
          <w:bCs/>
          <w:sz w:val="28"/>
          <w:szCs w:val="28"/>
        </w:rPr>
        <w:t xml:space="preserve"> Катраси и 1 общественное пространство в </w:t>
      </w:r>
      <w:proofErr w:type="spellStart"/>
      <w:r w:rsidRPr="00515AC7">
        <w:rPr>
          <w:bCs/>
          <w:sz w:val="28"/>
          <w:szCs w:val="28"/>
        </w:rPr>
        <w:t>с.Ишлеи</w:t>
      </w:r>
      <w:proofErr w:type="spellEnd"/>
      <w:r w:rsidRPr="00515AC7">
        <w:rPr>
          <w:bCs/>
          <w:sz w:val="28"/>
          <w:szCs w:val="28"/>
        </w:rPr>
        <w:t xml:space="preserve"> с общей стоимостью 18,6 млн.руб. На 2021 год по результатам аукционов определены подрядчики по благоустройству общественных п</w:t>
      </w:r>
      <w:r>
        <w:rPr>
          <w:bCs/>
          <w:sz w:val="28"/>
          <w:szCs w:val="28"/>
        </w:rPr>
        <w:t>ространств в д. Новые Тренькасы</w:t>
      </w:r>
      <w:r w:rsidRPr="00515AC7">
        <w:rPr>
          <w:bCs/>
          <w:sz w:val="28"/>
          <w:szCs w:val="28"/>
        </w:rPr>
        <w:t xml:space="preserve"> и </w:t>
      </w:r>
      <w:proofErr w:type="spellStart"/>
      <w:r w:rsidRPr="00515AC7">
        <w:rPr>
          <w:bCs/>
          <w:sz w:val="28"/>
          <w:szCs w:val="28"/>
        </w:rPr>
        <w:t>п.Новое</w:t>
      </w:r>
      <w:proofErr w:type="spellEnd"/>
      <w:r w:rsidRPr="00515AC7">
        <w:rPr>
          <w:bCs/>
          <w:sz w:val="28"/>
          <w:szCs w:val="28"/>
        </w:rPr>
        <w:t xml:space="preserve"> Атлашево на сумму 16,7 млн.руб. со сроками выполнения работ с мая по</w:t>
      </w:r>
      <w:r>
        <w:rPr>
          <w:bCs/>
          <w:sz w:val="28"/>
          <w:szCs w:val="28"/>
        </w:rPr>
        <w:t xml:space="preserve"> сентябрь. В рамках реализации </w:t>
      </w:r>
      <w:r w:rsidRPr="00515AC7">
        <w:rPr>
          <w:bCs/>
          <w:sz w:val="28"/>
          <w:szCs w:val="28"/>
        </w:rPr>
        <w:t>Указа 139 в 2020 году благоустроены 19 объектов на 86,1 млн.руб.</w:t>
      </w:r>
      <w:r>
        <w:rPr>
          <w:bCs/>
          <w:sz w:val="28"/>
          <w:szCs w:val="28"/>
        </w:rPr>
        <w:t xml:space="preserve"> </w:t>
      </w:r>
      <w:r w:rsidRPr="00C863E6">
        <w:rPr>
          <w:bCs/>
          <w:sz w:val="28"/>
          <w:szCs w:val="28"/>
        </w:rPr>
        <w:t xml:space="preserve">Для участия в 2021 году имеются </w:t>
      </w:r>
      <w:r w:rsidRPr="00C863E6">
        <w:rPr>
          <w:b/>
          <w:bCs/>
          <w:sz w:val="28"/>
          <w:szCs w:val="28"/>
        </w:rPr>
        <w:t>22</w:t>
      </w:r>
      <w:r w:rsidRPr="00C863E6">
        <w:rPr>
          <w:b/>
          <w:bCs/>
          <w:i/>
          <w:sz w:val="28"/>
          <w:szCs w:val="28"/>
        </w:rPr>
        <w:t xml:space="preserve"> </w:t>
      </w:r>
      <w:r w:rsidRPr="00C863E6">
        <w:rPr>
          <w:bCs/>
          <w:sz w:val="28"/>
          <w:szCs w:val="28"/>
        </w:rPr>
        <w:t xml:space="preserve">проекта с положительными заключениями госэкспертизы на сумму </w:t>
      </w:r>
      <w:r w:rsidRPr="00C863E6">
        <w:rPr>
          <w:b/>
          <w:bCs/>
          <w:sz w:val="28"/>
          <w:szCs w:val="28"/>
        </w:rPr>
        <w:t>140,4 млн.руб.</w:t>
      </w:r>
      <w:r w:rsidRPr="00C863E6">
        <w:rPr>
          <w:bCs/>
          <w:sz w:val="28"/>
          <w:szCs w:val="28"/>
        </w:rPr>
        <w:t xml:space="preserve"> </w:t>
      </w:r>
      <w:r w:rsidRPr="00C863E6">
        <w:rPr>
          <w:sz w:val="28"/>
          <w:szCs w:val="28"/>
        </w:rPr>
        <w:t xml:space="preserve">Предусмотрено из республиканского бюджета 60 342,0 </w:t>
      </w:r>
      <w:proofErr w:type="spellStart"/>
      <w:r w:rsidRPr="00C863E6">
        <w:rPr>
          <w:sz w:val="28"/>
          <w:szCs w:val="28"/>
        </w:rPr>
        <w:t>тыс.руб</w:t>
      </w:r>
      <w:proofErr w:type="spellEnd"/>
      <w:r w:rsidRPr="00C863E6">
        <w:rPr>
          <w:sz w:val="28"/>
          <w:szCs w:val="28"/>
        </w:rPr>
        <w:t xml:space="preserve">. С учетом местного бюджета и средствами юр. и физ. лиц лимит будет составлять 64 193,6 </w:t>
      </w:r>
      <w:proofErr w:type="spellStart"/>
      <w:r w:rsidRPr="00C863E6">
        <w:rPr>
          <w:sz w:val="28"/>
          <w:szCs w:val="28"/>
        </w:rPr>
        <w:t>тыс.руб</w:t>
      </w:r>
      <w:proofErr w:type="spellEnd"/>
      <w:r w:rsidRPr="00C863E6">
        <w:rPr>
          <w:sz w:val="28"/>
          <w:szCs w:val="28"/>
        </w:rPr>
        <w:t>.</w:t>
      </w:r>
      <w:r>
        <w:rPr>
          <w:sz w:val="28"/>
          <w:szCs w:val="28"/>
        </w:rPr>
        <w:t xml:space="preserve">, </w:t>
      </w:r>
      <w:r w:rsidRPr="00A95484">
        <w:rPr>
          <w:b/>
          <w:sz w:val="28"/>
          <w:szCs w:val="28"/>
        </w:rPr>
        <w:t>что недостаточно для реализации всех проектов.</w:t>
      </w:r>
    </w:p>
    <w:p w14:paraId="6B984B65" w14:textId="77777777" w:rsidR="0011237D" w:rsidRDefault="0011237D" w:rsidP="0011237D">
      <w:pPr>
        <w:ind w:firstLine="720"/>
        <w:jc w:val="both"/>
        <w:rPr>
          <w:sz w:val="28"/>
          <w:szCs w:val="28"/>
        </w:rPr>
      </w:pPr>
      <w:r w:rsidRPr="00515AC7">
        <w:rPr>
          <w:sz w:val="28"/>
          <w:szCs w:val="28"/>
        </w:rPr>
        <w:t xml:space="preserve">На территории Чебоксарского района 145 артезианских скважин и 133 водонапорных башен находящихся в муниципальной собственности, водопроводных сетей 84,3 </w:t>
      </w:r>
      <w:proofErr w:type="gramStart"/>
      <w:r w:rsidRPr="00515AC7">
        <w:rPr>
          <w:sz w:val="28"/>
          <w:szCs w:val="28"/>
        </w:rPr>
        <w:t>км.,</w:t>
      </w:r>
      <w:proofErr w:type="gramEnd"/>
      <w:r w:rsidRPr="00515AC7">
        <w:rPr>
          <w:sz w:val="28"/>
          <w:szCs w:val="28"/>
        </w:rPr>
        <w:t xml:space="preserve"> более половина из них с</w:t>
      </w:r>
      <w:r>
        <w:rPr>
          <w:sz w:val="28"/>
          <w:szCs w:val="28"/>
        </w:rPr>
        <w:t xml:space="preserve"> физическим износом более 60 %.</w:t>
      </w:r>
      <w:r w:rsidRPr="00515AC7">
        <w:rPr>
          <w:sz w:val="28"/>
          <w:szCs w:val="28"/>
        </w:rPr>
        <w:t xml:space="preserve"> Район участвует в республиканских адресных программах. В 2020 году произведен капитальный ремонт 11 артезианских скважин и </w:t>
      </w:r>
      <w:r w:rsidRPr="00515AC7">
        <w:rPr>
          <w:sz w:val="28"/>
          <w:szCs w:val="28"/>
        </w:rPr>
        <w:lastRenderedPageBreak/>
        <w:t xml:space="preserve">водонапорных башен в </w:t>
      </w:r>
      <w:proofErr w:type="spellStart"/>
      <w:r w:rsidRPr="00515AC7">
        <w:rPr>
          <w:sz w:val="28"/>
          <w:szCs w:val="28"/>
        </w:rPr>
        <w:t>Вурман-Сюктерском</w:t>
      </w:r>
      <w:proofErr w:type="spellEnd"/>
      <w:r w:rsidRPr="00515AC7">
        <w:rPr>
          <w:sz w:val="28"/>
          <w:szCs w:val="28"/>
        </w:rPr>
        <w:t xml:space="preserve"> и </w:t>
      </w:r>
      <w:proofErr w:type="spellStart"/>
      <w:r w:rsidRPr="00515AC7">
        <w:rPr>
          <w:sz w:val="28"/>
          <w:szCs w:val="28"/>
        </w:rPr>
        <w:t>Кшаушском</w:t>
      </w:r>
      <w:proofErr w:type="spellEnd"/>
      <w:r w:rsidRPr="00515AC7">
        <w:rPr>
          <w:sz w:val="28"/>
          <w:szCs w:val="28"/>
        </w:rPr>
        <w:t xml:space="preserve"> с/п на общую сумму 10,2 млн.руб. Для участия в программе на 2021 </w:t>
      </w:r>
      <w:proofErr w:type="gramStart"/>
      <w:r w:rsidRPr="00515AC7">
        <w:rPr>
          <w:sz w:val="28"/>
          <w:szCs w:val="28"/>
        </w:rPr>
        <w:t>год  по</w:t>
      </w:r>
      <w:proofErr w:type="gramEnd"/>
      <w:r w:rsidRPr="00515AC7">
        <w:rPr>
          <w:sz w:val="28"/>
          <w:szCs w:val="28"/>
        </w:rPr>
        <w:t xml:space="preserve"> капитальному ремонту 15 объектов изготовлены сметы и получены положительные заключения экспертизы. Произведено строительство системы централизованного водоснабжения в </w:t>
      </w:r>
      <w:proofErr w:type="spellStart"/>
      <w:r w:rsidRPr="00515AC7">
        <w:rPr>
          <w:sz w:val="28"/>
          <w:szCs w:val="28"/>
        </w:rPr>
        <w:t>Вурман-Сюктерском</w:t>
      </w:r>
      <w:proofErr w:type="spellEnd"/>
      <w:r w:rsidRPr="00515AC7">
        <w:rPr>
          <w:sz w:val="28"/>
          <w:szCs w:val="28"/>
        </w:rPr>
        <w:t xml:space="preserve"> и </w:t>
      </w:r>
      <w:proofErr w:type="spellStart"/>
      <w:r w:rsidRPr="00515AC7">
        <w:rPr>
          <w:sz w:val="28"/>
          <w:szCs w:val="28"/>
        </w:rPr>
        <w:t>Кшаушском</w:t>
      </w:r>
      <w:proofErr w:type="spellEnd"/>
      <w:r w:rsidRPr="00515AC7">
        <w:rPr>
          <w:sz w:val="28"/>
          <w:szCs w:val="28"/>
        </w:rPr>
        <w:t xml:space="preserve"> с/п на общую сумму 15,2 млн.руб.</w:t>
      </w:r>
      <w:r>
        <w:rPr>
          <w:sz w:val="28"/>
          <w:szCs w:val="28"/>
        </w:rPr>
        <w:t xml:space="preserve">  </w:t>
      </w:r>
      <w:r w:rsidRPr="00C863E6">
        <w:rPr>
          <w:sz w:val="28"/>
          <w:szCs w:val="28"/>
        </w:rPr>
        <w:t xml:space="preserve">К сожалению из Закона Чувашской Республики «О республиканском бюджете на 2021 и плановый период 2022-2023 </w:t>
      </w:r>
      <w:proofErr w:type="spellStart"/>
      <w:r w:rsidRPr="00C863E6">
        <w:rPr>
          <w:sz w:val="28"/>
          <w:szCs w:val="28"/>
        </w:rPr>
        <w:t>гг</w:t>
      </w:r>
      <w:proofErr w:type="spellEnd"/>
      <w:r w:rsidRPr="00C863E6">
        <w:rPr>
          <w:sz w:val="28"/>
          <w:szCs w:val="28"/>
        </w:rPr>
        <w:t xml:space="preserve"> исключено финансирование строительства еще трех объектов водоснабжения на которые проекты были разработаны в 2008 и 2012 годах.</w:t>
      </w:r>
      <w:r>
        <w:rPr>
          <w:sz w:val="28"/>
          <w:szCs w:val="28"/>
        </w:rPr>
        <w:t xml:space="preserve"> </w:t>
      </w:r>
    </w:p>
    <w:p w14:paraId="4C914F9C" w14:textId="77777777" w:rsidR="0011237D" w:rsidRPr="00324713" w:rsidRDefault="0011237D" w:rsidP="0011237D">
      <w:pPr>
        <w:ind w:firstLine="720"/>
        <w:jc w:val="both"/>
        <w:rPr>
          <w:b/>
          <w:i/>
          <w:sz w:val="28"/>
          <w:szCs w:val="28"/>
        </w:rPr>
      </w:pPr>
      <w:r>
        <w:rPr>
          <w:b/>
          <w:i/>
          <w:sz w:val="28"/>
          <w:szCs w:val="28"/>
        </w:rPr>
        <w:t>(</w:t>
      </w:r>
      <w:proofErr w:type="spellStart"/>
      <w:r w:rsidRPr="00324713">
        <w:rPr>
          <w:b/>
          <w:i/>
          <w:sz w:val="28"/>
          <w:szCs w:val="28"/>
        </w:rPr>
        <w:t>д.Большие</w:t>
      </w:r>
      <w:proofErr w:type="spellEnd"/>
      <w:r w:rsidRPr="00324713">
        <w:rPr>
          <w:b/>
          <w:i/>
          <w:sz w:val="28"/>
          <w:szCs w:val="28"/>
        </w:rPr>
        <w:t xml:space="preserve"> </w:t>
      </w:r>
      <w:proofErr w:type="spellStart"/>
      <w:r w:rsidRPr="00324713">
        <w:rPr>
          <w:b/>
          <w:i/>
          <w:sz w:val="28"/>
          <w:szCs w:val="28"/>
        </w:rPr>
        <w:t>Котяки</w:t>
      </w:r>
      <w:proofErr w:type="spellEnd"/>
      <w:r>
        <w:rPr>
          <w:b/>
          <w:i/>
          <w:sz w:val="28"/>
          <w:szCs w:val="28"/>
        </w:rPr>
        <w:t>,</w:t>
      </w:r>
      <w:r w:rsidRPr="00324713">
        <w:rPr>
          <w:b/>
          <w:i/>
          <w:sz w:val="28"/>
          <w:szCs w:val="28"/>
        </w:rPr>
        <w:t xml:space="preserve"> </w:t>
      </w:r>
      <w:proofErr w:type="spellStart"/>
      <w:r w:rsidRPr="00324713">
        <w:rPr>
          <w:b/>
          <w:i/>
          <w:sz w:val="28"/>
          <w:szCs w:val="28"/>
        </w:rPr>
        <w:t>д.Кибечкасы</w:t>
      </w:r>
      <w:proofErr w:type="spellEnd"/>
      <w:r>
        <w:rPr>
          <w:b/>
          <w:i/>
          <w:sz w:val="28"/>
          <w:szCs w:val="28"/>
        </w:rPr>
        <w:t>,</w:t>
      </w:r>
      <w:r w:rsidRPr="00324713">
        <w:rPr>
          <w:b/>
          <w:i/>
          <w:sz w:val="28"/>
          <w:szCs w:val="28"/>
        </w:rPr>
        <w:t xml:space="preserve"> </w:t>
      </w:r>
      <w:proofErr w:type="spellStart"/>
      <w:r w:rsidRPr="00324713">
        <w:rPr>
          <w:b/>
          <w:i/>
          <w:sz w:val="28"/>
          <w:szCs w:val="28"/>
        </w:rPr>
        <w:t>д.Варпоси</w:t>
      </w:r>
      <w:proofErr w:type="spellEnd"/>
      <w:r>
        <w:rPr>
          <w:b/>
          <w:i/>
          <w:sz w:val="28"/>
          <w:szCs w:val="28"/>
        </w:rPr>
        <w:t>)</w:t>
      </w:r>
      <w:r w:rsidRPr="00324713">
        <w:rPr>
          <w:b/>
          <w:i/>
          <w:sz w:val="28"/>
          <w:szCs w:val="28"/>
        </w:rPr>
        <w:t xml:space="preserve">  </w:t>
      </w:r>
    </w:p>
    <w:p w14:paraId="7DA7FF7E" w14:textId="77777777" w:rsidR="0011237D" w:rsidRDefault="0011237D" w:rsidP="0011237D">
      <w:pPr>
        <w:jc w:val="both"/>
        <w:rPr>
          <w:sz w:val="28"/>
          <w:szCs w:val="28"/>
          <w:lang w:eastAsia="en-US"/>
        </w:rPr>
      </w:pPr>
      <w:r w:rsidRPr="00515AC7">
        <w:rPr>
          <w:sz w:val="28"/>
          <w:szCs w:val="28"/>
        </w:rPr>
        <w:tab/>
        <w:t>Для частного сектора в текущем году за счет респ</w:t>
      </w:r>
      <w:r>
        <w:rPr>
          <w:sz w:val="28"/>
          <w:szCs w:val="28"/>
        </w:rPr>
        <w:t xml:space="preserve">убликанского бюджета для 11 сельских поселений </w:t>
      </w:r>
      <w:r w:rsidRPr="00515AC7">
        <w:rPr>
          <w:sz w:val="28"/>
          <w:szCs w:val="28"/>
        </w:rPr>
        <w:t>приобретены 336 контейнера</w:t>
      </w:r>
      <w:r w:rsidRPr="00515AC7">
        <w:rPr>
          <w:sz w:val="28"/>
          <w:szCs w:val="28"/>
          <w:lang w:eastAsia="en-US"/>
        </w:rPr>
        <w:t xml:space="preserve">. </w:t>
      </w:r>
    </w:p>
    <w:p w14:paraId="31016D3A" w14:textId="77777777" w:rsidR="0011237D" w:rsidRDefault="0011237D" w:rsidP="0011237D">
      <w:pPr>
        <w:jc w:val="both"/>
        <w:rPr>
          <w:sz w:val="28"/>
          <w:szCs w:val="28"/>
          <w:lang w:eastAsia="en-US"/>
        </w:rPr>
      </w:pPr>
    </w:p>
    <w:p w14:paraId="1EC805A4" w14:textId="77777777" w:rsidR="0011237D" w:rsidRPr="00477313" w:rsidRDefault="0011237D" w:rsidP="0011237D">
      <w:pPr>
        <w:spacing w:line="276" w:lineRule="auto"/>
        <w:ind w:firstLine="709"/>
        <w:jc w:val="both"/>
        <w:rPr>
          <w:b/>
          <w:i/>
          <w:sz w:val="28"/>
          <w:szCs w:val="28"/>
          <w:lang w:eastAsia="en-US"/>
        </w:rPr>
      </w:pPr>
      <w:r>
        <w:rPr>
          <w:b/>
          <w:i/>
          <w:sz w:val="28"/>
          <w:szCs w:val="28"/>
          <w:lang w:eastAsia="en-US"/>
        </w:rPr>
        <w:t>(</w:t>
      </w:r>
      <w:r w:rsidRPr="00477313">
        <w:rPr>
          <w:b/>
          <w:i/>
          <w:sz w:val="28"/>
          <w:szCs w:val="28"/>
          <w:lang w:eastAsia="en-US"/>
        </w:rPr>
        <w:t xml:space="preserve">Актуальным и требующим решения остается вопрос функционирования  на территории Чебоксарского района муниципальных унитарных предприятий в сфере жилищно-коммунального хозяйства которые были созданы в связи с отсутствием  </w:t>
      </w:r>
      <w:r w:rsidRPr="00477313">
        <w:rPr>
          <w:rFonts w:eastAsia="Lucida Sans Unicode"/>
          <w:b/>
          <w:i/>
          <w:kern w:val="2"/>
          <w:sz w:val="28"/>
          <w:szCs w:val="28"/>
        </w:rPr>
        <w:t>желающих заключить концессионные соглашения в соответствии с Федеральным законом от 21 июля 2005 года № 115-ФЗ  «О концессионных соглашениях».</w:t>
      </w:r>
      <w:r w:rsidRPr="00477313">
        <w:rPr>
          <w:b/>
          <w:i/>
          <w:sz w:val="28"/>
          <w:szCs w:val="28"/>
          <w:lang w:eastAsia="en-US"/>
        </w:rPr>
        <w:t xml:space="preserve"> Однако данная организационно-правовая форма согласно требованиям 161-ФЗ «О государственных и муниципальных предприятиях в РФ» от 14.11.2002 (с изм. от 27.12.2019 № 485-ФЗ) не позволяет их дальнейшую деятельность в данной форме, а также  серьезным препятствием в их работе являются убыточные результаты их деятельности (МУП «ЖКХ «Атлашевское» - 9 311 </w:t>
      </w:r>
      <w:proofErr w:type="spellStart"/>
      <w:r w:rsidRPr="00477313">
        <w:rPr>
          <w:b/>
          <w:i/>
          <w:sz w:val="28"/>
          <w:szCs w:val="28"/>
          <w:lang w:eastAsia="en-US"/>
        </w:rPr>
        <w:t>тыс.руб</w:t>
      </w:r>
      <w:proofErr w:type="spellEnd"/>
      <w:r w:rsidRPr="00477313">
        <w:rPr>
          <w:b/>
          <w:i/>
          <w:sz w:val="28"/>
          <w:szCs w:val="28"/>
          <w:lang w:eastAsia="en-US"/>
        </w:rPr>
        <w:t xml:space="preserve">.,, МУП «ЖКХ «Вурман-Сюктерское» - 10 568,15 </w:t>
      </w:r>
      <w:proofErr w:type="spellStart"/>
      <w:r w:rsidRPr="00477313">
        <w:rPr>
          <w:b/>
          <w:i/>
          <w:sz w:val="28"/>
          <w:szCs w:val="28"/>
          <w:lang w:eastAsia="en-US"/>
        </w:rPr>
        <w:t>тыс.руб</w:t>
      </w:r>
      <w:proofErr w:type="spellEnd"/>
      <w:r w:rsidRPr="00477313">
        <w:rPr>
          <w:b/>
          <w:i/>
          <w:sz w:val="28"/>
          <w:szCs w:val="28"/>
          <w:lang w:eastAsia="en-US"/>
        </w:rPr>
        <w:t>.).</w:t>
      </w:r>
      <w:r w:rsidRPr="00477313">
        <w:rPr>
          <w:b/>
          <w:i/>
          <w:sz w:val="28"/>
          <w:szCs w:val="28"/>
        </w:rPr>
        <w:t xml:space="preserve"> Решение проблемы:</w:t>
      </w:r>
    </w:p>
    <w:p w14:paraId="7A8D2790" w14:textId="77777777" w:rsidR="0011237D" w:rsidRPr="00477313" w:rsidRDefault="0011237D" w:rsidP="0011237D">
      <w:pPr>
        <w:ind w:firstLine="708"/>
        <w:jc w:val="both"/>
        <w:rPr>
          <w:b/>
          <w:i/>
          <w:sz w:val="28"/>
          <w:szCs w:val="28"/>
        </w:rPr>
      </w:pPr>
      <w:r w:rsidRPr="00477313">
        <w:rPr>
          <w:b/>
          <w:i/>
          <w:sz w:val="28"/>
          <w:szCs w:val="28"/>
        </w:rPr>
        <w:t xml:space="preserve">- в </w:t>
      </w:r>
      <w:proofErr w:type="spellStart"/>
      <w:r w:rsidRPr="00477313">
        <w:rPr>
          <w:b/>
          <w:i/>
          <w:sz w:val="28"/>
          <w:szCs w:val="28"/>
        </w:rPr>
        <w:t>п.Новое</w:t>
      </w:r>
      <w:proofErr w:type="spellEnd"/>
      <w:r w:rsidRPr="00477313">
        <w:rPr>
          <w:b/>
          <w:i/>
          <w:sz w:val="28"/>
          <w:szCs w:val="28"/>
        </w:rPr>
        <w:t xml:space="preserve"> Атлашево произвести перевод многоквартирных домов на </w:t>
      </w:r>
      <w:proofErr w:type="gramStart"/>
      <w:r w:rsidRPr="00477313">
        <w:rPr>
          <w:b/>
          <w:i/>
          <w:sz w:val="28"/>
          <w:szCs w:val="28"/>
        </w:rPr>
        <w:t>индивидуальное  поквартирное</w:t>
      </w:r>
      <w:proofErr w:type="gramEnd"/>
      <w:r w:rsidRPr="00477313">
        <w:rPr>
          <w:b/>
          <w:i/>
          <w:sz w:val="28"/>
          <w:szCs w:val="28"/>
        </w:rPr>
        <w:t xml:space="preserve"> отопление (с населением ведется разъяснительная работа); в </w:t>
      </w:r>
      <w:proofErr w:type="spellStart"/>
      <w:r w:rsidRPr="00477313">
        <w:rPr>
          <w:b/>
          <w:i/>
          <w:sz w:val="28"/>
          <w:szCs w:val="28"/>
        </w:rPr>
        <w:t>п.Сюктерка</w:t>
      </w:r>
      <w:proofErr w:type="spellEnd"/>
      <w:r w:rsidRPr="00477313">
        <w:rPr>
          <w:b/>
          <w:i/>
          <w:sz w:val="28"/>
          <w:szCs w:val="28"/>
        </w:rPr>
        <w:t xml:space="preserve"> строительство придомовых </w:t>
      </w:r>
      <w:proofErr w:type="spellStart"/>
      <w:r w:rsidRPr="00477313">
        <w:rPr>
          <w:b/>
          <w:i/>
          <w:sz w:val="28"/>
          <w:szCs w:val="28"/>
        </w:rPr>
        <w:t>блочно</w:t>
      </w:r>
      <w:proofErr w:type="spellEnd"/>
      <w:r w:rsidRPr="00477313">
        <w:rPr>
          <w:b/>
          <w:i/>
          <w:sz w:val="28"/>
          <w:szCs w:val="28"/>
        </w:rPr>
        <w:t>-модульных котельных (в стадии завершения проектирования);</w:t>
      </w:r>
    </w:p>
    <w:p w14:paraId="1433A7FE" w14:textId="77777777" w:rsidR="0011237D" w:rsidRPr="00477313" w:rsidRDefault="0011237D" w:rsidP="0011237D">
      <w:pPr>
        <w:ind w:firstLine="708"/>
        <w:jc w:val="both"/>
        <w:rPr>
          <w:b/>
          <w:i/>
          <w:sz w:val="24"/>
          <w:szCs w:val="24"/>
        </w:rPr>
      </w:pPr>
      <w:r w:rsidRPr="00477313">
        <w:rPr>
          <w:b/>
          <w:i/>
          <w:sz w:val="28"/>
          <w:szCs w:val="28"/>
        </w:rPr>
        <w:t>- централизация предприятий для оздоровления финансово-хозяйственной деятельности</w:t>
      </w:r>
      <w:r>
        <w:rPr>
          <w:b/>
          <w:i/>
          <w:sz w:val="28"/>
          <w:szCs w:val="28"/>
        </w:rPr>
        <w:t>)</w:t>
      </w:r>
    </w:p>
    <w:p w14:paraId="19915C7C" w14:textId="35098F20" w:rsidR="007849D3" w:rsidRPr="00896AD7" w:rsidRDefault="0011237D" w:rsidP="0011237D">
      <w:pPr>
        <w:spacing w:line="276" w:lineRule="auto"/>
        <w:ind w:firstLine="709"/>
        <w:jc w:val="both"/>
        <w:rPr>
          <w:sz w:val="28"/>
          <w:szCs w:val="28"/>
          <w:lang w:eastAsia="en-US"/>
        </w:rPr>
      </w:pPr>
      <w:r w:rsidRPr="00515AC7">
        <w:rPr>
          <w:b/>
          <w:bCs/>
          <w:sz w:val="28"/>
          <w:szCs w:val="28"/>
        </w:rPr>
        <w:t xml:space="preserve"> </w:t>
      </w:r>
    </w:p>
    <w:p w14:paraId="0685ECDA" w14:textId="73D1B8D6" w:rsidR="000278B1" w:rsidRPr="00515AC7" w:rsidRDefault="00501EBC" w:rsidP="000278B1">
      <w:pPr>
        <w:jc w:val="center"/>
        <w:rPr>
          <w:b/>
          <w:bCs/>
          <w:sz w:val="28"/>
          <w:szCs w:val="28"/>
        </w:rPr>
      </w:pPr>
      <w:r w:rsidRPr="00515AC7">
        <w:rPr>
          <w:sz w:val="28"/>
          <w:szCs w:val="28"/>
        </w:rPr>
        <w:t xml:space="preserve"> </w:t>
      </w:r>
      <w:r w:rsidR="000278B1" w:rsidRPr="00515AC7">
        <w:rPr>
          <w:b/>
          <w:bCs/>
          <w:sz w:val="28"/>
          <w:szCs w:val="28"/>
        </w:rPr>
        <w:t>Строительство.</w:t>
      </w:r>
    </w:p>
    <w:p w14:paraId="5ADC2875" w14:textId="23262999" w:rsidR="000278B1" w:rsidRPr="00515AC7" w:rsidRDefault="000278B1" w:rsidP="000278B1">
      <w:pPr>
        <w:ind w:firstLine="708"/>
        <w:jc w:val="both"/>
        <w:rPr>
          <w:sz w:val="28"/>
          <w:szCs w:val="28"/>
        </w:rPr>
      </w:pPr>
      <w:r w:rsidRPr="00515AC7">
        <w:rPr>
          <w:sz w:val="28"/>
          <w:szCs w:val="28"/>
        </w:rPr>
        <w:t xml:space="preserve">На территории района за 2020 года </w:t>
      </w:r>
      <w:r w:rsidRPr="006C02F4">
        <w:rPr>
          <w:sz w:val="28"/>
          <w:szCs w:val="28"/>
          <w:highlight w:val="lightGray"/>
        </w:rPr>
        <w:t>из всех уровней бюджета</w:t>
      </w:r>
      <w:r w:rsidRPr="00515AC7">
        <w:rPr>
          <w:sz w:val="28"/>
          <w:szCs w:val="28"/>
        </w:rPr>
        <w:t xml:space="preserve"> финансирования введено в э</w:t>
      </w:r>
      <w:r>
        <w:rPr>
          <w:sz w:val="28"/>
          <w:szCs w:val="28"/>
        </w:rPr>
        <w:t xml:space="preserve">ксплуатацию 28 100 </w:t>
      </w:r>
      <w:proofErr w:type="spellStart"/>
      <w:r>
        <w:rPr>
          <w:sz w:val="28"/>
          <w:szCs w:val="28"/>
        </w:rPr>
        <w:t>кв.м</w:t>
      </w:r>
      <w:proofErr w:type="spellEnd"/>
      <w:r>
        <w:rPr>
          <w:sz w:val="28"/>
          <w:szCs w:val="28"/>
        </w:rPr>
        <w:t xml:space="preserve">. жилья </w:t>
      </w:r>
      <w:r w:rsidRPr="00515AC7">
        <w:rPr>
          <w:sz w:val="28"/>
          <w:szCs w:val="28"/>
        </w:rPr>
        <w:t xml:space="preserve">(ИЖС-28 100 кв. м., МКД-0 </w:t>
      </w:r>
      <w:proofErr w:type="spellStart"/>
      <w:r w:rsidRPr="00515AC7">
        <w:rPr>
          <w:sz w:val="28"/>
          <w:szCs w:val="28"/>
        </w:rPr>
        <w:t>кв.м</w:t>
      </w:r>
      <w:proofErr w:type="spellEnd"/>
      <w:r w:rsidRPr="00515AC7">
        <w:rPr>
          <w:sz w:val="28"/>
          <w:szCs w:val="28"/>
        </w:rPr>
        <w:t xml:space="preserve">). </w:t>
      </w:r>
    </w:p>
    <w:p w14:paraId="4B08F25C" w14:textId="77777777" w:rsidR="000278B1" w:rsidRPr="001A771D" w:rsidRDefault="000278B1" w:rsidP="000278B1">
      <w:pPr>
        <w:ind w:firstLine="708"/>
        <w:jc w:val="both"/>
        <w:rPr>
          <w:sz w:val="28"/>
          <w:szCs w:val="28"/>
        </w:rPr>
      </w:pPr>
      <w:r w:rsidRPr="001A771D">
        <w:rPr>
          <w:sz w:val="28"/>
          <w:szCs w:val="28"/>
        </w:rPr>
        <w:t xml:space="preserve">В 1 квартале 2021 года ожидается ввести один многоквартирный </w:t>
      </w:r>
      <w:proofErr w:type="gramStart"/>
      <w:r w:rsidRPr="001A771D">
        <w:rPr>
          <w:sz w:val="28"/>
          <w:szCs w:val="28"/>
        </w:rPr>
        <w:t>дом:</w:t>
      </w:r>
      <w:r>
        <w:rPr>
          <w:sz w:val="28"/>
          <w:szCs w:val="28"/>
        </w:rPr>
        <w:t xml:space="preserve">   </w:t>
      </w:r>
      <w:proofErr w:type="gramEnd"/>
      <w:r>
        <w:rPr>
          <w:sz w:val="28"/>
          <w:szCs w:val="28"/>
        </w:rPr>
        <w:t xml:space="preserve"> </w:t>
      </w:r>
      <w:r w:rsidRPr="001A771D">
        <w:rPr>
          <w:sz w:val="28"/>
          <w:szCs w:val="28"/>
        </w:rPr>
        <w:t xml:space="preserve"> с. Ишлеи – застройщик ООО «СК Глобус» общей площадью 2030,4 </w:t>
      </w:r>
      <w:proofErr w:type="spellStart"/>
      <w:r w:rsidRPr="001A771D">
        <w:rPr>
          <w:sz w:val="28"/>
          <w:szCs w:val="28"/>
        </w:rPr>
        <w:t>кв.м</w:t>
      </w:r>
      <w:proofErr w:type="spellEnd"/>
      <w:r w:rsidRPr="001A771D">
        <w:rPr>
          <w:sz w:val="28"/>
          <w:szCs w:val="28"/>
        </w:rPr>
        <w:t>.</w:t>
      </w:r>
    </w:p>
    <w:p w14:paraId="314695CE" w14:textId="77777777" w:rsidR="000278B1" w:rsidRPr="00896AD7" w:rsidRDefault="000278B1" w:rsidP="000278B1">
      <w:pPr>
        <w:spacing w:line="0" w:lineRule="atLeast"/>
        <w:ind w:firstLine="709"/>
        <w:jc w:val="both"/>
        <w:rPr>
          <w:rStyle w:val="ab"/>
          <w:b w:val="0"/>
          <w:bCs w:val="0"/>
          <w:sz w:val="28"/>
          <w:szCs w:val="28"/>
        </w:rPr>
      </w:pPr>
      <w:r w:rsidRPr="00896AD7">
        <w:rPr>
          <w:sz w:val="28"/>
          <w:szCs w:val="28"/>
        </w:rPr>
        <w:t xml:space="preserve">В адрес Минсельхоза Чувашии в рамках программы «Комплексного развития сельских территорий на 2020-2025 гг.» </w:t>
      </w:r>
      <w:r w:rsidRPr="00A8045D">
        <w:rPr>
          <w:sz w:val="28"/>
          <w:szCs w:val="28"/>
          <w:highlight w:val="lightGray"/>
        </w:rPr>
        <w:t>направлена</w:t>
      </w:r>
      <w:r w:rsidRPr="00896AD7">
        <w:rPr>
          <w:sz w:val="28"/>
          <w:szCs w:val="28"/>
        </w:rPr>
        <w:t xml:space="preserve"> заявка на участие в конкурсном отборе по разработке ПСД строительства </w:t>
      </w:r>
      <w:r>
        <w:rPr>
          <w:sz w:val="28"/>
          <w:szCs w:val="28"/>
        </w:rPr>
        <w:t>напорного канализационного коллектора</w:t>
      </w:r>
      <w:r w:rsidRPr="00896AD7">
        <w:rPr>
          <w:sz w:val="28"/>
          <w:szCs w:val="28"/>
        </w:rPr>
        <w:t xml:space="preserve"> </w:t>
      </w:r>
      <w:r>
        <w:rPr>
          <w:sz w:val="28"/>
          <w:szCs w:val="28"/>
        </w:rPr>
        <w:t xml:space="preserve">в </w:t>
      </w:r>
      <w:r w:rsidRPr="00896AD7">
        <w:rPr>
          <w:sz w:val="28"/>
          <w:szCs w:val="28"/>
        </w:rPr>
        <w:t xml:space="preserve">п. Кугеси. К </w:t>
      </w:r>
      <w:r w:rsidRPr="00FE1B9F">
        <w:rPr>
          <w:sz w:val="28"/>
          <w:szCs w:val="28"/>
          <w:highlight w:val="yellow"/>
        </w:rPr>
        <w:t xml:space="preserve">проектируемому напорному </w:t>
      </w:r>
      <w:r w:rsidRPr="00FE1B9F">
        <w:rPr>
          <w:sz w:val="28"/>
          <w:szCs w:val="28"/>
          <w:highlight w:val="yellow"/>
        </w:rPr>
        <w:lastRenderedPageBreak/>
        <w:t>канализационному коллектору</w:t>
      </w:r>
      <w:r>
        <w:rPr>
          <w:sz w:val="28"/>
          <w:szCs w:val="28"/>
        </w:rPr>
        <w:t xml:space="preserve"> </w:t>
      </w:r>
      <w:r w:rsidRPr="00896AD7">
        <w:rPr>
          <w:sz w:val="28"/>
          <w:szCs w:val="28"/>
        </w:rPr>
        <w:t>планиру</w:t>
      </w:r>
      <w:r>
        <w:rPr>
          <w:sz w:val="28"/>
          <w:szCs w:val="28"/>
        </w:rPr>
        <w:t>ется подключить</w:t>
      </w:r>
      <w:r w:rsidRPr="00896AD7">
        <w:rPr>
          <w:sz w:val="28"/>
          <w:szCs w:val="28"/>
        </w:rPr>
        <w:t xml:space="preserve"> </w:t>
      </w:r>
      <w:r w:rsidRPr="00896AD7">
        <w:rPr>
          <w:rStyle w:val="ab"/>
          <w:b w:val="0"/>
          <w:bCs w:val="0"/>
          <w:sz w:val="28"/>
          <w:szCs w:val="28"/>
        </w:rPr>
        <w:t xml:space="preserve">5 социально-значимых </w:t>
      </w:r>
      <w:r w:rsidRPr="006C02F4">
        <w:rPr>
          <w:rStyle w:val="ab"/>
          <w:b w:val="0"/>
          <w:bCs w:val="0"/>
          <w:sz w:val="28"/>
          <w:szCs w:val="28"/>
          <w:highlight w:val="lightGray"/>
        </w:rPr>
        <w:t>объектов</w:t>
      </w:r>
      <w:r w:rsidRPr="00896AD7">
        <w:rPr>
          <w:rStyle w:val="ab"/>
          <w:b w:val="0"/>
          <w:bCs w:val="0"/>
          <w:sz w:val="28"/>
          <w:szCs w:val="28"/>
        </w:rPr>
        <w:t>, 8 существующих предприятий, а также 5 новых производств</w:t>
      </w:r>
      <w:r>
        <w:rPr>
          <w:rStyle w:val="ab"/>
          <w:b w:val="0"/>
          <w:bCs w:val="0"/>
          <w:sz w:val="28"/>
          <w:szCs w:val="28"/>
        </w:rPr>
        <w:t xml:space="preserve"> и </w:t>
      </w:r>
      <w:r w:rsidRPr="00896AD7">
        <w:rPr>
          <w:sz w:val="28"/>
          <w:szCs w:val="28"/>
        </w:rPr>
        <w:t>26 улиц (703 домовладения) п. Кугеси</w:t>
      </w:r>
      <w:r>
        <w:rPr>
          <w:sz w:val="28"/>
          <w:szCs w:val="28"/>
        </w:rPr>
        <w:t xml:space="preserve">, </w:t>
      </w:r>
      <w:r w:rsidRPr="007D5642">
        <w:rPr>
          <w:sz w:val="28"/>
          <w:szCs w:val="28"/>
          <w:highlight w:val="green"/>
        </w:rPr>
        <w:t>не обеспеченных централизованной системой очистки бытовых стоков</w:t>
      </w:r>
      <w:r w:rsidRPr="007D5642">
        <w:rPr>
          <w:rStyle w:val="ab"/>
          <w:b w:val="0"/>
          <w:bCs w:val="0"/>
          <w:sz w:val="28"/>
          <w:szCs w:val="28"/>
          <w:highlight w:val="green"/>
        </w:rPr>
        <w:t>.</w:t>
      </w:r>
    </w:p>
    <w:p w14:paraId="7BEDC644" w14:textId="77777777" w:rsidR="000278B1" w:rsidRPr="00896AD7" w:rsidRDefault="000278B1" w:rsidP="000278B1">
      <w:pPr>
        <w:spacing w:line="0" w:lineRule="atLeast"/>
        <w:ind w:firstLine="709"/>
        <w:jc w:val="both"/>
        <w:rPr>
          <w:rStyle w:val="ab"/>
          <w:b w:val="0"/>
          <w:bCs w:val="0"/>
          <w:sz w:val="28"/>
          <w:szCs w:val="28"/>
        </w:rPr>
      </w:pPr>
      <w:r>
        <w:rPr>
          <w:rStyle w:val="ab"/>
          <w:b w:val="0"/>
          <w:bCs w:val="0"/>
          <w:sz w:val="28"/>
          <w:szCs w:val="28"/>
        </w:rPr>
        <w:t xml:space="preserve">Отсутствие </w:t>
      </w:r>
      <w:r w:rsidRPr="00FE1B9F">
        <w:rPr>
          <w:rStyle w:val="ab"/>
          <w:b w:val="0"/>
          <w:bCs w:val="0"/>
          <w:sz w:val="28"/>
          <w:szCs w:val="28"/>
          <w:highlight w:val="yellow"/>
        </w:rPr>
        <w:t xml:space="preserve">нового </w:t>
      </w:r>
      <w:r w:rsidRPr="00FE1B9F">
        <w:rPr>
          <w:sz w:val="28"/>
          <w:szCs w:val="28"/>
          <w:highlight w:val="yellow"/>
        </w:rPr>
        <w:t>напорного канализационного коллектора</w:t>
      </w:r>
      <w:r w:rsidRPr="00896AD7">
        <w:rPr>
          <w:sz w:val="28"/>
          <w:szCs w:val="28"/>
        </w:rPr>
        <w:t xml:space="preserve"> </w:t>
      </w:r>
      <w:r w:rsidRPr="00896AD7">
        <w:rPr>
          <w:rStyle w:val="ab"/>
          <w:b w:val="0"/>
          <w:bCs w:val="0"/>
          <w:sz w:val="28"/>
          <w:szCs w:val="28"/>
        </w:rPr>
        <w:t>является сдерживающим фактором в реализации целого ряда социальных программ:</w:t>
      </w:r>
    </w:p>
    <w:p w14:paraId="6BDC1503" w14:textId="77777777" w:rsidR="000278B1" w:rsidRPr="00896AD7" w:rsidRDefault="000278B1" w:rsidP="000278B1">
      <w:pPr>
        <w:spacing w:line="0" w:lineRule="atLeast"/>
        <w:ind w:firstLine="709"/>
        <w:jc w:val="both"/>
        <w:rPr>
          <w:rStyle w:val="ab"/>
          <w:b w:val="0"/>
          <w:bCs w:val="0"/>
          <w:sz w:val="28"/>
          <w:szCs w:val="28"/>
        </w:rPr>
      </w:pPr>
      <w:r w:rsidRPr="00896AD7">
        <w:rPr>
          <w:rStyle w:val="ab"/>
          <w:b w:val="0"/>
          <w:bCs w:val="0"/>
          <w:sz w:val="28"/>
          <w:szCs w:val="28"/>
        </w:rPr>
        <w:t xml:space="preserve">- Развитие многоэтажного строительства на территории </w:t>
      </w:r>
      <w:proofErr w:type="spellStart"/>
      <w:r w:rsidRPr="00896AD7">
        <w:rPr>
          <w:rStyle w:val="ab"/>
          <w:b w:val="0"/>
          <w:bCs w:val="0"/>
          <w:sz w:val="28"/>
          <w:szCs w:val="28"/>
        </w:rPr>
        <w:t>п.Кугеси</w:t>
      </w:r>
      <w:proofErr w:type="spellEnd"/>
      <w:r w:rsidRPr="00896AD7">
        <w:rPr>
          <w:rStyle w:val="ab"/>
          <w:b w:val="0"/>
          <w:bCs w:val="0"/>
          <w:sz w:val="28"/>
          <w:szCs w:val="28"/>
        </w:rPr>
        <w:t xml:space="preserve">. Утверждены проекты планировки и проекты межевания территории строительства МКД по ул. </w:t>
      </w:r>
      <w:proofErr w:type="spellStart"/>
      <w:r w:rsidRPr="00896AD7">
        <w:rPr>
          <w:rStyle w:val="ab"/>
          <w:b w:val="0"/>
          <w:bCs w:val="0"/>
          <w:sz w:val="28"/>
          <w:szCs w:val="28"/>
        </w:rPr>
        <w:t>Шоршельская</w:t>
      </w:r>
      <w:proofErr w:type="spellEnd"/>
      <w:r w:rsidRPr="00896AD7">
        <w:rPr>
          <w:rStyle w:val="ab"/>
          <w:b w:val="0"/>
          <w:bCs w:val="0"/>
          <w:sz w:val="28"/>
          <w:szCs w:val="28"/>
        </w:rPr>
        <w:t xml:space="preserve">. Проектом предусмотрено строительство 7 многоквартирных домов и детского сада на 75 мест. Площадь вводимого жилья составит 7040 </w:t>
      </w:r>
      <w:proofErr w:type="spellStart"/>
      <w:r w:rsidRPr="00896AD7">
        <w:rPr>
          <w:rStyle w:val="ab"/>
          <w:b w:val="0"/>
          <w:bCs w:val="0"/>
          <w:sz w:val="28"/>
          <w:szCs w:val="28"/>
        </w:rPr>
        <w:t>кв.м</w:t>
      </w:r>
      <w:proofErr w:type="spellEnd"/>
      <w:r w:rsidRPr="00896AD7">
        <w:rPr>
          <w:rStyle w:val="ab"/>
          <w:b w:val="0"/>
          <w:bCs w:val="0"/>
          <w:sz w:val="28"/>
          <w:szCs w:val="28"/>
        </w:rPr>
        <w:t>.</w:t>
      </w:r>
    </w:p>
    <w:p w14:paraId="751F0D19" w14:textId="77777777" w:rsidR="000278B1" w:rsidRDefault="000278B1" w:rsidP="000278B1">
      <w:pPr>
        <w:spacing w:line="0" w:lineRule="atLeast"/>
        <w:ind w:firstLine="709"/>
        <w:jc w:val="both"/>
        <w:rPr>
          <w:rStyle w:val="ab"/>
          <w:b w:val="0"/>
          <w:bCs w:val="0"/>
          <w:sz w:val="28"/>
          <w:szCs w:val="28"/>
        </w:rPr>
      </w:pPr>
      <w:r w:rsidRPr="00896AD7">
        <w:rPr>
          <w:rStyle w:val="ab"/>
          <w:b w:val="0"/>
          <w:bCs w:val="0"/>
          <w:sz w:val="28"/>
          <w:szCs w:val="28"/>
        </w:rPr>
        <w:t xml:space="preserve">- </w:t>
      </w:r>
      <w:r w:rsidRPr="00A8045D">
        <w:rPr>
          <w:rStyle w:val="ab"/>
          <w:b w:val="0"/>
          <w:bCs w:val="0"/>
          <w:sz w:val="28"/>
          <w:szCs w:val="28"/>
          <w:highlight w:val="lightGray"/>
        </w:rPr>
        <w:t>Реализация</w:t>
      </w:r>
      <w:r w:rsidRPr="00896AD7">
        <w:rPr>
          <w:rStyle w:val="ab"/>
          <w:b w:val="0"/>
          <w:bCs w:val="0"/>
          <w:sz w:val="28"/>
          <w:szCs w:val="28"/>
        </w:rPr>
        <w:t xml:space="preserve"> социальных </w:t>
      </w:r>
      <w:r w:rsidRPr="00A8045D">
        <w:rPr>
          <w:rStyle w:val="ab"/>
          <w:b w:val="0"/>
          <w:bCs w:val="0"/>
          <w:sz w:val="28"/>
          <w:szCs w:val="28"/>
          <w:highlight w:val="lightGray"/>
        </w:rPr>
        <w:t>программ,</w:t>
      </w:r>
      <w:r w:rsidRPr="00896AD7">
        <w:rPr>
          <w:rStyle w:val="ab"/>
          <w:b w:val="0"/>
          <w:bCs w:val="0"/>
          <w:sz w:val="28"/>
          <w:szCs w:val="28"/>
        </w:rPr>
        <w:t xml:space="preserve"> </w:t>
      </w:r>
      <w:r w:rsidRPr="00A8045D">
        <w:rPr>
          <w:rStyle w:val="ab"/>
          <w:b w:val="0"/>
          <w:bCs w:val="0"/>
          <w:sz w:val="28"/>
          <w:szCs w:val="28"/>
          <w:highlight w:val="lightGray"/>
        </w:rPr>
        <w:t>направленных</w:t>
      </w:r>
      <w:r w:rsidRPr="00896AD7">
        <w:rPr>
          <w:rStyle w:val="ab"/>
          <w:b w:val="0"/>
          <w:bCs w:val="0"/>
          <w:sz w:val="28"/>
          <w:szCs w:val="28"/>
        </w:rPr>
        <w:t xml:space="preserve"> на улучшение </w:t>
      </w:r>
      <w:proofErr w:type="gramStart"/>
      <w:r w:rsidRPr="00896AD7">
        <w:rPr>
          <w:rStyle w:val="ab"/>
          <w:b w:val="0"/>
          <w:bCs w:val="0"/>
          <w:sz w:val="28"/>
          <w:szCs w:val="28"/>
        </w:rPr>
        <w:t xml:space="preserve">жилищных </w:t>
      </w:r>
      <w:r>
        <w:rPr>
          <w:rStyle w:val="ab"/>
          <w:b w:val="0"/>
          <w:bCs w:val="0"/>
          <w:sz w:val="28"/>
          <w:szCs w:val="28"/>
        </w:rPr>
        <w:t xml:space="preserve"> </w:t>
      </w:r>
      <w:r w:rsidRPr="00896AD7">
        <w:rPr>
          <w:rStyle w:val="ab"/>
          <w:b w:val="0"/>
          <w:bCs w:val="0"/>
          <w:sz w:val="28"/>
          <w:szCs w:val="28"/>
        </w:rPr>
        <w:t>условий</w:t>
      </w:r>
      <w:proofErr w:type="gramEnd"/>
      <w:r>
        <w:rPr>
          <w:rStyle w:val="ab"/>
          <w:b w:val="0"/>
          <w:bCs w:val="0"/>
          <w:sz w:val="28"/>
          <w:szCs w:val="28"/>
        </w:rPr>
        <w:t xml:space="preserve"> </w:t>
      </w:r>
      <w:r w:rsidRPr="00896AD7">
        <w:rPr>
          <w:rStyle w:val="ab"/>
          <w:b w:val="0"/>
          <w:bCs w:val="0"/>
          <w:sz w:val="28"/>
          <w:szCs w:val="28"/>
        </w:rPr>
        <w:t xml:space="preserve"> </w:t>
      </w:r>
      <w:r>
        <w:rPr>
          <w:rStyle w:val="ab"/>
          <w:b w:val="0"/>
          <w:bCs w:val="0"/>
          <w:sz w:val="28"/>
          <w:szCs w:val="28"/>
        </w:rPr>
        <w:t xml:space="preserve"> </w:t>
      </w:r>
      <w:r w:rsidRPr="00896AD7">
        <w:rPr>
          <w:rStyle w:val="ab"/>
          <w:b w:val="0"/>
          <w:bCs w:val="0"/>
          <w:sz w:val="28"/>
          <w:szCs w:val="28"/>
        </w:rPr>
        <w:t xml:space="preserve">(переселению </w:t>
      </w:r>
      <w:r>
        <w:rPr>
          <w:rStyle w:val="ab"/>
          <w:b w:val="0"/>
          <w:bCs w:val="0"/>
          <w:sz w:val="28"/>
          <w:szCs w:val="28"/>
        </w:rPr>
        <w:t xml:space="preserve">  </w:t>
      </w:r>
      <w:r w:rsidRPr="00896AD7">
        <w:rPr>
          <w:rStyle w:val="ab"/>
          <w:b w:val="0"/>
          <w:bCs w:val="0"/>
          <w:sz w:val="28"/>
          <w:szCs w:val="28"/>
        </w:rPr>
        <w:t>граждан</w:t>
      </w:r>
      <w:r>
        <w:rPr>
          <w:rStyle w:val="ab"/>
          <w:b w:val="0"/>
          <w:bCs w:val="0"/>
          <w:sz w:val="28"/>
          <w:szCs w:val="28"/>
        </w:rPr>
        <w:t xml:space="preserve"> </w:t>
      </w:r>
      <w:r w:rsidRPr="00896AD7">
        <w:rPr>
          <w:rStyle w:val="ab"/>
          <w:b w:val="0"/>
          <w:bCs w:val="0"/>
          <w:sz w:val="28"/>
          <w:szCs w:val="28"/>
        </w:rPr>
        <w:t xml:space="preserve"> </w:t>
      </w:r>
      <w:r>
        <w:rPr>
          <w:rStyle w:val="ab"/>
          <w:b w:val="0"/>
          <w:bCs w:val="0"/>
          <w:sz w:val="28"/>
          <w:szCs w:val="28"/>
        </w:rPr>
        <w:t xml:space="preserve"> </w:t>
      </w:r>
      <w:r w:rsidRPr="00896AD7">
        <w:rPr>
          <w:rStyle w:val="ab"/>
          <w:b w:val="0"/>
          <w:bCs w:val="0"/>
          <w:sz w:val="28"/>
          <w:szCs w:val="28"/>
        </w:rPr>
        <w:t xml:space="preserve">из </w:t>
      </w:r>
      <w:r>
        <w:rPr>
          <w:rStyle w:val="ab"/>
          <w:b w:val="0"/>
          <w:bCs w:val="0"/>
          <w:sz w:val="28"/>
          <w:szCs w:val="28"/>
        </w:rPr>
        <w:t xml:space="preserve">  </w:t>
      </w:r>
      <w:r w:rsidRPr="00896AD7">
        <w:rPr>
          <w:rStyle w:val="ab"/>
          <w:b w:val="0"/>
          <w:bCs w:val="0"/>
          <w:sz w:val="28"/>
          <w:szCs w:val="28"/>
        </w:rPr>
        <w:t xml:space="preserve">аварийного </w:t>
      </w:r>
      <w:r>
        <w:rPr>
          <w:rStyle w:val="ab"/>
          <w:b w:val="0"/>
          <w:bCs w:val="0"/>
          <w:sz w:val="28"/>
          <w:szCs w:val="28"/>
        </w:rPr>
        <w:t xml:space="preserve">   </w:t>
      </w:r>
      <w:r w:rsidRPr="00896AD7">
        <w:rPr>
          <w:rStyle w:val="ab"/>
          <w:b w:val="0"/>
          <w:bCs w:val="0"/>
          <w:sz w:val="28"/>
          <w:szCs w:val="28"/>
        </w:rPr>
        <w:t>жилья,</w:t>
      </w:r>
    </w:p>
    <w:p w14:paraId="43465F69" w14:textId="77777777" w:rsidR="000278B1" w:rsidRPr="00896AD7" w:rsidRDefault="000278B1" w:rsidP="000278B1">
      <w:pPr>
        <w:spacing w:line="0" w:lineRule="atLeast"/>
        <w:jc w:val="both"/>
        <w:rPr>
          <w:rStyle w:val="ab"/>
          <w:b w:val="0"/>
          <w:bCs w:val="0"/>
          <w:sz w:val="28"/>
          <w:szCs w:val="28"/>
        </w:rPr>
      </w:pPr>
      <w:r w:rsidRPr="00896AD7">
        <w:rPr>
          <w:rStyle w:val="ab"/>
          <w:b w:val="0"/>
          <w:bCs w:val="0"/>
          <w:sz w:val="28"/>
          <w:szCs w:val="28"/>
        </w:rPr>
        <w:t>приобретение жилья молодым семьям, обеспечение жилыми помещениями 3 семей с 5 и более детей).</w:t>
      </w:r>
    </w:p>
    <w:p w14:paraId="7DC70533" w14:textId="77777777" w:rsidR="000278B1" w:rsidRPr="00896AD7" w:rsidRDefault="000278B1" w:rsidP="000278B1">
      <w:pPr>
        <w:spacing w:line="0" w:lineRule="atLeast"/>
        <w:ind w:firstLine="709"/>
        <w:jc w:val="both"/>
        <w:rPr>
          <w:sz w:val="28"/>
          <w:szCs w:val="28"/>
        </w:rPr>
      </w:pPr>
      <w:r w:rsidRPr="00896AD7">
        <w:rPr>
          <w:sz w:val="28"/>
          <w:szCs w:val="28"/>
        </w:rPr>
        <w:t xml:space="preserve">- Реализация программы </w:t>
      </w:r>
      <w:r w:rsidRPr="00A8045D">
        <w:rPr>
          <w:sz w:val="28"/>
          <w:szCs w:val="28"/>
          <w:highlight w:val="lightGray"/>
        </w:rPr>
        <w:t>«Сельская ипотека»</w:t>
      </w:r>
      <w:r w:rsidRPr="00896AD7">
        <w:rPr>
          <w:sz w:val="28"/>
          <w:szCs w:val="28"/>
        </w:rPr>
        <w:t xml:space="preserve"> с субсидированием процентной ставки по ипотеке, повысило спрос на приобретение жилья в сельской местности. Спрос значительно превышает предложение (в 2020г. выдано 59 кредитов на сумму 86,2 млн.руб.)</w:t>
      </w:r>
    </w:p>
    <w:p w14:paraId="571F6F5C" w14:textId="77777777" w:rsidR="000278B1" w:rsidRPr="00A2721F" w:rsidRDefault="000278B1" w:rsidP="000278B1">
      <w:pPr>
        <w:ind w:firstLine="709"/>
        <w:jc w:val="both"/>
        <w:rPr>
          <w:sz w:val="28"/>
          <w:szCs w:val="28"/>
        </w:rPr>
      </w:pPr>
      <w:r w:rsidRPr="00A2721F">
        <w:rPr>
          <w:sz w:val="28"/>
          <w:szCs w:val="28"/>
        </w:rPr>
        <w:t>На территории Чебоксарского района развитая сеть автомобильных дорог местного, регионального и федерального значения. На балансе администрации Чебоксарского района находятся 102 автомобильные дороги, общей протяженностью 299,6 км, из которых 229,8 км отвечают нормативным требованиям. Общая протяженность автомобильных дорог сельских поселений Чебоксарского района составляет 668,1 км., из которых 203,5 км. отвечают нормативным требованиям.</w:t>
      </w:r>
    </w:p>
    <w:p w14:paraId="6C0003BF" w14:textId="77777777" w:rsidR="000278B1" w:rsidRPr="00A2721F" w:rsidRDefault="000278B1" w:rsidP="000278B1">
      <w:pPr>
        <w:ind w:firstLine="709"/>
        <w:jc w:val="both"/>
        <w:rPr>
          <w:sz w:val="28"/>
          <w:szCs w:val="28"/>
        </w:rPr>
      </w:pPr>
      <w:r w:rsidRPr="00A2721F">
        <w:rPr>
          <w:sz w:val="28"/>
          <w:szCs w:val="28"/>
        </w:rPr>
        <w:t>В 2020 году отремонтировано 48 участков автомобильных дорог, протяженностью 18 км</w:t>
      </w:r>
      <w:proofErr w:type="gramStart"/>
      <w:r w:rsidRPr="00A2721F">
        <w:rPr>
          <w:sz w:val="28"/>
          <w:szCs w:val="28"/>
        </w:rPr>
        <w:t>. на</w:t>
      </w:r>
      <w:proofErr w:type="gramEnd"/>
      <w:r w:rsidRPr="00A2721F">
        <w:rPr>
          <w:sz w:val="28"/>
          <w:szCs w:val="28"/>
        </w:rPr>
        <w:t xml:space="preserve"> общую сумму 62,3 </w:t>
      </w:r>
      <w:proofErr w:type="spellStart"/>
      <w:r w:rsidRPr="00A2721F">
        <w:rPr>
          <w:sz w:val="28"/>
          <w:szCs w:val="28"/>
        </w:rPr>
        <w:t>млн.рублей</w:t>
      </w:r>
      <w:proofErr w:type="spellEnd"/>
      <w:r w:rsidRPr="00A2721F">
        <w:rPr>
          <w:sz w:val="28"/>
          <w:szCs w:val="28"/>
        </w:rPr>
        <w:t>.(Что составляет 1,86 % от общей протяженности автомобильных дорог местного значения).</w:t>
      </w:r>
    </w:p>
    <w:p w14:paraId="579CA2BB" w14:textId="77777777" w:rsidR="000278B1" w:rsidRPr="00A2721F" w:rsidRDefault="000278B1" w:rsidP="000278B1">
      <w:pPr>
        <w:ind w:firstLine="709"/>
        <w:jc w:val="both"/>
        <w:rPr>
          <w:sz w:val="28"/>
          <w:szCs w:val="28"/>
        </w:rPr>
      </w:pPr>
      <w:r w:rsidRPr="00A2721F">
        <w:rPr>
          <w:sz w:val="28"/>
          <w:szCs w:val="28"/>
        </w:rPr>
        <w:t xml:space="preserve">В 2021 году планируется отремонтировать 37 участков автомобильных дорог общей протяженностью 51,9 км. на общую сумму 313,1 млн. рублей (что составляет 5,3 % от общей протяженности автомобильных дорог местного значения). </w:t>
      </w:r>
    </w:p>
    <w:p w14:paraId="2F1BD2F3" w14:textId="77777777" w:rsidR="000278B1" w:rsidRPr="0040729B" w:rsidRDefault="000278B1" w:rsidP="000278B1">
      <w:pPr>
        <w:ind w:firstLine="709"/>
        <w:jc w:val="both"/>
        <w:rPr>
          <w:sz w:val="28"/>
          <w:szCs w:val="28"/>
        </w:rPr>
      </w:pPr>
      <w:r w:rsidRPr="00A2721F">
        <w:rPr>
          <w:sz w:val="28"/>
          <w:szCs w:val="28"/>
        </w:rPr>
        <w:t xml:space="preserve">Выражаю благодарность за выделение дополнительных денежных средств для ремонта автомобильных дорог Чебоксарского района </w:t>
      </w:r>
      <w:r w:rsidRPr="00A2721F">
        <w:rPr>
          <w:i/>
          <w:sz w:val="28"/>
          <w:szCs w:val="28"/>
        </w:rPr>
        <w:t>(дополнительно было выделено 254 млн. руб.).</w:t>
      </w:r>
    </w:p>
    <w:p w14:paraId="59788726" w14:textId="77777777" w:rsidR="000278B1" w:rsidRPr="003974D9" w:rsidRDefault="000278B1" w:rsidP="000278B1">
      <w:pPr>
        <w:ind w:firstLine="709"/>
        <w:jc w:val="both"/>
        <w:rPr>
          <w:sz w:val="28"/>
          <w:szCs w:val="28"/>
        </w:rPr>
      </w:pPr>
    </w:p>
    <w:p w14:paraId="5FF95D96" w14:textId="4ADC0B41" w:rsidR="00C573A6" w:rsidRDefault="001A5D68" w:rsidP="004F724C">
      <w:pPr>
        <w:spacing w:line="276" w:lineRule="auto"/>
        <w:ind w:firstLine="709"/>
        <w:jc w:val="both"/>
        <w:rPr>
          <w:b/>
          <w:bCs/>
          <w:sz w:val="28"/>
          <w:szCs w:val="28"/>
        </w:rPr>
      </w:pPr>
      <w:r w:rsidRPr="00515AC7">
        <w:rPr>
          <w:b/>
          <w:bCs/>
          <w:sz w:val="28"/>
          <w:szCs w:val="28"/>
        </w:rPr>
        <w:t xml:space="preserve">     </w:t>
      </w:r>
      <w:r w:rsidR="005069E4" w:rsidRPr="00515AC7">
        <w:rPr>
          <w:b/>
          <w:bCs/>
          <w:sz w:val="28"/>
          <w:szCs w:val="28"/>
        </w:rPr>
        <w:t xml:space="preserve">            </w:t>
      </w:r>
    </w:p>
    <w:p w14:paraId="49DAFB96" w14:textId="34370163" w:rsidR="00631753" w:rsidRPr="00515AC7" w:rsidRDefault="00631753" w:rsidP="00943560">
      <w:pPr>
        <w:spacing w:line="276" w:lineRule="auto"/>
        <w:jc w:val="center"/>
        <w:rPr>
          <w:b/>
          <w:bCs/>
          <w:sz w:val="28"/>
          <w:szCs w:val="28"/>
        </w:rPr>
      </w:pPr>
      <w:r w:rsidRPr="00515AC7">
        <w:rPr>
          <w:b/>
          <w:bCs/>
          <w:sz w:val="28"/>
          <w:szCs w:val="28"/>
        </w:rPr>
        <w:t>Образование</w:t>
      </w:r>
    </w:p>
    <w:p w14:paraId="1A10B36E" w14:textId="31B5A2B6" w:rsidR="00525BBC" w:rsidRDefault="000D06AB" w:rsidP="00D75215">
      <w:pPr>
        <w:ind w:firstLine="709"/>
        <w:jc w:val="both"/>
        <w:rPr>
          <w:sz w:val="28"/>
          <w:szCs w:val="28"/>
        </w:rPr>
      </w:pPr>
      <w:r w:rsidRPr="00FF6D5E">
        <w:rPr>
          <w:sz w:val="28"/>
          <w:szCs w:val="28"/>
        </w:rPr>
        <w:t>Сфера образования - одна из приоритетных направлений развития района.</w:t>
      </w:r>
    </w:p>
    <w:p w14:paraId="21B3B06B" w14:textId="06765CE1" w:rsidR="000D06AB" w:rsidRDefault="00525BBC" w:rsidP="00D75215">
      <w:pPr>
        <w:ind w:firstLine="709"/>
        <w:jc w:val="both"/>
        <w:rPr>
          <w:sz w:val="28"/>
          <w:szCs w:val="28"/>
        </w:rPr>
      </w:pPr>
      <w:r>
        <w:rPr>
          <w:sz w:val="28"/>
          <w:szCs w:val="28"/>
        </w:rPr>
        <w:t>В дошкольных образовательных учреждениях воспитываются</w:t>
      </w:r>
      <w:r w:rsidR="000D06AB" w:rsidRPr="00FF6D5E">
        <w:rPr>
          <w:sz w:val="28"/>
          <w:szCs w:val="28"/>
        </w:rPr>
        <w:t xml:space="preserve"> </w:t>
      </w:r>
      <w:r w:rsidR="00D75215">
        <w:rPr>
          <w:sz w:val="28"/>
          <w:szCs w:val="28"/>
        </w:rPr>
        <w:t>2936</w:t>
      </w:r>
      <w:r w:rsidR="00FF6D5E" w:rsidRPr="00FF6D5E">
        <w:rPr>
          <w:sz w:val="28"/>
          <w:szCs w:val="28"/>
        </w:rPr>
        <w:t xml:space="preserve"> </w:t>
      </w:r>
      <w:r w:rsidR="00E22C89">
        <w:rPr>
          <w:sz w:val="28"/>
          <w:szCs w:val="28"/>
        </w:rPr>
        <w:t>детей</w:t>
      </w:r>
      <w:r w:rsidR="000D06AB" w:rsidRPr="00FF6D5E">
        <w:rPr>
          <w:sz w:val="28"/>
          <w:szCs w:val="28"/>
        </w:rPr>
        <w:t>.</w:t>
      </w:r>
    </w:p>
    <w:p w14:paraId="225FFF81" w14:textId="30CABA7F" w:rsidR="0076738C" w:rsidRPr="001D52C0" w:rsidRDefault="0076738C" w:rsidP="0076738C">
      <w:pPr>
        <w:ind w:firstLine="709"/>
        <w:jc w:val="both"/>
        <w:rPr>
          <w:sz w:val="28"/>
          <w:szCs w:val="28"/>
        </w:rPr>
      </w:pPr>
      <w:r w:rsidRPr="001D52C0">
        <w:rPr>
          <w:sz w:val="28"/>
          <w:szCs w:val="28"/>
        </w:rPr>
        <w:lastRenderedPageBreak/>
        <w:t xml:space="preserve">На сегодняшний день в Чебоксарском районе достигнута стопроцентная доступность детских садов для детей старше трех лет. </w:t>
      </w:r>
      <w:r w:rsidR="00525BBC" w:rsidRPr="001D52C0">
        <w:rPr>
          <w:sz w:val="28"/>
          <w:szCs w:val="28"/>
        </w:rPr>
        <w:t xml:space="preserve">В 2020 году, с введением нового детского сада в д. Большие Катраси, создано 110 дополнительных мест. </w:t>
      </w:r>
      <w:r w:rsidRPr="001D52C0">
        <w:rPr>
          <w:sz w:val="28"/>
          <w:szCs w:val="28"/>
        </w:rPr>
        <w:t xml:space="preserve">Очередность детей старше 1,5 лет на сегодняшний день составляет 347 </w:t>
      </w:r>
      <w:r w:rsidR="00525BBC" w:rsidRPr="001D52C0">
        <w:rPr>
          <w:sz w:val="28"/>
          <w:szCs w:val="28"/>
        </w:rPr>
        <w:t>детей</w:t>
      </w:r>
      <w:r w:rsidRPr="001D52C0">
        <w:rPr>
          <w:sz w:val="28"/>
          <w:szCs w:val="28"/>
        </w:rPr>
        <w:t xml:space="preserve">. </w:t>
      </w:r>
    </w:p>
    <w:p w14:paraId="46887E2C" w14:textId="20BAC263" w:rsidR="00063BAF" w:rsidRPr="001D52C0" w:rsidRDefault="00063BAF" w:rsidP="00063BAF">
      <w:pPr>
        <w:ind w:firstLine="709"/>
        <w:jc w:val="both"/>
        <w:rPr>
          <w:sz w:val="28"/>
          <w:szCs w:val="28"/>
        </w:rPr>
      </w:pPr>
      <w:r w:rsidRPr="001D52C0">
        <w:rPr>
          <w:sz w:val="28"/>
          <w:szCs w:val="28"/>
        </w:rPr>
        <w:t>В школах района обучаются 5</w:t>
      </w:r>
      <w:r w:rsidR="00D75215" w:rsidRPr="001D52C0">
        <w:rPr>
          <w:sz w:val="28"/>
          <w:szCs w:val="28"/>
        </w:rPr>
        <w:t>750</w:t>
      </w:r>
      <w:r w:rsidRPr="001D52C0">
        <w:rPr>
          <w:sz w:val="28"/>
          <w:szCs w:val="28"/>
        </w:rPr>
        <w:t xml:space="preserve"> учащихся. Более шестидесяти миллионов направлено в 2020 году на капитальный рем</w:t>
      </w:r>
      <w:r w:rsidR="00525BBC" w:rsidRPr="001D52C0">
        <w:rPr>
          <w:sz w:val="28"/>
          <w:szCs w:val="28"/>
        </w:rPr>
        <w:t>онт образовательных организаций. В</w:t>
      </w:r>
      <w:r w:rsidRPr="001D52C0">
        <w:rPr>
          <w:sz w:val="28"/>
          <w:szCs w:val="28"/>
        </w:rPr>
        <w:t xml:space="preserve">первые за многие годы выделены средства республиканского бюджета на ремонт детских садов «Пепке» села Синьялы и «Фиалка» деревни Большие Карачуры. Проведен ремонт спортивных залов </w:t>
      </w:r>
      <w:proofErr w:type="spellStart"/>
      <w:r w:rsidRPr="001D52C0">
        <w:rPr>
          <w:sz w:val="28"/>
          <w:szCs w:val="28"/>
        </w:rPr>
        <w:t>Анат-Кинярской</w:t>
      </w:r>
      <w:proofErr w:type="spellEnd"/>
      <w:r w:rsidRPr="001D52C0">
        <w:rPr>
          <w:sz w:val="28"/>
          <w:szCs w:val="28"/>
        </w:rPr>
        <w:t xml:space="preserve">, Синьял-Покровской и </w:t>
      </w:r>
      <w:proofErr w:type="spellStart"/>
      <w:r w:rsidRPr="001D52C0">
        <w:rPr>
          <w:sz w:val="28"/>
          <w:szCs w:val="28"/>
        </w:rPr>
        <w:t>Сятра-Хочехматской</w:t>
      </w:r>
      <w:proofErr w:type="spellEnd"/>
      <w:r w:rsidRPr="001D52C0">
        <w:rPr>
          <w:sz w:val="28"/>
          <w:szCs w:val="28"/>
        </w:rPr>
        <w:t xml:space="preserve"> школ на сумму 2,76 млн. руб. Проведен I этап капитального ремонта Ишакской школы. Осуществлен ремонт пищеблоков и обеденных залов 18 школ на 6,3 млн. руб., проведена модернизация оборудования пищеблоков на 42,5 млн. руб. В район в прошлом году поступило 4 школьных автобуса.</w:t>
      </w:r>
    </w:p>
    <w:p w14:paraId="7D5D40BD" w14:textId="7759734B" w:rsidR="00063BAF" w:rsidRPr="005931DB" w:rsidRDefault="00063BAF" w:rsidP="00063BAF">
      <w:pPr>
        <w:ind w:firstLine="709"/>
        <w:jc w:val="both"/>
        <w:rPr>
          <w:sz w:val="28"/>
          <w:szCs w:val="28"/>
        </w:rPr>
      </w:pPr>
      <w:r w:rsidRPr="001D52C0">
        <w:rPr>
          <w:sz w:val="28"/>
          <w:szCs w:val="28"/>
        </w:rPr>
        <w:t xml:space="preserve">Из основных проблем в сфере образования района - потребность в строительстве третьей школы в п. Кугеси на 825 ученических мест и в д. Большие Карачуры на 154 ученических мест. </w:t>
      </w:r>
      <w:r w:rsidRPr="001D52C0">
        <w:rPr>
          <w:color w:val="000000" w:themeColor="text1"/>
          <w:sz w:val="28"/>
          <w:szCs w:val="28"/>
        </w:rPr>
        <w:t xml:space="preserve">Районом разработана проектно-сметная документация. На данный момент </w:t>
      </w:r>
      <w:r w:rsidR="00D75215" w:rsidRPr="001D52C0">
        <w:rPr>
          <w:color w:val="000000" w:themeColor="text1"/>
          <w:sz w:val="28"/>
          <w:szCs w:val="28"/>
        </w:rPr>
        <w:t xml:space="preserve">проектная </w:t>
      </w:r>
      <w:r w:rsidRPr="001D52C0">
        <w:rPr>
          <w:color w:val="000000" w:themeColor="text1"/>
          <w:sz w:val="28"/>
          <w:szCs w:val="28"/>
        </w:rPr>
        <w:t>документация проходит государственную экспертизу.</w:t>
      </w:r>
      <w:r w:rsidRPr="001D52C0">
        <w:rPr>
          <w:rFonts w:eastAsiaTheme="minorHAnsi"/>
          <w:sz w:val="28"/>
          <w:szCs w:val="28"/>
          <w:lang w:eastAsia="en-US"/>
        </w:rPr>
        <w:t xml:space="preserve"> </w:t>
      </w:r>
      <w:r w:rsidRPr="001D52C0">
        <w:rPr>
          <w:color w:val="000000" w:themeColor="text1"/>
          <w:sz w:val="28"/>
          <w:szCs w:val="28"/>
        </w:rPr>
        <w:t xml:space="preserve">Строительство школы в п. Кугеси обусловлено текущим состоянием в сфере общего образования. </w:t>
      </w:r>
      <w:r w:rsidRPr="001D52C0">
        <w:rPr>
          <w:sz w:val="28"/>
          <w:szCs w:val="28"/>
        </w:rPr>
        <w:t xml:space="preserve"> </w:t>
      </w:r>
      <w:r w:rsidRPr="001D52C0">
        <w:rPr>
          <w:color w:val="000000" w:themeColor="text1"/>
          <w:sz w:val="28"/>
          <w:szCs w:val="28"/>
        </w:rPr>
        <w:t xml:space="preserve">В п. Кугеси имеются 2 школы проектной мощностью 750 мест каждая, обучаются 2243 ребенка (СОШ № 1 -860, лицей -1383). Около </w:t>
      </w:r>
      <w:r w:rsidR="00D75215" w:rsidRPr="001D52C0">
        <w:rPr>
          <w:color w:val="000000" w:themeColor="text1"/>
          <w:sz w:val="28"/>
          <w:szCs w:val="28"/>
        </w:rPr>
        <w:t>488</w:t>
      </w:r>
      <w:r w:rsidRPr="001D52C0">
        <w:rPr>
          <w:color w:val="000000" w:themeColor="text1"/>
          <w:sz w:val="28"/>
          <w:szCs w:val="28"/>
        </w:rPr>
        <w:t xml:space="preserve"> детей обучаются во 2 смену. Население Чебоксарского района растет за счет миграционного прироста.</w:t>
      </w:r>
    </w:p>
    <w:p w14:paraId="38A777BC" w14:textId="77777777" w:rsidR="00FD27B6" w:rsidRDefault="00FD27B6" w:rsidP="00B625FF">
      <w:pPr>
        <w:ind w:firstLine="709"/>
        <w:jc w:val="both"/>
        <w:rPr>
          <w:sz w:val="28"/>
          <w:szCs w:val="28"/>
        </w:rPr>
      </w:pPr>
    </w:p>
    <w:p w14:paraId="2422A2F6" w14:textId="202FE32E" w:rsidR="000D06AB" w:rsidRPr="00B625FF" w:rsidRDefault="000D06AB" w:rsidP="008159EB">
      <w:pPr>
        <w:ind w:firstLine="709"/>
        <w:jc w:val="both"/>
        <w:rPr>
          <w:sz w:val="28"/>
          <w:szCs w:val="28"/>
        </w:rPr>
      </w:pPr>
      <w:r w:rsidRPr="00B625FF">
        <w:rPr>
          <w:sz w:val="28"/>
          <w:szCs w:val="28"/>
        </w:rPr>
        <w:t>В муниципальном этапе Всероссийской олимпиады</w:t>
      </w:r>
      <w:r w:rsidR="00B625FF" w:rsidRPr="00B625FF">
        <w:rPr>
          <w:sz w:val="28"/>
          <w:szCs w:val="28"/>
        </w:rPr>
        <w:t xml:space="preserve"> школьников приняло участие 1046</w:t>
      </w:r>
      <w:r w:rsidRPr="00B625FF">
        <w:rPr>
          <w:sz w:val="28"/>
          <w:szCs w:val="28"/>
        </w:rPr>
        <w:t xml:space="preserve"> детей. </w:t>
      </w:r>
    </w:p>
    <w:p w14:paraId="61AEC1FC" w14:textId="77777777" w:rsidR="002B1235" w:rsidRPr="001D52C0" w:rsidRDefault="002B1235" w:rsidP="002B1235">
      <w:pPr>
        <w:ind w:firstLine="709"/>
        <w:jc w:val="both"/>
        <w:rPr>
          <w:sz w:val="28"/>
          <w:szCs w:val="28"/>
        </w:rPr>
      </w:pPr>
      <w:r w:rsidRPr="001D52C0">
        <w:rPr>
          <w:sz w:val="28"/>
          <w:szCs w:val="28"/>
        </w:rPr>
        <w:t>Чтобы сельские школьники имели возможность получать современное качественное образование по предметам «Технология», «Информатика», «Основы безопасности жизнедеятельности», в 4 сельских школах созданы центры цифрового и гуманитарного профилей «Точка роста». Все они получили современное компьютерное и интерактивное оборудование. В 2021 году в Чебоксарском районе запланировано открытие 5 новых центров «Точка роста».</w:t>
      </w:r>
    </w:p>
    <w:p w14:paraId="0854CC13" w14:textId="77777777" w:rsidR="002B1235" w:rsidRPr="001D52C0" w:rsidRDefault="002B1235" w:rsidP="002B1235">
      <w:pPr>
        <w:ind w:firstLine="709"/>
        <w:jc w:val="both"/>
        <w:rPr>
          <w:sz w:val="28"/>
          <w:szCs w:val="28"/>
        </w:rPr>
      </w:pPr>
      <w:r w:rsidRPr="001D52C0">
        <w:rPr>
          <w:sz w:val="28"/>
          <w:szCs w:val="28"/>
        </w:rPr>
        <w:t xml:space="preserve">Продолжаем реализацию республиканского проекта «Наука в школу», в этом году в 2 школы района поступает современное лабораторное оборудование для кабинетов физики, биологии и химии. </w:t>
      </w:r>
    </w:p>
    <w:p w14:paraId="38259B1E" w14:textId="77777777" w:rsidR="002B1235" w:rsidRPr="001D52C0" w:rsidRDefault="002B1235" w:rsidP="002B1235">
      <w:pPr>
        <w:ind w:firstLine="709"/>
        <w:jc w:val="both"/>
        <w:rPr>
          <w:sz w:val="28"/>
          <w:szCs w:val="28"/>
        </w:rPr>
      </w:pPr>
      <w:r w:rsidRPr="001D52C0">
        <w:rPr>
          <w:sz w:val="28"/>
          <w:szCs w:val="28"/>
        </w:rPr>
        <w:t xml:space="preserve">Без внимания не остается и актуальный вопрос обеспечения школ высокоскоростным интернетом и компьютерным оборудованием. К концу этого года гарантированным Интернет-трафиком и высокоскоростным соединением будут обеспечены 35% школ, а к 2024 году – все школы района. </w:t>
      </w:r>
    </w:p>
    <w:p w14:paraId="15BC99CE" w14:textId="77777777" w:rsidR="002B1235" w:rsidRPr="001D44D0" w:rsidRDefault="002B1235" w:rsidP="002B1235">
      <w:pPr>
        <w:pStyle w:val="af2"/>
        <w:ind w:firstLine="709"/>
        <w:jc w:val="both"/>
        <w:rPr>
          <w:rFonts w:ascii="Times New Roman" w:hAnsi="Times New Roman"/>
          <w:sz w:val="28"/>
          <w:szCs w:val="28"/>
        </w:rPr>
      </w:pPr>
      <w:r w:rsidRPr="001D52C0">
        <w:rPr>
          <w:rFonts w:ascii="Times New Roman" w:hAnsi="Times New Roman"/>
          <w:sz w:val="28"/>
          <w:szCs w:val="28"/>
        </w:rPr>
        <w:t>В соответствии с законом ученики начальных классов обеспечиваются бесплатным горячим питанием. В районе обучаются 2585 учеников 1-4 классов.</w:t>
      </w:r>
      <w:r w:rsidRPr="001D52C0">
        <w:rPr>
          <w:sz w:val="28"/>
          <w:szCs w:val="28"/>
        </w:rPr>
        <w:t xml:space="preserve">  </w:t>
      </w:r>
      <w:r w:rsidRPr="001D52C0">
        <w:rPr>
          <w:rFonts w:ascii="Times New Roman" w:hAnsi="Times New Roman"/>
          <w:sz w:val="28"/>
          <w:szCs w:val="28"/>
        </w:rPr>
        <w:t>На эти цели в 2020 году выделено более 10 млн. руб. из бюджетов всех уровней.</w:t>
      </w:r>
      <w:r w:rsidRPr="00A7105E">
        <w:rPr>
          <w:rFonts w:ascii="Times New Roman" w:hAnsi="Times New Roman"/>
          <w:sz w:val="28"/>
          <w:szCs w:val="28"/>
        </w:rPr>
        <w:t xml:space="preserve"> </w:t>
      </w:r>
    </w:p>
    <w:p w14:paraId="35EA2F18" w14:textId="3E865C82" w:rsidR="000D06AB" w:rsidRPr="00DA03C5" w:rsidRDefault="000D06AB" w:rsidP="000D06AB">
      <w:pPr>
        <w:spacing w:line="276" w:lineRule="auto"/>
        <w:ind w:firstLine="709"/>
        <w:jc w:val="both"/>
        <w:rPr>
          <w:b/>
          <w:sz w:val="28"/>
          <w:szCs w:val="28"/>
        </w:rPr>
      </w:pPr>
      <w:r w:rsidRPr="00DA03C5">
        <w:rPr>
          <w:b/>
          <w:sz w:val="28"/>
          <w:szCs w:val="28"/>
        </w:rPr>
        <w:t xml:space="preserve">В этом году </w:t>
      </w:r>
      <w:r w:rsidR="00B2567F">
        <w:rPr>
          <w:b/>
          <w:sz w:val="28"/>
          <w:szCs w:val="28"/>
        </w:rPr>
        <w:t>планируем</w:t>
      </w:r>
      <w:r w:rsidRPr="00DA03C5">
        <w:rPr>
          <w:b/>
          <w:sz w:val="28"/>
          <w:szCs w:val="28"/>
        </w:rPr>
        <w:t xml:space="preserve"> следующие задачи:</w:t>
      </w:r>
      <w:r w:rsidR="00DA03C5" w:rsidRPr="00DA03C5">
        <w:rPr>
          <w:b/>
          <w:sz w:val="28"/>
          <w:szCs w:val="28"/>
        </w:rPr>
        <w:t xml:space="preserve"> </w:t>
      </w:r>
    </w:p>
    <w:p w14:paraId="25F553F8" w14:textId="66A4D99A" w:rsidR="00DA03C5" w:rsidRDefault="002B1235" w:rsidP="004F724C">
      <w:pPr>
        <w:spacing w:line="276" w:lineRule="auto"/>
        <w:ind w:firstLine="709"/>
        <w:jc w:val="both"/>
        <w:rPr>
          <w:sz w:val="28"/>
          <w:szCs w:val="28"/>
        </w:rPr>
      </w:pPr>
      <w:r>
        <w:rPr>
          <w:sz w:val="28"/>
          <w:szCs w:val="28"/>
        </w:rPr>
        <w:lastRenderedPageBreak/>
        <w:t>- к</w:t>
      </w:r>
      <w:r w:rsidR="00DA03C5" w:rsidRPr="00DA03C5">
        <w:rPr>
          <w:sz w:val="28"/>
          <w:szCs w:val="28"/>
        </w:rPr>
        <w:t>а</w:t>
      </w:r>
      <w:r w:rsidR="00DA03C5">
        <w:rPr>
          <w:sz w:val="28"/>
          <w:szCs w:val="28"/>
        </w:rPr>
        <w:t>питальный ремонт четырех образовательных учреждений, имеющих процент износа более 50;</w:t>
      </w:r>
    </w:p>
    <w:p w14:paraId="30000D52" w14:textId="6AF2AD2D" w:rsidR="00DA03C5" w:rsidRDefault="002B1235" w:rsidP="004F724C">
      <w:pPr>
        <w:spacing w:line="276" w:lineRule="auto"/>
        <w:ind w:firstLine="709"/>
        <w:jc w:val="both"/>
        <w:rPr>
          <w:bCs/>
          <w:sz w:val="28"/>
          <w:szCs w:val="28"/>
        </w:rPr>
      </w:pPr>
      <w:r>
        <w:rPr>
          <w:bCs/>
          <w:sz w:val="28"/>
          <w:szCs w:val="28"/>
        </w:rPr>
        <w:t>-с</w:t>
      </w:r>
      <w:r w:rsidR="00DA03C5" w:rsidRPr="00DA03C5">
        <w:rPr>
          <w:bCs/>
          <w:sz w:val="28"/>
          <w:szCs w:val="28"/>
        </w:rPr>
        <w:t xml:space="preserve">троительство </w:t>
      </w:r>
      <w:proofErr w:type="spellStart"/>
      <w:r w:rsidR="00DA03C5">
        <w:rPr>
          <w:bCs/>
          <w:sz w:val="28"/>
          <w:szCs w:val="28"/>
        </w:rPr>
        <w:t>блочно</w:t>
      </w:r>
      <w:proofErr w:type="spellEnd"/>
      <w:r w:rsidR="00DA03C5">
        <w:rPr>
          <w:bCs/>
          <w:sz w:val="28"/>
          <w:szCs w:val="28"/>
        </w:rPr>
        <w:t xml:space="preserve">-модельной котельный д/с «Фиалка» </w:t>
      </w:r>
      <w:proofErr w:type="spellStart"/>
      <w:r w:rsidR="00DA03C5">
        <w:rPr>
          <w:bCs/>
          <w:sz w:val="28"/>
          <w:szCs w:val="28"/>
        </w:rPr>
        <w:t>д.Б.Карачуры</w:t>
      </w:r>
      <w:proofErr w:type="spellEnd"/>
      <w:r w:rsidR="00DA03C5">
        <w:rPr>
          <w:bCs/>
          <w:sz w:val="28"/>
          <w:szCs w:val="28"/>
        </w:rPr>
        <w:t xml:space="preserve"> и установка котлов наружного применения Абашевского СОШ и д/с «Хевел»;</w:t>
      </w:r>
    </w:p>
    <w:p w14:paraId="2B970554" w14:textId="0A60D898" w:rsidR="00E83A1A" w:rsidRPr="001D52C0" w:rsidRDefault="00DA03C5" w:rsidP="004F724C">
      <w:pPr>
        <w:spacing w:line="276" w:lineRule="auto"/>
        <w:ind w:firstLine="709"/>
        <w:jc w:val="both"/>
        <w:rPr>
          <w:bCs/>
          <w:sz w:val="28"/>
          <w:szCs w:val="28"/>
        </w:rPr>
      </w:pPr>
      <w:r w:rsidRPr="001D52C0">
        <w:rPr>
          <w:bCs/>
          <w:sz w:val="28"/>
          <w:szCs w:val="28"/>
        </w:rPr>
        <w:t xml:space="preserve">- </w:t>
      </w:r>
      <w:r w:rsidR="00E43DB3" w:rsidRPr="001D52C0">
        <w:rPr>
          <w:bCs/>
          <w:sz w:val="28"/>
          <w:szCs w:val="28"/>
        </w:rPr>
        <w:t xml:space="preserve"> </w:t>
      </w:r>
      <w:r w:rsidR="00525BBC" w:rsidRPr="001D52C0">
        <w:rPr>
          <w:bCs/>
          <w:sz w:val="28"/>
          <w:szCs w:val="28"/>
        </w:rPr>
        <w:t>приобретение школьных</w:t>
      </w:r>
      <w:r w:rsidRPr="001D52C0">
        <w:rPr>
          <w:bCs/>
          <w:sz w:val="28"/>
          <w:szCs w:val="28"/>
        </w:rPr>
        <w:t xml:space="preserve"> автобусов</w:t>
      </w:r>
      <w:r w:rsidR="00E83A1A" w:rsidRPr="001D52C0">
        <w:rPr>
          <w:bCs/>
          <w:sz w:val="28"/>
          <w:szCs w:val="28"/>
        </w:rPr>
        <w:t>;</w:t>
      </w:r>
    </w:p>
    <w:p w14:paraId="712FB89F" w14:textId="5F1EAE82" w:rsidR="00E83A1A" w:rsidRPr="001D52C0" w:rsidRDefault="00E83A1A" w:rsidP="004F724C">
      <w:pPr>
        <w:spacing w:line="276" w:lineRule="auto"/>
        <w:ind w:firstLine="709"/>
        <w:jc w:val="both"/>
        <w:rPr>
          <w:bCs/>
          <w:sz w:val="28"/>
          <w:szCs w:val="28"/>
        </w:rPr>
      </w:pPr>
      <w:r w:rsidRPr="001D52C0">
        <w:rPr>
          <w:bCs/>
          <w:sz w:val="28"/>
          <w:szCs w:val="28"/>
        </w:rPr>
        <w:t xml:space="preserve">- </w:t>
      </w:r>
      <w:r w:rsidR="00E43DB3" w:rsidRPr="001D52C0">
        <w:rPr>
          <w:bCs/>
          <w:sz w:val="28"/>
          <w:szCs w:val="28"/>
        </w:rPr>
        <w:t xml:space="preserve"> </w:t>
      </w:r>
      <w:r w:rsidR="002B1235" w:rsidRPr="001D52C0">
        <w:rPr>
          <w:bCs/>
          <w:sz w:val="28"/>
          <w:szCs w:val="28"/>
        </w:rPr>
        <w:t>к</w:t>
      </w:r>
      <w:r w:rsidRPr="001D52C0">
        <w:rPr>
          <w:bCs/>
          <w:sz w:val="28"/>
          <w:szCs w:val="28"/>
        </w:rPr>
        <w:t xml:space="preserve">апитальный ремонт по замене </w:t>
      </w:r>
      <w:r w:rsidR="002B1235" w:rsidRPr="001D52C0">
        <w:rPr>
          <w:bCs/>
          <w:sz w:val="28"/>
          <w:szCs w:val="28"/>
        </w:rPr>
        <w:t>оконных блоков в 8</w:t>
      </w:r>
      <w:r w:rsidR="00FB79CF" w:rsidRPr="001D52C0">
        <w:rPr>
          <w:bCs/>
          <w:sz w:val="28"/>
          <w:szCs w:val="28"/>
        </w:rPr>
        <w:t xml:space="preserve"> </w:t>
      </w:r>
      <w:r w:rsidR="002B1235" w:rsidRPr="001D52C0">
        <w:rPr>
          <w:bCs/>
          <w:sz w:val="28"/>
          <w:szCs w:val="28"/>
        </w:rPr>
        <w:t xml:space="preserve">образовательных </w:t>
      </w:r>
      <w:r w:rsidR="00525BBC" w:rsidRPr="001D52C0">
        <w:rPr>
          <w:bCs/>
          <w:sz w:val="28"/>
          <w:szCs w:val="28"/>
        </w:rPr>
        <w:t>учреждениях</w:t>
      </w:r>
      <w:r w:rsidR="002B1235" w:rsidRPr="001D52C0">
        <w:rPr>
          <w:bCs/>
          <w:sz w:val="28"/>
          <w:szCs w:val="28"/>
        </w:rPr>
        <w:t>;</w:t>
      </w:r>
    </w:p>
    <w:p w14:paraId="4D11F87C" w14:textId="29423DFC" w:rsidR="00E83A1A" w:rsidRDefault="00E83A1A" w:rsidP="004F724C">
      <w:pPr>
        <w:spacing w:line="276" w:lineRule="auto"/>
        <w:ind w:firstLine="709"/>
        <w:jc w:val="both"/>
        <w:rPr>
          <w:bCs/>
          <w:sz w:val="28"/>
          <w:szCs w:val="28"/>
        </w:rPr>
      </w:pPr>
      <w:r w:rsidRPr="001D52C0">
        <w:rPr>
          <w:bCs/>
          <w:sz w:val="28"/>
          <w:szCs w:val="28"/>
        </w:rPr>
        <w:t xml:space="preserve">- </w:t>
      </w:r>
      <w:r w:rsidR="00E43DB3" w:rsidRPr="001D52C0">
        <w:rPr>
          <w:bCs/>
          <w:sz w:val="28"/>
          <w:szCs w:val="28"/>
        </w:rPr>
        <w:t xml:space="preserve"> </w:t>
      </w:r>
      <w:r w:rsidR="002B1235" w:rsidRPr="001D52C0">
        <w:rPr>
          <w:bCs/>
          <w:sz w:val="28"/>
          <w:szCs w:val="28"/>
        </w:rPr>
        <w:t>в</w:t>
      </w:r>
      <w:r w:rsidRPr="001D52C0">
        <w:rPr>
          <w:bCs/>
          <w:sz w:val="28"/>
          <w:szCs w:val="28"/>
        </w:rPr>
        <w:t>торой этап капитального ремонта здания Ишакской СОШ</w:t>
      </w:r>
      <w:r w:rsidR="002B1235" w:rsidRPr="001D52C0">
        <w:rPr>
          <w:bCs/>
          <w:sz w:val="28"/>
          <w:szCs w:val="28"/>
        </w:rPr>
        <w:t>.</w:t>
      </w:r>
    </w:p>
    <w:p w14:paraId="591C50E8" w14:textId="70BDEFC6" w:rsidR="00074FBD" w:rsidRPr="00515AC7" w:rsidRDefault="00E67900" w:rsidP="004F724C">
      <w:pPr>
        <w:spacing w:line="276" w:lineRule="auto"/>
        <w:ind w:firstLine="709"/>
        <w:jc w:val="both"/>
        <w:rPr>
          <w:b/>
          <w:bCs/>
          <w:sz w:val="28"/>
          <w:szCs w:val="28"/>
        </w:rPr>
      </w:pPr>
      <w:r w:rsidRPr="00DA03C5">
        <w:rPr>
          <w:bCs/>
          <w:sz w:val="28"/>
          <w:szCs w:val="28"/>
        </w:rPr>
        <w:t xml:space="preserve">                               </w:t>
      </w:r>
    </w:p>
    <w:p w14:paraId="366D7A2F" w14:textId="29647EA4" w:rsidR="00631753" w:rsidRPr="00515AC7" w:rsidRDefault="00515FEB" w:rsidP="00515FEB">
      <w:pPr>
        <w:tabs>
          <w:tab w:val="left" w:pos="2792"/>
          <w:tab w:val="center" w:pos="5054"/>
        </w:tabs>
        <w:spacing w:line="276" w:lineRule="auto"/>
        <w:ind w:firstLine="709"/>
        <w:rPr>
          <w:b/>
          <w:bCs/>
          <w:sz w:val="28"/>
          <w:szCs w:val="28"/>
        </w:rPr>
      </w:pPr>
      <w:r>
        <w:rPr>
          <w:b/>
          <w:bCs/>
          <w:sz w:val="28"/>
          <w:szCs w:val="28"/>
        </w:rPr>
        <w:tab/>
      </w:r>
      <w:r>
        <w:rPr>
          <w:b/>
          <w:bCs/>
          <w:sz w:val="28"/>
          <w:szCs w:val="28"/>
        </w:rPr>
        <w:tab/>
      </w:r>
      <w:r w:rsidR="00631753" w:rsidRPr="00515AC7">
        <w:rPr>
          <w:b/>
          <w:bCs/>
          <w:sz w:val="28"/>
          <w:szCs w:val="28"/>
        </w:rPr>
        <w:t>Культура</w:t>
      </w:r>
    </w:p>
    <w:p w14:paraId="6ED720E6" w14:textId="77777777" w:rsidR="00074FBD" w:rsidRPr="00515AC7" w:rsidRDefault="00074FBD" w:rsidP="00074FBD">
      <w:pPr>
        <w:ind w:firstLine="709"/>
        <w:jc w:val="both"/>
        <w:rPr>
          <w:rStyle w:val="extended-textfull"/>
          <w:sz w:val="28"/>
          <w:szCs w:val="28"/>
        </w:rPr>
      </w:pPr>
      <w:r w:rsidRPr="00515AC7">
        <w:rPr>
          <w:rStyle w:val="extended-textfull"/>
          <w:sz w:val="28"/>
          <w:szCs w:val="28"/>
        </w:rPr>
        <w:t xml:space="preserve">В 2020 году в рамках национального проекта «Культура» построен новый Дом культуры в селе </w:t>
      </w:r>
      <w:r w:rsidRPr="00515AC7">
        <w:rPr>
          <w:rStyle w:val="extended-textfull"/>
          <w:bCs/>
          <w:sz w:val="28"/>
          <w:szCs w:val="28"/>
        </w:rPr>
        <w:t>Янгильдино</w:t>
      </w:r>
      <w:r w:rsidRPr="00515AC7">
        <w:rPr>
          <w:rStyle w:val="extended-textfull"/>
          <w:sz w:val="28"/>
          <w:szCs w:val="28"/>
        </w:rPr>
        <w:t xml:space="preserve"> стоимостью более 22 млн. рублей на 150 посадочных мест. В д. </w:t>
      </w:r>
      <w:proofErr w:type="spellStart"/>
      <w:r w:rsidRPr="00515AC7">
        <w:rPr>
          <w:rStyle w:val="extended-textfull"/>
          <w:sz w:val="28"/>
          <w:szCs w:val="28"/>
        </w:rPr>
        <w:t>Мадикасы</w:t>
      </w:r>
      <w:proofErr w:type="spellEnd"/>
      <w:r w:rsidRPr="00515AC7">
        <w:rPr>
          <w:rStyle w:val="extended-textfull"/>
          <w:sz w:val="28"/>
          <w:szCs w:val="28"/>
        </w:rPr>
        <w:t xml:space="preserve"> (Ишлейское с/</w:t>
      </w:r>
      <w:proofErr w:type="gramStart"/>
      <w:r w:rsidRPr="00515AC7">
        <w:rPr>
          <w:rStyle w:val="extended-textfull"/>
          <w:sz w:val="28"/>
          <w:szCs w:val="28"/>
        </w:rPr>
        <w:t>п)  возведен</w:t>
      </w:r>
      <w:proofErr w:type="gramEnd"/>
      <w:r w:rsidRPr="00515AC7">
        <w:rPr>
          <w:rStyle w:val="extended-textfull"/>
          <w:sz w:val="28"/>
          <w:szCs w:val="28"/>
        </w:rPr>
        <w:t xml:space="preserve"> новый модульный сельский клуб, стоимостью 3 млн. рублей.</w:t>
      </w:r>
    </w:p>
    <w:p w14:paraId="4E160F11" w14:textId="77777777" w:rsidR="00074FBD" w:rsidRPr="00515AC7" w:rsidRDefault="00074FBD" w:rsidP="00074FBD">
      <w:pPr>
        <w:ind w:firstLine="709"/>
        <w:jc w:val="both"/>
        <w:rPr>
          <w:sz w:val="28"/>
          <w:szCs w:val="28"/>
        </w:rPr>
      </w:pPr>
      <w:r w:rsidRPr="00515AC7">
        <w:rPr>
          <w:sz w:val="28"/>
          <w:szCs w:val="28"/>
        </w:rPr>
        <w:t>Осуществлена модернизация Кшаушской сельской библиотеки в рамках национального проекта «Культура» на сумму 5 млн. руб.</w:t>
      </w:r>
    </w:p>
    <w:p w14:paraId="3F4CCE3A" w14:textId="77777777" w:rsidR="00074FBD" w:rsidRPr="00515AC7" w:rsidRDefault="00074FBD" w:rsidP="00074FBD">
      <w:pPr>
        <w:ind w:firstLine="709"/>
        <w:jc w:val="both"/>
        <w:rPr>
          <w:rStyle w:val="extended-textshort"/>
          <w:sz w:val="28"/>
          <w:szCs w:val="28"/>
        </w:rPr>
      </w:pPr>
      <w:r w:rsidRPr="00515AC7">
        <w:rPr>
          <w:rStyle w:val="extended-textfull"/>
          <w:sz w:val="28"/>
          <w:szCs w:val="28"/>
        </w:rPr>
        <w:t xml:space="preserve">В </w:t>
      </w:r>
      <w:r w:rsidRPr="00515AC7">
        <w:rPr>
          <w:rStyle w:val="extended-textfull"/>
          <w:bCs/>
          <w:sz w:val="28"/>
          <w:szCs w:val="28"/>
        </w:rPr>
        <w:t xml:space="preserve">рамках подготовки к 100 </w:t>
      </w:r>
      <w:r w:rsidRPr="00515AC7">
        <w:rPr>
          <w:rStyle w:val="extended-textshort"/>
          <w:sz w:val="28"/>
          <w:szCs w:val="28"/>
        </w:rPr>
        <w:t xml:space="preserve">- летнему юбилею образования Чувашской </w:t>
      </w:r>
      <w:r w:rsidRPr="00515AC7">
        <w:rPr>
          <w:rStyle w:val="extended-textshort"/>
          <w:bCs/>
          <w:sz w:val="28"/>
          <w:szCs w:val="28"/>
        </w:rPr>
        <w:t>автономии</w:t>
      </w:r>
      <w:r w:rsidRPr="00515AC7">
        <w:rPr>
          <w:rStyle w:val="extended-textshort"/>
          <w:sz w:val="28"/>
          <w:szCs w:val="28"/>
        </w:rPr>
        <w:t xml:space="preserve"> осуществлен ремонт Икковского Дома творчества на сумму 3 млн. рублей. </w:t>
      </w:r>
    </w:p>
    <w:p w14:paraId="009052C1" w14:textId="77777777" w:rsidR="00074FBD" w:rsidRPr="00515AC7" w:rsidRDefault="00074FBD" w:rsidP="00074FBD">
      <w:pPr>
        <w:ind w:firstLine="709"/>
        <w:jc w:val="both"/>
        <w:rPr>
          <w:rStyle w:val="extended-textfull"/>
          <w:sz w:val="28"/>
          <w:szCs w:val="28"/>
        </w:rPr>
      </w:pPr>
      <w:r w:rsidRPr="00515AC7">
        <w:rPr>
          <w:rStyle w:val="extended-textfull"/>
          <w:sz w:val="28"/>
          <w:szCs w:val="28"/>
        </w:rPr>
        <w:t xml:space="preserve">В </w:t>
      </w:r>
      <w:r w:rsidRPr="00515AC7">
        <w:rPr>
          <w:rStyle w:val="extended-textfull"/>
          <w:bCs/>
          <w:sz w:val="28"/>
          <w:szCs w:val="28"/>
        </w:rPr>
        <w:t>рамках</w:t>
      </w:r>
      <w:r w:rsidRPr="00515AC7">
        <w:rPr>
          <w:rStyle w:val="extended-textfull"/>
          <w:sz w:val="28"/>
          <w:szCs w:val="28"/>
        </w:rPr>
        <w:t xml:space="preserve"> 118 </w:t>
      </w:r>
      <w:r w:rsidRPr="00515AC7">
        <w:rPr>
          <w:rStyle w:val="extended-textfull"/>
          <w:bCs/>
          <w:sz w:val="28"/>
          <w:szCs w:val="28"/>
        </w:rPr>
        <w:t>Указа</w:t>
      </w:r>
      <w:r w:rsidRPr="00515AC7">
        <w:rPr>
          <w:rStyle w:val="extended-textfull"/>
          <w:sz w:val="28"/>
          <w:szCs w:val="28"/>
        </w:rPr>
        <w:t xml:space="preserve"> </w:t>
      </w:r>
      <w:r w:rsidRPr="00515AC7">
        <w:rPr>
          <w:rStyle w:val="extended-textfull"/>
          <w:bCs/>
          <w:sz w:val="28"/>
          <w:szCs w:val="28"/>
        </w:rPr>
        <w:t>Главы</w:t>
      </w:r>
      <w:r w:rsidRPr="00515AC7">
        <w:rPr>
          <w:rStyle w:val="extended-textfull"/>
          <w:sz w:val="28"/>
          <w:szCs w:val="28"/>
        </w:rPr>
        <w:t xml:space="preserve"> </w:t>
      </w:r>
      <w:r w:rsidRPr="00515AC7">
        <w:rPr>
          <w:rStyle w:val="extended-textfull"/>
          <w:bCs/>
          <w:sz w:val="28"/>
          <w:szCs w:val="28"/>
        </w:rPr>
        <w:t>Чувашской</w:t>
      </w:r>
      <w:r w:rsidRPr="00515AC7">
        <w:rPr>
          <w:rStyle w:val="extended-textfull"/>
          <w:sz w:val="28"/>
          <w:szCs w:val="28"/>
        </w:rPr>
        <w:t xml:space="preserve"> </w:t>
      </w:r>
      <w:r w:rsidRPr="00515AC7">
        <w:rPr>
          <w:rStyle w:val="extended-textfull"/>
          <w:bCs/>
          <w:sz w:val="28"/>
          <w:szCs w:val="28"/>
        </w:rPr>
        <w:t>Республики</w:t>
      </w:r>
      <w:r w:rsidRPr="00515AC7">
        <w:rPr>
          <w:rStyle w:val="extended-textfull"/>
          <w:sz w:val="28"/>
          <w:szCs w:val="28"/>
        </w:rPr>
        <w:t xml:space="preserve"> «О дополнительных мерах по повышению качества жизни населения </w:t>
      </w:r>
      <w:r w:rsidRPr="00515AC7">
        <w:rPr>
          <w:rStyle w:val="extended-textfull"/>
          <w:bCs/>
          <w:sz w:val="28"/>
          <w:szCs w:val="28"/>
        </w:rPr>
        <w:t>Чувашской</w:t>
      </w:r>
      <w:r w:rsidRPr="00515AC7">
        <w:rPr>
          <w:rStyle w:val="extended-textfull"/>
          <w:sz w:val="28"/>
          <w:szCs w:val="28"/>
        </w:rPr>
        <w:t xml:space="preserve"> </w:t>
      </w:r>
      <w:r w:rsidRPr="00515AC7">
        <w:rPr>
          <w:rStyle w:val="extended-textfull"/>
          <w:bCs/>
          <w:sz w:val="28"/>
          <w:szCs w:val="28"/>
        </w:rPr>
        <w:t>Республики</w:t>
      </w:r>
      <w:r w:rsidRPr="00515AC7">
        <w:rPr>
          <w:rStyle w:val="extended-textfull"/>
          <w:sz w:val="28"/>
          <w:szCs w:val="28"/>
        </w:rPr>
        <w:t>»</w:t>
      </w:r>
    </w:p>
    <w:p w14:paraId="3BC354C2" w14:textId="77777777" w:rsidR="00074FBD" w:rsidRPr="00515AC7" w:rsidRDefault="00074FBD" w:rsidP="00074FBD">
      <w:pPr>
        <w:ind w:firstLine="709"/>
        <w:jc w:val="both"/>
        <w:rPr>
          <w:rFonts w:eastAsia="Calibri"/>
          <w:sz w:val="28"/>
          <w:szCs w:val="28"/>
        </w:rPr>
      </w:pPr>
      <w:proofErr w:type="gramStart"/>
      <w:r w:rsidRPr="00515AC7">
        <w:rPr>
          <w:rFonts w:eastAsia="Calibri"/>
          <w:sz w:val="28"/>
          <w:szCs w:val="28"/>
        </w:rPr>
        <w:t>отремонтировано</w:t>
      </w:r>
      <w:proofErr w:type="gramEnd"/>
      <w:r w:rsidRPr="00515AC7">
        <w:rPr>
          <w:rFonts w:eastAsia="Calibri"/>
          <w:sz w:val="28"/>
          <w:szCs w:val="28"/>
        </w:rPr>
        <w:t xml:space="preserve"> 9 клубов и  11 библиотек на 11,05 млн. рублей, </w:t>
      </w:r>
    </w:p>
    <w:p w14:paraId="4F977B7B" w14:textId="77777777" w:rsidR="00074FBD" w:rsidRPr="00515AC7" w:rsidRDefault="00074FBD" w:rsidP="00074FBD">
      <w:pPr>
        <w:ind w:firstLine="709"/>
        <w:jc w:val="both"/>
        <w:rPr>
          <w:rFonts w:eastAsia="Calibri"/>
          <w:sz w:val="28"/>
          <w:szCs w:val="28"/>
        </w:rPr>
      </w:pPr>
      <w:r w:rsidRPr="00515AC7">
        <w:rPr>
          <w:rFonts w:eastAsia="Calibri"/>
          <w:sz w:val="28"/>
          <w:szCs w:val="28"/>
        </w:rPr>
        <w:t>оснащено оборудованием 12 клубов и 13 библиотек на 3,02 млн. рублей;</w:t>
      </w:r>
    </w:p>
    <w:p w14:paraId="0168FD4C" w14:textId="77777777" w:rsidR="00074FBD" w:rsidRPr="00515AC7" w:rsidRDefault="00074FBD" w:rsidP="00074FBD">
      <w:pPr>
        <w:ind w:firstLine="709"/>
        <w:jc w:val="both"/>
        <w:rPr>
          <w:rFonts w:eastAsia="Calibri"/>
          <w:sz w:val="28"/>
          <w:szCs w:val="28"/>
        </w:rPr>
      </w:pPr>
      <w:r w:rsidRPr="00515AC7">
        <w:rPr>
          <w:rFonts w:eastAsia="Calibri"/>
          <w:sz w:val="28"/>
          <w:szCs w:val="28"/>
        </w:rPr>
        <w:t>на комплектование книжных фондов выделено 2,2 млн. рублей;</w:t>
      </w:r>
    </w:p>
    <w:p w14:paraId="33C9F765" w14:textId="77777777" w:rsidR="00074FBD" w:rsidRPr="00515AC7" w:rsidRDefault="00074FBD" w:rsidP="00074FBD">
      <w:pPr>
        <w:ind w:firstLine="709"/>
        <w:jc w:val="both"/>
        <w:rPr>
          <w:sz w:val="28"/>
          <w:szCs w:val="28"/>
        </w:rPr>
      </w:pPr>
      <w:r w:rsidRPr="00515AC7">
        <w:rPr>
          <w:rFonts w:eastAsia="Calibri"/>
          <w:sz w:val="28"/>
          <w:szCs w:val="28"/>
        </w:rPr>
        <w:t>оснащено оборудованием 3 ДШИ на сумму</w:t>
      </w:r>
      <w:r w:rsidRPr="00515AC7">
        <w:rPr>
          <w:sz w:val="28"/>
          <w:szCs w:val="28"/>
        </w:rPr>
        <w:t xml:space="preserve"> 1,5 млн. рублей.</w:t>
      </w:r>
    </w:p>
    <w:p w14:paraId="6624ACAA" w14:textId="77777777" w:rsidR="00074FBD" w:rsidRPr="00515AC7" w:rsidRDefault="00074FBD" w:rsidP="00074FBD">
      <w:pPr>
        <w:pStyle w:val="ac"/>
        <w:spacing w:before="0" w:beforeAutospacing="0" w:after="0" w:afterAutospacing="0"/>
        <w:ind w:firstLine="709"/>
        <w:rPr>
          <w:sz w:val="28"/>
          <w:szCs w:val="28"/>
        </w:rPr>
      </w:pPr>
    </w:p>
    <w:p w14:paraId="2800EC55" w14:textId="77777777" w:rsidR="00074FBD" w:rsidRPr="00515AC7" w:rsidRDefault="00074FBD" w:rsidP="00074FBD">
      <w:pPr>
        <w:ind w:firstLine="709"/>
        <w:jc w:val="both"/>
        <w:rPr>
          <w:b/>
          <w:sz w:val="28"/>
          <w:szCs w:val="28"/>
        </w:rPr>
      </w:pPr>
      <w:r w:rsidRPr="00515AC7">
        <w:rPr>
          <w:b/>
          <w:sz w:val="28"/>
          <w:szCs w:val="28"/>
        </w:rPr>
        <w:t xml:space="preserve">В 2021 году планируется </w:t>
      </w:r>
    </w:p>
    <w:p w14:paraId="467750B2" w14:textId="77777777" w:rsidR="00074FBD" w:rsidRPr="00515AC7" w:rsidRDefault="00074FBD" w:rsidP="00074FBD">
      <w:pPr>
        <w:ind w:firstLine="709"/>
        <w:jc w:val="both"/>
        <w:rPr>
          <w:sz w:val="28"/>
          <w:szCs w:val="28"/>
        </w:rPr>
      </w:pPr>
      <w:r w:rsidRPr="00515AC7">
        <w:rPr>
          <w:sz w:val="28"/>
          <w:szCs w:val="28"/>
        </w:rPr>
        <w:t>- создание современной модельные библиотеки – Атлашевское сельское поселение в рамках реализации национального проекта «Культура» - 5 млн. рублей,</w:t>
      </w:r>
    </w:p>
    <w:p w14:paraId="6A5F9201" w14:textId="77777777" w:rsidR="00074FBD" w:rsidRPr="00515AC7" w:rsidRDefault="00074FBD" w:rsidP="00074FBD">
      <w:pPr>
        <w:ind w:firstLine="709"/>
        <w:jc w:val="both"/>
        <w:rPr>
          <w:sz w:val="28"/>
          <w:szCs w:val="28"/>
        </w:rPr>
      </w:pPr>
      <w:r w:rsidRPr="00515AC7">
        <w:rPr>
          <w:sz w:val="28"/>
          <w:szCs w:val="28"/>
        </w:rPr>
        <w:t xml:space="preserve">- проведение ремонта в здании </w:t>
      </w:r>
      <w:proofErr w:type="spellStart"/>
      <w:r w:rsidRPr="00515AC7">
        <w:rPr>
          <w:sz w:val="28"/>
          <w:szCs w:val="28"/>
        </w:rPr>
        <w:t>Хыркасинской</w:t>
      </w:r>
      <w:proofErr w:type="spellEnd"/>
      <w:r w:rsidRPr="00515AC7">
        <w:rPr>
          <w:sz w:val="28"/>
          <w:szCs w:val="28"/>
        </w:rPr>
        <w:t xml:space="preserve"> детской школы искусств - 5 млн. рублей,</w:t>
      </w:r>
    </w:p>
    <w:p w14:paraId="6F712C4B" w14:textId="77777777" w:rsidR="00074FBD" w:rsidRPr="00515AC7" w:rsidRDefault="00074FBD" w:rsidP="00074FBD">
      <w:pPr>
        <w:ind w:firstLine="709"/>
        <w:jc w:val="both"/>
        <w:rPr>
          <w:sz w:val="28"/>
          <w:szCs w:val="28"/>
        </w:rPr>
      </w:pPr>
      <w:r w:rsidRPr="00515AC7">
        <w:rPr>
          <w:sz w:val="28"/>
          <w:szCs w:val="28"/>
        </w:rPr>
        <w:t xml:space="preserve">- проведение ремонта в </w:t>
      </w:r>
      <w:proofErr w:type="spellStart"/>
      <w:r w:rsidRPr="00515AC7">
        <w:rPr>
          <w:sz w:val="28"/>
          <w:szCs w:val="28"/>
        </w:rPr>
        <w:t>Мускаринкасинском</w:t>
      </w:r>
      <w:proofErr w:type="spellEnd"/>
      <w:r w:rsidRPr="00515AC7">
        <w:rPr>
          <w:sz w:val="28"/>
          <w:szCs w:val="28"/>
        </w:rPr>
        <w:t xml:space="preserve"> и </w:t>
      </w:r>
      <w:proofErr w:type="spellStart"/>
      <w:r w:rsidRPr="00515AC7">
        <w:rPr>
          <w:sz w:val="28"/>
          <w:szCs w:val="28"/>
        </w:rPr>
        <w:t>Олгашинском</w:t>
      </w:r>
      <w:proofErr w:type="spellEnd"/>
      <w:r w:rsidRPr="00515AC7">
        <w:rPr>
          <w:sz w:val="28"/>
          <w:szCs w:val="28"/>
        </w:rPr>
        <w:t xml:space="preserve"> сельских клубов Ишлейского сельского поселения на 1,80 млн. рублей.</w:t>
      </w:r>
    </w:p>
    <w:p w14:paraId="63BD23B8" w14:textId="77777777" w:rsidR="00074FBD" w:rsidRPr="00515AC7" w:rsidRDefault="00074FBD" w:rsidP="00074FBD">
      <w:pPr>
        <w:ind w:firstLine="709"/>
        <w:jc w:val="both"/>
        <w:rPr>
          <w:b/>
          <w:sz w:val="28"/>
          <w:szCs w:val="28"/>
        </w:rPr>
      </w:pPr>
      <w:r w:rsidRPr="00515AC7">
        <w:rPr>
          <w:bCs/>
          <w:sz w:val="28"/>
          <w:szCs w:val="28"/>
        </w:rPr>
        <w:t>- укрепление материально-технической базы Икковского Дома творчества Сирмапосинского сельского поселения на 0,7 млн. рублей.</w:t>
      </w:r>
    </w:p>
    <w:p w14:paraId="4D4C2F93" w14:textId="0706A600" w:rsidR="00BD00C2" w:rsidRPr="00896AD7" w:rsidRDefault="00BD00C2" w:rsidP="00BD00C2">
      <w:pPr>
        <w:ind w:firstLine="709"/>
        <w:jc w:val="both"/>
        <w:rPr>
          <w:bCs/>
          <w:sz w:val="28"/>
          <w:szCs w:val="28"/>
        </w:rPr>
      </w:pPr>
      <w:r w:rsidRPr="00896AD7">
        <w:rPr>
          <w:bCs/>
          <w:sz w:val="28"/>
          <w:szCs w:val="28"/>
        </w:rPr>
        <w:t xml:space="preserve">- возведение </w:t>
      </w:r>
      <w:proofErr w:type="spellStart"/>
      <w:r w:rsidRPr="00896AD7">
        <w:rPr>
          <w:bCs/>
          <w:sz w:val="28"/>
          <w:szCs w:val="28"/>
        </w:rPr>
        <w:t>Альгешевского</w:t>
      </w:r>
      <w:proofErr w:type="spellEnd"/>
      <w:r w:rsidRPr="00896AD7">
        <w:rPr>
          <w:bCs/>
          <w:sz w:val="28"/>
          <w:szCs w:val="28"/>
        </w:rPr>
        <w:t xml:space="preserve"> сельского клуба Синьяльского поселения стоимостью 3 млн.руб</w:t>
      </w:r>
      <w:r w:rsidR="000B392F" w:rsidRPr="00896AD7">
        <w:rPr>
          <w:bCs/>
          <w:sz w:val="28"/>
          <w:szCs w:val="28"/>
        </w:rPr>
        <w:t>.</w:t>
      </w:r>
    </w:p>
    <w:p w14:paraId="05276ED7" w14:textId="77777777" w:rsidR="002D7FBC" w:rsidRPr="00896AD7" w:rsidRDefault="002D7FBC" w:rsidP="002D7FBC">
      <w:pPr>
        <w:ind w:firstLine="709"/>
        <w:jc w:val="both"/>
        <w:rPr>
          <w:sz w:val="28"/>
          <w:szCs w:val="28"/>
          <w:lang w:eastAsia="en-US"/>
        </w:rPr>
      </w:pPr>
      <w:r w:rsidRPr="00896AD7">
        <w:rPr>
          <w:sz w:val="28"/>
          <w:szCs w:val="28"/>
          <w:lang w:eastAsia="en-US"/>
        </w:rPr>
        <w:t xml:space="preserve">Территория района занимает благоприятные позиции в сфере туристической индустрии.  </w:t>
      </w:r>
    </w:p>
    <w:p w14:paraId="54D3D3B8" w14:textId="77777777" w:rsidR="002D7FBC" w:rsidRPr="00896AD7" w:rsidRDefault="002D7FBC" w:rsidP="002D7FBC">
      <w:pPr>
        <w:ind w:firstLine="709"/>
        <w:jc w:val="both"/>
        <w:rPr>
          <w:sz w:val="28"/>
          <w:szCs w:val="28"/>
          <w:lang w:eastAsia="en-US"/>
        </w:rPr>
      </w:pPr>
      <w:r w:rsidRPr="00896AD7">
        <w:rPr>
          <w:sz w:val="28"/>
          <w:szCs w:val="28"/>
          <w:lang w:eastAsia="en-US"/>
        </w:rPr>
        <w:t xml:space="preserve">Музей «Бичурин и современность» стал «визитной карточкой» района. Ежегодно его посещают более 200 туристов ближнего и дальнего зарубежья. В </w:t>
      </w:r>
      <w:r w:rsidRPr="00896AD7">
        <w:rPr>
          <w:sz w:val="28"/>
          <w:szCs w:val="28"/>
          <w:lang w:eastAsia="en-US"/>
        </w:rPr>
        <w:lastRenderedPageBreak/>
        <w:t>текущем году здесь планируется провести работы по адаптации здания для обеспечения доступности для инвалидов и других маломобильных групп населения.</w:t>
      </w:r>
    </w:p>
    <w:p w14:paraId="3423852D" w14:textId="64042616" w:rsidR="00074FBD" w:rsidRPr="00896AD7" w:rsidRDefault="002D7FBC" w:rsidP="002D7FBC">
      <w:pPr>
        <w:spacing w:line="276" w:lineRule="auto"/>
        <w:ind w:firstLine="709"/>
        <w:jc w:val="both"/>
        <w:rPr>
          <w:sz w:val="28"/>
          <w:szCs w:val="28"/>
          <w:lang w:eastAsia="en-US"/>
        </w:rPr>
      </w:pPr>
      <w:r w:rsidRPr="00896AD7">
        <w:rPr>
          <w:sz w:val="28"/>
          <w:szCs w:val="28"/>
          <w:lang w:eastAsia="en-US"/>
        </w:rPr>
        <w:t>Всего насчитывается более 50 объектов туристического показа, 27 гостиниц и санаториев. К сожалению, в 2020 г. участники рынка туристических услуг понесли серьезные убытки, связанные с распространением COVID-19, что привело к сокращению туристического потока граждан и финансовым убыткам.</w:t>
      </w:r>
    </w:p>
    <w:p w14:paraId="0363BACD" w14:textId="77777777" w:rsidR="003F1EDF" w:rsidRPr="002D7FBC" w:rsidRDefault="003F1EDF" w:rsidP="002D7FBC">
      <w:pPr>
        <w:spacing w:line="276" w:lineRule="auto"/>
        <w:ind w:firstLine="709"/>
        <w:jc w:val="both"/>
        <w:rPr>
          <w:color w:val="4F81BD" w:themeColor="accent1"/>
          <w:sz w:val="28"/>
          <w:szCs w:val="28"/>
          <w:highlight w:val="yellow"/>
        </w:rPr>
      </w:pPr>
    </w:p>
    <w:p w14:paraId="7375AEFC" w14:textId="148A7270" w:rsidR="00160050" w:rsidRDefault="00A47621" w:rsidP="004F724C">
      <w:pPr>
        <w:spacing w:line="276" w:lineRule="auto"/>
        <w:ind w:firstLine="709"/>
        <w:jc w:val="both"/>
        <w:rPr>
          <w:b/>
          <w:bCs/>
          <w:sz w:val="28"/>
          <w:szCs w:val="28"/>
        </w:rPr>
      </w:pPr>
      <w:r w:rsidRPr="00515AC7">
        <w:rPr>
          <w:b/>
          <w:bCs/>
          <w:sz w:val="28"/>
          <w:szCs w:val="28"/>
        </w:rPr>
        <w:t xml:space="preserve">    </w:t>
      </w:r>
      <w:r w:rsidR="00160050" w:rsidRPr="00515AC7">
        <w:rPr>
          <w:b/>
          <w:bCs/>
          <w:sz w:val="28"/>
          <w:szCs w:val="28"/>
        </w:rPr>
        <w:t xml:space="preserve"> Социальная сфера, </w:t>
      </w:r>
      <w:r w:rsidR="004C794E">
        <w:rPr>
          <w:b/>
          <w:color w:val="000000" w:themeColor="text1"/>
          <w:sz w:val="28"/>
          <w:szCs w:val="28"/>
        </w:rPr>
        <w:t>д</w:t>
      </w:r>
      <w:r w:rsidR="004C794E" w:rsidRPr="004C794E">
        <w:rPr>
          <w:b/>
          <w:color w:val="000000" w:themeColor="text1"/>
          <w:sz w:val="28"/>
          <w:szCs w:val="28"/>
        </w:rPr>
        <w:t>емография</w:t>
      </w:r>
      <w:r w:rsidR="004C794E">
        <w:rPr>
          <w:b/>
          <w:color w:val="000000" w:themeColor="text1"/>
          <w:sz w:val="28"/>
          <w:szCs w:val="28"/>
        </w:rPr>
        <w:t>,</w:t>
      </w:r>
      <w:r w:rsidR="004C794E" w:rsidRPr="00515AC7">
        <w:rPr>
          <w:b/>
          <w:bCs/>
          <w:sz w:val="28"/>
          <w:szCs w:val="28"/>
        </w:rPr>
        <w:t xml:space="preserve"> </w:t>
      </w:r>
      <w:r w:rsidR="00160050" w:rsidRPr="00515AC7">
        <w:rPr>
          <w:b/>
          <w:bCs/>
          <w:sz w:val="28"/>
          <w:szCs w:val="28"/>
        </w:rPr>
        <w:t>здравоохранение</w:t>
      </w:r>
      <w:r w:rsidR="00F93FB6">
        <w:rPr>
          <w:b/>
          <w:bCs/>
          <w:sz w:val="28"/>
          <w:szCs w:val="28"/>
        </w:rPr>
        <w:t>.</w:t>
      </w:r>
    </w:p>
    <w:p w14:paraId="6D459C96" w14:textId="77777777" w:rsidR="00BD7302" w:rsidRPr="00515AC7" w:rsidRDefault="00BD7302" w:rsidP="004F724C">
      <w:pPr>
        <w:spacing w:line="276" w:lineRule="auto"/>
        <w:ind w:firstLine="709"/>
        <w:jc w:val="both"/>
        <w:rPr>
          <w:sz w:val="28"/>
          <w:szCs w:val="28"/>
        </w:rPr>
      </w:pPr>
    </w:p>
    <w:p w14:paraId="04C6E632" w14:textId="682B24FD" w:rsidR="00160050" w:rsidRPr="00515AC7" w:rsidRDefault="000777A9" w:rsidP="004F724C">
      <w:pPr>
        <w:spacing w:line="276" w:lineRule="auto"/>
        <w:ind w:firstLine="709"/>
        <w:jc w:val="both"/>
        <w:rPr>
          <w:sz w:val="28"/>
          <w:szCs w:val="28"/>
        </w:rPr>
      </w:pPr>
      <w:r w:rsidRPr="00515AC7">
        <w:rPr>
          <w:rStyle w:val="extended-textshort"/>
          <w:sz w:val="28"/>
          <w:szCs w:val="28"/>
        </w:rPr>
        <w:t xml:space="preserve">Практически </w:t>
      </w:r>
      <w:r w:rsidRPr="007F3D6F">
        <w:rPr>
          <w:rStyle w:val="extended-textshort"/>
          <w:bCs/>
          <w:sz w:val="28"/>
          <w:szCs w:val="28"/>
        </w:rPr>
        <w:t>каждый</w:t>
      </w:r>
      <w:r w:rsidRPr="007F3D6F">
        <w:rPr>
          <w:rStyle w:val="extended-textshort"/>
          <w:sz w:val="28"/>
          <w:szCs w:val="28"/>
        </w:rPr>
        <w:t xml:space="preserve"> </w:t>
      </w:r>
      <w:proofErr w:type="gramStart"/>
      <w:r w:rsidRPr="007F3D6F">
        <w:rPr>
          <w:rStyle w:val="extended-textshort"/>
          <w:sz w:val="28"/>
          <w:szCs w:val="28"/>
        </w:rPr>
        <w:t>пятый  житель</w:t>
      </w:r>
      <w:proofErr w:type="gramEnd"/>
      <w:r w:rsidRPr="007F3D6F">
        <w:rPr>
          <w:rStyle w:val="extended-textshort"/>
          <w:sz w:val="28"/>
          <w:szCs w:val="28"/>
        </w:rPr>
        <w:t xml:space="preserve"> Чебоксарского  района попадает в сферу деятельности органов </w:t>
      </w:r>
      <w:r w:rsidRPr="007F3D6F">
        <w:rPr>
          <w:rStyle w:val="extended-textshort"/>
          <w:bCs/>
          <w:sz w:val="28"/>
          <w:szCs w:val="28"/>
        </w:rPr>
        <w:t>социальной</w:t>
      </w:r>
      <w:r w:rsidRPr="007F3D6F">
        <w:rPr>
          <w:rStyle w:val="extended-textshort"/>
          <w:sz w:val="28"/>
          <w:szCs w:val="28"/>
        </w:rPr>
        <w:t xml:space="preserve"> защиты </w:t>
      </w:r>
      <w:r w:rsidRPr="007F3D6F">
        <w:rPr>
          <w:rStyle w:val="extended-textshort"/>
          <w:bCs/>
          <w:sz w:val="28"/>
          <w:szCs w:val="28"/>
        </w:rPr>
        <w:t xml:space="preserve">населения.  </w:t>
      </w:r>
      <w:r w:rsidR="00F828C2" w:rsidRPr="007F3D6F">
        <w:rPr>
          <w:sz w:val="28"/>
          <w:szCs w:val="28"/>
        </w:rPr>
        <w:t>Социальную поддержку в 2020</w:t>
      </w:r>
      <w:r w:rsidR="00160050" w:rsidRPr="007F3D6F">
        <w:rPr>
          <w:sz w:val="28"/>
          <w:szCs w:val="28"/>
        </w:rPr>
        <w:t xml:space="preserve"> году получили </w:t>
      </w:r>
      <w:r w:rsidR="00DC44FF" w:rsidRPr="007F3D6F">
        <w:rPr>
          <w:sz w:val="28"/>
          <w:szCs w:val="28"/>
        </w:rPr>
        <w:t>1</w:t>
      </w:r>
      <w:r w:rsidR="002A669F" w:rsidRPr="007F3D6F">
        <w:rPr>
          <w:sz w:val="28"/>
          <w:szCs w:val="28"/>
        </w:rPr>
        <w:t>8</w:t>
      </w:r>
      <w:r w:rsidR="00F828C2" w:rsidRPr="007F3D6F">
        <w:rPr>
          <w:sz w:val="28"/>
          <w:szCs w:val="28"/>
        </w:rPr>
        <w:t>,4</w:t>
      </w:r>
      <w:r w:rsidR="00160050" w:rsidRPr="007F3D6F">
        <w:rPr>
          <w:sz w:val="28"/>
          <w:szCs w:val="28"/>
        </w:rPr>
        <w:t xml:space="preserve"> тыс. чел.</w:t>
      </w:r>
      <w:r w:rsidR="004A4610" w:rsidRPr="007F3D6F">
        <w:rPr>
          <w:sz w:val="28"/>
          <w:szCs w:val="28"/>
        </w:rPr>
        <w:t xml:space="preserve"> </w:t>
      </w:r>
      <w:r w:rsidR="00F828C2" w:rsidRPr="007F3D6F">
        <w:rPr>
          <w:sz w:val="28"/>
          <w:szCs w:val="28"/>
        </w:rPr>
        <w:t>на</w:t>
      </w:r>
      <w:r w:rsidR="00F828C2" w:rsidRPr="00515AC7">
        <w:rPr>
          <w:sz w:val="28"/>
          <w:szCs w:val="28"/>
        </w:rPr>
        <w:t xml:space="preserve"> сумму 425,6</w:t>
      </w:r>
      <w:r w:rsidR="00160050" w:rsidRPr="00515AC7">
        <w:rPr>
          <w:sz w:val="28"/>
          <w:szCs w:val="28"/>
        </w:rPr>
        <w:t xml:space="preserve"> млн. рублей</w:t>
      </w:r>
      <w:r w:rsidR="006F4758" w:rsidRPr="00515AC7">
        <w:rPr>
          <w:sz w:val="28"/>
          <w:szCs w:val="28"/>
        </w:rPr>
        <w:t>.</w:t>
      </w:r>
      <w:r w:rsidR="00160050" w:rsidRPr="00515AC7">
        <w:rPr>
          <w:sz w:val="28"/>
          <w:szCs w:val="28"/>
        </w:rPr>
        <w:t xml:space="preserve"> </w:t>
      </w:r>
      <w:r w:rsidR="006F4758" w:rsidRPr="00515AC7">
        <w:rPr>
          <w:sz w:val="28"/>
          <w:szCs w:val="28"/>
        </w:rPr>
        <w:t>В районе числится</w:t>
      </w:r>
      <w:r w:rsidR="00DC44FF" w:rsidRPr="00515AC7">
        <w:rPr>
          <w:sz w:val="28"/>
          <w:szCs w:val="28"/>
        </w:rPr>
        <w:t xml:space="preserve"> более</w:t>
      </w:r>
      <w:r w:rsidR="00160050" w:rsidRPr="00515AC7">
        <w:rPr>
          <w:sz w:val="28"/>
          <w:szCs w:val="28"/>
        </w:rPr>
        <w:t xml:space="preserve"> </w:t>
      </w:r>
      <w:r w:rsidR="007D0327" w:rsidRPr="00515AC7">
        <w:rPr>
          <w:sz w:val="28"/>
          <w:szCs w:val="28"/>
        </w:rPr>
        <w:t>40</w:t>
      </w:r>
      <w:r w:rsidR="002A669F" w:rsidRPr="00515AC7">
        <w:rPr>
          <w:sz w:val="28"/>
          <w:szCs w:val="28"/>
        </w:rPr>
        <w:t>0</w:t>
      </w:r>
      <w:r w:rsidR="00DC44FF" w:rsidRPr="00515AC7">
        <w:rPr>
          <w:sz w:val="28"/>
          <w:szCs w:val="28"/>
        </w:rPr>
        <w:t xml:space="preserve">0 </w:t>
      </w:r>
      <w:r w:rsidR="00160050" w:rsidRPr="00515AC7">
        <w:rPr>
          <w:sz w:val="28"/>
          <w:szCs w:val="28"/>
        </w:rPr>
        <w:t xml:space="preserve">федеральных, </w:t>
      </w:r>
      <w:r w:rsidR="00F828C2" w:rsidRPr="00515AC7">
        <w:rPr>
          <w:sz w:val="28"/>
          <w:szCs w:val="28"/>
        </w:rPr>
        <w:t>6337</w:t>
      </w:r>
      <w:r w:rsidR="00160050" w:rsidRPr="00515AC7">
        <w:rPr>
          <w:sz w:val="28"/>
          <w:szCs w:val="28"/>
        </w:rPr>
        <w:t xml:space="preserve"> региональных льготников</w:t>
      </w:r>
      <w:r w:rsidR="006F4758" w:rsidRPr="00515AC7">
        <w:rPr>
          <w:sz w:val="28"/>
          <w:szCs w:val="28"/>
        </w:rPr>
        <w:t>.</w:t>
      </w:r>
      <w:r w:rsidR="00160050" w:rsidRPr="00515AC7">
        <w:rPr>
          <w:sz w:val="28"/>
          <w:szCs w:val="28"/>
        </w:rPr>
        <w:t xml:space="preserve"> </w:t>
      </w:r>
      <w:r w:rsidR="007D0327" w:rsidRPr="00515AC7">
        <w:rPr>
          <w:sz w:val="28"/>
          <w:szCs w:val="28"/>
        </w:rPr>
        <w:t>Более</w:t>
      </w:r>
      <w:r w:rsidR="00160050" w:rsidRPr="00515AC7">
        <w:rPr>
          <w:sz w:val="28"/>
          <w:szCs w:val="28"/>
        </w:rPr>
        <w:t xml:space="preserve"> </w:t>
      </w:r>
      <w:r w:rsidR="00DC44FF" w:rsidRPr="00515AC7">
        <w:rPr>
          <w:sz w:val="28"/>
          <w:szCs w:val="28"/>
        </w:rPr>
        <w:t>трех</w:t>
      </w:r>
      <w:r w:rsidR="00160050" w:rsidRPr="00515AC7">
        <w:rPr>
          <w:sz w:val="28"/>
          <w:szCs w:val="28"/>
        </w:rPr>
        <w:t xml:space="preserve"> тысяч семей ежемесячно получают различные виды детских пособий, </w:t>
      </w:r>
      <w:r w:rsidR="007D0327" w:rsidRPr="00515AC7">
        <w:rPr>
          <w:sz w:val="28"/>
          <w:szCs w:val="28"/>
        </w:rPr>
        <w:t>398</w:t>
      </w:r>
      <w:r w:rsidR="00160050" w:rsidRPr="00515AC7">
        <w:rPr>
          <w:sz w:val="28"/>
          <w:szCs w:val="28"/>
        </w:rPr>
        <w:t xml:space="preserve"> семей – субсидии на оплату жилья и коммунальных услуг.</w:t>
      </w:r>
    </w:p>
    <w:p w14:paraId="5D79CE53" w14:textId="1D8A591D" w:rsidR="000777A9" w:rsidRDefault="00160050" w:rsidP="004F724C">
      <w:pPr>
        <w:spacing w:line="276" w:lineRule="auto"/>
        <w:ind w:firstLine="709"/>
        <w:jc w:val="both"/>
        <w:rPr>
          <w:sz w:val="28"/>
          <w:szCs w:val="28"/>
        </w:rPr>
      </w:pPr>
      <w:r w:rsidRPr="00515AC7">
        <w:rPr>
          <w:sz w:val="28"/>
          <w:szCs w:val="28"/>
        </w:rPr>
        <w:t xml:space="preserve">Всего ветеранов труда </w:t>
      </w:r>
      <w:r w:rsidR="000777A9" w:rsidRPr="00515AC7">
        <w:rPr>
          <w:sz w:val="28"/>
          <w:szCs w:val="28"/>
        </w:rPr>
        <w:t xml:space="preserve">в районе числится </w:t>
      </w:r>
      <w:r w:rsidR="007D0327" w:rsidRPr="00515AC7">
        <w:rPr>
          <w:sz w:val="28"/>
          <w:szCs w:val="28"/>
        </w:rPr>
        <w:t>8081</w:t>
      </w:r>
      <w:r w:rsidR="00DC44FF" w:rsidRPr="00515AC7">
        <w:rPr>
          <w:sz w:val="28"/>
          <w:szCs w:val="28"/>
        </w:rPr>
        <w:t xml:space="preserve"> человек, </w:t>
      </w:r>
      <w:r w:rsidR="000B1538" w:rsidRPr="00515AC7">
        <w:rPr>
          <w:sz w:val="28"/>
          <w:szCs w:val="28"/>
        </w:rPr>
        <w:t>из них Ветеран</w:t>
      </w:r>
      <w:r w:rsidR="007D0327" w:rsidRPr="00515AC7">
        <w:rPr>
          <w:sz w:val="28"/>
          <w:szCs w:val="28"/>
        </w:rPr>
        <w:t xml:space="preserve"> труда Чувашской Республики-3682</w:t>
      </w:r>
      <w:r w:rsidR="000B1538" w:rsidRPr="00515AC7">
        <w:rPr>
          <w:sz w:val="28"/>
          <w:szCs w:val="28"/>
        </w:rPr>
        <w:t xml:space="preserve">. </w:t>
      </w:r>
    </w:p>
    <w:p w14:paraId="200F0353" w14:textId="77777777" w:rsidR="00AF2F8E" w:rsidRDefault="00AF2F8E" w:rsidP="00AF2F8E">
      <w:pPr>
        <w:ind w:firstLine="709"/>
        <w:jc w:val="both"/>
        <w:rPr>
          <w:sz w:val="28"/>
          <w:szCs w:val="28"/>
        </w:rPr>
      </w:pPr>
      <w:r w:rsidRPr="00E44C5C">
        <w:rPr>
          <w:sz w:val="28"/>
          <w:szCs w:val="28"/>
        </w:rPr>
        <w:t>Поддержка семей, имеющих детей – одно из приоритетных направлений в области социальной политики государства, обозначенных в национальном проекте «Демография».</w:t>
      </w:r>
      <w:r w:rsidRPr="00AF2F8E">
        <w:rPr>
          <w:sz w:val="28"/>
          <w:szCs w:val="28"/>
        </w:rPr>
        <w:t xml:space="preserve"> В целях стимулирования рождаемости в Чувашской Республике, а также сокращения доли населения с доходами ниже величины прожиточного минимума введены различные меры социальной поддержки семей с детьми. </w:t>
      </w:r>
    </w:p>
    <w:p w14:paraId="387724E9" w14:textId="070E6536" w:rsidR="008D1FF9" w:rsidRPr="008D1FF9" w:rsidRDefault="008D1FF9" w:rsidP="00AF2F8E">
      <w:pPr>
        <w:ind w:firstLine="709"/>
        <w:jc w:val="both"/>
        <w:rPr>
          <w:sz w:val="28"/>
          <w:szCs w:val="28"/>
        </w:rPr>
      </w:pPr>
      <w:r w:rsidRPr="008D1FF9">
        <w:rPr>
          <w:sz w:val="28"/>
          <w:szCs w:val="28"/>
        </w:rPr>
        <w:t xml:space="preserve">По состоянию на 1 января 2021 года 6709 получателям на 4005 детей перечислены различные виды пособий на детей, сумма выплаченных пособий составила </w:t>
      </w:r>
      <w:r w:rsidRPr="00FF729E">
        <w:rPr>
          <w:sz w:val="28"/>
          <w:szCs w:val="28"/>
        </w:rPr>
        <w:t>290,2</w:t>
      </w:r>
      <w:r>
        <w:rPr>
          <w:sz w:val="28"/>
          <w:szCs w:val="28"/>
        </w:rPr>
        <w:t xml:space="preserve"> млн</w:t>
      </w:r>
      <w:r w:rsidRPr="008D1FF9">
        <w:rPr>
          <w:sz w:val="28"/>
          <w:szCs w:val="28"/>
        </w:rPr>
        <w:t>. рублей</w:t>
      </w:r>
    </w:p>
    <w:p w14:paraId="1E23484A" w14:textId="6023073B" w:rsidR="00055416" w:rsidRPr="00515AC7" w:rsidRDefault="00055416" w:rsidP="00AF2F8E">
      <w:pPr>
        <w:ind w:firstLine="709"/>
        <w:jc w:val="both"/>
        <w:rPr>
          <w:sz w:val="28"/>
          <w:szCs w:val="28"/>
        </w:rPr>
      </w:pPr>
      <w:r w:rsidRPr="00515AC7">
        <w:rPr>
          <w:rStyle w:val="ab"/>
          <w:b w:val="0"/>
          <w:color w:val="000000"/>
          <w:sz w:val="28"/>
          <w:szCs w:val="28"/>
        </w:rPr>
        <w:t xml:space="preserve">Указом Президента Российской Федерации от 20 марта 2020 года № 199 «О дополнительных мерах государственной поддержки семей, имеющих детей» с 1 января </w:t>
      </w:r>
      <w:smartTag w:uri="urn:schemas-microsoft-com:office:smarttags" w:element="metricconverter">
        <w:smartTagPr>
          <w:attr w:name="ProductID" w:val="2020 г"/>
        </w:smartTagPr>
        <w:r w:rsidRPr="00515AC7">
          <w:rPr>
            <w:rStyle w:val="ab"/>
            <w:b w:val="0"/>
            <w:color w:val="000000"/>
            <w:sz w:val="28"/>
            <w:szCs w:val="28"/>
          </w:rPr>
          <w:t>2020 г</w:t>
        </w:r>
      </w:smartTag>
      <w:r w:rsidRPr="00515AC7">
        <w:rPr>
          <w:rStyle w:val="ab"/>
          <w:b w:val="0"/>
          <w:color w:val="000000"/>
          <w:sz w:val="28"/>
          <w:szCs w:val="28"/>
        </w:rPr>
        <w:t>. установлена ежемесячная денежная выплата на ребенка в возрасте от трех до семи лет включительно</w:t>
      </w:r>
      <w:r w:rsidRPr="00515AC7">
        <w:rPr>
          <w:b/>
          <w:sz w:val="28"/>
          <w:szCs w:val="28"/>
        </w:rPr>
        <w:t xml:space="preserve">. </w:t>
      </w:r>
      <w:r w:rsidRPr="00515AC7">
        <w:rPr>
          <w:sz w:val="28"/>
          <w:szCs w:val="28"/>
        </w:rPr>
        <w:t>Выплаты осуществляются </w:t>
      </w:r>
      <w:r w:rsidRPr="00515AC7">
        <w:rPr>
          <w:rStyle w:val="ab"/>
          <w:b w:val="0"/>
          <w:sz w:val="28"/>
          <w:szCs w:val="28"/>
        </w:rPr>
        <w:t>малоимущим семьям</w:t>
      </w:r>
      <w:r w:rsidRPr="00515AC7">
        <w:rPr>
          <w:sz w:val="28"/>
          <w:szCs w:val="28"/>
        </w:rPr>
        <w:t> со дня достижения ребенком возраста 3 лет до достижения ребенком возраста 8 лет на основании только одного документа – заявления.</w:t>
      </w:r>
    </w:p>
    <w:p w14:paraId="2658587E" w14:textId="428BACA1" w:rsidR="000A4B95" w:rsidRPr="00515AC7" w:rsidRDefault="000A4B95" w:rsidP="000A4B95">
      <w:pPr>
        <w:pStyle w:val="ac"/>
        <w:spacing w:before="0" w:beforeAutospacing="0" w:after="0" w:afterAutospacing="0"/>
        <w:ind w:firstLine="720"/>
        <w:jc w:val="both"/>
        <w:rPr>
          <w:sz w:val="28"/>
          <w:szCs w:val="28"/>
        </w:rPr>
      </w:pPr>
      <w:r w:rsidRPr="00515AC7">
        <w:rPr>
          <w:sz w:val="28"/>
          <w:szCs w:val="28"/>
        </w:rPr>
        <w:t>В 2020 году ежемесячная выплата осуществлялась с 1 января 2020 года. Пособие пол</w:t>
      </w:r>
      <w:r w:rsidR="006E0DE0">
        <w:rPr>
          <w:sz w:val="28"/>
          <w:szCs w:val="28"/>
        </w:rPr>
        <w:t>учили – 1975 семей на сумму 128,3 млн</w:t>
      </w:r>
      <w:r w:rsidRPr="00515AC7">
        <w:rPr>
          <w:sz w:val="28"/>
          <w:szCs w:val="28"/>
        </w:rPr>
        <w:t>.руб.</w:t>
      </w:r>
    </w:p>
    <w:p w14:paraId="3AD944BD" w14:textId="6FF9F97A" w:rsidR="00055416" w:rsidRPr="00515AC7" w:rsidRDefault="00EE3C5D" w:rsidP="004F724C">
      <w:pPr>
        <w:spacing w:line="276" w:lineRule="auto"/>
        <w:ind w:firstLine="709"/>
        <w:jc w:val="both"/>
        <w:rPr>
          <w:sz w:val="28"/>
          <w:szCs w:val="28"/>
        </w:rPr>
      </w:pPr>
      <w:r w:rsidRPr="00515AC7">
        <w:rPr>
          <w:bCs/>
          <w:sz w:val="28"/>
          <w:szCs w:val="28"/>
        </w:rPr>
        <w:t>Меры финансовой поддержки семей при рождении детей национального проекта «Демография» направлены, в том числе, на поддержку тех из них, где воспитываются трое и более детей, это</w:t>
      </w:r>
      <w:r w:rsidRPr="00515AC7">
        <w:rPr>
          <w:b/>
          <w:bCs/>
          <w:sz w:val="28"/>
          <w:szCs w:val="28"/>
        </w:rPr>
        <w:t xml:space="preserve"> </w:t>
      </w:r>
      <w:r w:rsidRPr="00515AC7">
        <w:rPr>
          <w:sz w:val="28"/>
          <w:szCs w:val="28"/>
        </w:rPr>
        <w:t>способствует увеличению количества многод</w:t>
      </w:r>
      <w:r w:rsidR="004C794E">
        <w:rPr>
          <w:sz w:val="28"/>
          <w:szCs w:val="28"/>
        </w:rPr>
        <w:t>етных семей. Н</w:t>
      </w:r>
      <w:r w:rsidRPr="00515AC7">
        <w:rPr>
          <w:sz w:val="28"/>
          <w:szCs w:val="28"/>
        </w:rPr>
        <w:t>а сегодняшний день в Чебоксарском районе мерами социальной поддержки пользуется 889 семей с тремя и более детьми.</w:t>
      </w:r>
    </w:p>
    <w:p w14:paraId="57D6D857" w14:textId="5DB0C05E" w:rsidR="00EE3C5D" w:rsidRDefault="000B085D" w:rsidP="002166AA">
      <w:pPr>
        <w:ind w:firstLine="709"/>
        <w:jc w:val="both"/>
        <w:rPr>
          <w:rStyle w:val="ab"/>
          <w:b w:val="0"/>
          <w:sz w:val="28"/>
          <w:szCs w:val="28"/>
        </w:rPr>
      </w:pPr>
      <w:r w:rsidRPr="000B085D">
        <w:rPr>
          <w:rStyle w:val="ab"/>
          <w:b w:val="0"/>
          <w:sz w:val="28"/>
          <w:szCs w:val="28"/>
        </w:rPr>
        <w:lastRenderedPageBreak/>
        <w:t xml:space="preserve">Главой Чувашской Республики Олегом Николаевым 18 июля </w:t>
      </w:r>
      <w:smartTag w:uri="urn:schemas-microsoft-com:office:smarttags" w:element="metricconverter">
        <w:smartTagPr>
          <w:attr w:name="ProductID" w:val="2020 г"/>
        </w:smartTagPr>
        <w:r w:rsidRPr="000B085D">
          <w:rPr>
            <w:rStyle w:val="ab"/>
            <w:b w:val="0"/>
            <w:sz w:val="28"/>
            <w:szCs w:val="28"/>
          </w:rPr>
          <w:t>2020 г</w:t>
        </w:r>
      </w:smartTag>
      <w:r w:rsidRPr="000B085D">
        <w:rPr>
          <w:rStyle w:val="ab"/>
          <w:b w:val="0"/>
          <w:sz w:val="28"/>
          <w:szCs w:val="28"/>
        </w:rPr>
        <w:t xml:space="preserve">. подписан Указ о единовременной дополнительной поддержке многодетных семей с низкими доходами в период подготовки к учебному году. Указом в условиях сложной ситуации, связанной с распространением новой </w:t>
      </w:r>
      <w:proofErr w:type="spellStart"/>
      <w:r w:rsidRPr="000B085D">
        <w:rPr>
          <w:rStyle w:val="ab"/>
          <w:b w:val="0"/>
          <w:sz w:val="28"/>
          <w:szCs w:val="28"/>
        </w:rPr>
        <w:t>коронавирусной</w:t>
      </w:r>
      <w:proofErr w:type="spellEnd"/>
      <w:r w:rsidRPr="000B085D">
        <w:rPr>
          <w:rStyle w:val="ab"/>
          <w:b w:val="0"/>
          <w:sz w:val="28"/>
          <w:szCs w:val="28"/>
        </w:rPr>
        <w:t xml:space="preserve"> инфекции, введена единовременная выплата малоимущим семьям с 3 и более детьми в размере 5000 рублей на каждого ребенка, обучающегося в школе.</w:t>
      </w:r>
    </w:p>
    <w:p w14:paraId="03B9E239" w14:textId="77777777" w:rsidR="000B085D" w:rsidRDefault="000B085D" w:rsidP="000B085D">
      <w:pPr>
        <w:tabs>
          <w:tab w:val="left" w:pos="709"/>
        </w:tabs>
        <w:ind w:firstLine="709"/>
        <w:jc w:val="both"/>
        <w:rPr>
          <w:sz w:val="28"/>
          <w:szCs w:val="28"/>
        </w:rPr>
      </w:pPr>
      <w:r w:rsidRPr="000B085D">
        <w:rPr>
          <w:sz w:val="28"/>
          <w:szCs w:val="28"/>
        </w:rPr>
        <w:t>Всего в районе на 1 января 2021 года официально зарегистрировано 844 малоимущие семьи, членов семей в них 3438.</w:t>
      </w:r>
    </w:p>
    <w:p w14:paraId="39D74CC7" w14:textId="77777777" w:rsidR="000A0FB6" w:rsidRPr="000A0FB6" w:rsidRDefault="000A0FB6" w:rsidP="000A0FB6">
      <w:pPr>
        <w:ind w:firstLine="567"/>
        <w:jc w:val="both"/>
        <w:rPr>
          <w:sz w:val="28"/>
          <w:szCs w:val="28"/>
        </w:rPr>
      </w:pPr>
      <w:r w:rsidRPr="000A0FB6">
        <w:rPr>
          <w:sz w:val="28"/>
          <w:szCs w:val="28"/>
        </w:rPr>
        <w:t>В рамках реализации Закона Чувашской Республики от 01 апреля 2011 № 10 «О предоставлении земельных участков в Чувашской Республике» на сегодняшний день в администрации района на учет поставлено 1212 многодетных семей на получение земельных участков, в том числе в 2020 году -160 семей.</w:t>
      </w:r>
    </w:p>
    <w:p w14:paraId="13A92F2F" w14:textId="77777777" w:rsidR="000A0FB6" w:rsidRPr="000A0FB6" w:rsidRDefault="000A0FB6" w:rsidP="000A0FB6">
      <w:pPr>
        <w:ind w:firstLine="567"/>
        <w:jc w:val="both"/>
        <w:rPr>
          <w:sz w:val="28"/>
          <w:szCs w:val="28"/>
        </w:rPr>
      </w:pPr>
      <w:r w:rsidRPr="000A0FB6">
        <w:rPr>
          <w:sz w:val="28"/>
          <w:szCs w:val="28"/>
        </w:rPr>
        <w:t>Земельные участки предоставлены 859 многодетным семьям.</w:t>
      </w:r>
    </w:p>
    <w:p w14:paraId="5C83DD16" w14:textId="77777777" w:rsidR="000A0FB6" w:rsidRPr="000A0FB6" w:rsidRDefault="000A0FB6" w:rsidP="000A0FB6">
      <w:pPr>
        <w:ind w:firstLine="567"/>
        <w:jc w:val="both"/>
        <w:rPr>
          <w:sz w:val="28"/>
          <w:szCs w:val="28"/>
        </w:rPr>
      </w:pPr>
      <w:r w:rsidRPr="000A0FB6">
        <w:rPr>
          <w:sz w:val="28"/>
          <w:szCs w:val="28"/>
        </w:rPr>
        <w:t xml:space="preserve">Общая площадью предоставленных участков - 98 га. </w:t>
      </w:r>
    </w:p>
    <w:p w14:paraId="49C58BFA" w14:textId="77777777" w:rsidR="000A0FB6" w:rsidRPr="00896AD7" w:rsidRDefault="000A0FB6" w:rsidP="000A0FB6">
      <w:pPr>
        <w:ind w:firstLine="567"/>
        <w:jc w:val="both"/>
        <w:rPr>
          <w:sz w:val="28"/>
          <w:szCs w:val="28"/>
        </w:rPr>
      </w:pPr>
      <w:r w:rsidRPr="00896AD7">
        <w:rPr>
          <w:sz w:val="28"/>
          <w:szCs w:val="28"/>
        </w:rPr>
        <w:t>В 2020 году предоставлен 31 земельный участок. Предстоит предоставить земельные участки 353 многодетным семьям ориентировочной площадью 35 га.</w:t>
      </w:r>
    </w:p>
    <w:p w14:paraId="3A97E0BE" w14:textId="77777777" w:rsidR="000A0FB6" w:rsidRPr="00896AD7" w:rsidRDefault="000A0FB6" w:rsidP="000A0FB6">
      <w:pPr>
        <w:ind w:firstLine="709"/>
        <w:jc w:val="both"/>
        <w:rPr>
          <w:sz w:val="28"/>
          <w:szCs w:val="28"/>
        </w:rPr>
      </w:pPr>
      <w:r w:rsidRPr="00896AD7">
        <w:rPr>
          <w:sz w:val="28"/>
          <w:szCs w:val="28"/>
        </w:rPr>
        <w:t>Обеспеченность многодетных семей земельными участками составляет 71 %.</w:t>
      </w:r>
    </w:p>
    <w:p w14:paraId="6F95BA94" w14:textId="77777777" w:rsidR="000A0FB6" w:rsidRPr="00896AD7" w:rsidRDefault="000A0FB6" w:rsidP="000A0FB6">
      <w:pPr>
        <w:ind w:firstLine="567"/>
        <w:jc w:val="both"/>
        <w:rPr>
          <w:sz w:val="28"/>
          <w:szCs w:val="28"/>
        </w:rPr>
      </w:pPr>
      <w:r w:rsidRPr="00896AD7">
        <w:rPr>
          <w:sz w:val="28"/>
          <w:szCs w:val="28"/>
        </w:rPr>
        <w:t xml:space="preserve">В 2020 году зарегистрировано право муниципальной собственности Чебоксарского района на 2 земельных участка общей площадью 4,2 га. Проведены работы по межеванию земельных участков  для предоставления их многодетным семьям Кугесьского сельского поселения. </w:t>
      </w:r>
    </w:p>
    <w:p w14:paraId="5E23ACA3" w14:textId="77777777" w:rsidR="000A0FB6" w:rsidRPr="00896AD7" w:rsidRDefault="000A0FB6" w:rsidP="000A0FB6">
      <w:pPr>
        <w:ind w:firstLine="567"/>
        <w:jc w:val="both"/>
        <w:rPr>
          <w:sz w:val="28"/>
          <w:szCs w:val="28"/>
        </w:rPr>
      </w:pPr>
      <w:r w:rsidRPr="00896AD7">
        <w:rPr>
          <w:sz w:val="28"/>
          <w:szCs w:val="28"/>
        </w:rPr>
        <w:t>В прошлом году  поставлены на учет земельные участки из земель сельскохозяйственного назначения общей площадью 20 га для включения их в границы населенных пунктов и последующего предоставления многодетным семьям.</w:t>
      </w:r>
    </w:p>
    <w:p w14:paraId="4D365E95" w14:textId="41A4607D" w:rsidR="000A0FB6" w:rsidRPr="00896AD7" w:rsidRDefault="000A0FB6" w:rsidP="000A0FB6">
      <w:pPr>
        <w:tabs>
          <w:tab w:val="left" w:pos="709"/>
        </w:tabs>
        <w:ind w:firstLine="709"/>
        <w:jc w:val="both"/>
        <w:rPr>
          <w:sz w:val="28"/>
          <w:szCs w:val="28"/>
        </w:rPr>
      </w:pPr>
      <w:r w:rsidRPr="00896AD7">
        <w:rPr>
          <w:sz w:val="28"/>
          <w:szCs w:val="28"/>
        </w:rPr>
        <w:t xml:space="preserve">В 2021 году планируется предоставление около 90 земельных участков, в т.ч. на территориях: Сирмапосинского сельского поселения 10 участков  в   д. Большое Янгильдино, Кугесьского сельского поселения – 10 участков  в </w:t>
      </w:r>
      <w:proofErr w:type="spellStart"/>
      <w:r w:rsidRPr="00896AD7">
        <w:rPr>
          <w:sz w:val="28"/>
          <w:szCs w:val="28"/>
        </w:rPr>
        <w:t>п.Кугеси</w:t>
      </w:r>
      <w:proofErr w:type="spellEnd"/>
      <w:r w:rsidRPr="00896AD7">
        <w:rPr>
          <w:sz w:val="28"/>
          <w:szCs w:val="28"/>
        </w:rPr>
        <w:t xml:space="preserve">, в </w:t>
      </w:r>
      <w:proofErr w:type="spellStart"/>
      <w:r w:rsidRPr="00896AD7">
        <w:rPr>
          <w:sz w:val="28"/>
          <w:szCs w:val="28"/>
        </w:rPr>
        <w:t>Сарабакасинском</w:t>
      </w:r>
      <w:proofErr w:type="spellEnd"/>
      <w:r w:rsidRPr="00896AD7">
        <w:rPr>
          <w:sz w:val="28"/>
          <w:szCs w:val="28"/>
        </w:rPr>
        <w:t xml:space="preserve">  сельском поселении – 35 участков в </w:t>
      </w:r>
      <w:proofErr w:type="spellStart"/>
      <w:r w:rsidRPr="00896AD7">
        <w:rPr>
          <w:sz w:val="28"/>
          <w:szCs w:val="28"/>
        </w:rPr>
        <w:t>д.Сятракасы</w:t>
      </w:r>
      <w:proofErr w:type="spellEnd"/>
      <w:r w:rsidRPr="00896AD7">
        <w:rPr>
          <w:sz w:val="28"/>
          <w:szCs w:val="28"/>
        </w:rPr>
        <w:t xml:space="preserve">, в </w:t>
      </w:r>
      <w:proofErr w:type="spellStart"/>
      <w:r w:rsidRPr="00896AD7">
        <w:rPr>
          <w:sz w:val="28"/>
          <w:szCs w:val="28"/>
        </w:rPr>
        <w:t>Синьяльском</w:t>
      </w:r>
      <w:proofErr w:type="spellEnd"/>
      <w:r w:rsidRPr="00896AD7">
        <w:rPr>
          <w:sz w:val="28"/>
          <w:szCs w:val="28"/>
        </w:rPr>
        <w:t xml:space="preserve"> сельском поселении – 15 участков в  д. Ильбеши, </w:t>
      </w:r>
      <w:proofErr w:type="spellStart"/>
      <w:r w:rsidRPr="00896AD7">
        <w:rPr>
          <w:sz w:val="28"/>
          <w:szCs w:val="28"/>
        </w:rPr>
        <w:t>д.Янашкасы</w:t>
      </w:r>
      <w:proofErr w:type="spellEnd"/>
      <w:r w:rsidRPr="00896AD7">
        <w:rPr>
          <w:sz w:val="28"/>
          <w:szCs w:val="28"/>
        </w:rPr>
        <w:t xml:space="preserve">, в </w:t>
      </w:r>
      <w:proofErr w:type="spellStart"/>
      <w:r w:rsidRPr="00896AD7">
        <w:rPr>
          <w:sz w:val="28"/>
          <w:szCs w:val="28"/>
        </w:rPr>
        <w:t>Шинерпосинском</w:t>
      </w:r>
      <w:proofErr w:type="spellEnd"/>
      <w:r w:rsidRPr="00896AD7">
        <w:rPr>
          <w:sz w:val="28"/>
          <w:szCs w:val="28"/>
        </w:rPr>
        <w:t xml:space="preserve"> сельском поселении – 3  участка в д. </w:t>
      </w:r>
      <w:proofErr w:type="spellStart"/>
      <w:r w:rsidRPr="00896AD7">
        <w:rPr>
          <w:sz w:val="28"/>
          <w:szCs w:val="28"/>
        </w:rPr>
        <w:t>Сарадакасы</w:t>
      </w:r>
      <w:proofErr w:type="spellEnd"/>
      <w:r w:rsidRPr="00896AD7">
        <w:rPr>
          <w:sz w:val="28"/>
          <w:szCs w:val="28"/>
        </w:rPr>
        <w:t xml:space="preserve">, </w:t>
      </w:r>
      <w:proofErr w:type="spellStart"/>
      <w:r w:rsidRPr="00896AD7">
        <w:rPr>
          <w:sz w:val="28"/>
          <w:szCs w:val="28"/>
        </w:rPr>
        <w:t>д.Мерешпоси</w:t>
      </w:r>
      <w:proofErr w:type="spellEnd"/>
      <w:r w:rsidRPr="00896AD7">
        <w:rPr>
          <w:sz w:val="28"/>
          <w:szCs w:val="28"/>
        </w:rPr>
        <w:t xml:space="preserve">, в </w:t>
      </w:r>
      <w:proofErr w:type="spellStart"/>
      <w:r w:rsidRPr="00896AD7">
        <w:rPr>
          <w:sz w:val="28"/>
          <w:szCs w:val="28"/>
        </w:rPr>
        <w:t>Акулевском</w:t>
      </w:r>
      <w:proofErr w:type="spellEnd"/>
      <w:r w:rsidRPr="00896AD7">
        <w:rPr>
          <w:sz w:val="28"/>
          <w:szCs w:val="28"/>
        </w:rPr>
        <w:t xml:space="preserve"> сельском поселении – 20 участков</w:t>
      </w:r>
      <w:r w:rsidR="00896AD7">
        <w:rPr>
          <w:sz w:val="28"/>
          <w:szCs w:val="28"/>
        </w:rPr>
        <w:t>.</w:t>
      </w:r>
    </w:p>
    <w:p w14:paraId="0F96AE25" w14:textId="0D284F58" w:rsidR="000B085D" w:rsidRPr="000B085D" w:rsidRDefault="000B085D" w:rsidP="000B085D">
      <w:pPr>
        <w:tabs>
          <w:tab w:val="left" w:pos="709"/>
        </w:tabs>
        <w:ind w:firstLine="709"/>
        <w:jc w:val="both"/>
        <w:rPr>
          <w:rStyle w:val="ab"/>
          <w:b w:val="0"/>
          <w:sz w:val="28"/>
          <w:szCs w:val="28"/>
        </w:rPr>
      </w:pPr>
      <w:r w:rsidRPr="000B085D">
        <w:rPr>
          <w:rStyle w:val="ab"/>
          <w:b w:val="0"/>
          <w:sz w:val="28"/>
          <w:szCs w:val="28"/>
        </w:rPr>
        <w:t>Президент Российской Федерации Владимир Путин поручил снизить количество малоимущих семей путем внедрения программы социального контракта.</w:t>
      </w:r>
    </w:p>
    <w:p w14:paraId="22A387A7" w14:textId="77777777" w:rsidR="000B085D" w:rsidRPr="000B085D" w:rsidRDefault="000B085D" w:rsidP="000B085D">
      <w:pPr>
        <w:ind w:firstLine="720"/>
        <w:jc w:val="both"/>
        <w:rPr>
          <w:rStyle w:val="ab"/>
          <w:b w:val="0"/>
          <w:sz w:val="28"/>
          <w:szCs w:val="28"/>
        </w:rPr>
      </w:pPr>
      <w:r w:rsidRPr="000B085D">
        <w:rPr>
          <w:rStyle w:val="ab"/>
          <w:b w:val="0"/>
          <w:sz w:val="28"/>
          <w:szCs w:val="28"/>
        </w:rPr>
        <w:t xml:space="preserve">В 2020 году Чувашская Республика стала участником федерального пилотного проекта, направленного на снижение уровня бедности в два раза. </w:t>
      </w:r>
    </w:p>
    <w:p w14:paraId="03A62D15" w14:textId="77777777" w:rsidR="002166AA" w:rsidRPr="002166AA" w:rsidRDefault="000B085D" w:rsidP="002166AA">
      <w:pPr>
        <w:ind w:firstLine="720"/>
        <w:jc w:val="both"/>
        <w:rPr>
          <w:sz w:val="28"/>
          <w:szCs w:val="28"/>
        </w:rPr>
      </w:pPr>
      <w:r w:rsidRPr="002166AA">
        <w:rPr>
          <w:sz w:val="28"/>
          <w:szCs w:val="28"/>
        </w:rPr>
        <w:t xml:space="preserve">В  Чебоксарском районе на реализацию данных мероприятий в 2020 году направлено около 20 млн.руб. на 264 человека, заключено 312 </w:t>
      </w:r>
      <w:proofErr w:type="spellStart"/>
      <w:r w:rsidRPr="002166AA">
        <w:rPr>
          <w:sz w:val="28"/>
          <w:szCs w:val="28"/>
        </w:rPr>
        <w:t>соцконтрактов</w:t>
      </w:r>
      <w:proofErr w:type="spellEnd"/>
      <w:r w:rsidRPr="002166AA">
        <w:rPr>
          <w:sz w:val="28"/>
          <w:szCs w:val="28"/>
        </w:rPr>
        <w:t>.</w:t>
      </w:r>
    </w:p>
    <w:p w14:paraId="6B339689" w14:textId="547F94C2" w:rsidR="002166AA" w:rsidRPr="002166AA" w:rsidRDefault="002166AA" w:rsidP="002166AA">
      <w:pPr>
        <w:ind w:firstLine="709"/>
        <w:jc w:val="both"/>
        <w:rPr>
          <w:sz w:val="28"/>
          <w:szCs w:val="28"/>
        </w:rPr>
      </w:pPr>
      <w:r w:rsidRPr="002166AA">
        <w:rPr>
          <w:sz w:val="28"/>
          <w:szCs w:val="28"/>
        </w:rPr>
        <w:t xml:space="preserve">Во исполнение решения О.А. Николаева 29 апреля </w:t>
      </w:r>
      <w:smartTag w:uri="urn:schemas-microsoft-com:office:smarttags" w:element="metricconverter">
        <w:smartTagPr>
          <w:attr w:name="ProductID" w:val="2020 г"/>
        </w:smartTagPr>
        <w:r w:rsidRPr="002166AA">
          <w:rPr>
            <w:sz w:val="28"/>
            <w:szCs w:val="28"/>
          </w:rPr>
          <w:t>2020 г</w:t>
        </w:r>
      </w:smartTag>
      <w:r w:rsidRPr="002166AA">
        <w:rPr>
          <w:sz w:val="28"/>
          <w:szCs w:val="28"/>
        </w:rPr>
        <w:t xml:space="preserve">. отделом социальной защиты населения Чебоксарского района произведена </w:t>
      </w:r>
      <w:r w:rsidRPr="002166AA">
        <w:rPr>
          <w:sz w:val="28"/>
          <w:szCs w:val="28"/>
        </w:rPr>
        <w:lastRenderedPageBreak/>
        <w:t>единовременная выплата из средств республиканского бюджета Чувашской Республики в размере 25 тыс. рублей инвалидам и участникам войны, жителям блокадного Ленинграда, несовершеннолетним узникам концлагерей.</w:t>
      </w:r>
      <w:r>
        <w:rPr>
          <w:sz w:val="28"/>
          <w:szCs w:val="28"/>
        </w:rPr>
        <w:t xml:space="preserve"> </w:t>
      </w:r>
      <w:r w:rsidRPr="002166AA">
        <w:rPr>
          <w:sz w:val="28"/>
          <w:szCs w:val="28"/>
        </w:rPr>
        <w:t xml:space="preserve">Выплату получили 17 ветеранов на сумму 425,0 </w:t>
      </w:r>
      <w:proofErr w:type="spellStart"/>
      <w:r w:rsidRPr="002166AA">
        <w:rPr>
          <w:sz w:val="28"/>
          <w:szCs w:val="28"/>
        </w:rPr>
        <w:t>тыс.рублей</w:t>
      </w:r>
      <w:proofErr w:type="spellEnd"/>
      <w:r w:rsidRPr="002166AA">
        <w:rPr>
          <w:sz w:val="28"/>
          <w:szCs w:val="28"/>
        </w:rPr>
        <w:t>.</w:t>
      </w:r>
    </w:p>
    <w:p w14:paraId="6027FDDD" w14:textId="77777777" w:rsidR="002166AA" w:rsidRPr="002166AA" w:rsidRDefault="000B085D" w:rsidP="002166AA">
      <w:pPr>
        <w:pStyle w:val="ac"/>
        <w:spacing w:before="0" w:beforeAutospacing="0" w:after="0" w:afterAutospacing="0"/>
        <w:ind w:firstLine="720"/>
        <w:jc w:val="both"/>
        <w:rPr>
          <w:sz w:val="28"/>
          <w:szCs w:val="28"/>
        </w:rPr>
      </w:pPr>
      <w:r w:rsidRPr="002166AA">
        <w:rPr>
          <w:sz w:val="28"/>
          <w:szCs w:val="28"/>
        </w:rPr>
        <w:t xml:space="preserve"> </w:t>
      </w:r>
      <w:r w:rsidR="002166AA" w:rsidRPr="002166AA">
        <w:rPr>
          <w:sz w:val="28"/>
          <w:szCs w:val="28"/>
        </w:rPr>
        <w:t>В 2020 году был принят Закон Чувашской Республики  «О детях войны». Удостоверение «Дети войны» выдается гражданам Российской Федерации, родившимся в период с 22 июня 1927 года по 3 сентября 1945 года в СССР и проживающим в Чувашской Республике. </w:t>
      </w:r>
    </w:p>
    <w:p w14:paraId="7942EB3C" w14:textId="548D4CA5" w:rsidR="002166AA" w:rsidRPr="002166AA" w:rsidRDefault="002166AA" w:rsidP="002166AA">
      <w:pPr>
        <w:pStyle w:val="ac"/>
        <w:spacing w:before="0" w:beforeAutospacing="0" w:after="0" w:afterAutospacing="0"/>
        <w:ind w:firstLine="720"/>
        <w:jc w:val="both"/>
        <w:rPr>
          <w:sz w:val="28"/>
          <w:szCs w:val="28"/>
        </w:rPr>
      </w:pPr>
      <w:r w:rsidRPr="002166AA">
        <w:rPr>
          <w:sz w:val="28"/>
          <w:szCs w:val="28"/>
        </w:rPr>
        <w:t>По состоян</w:t>
      </w:r>
      <w:r w:rsidR="00B37986">
        <w:rPr>
          <w:sz w:val="28"/>
          <w:szCs w:val="28"/>
        </w:rPr>
        <w:t xml:space="preserve">ию на 1 января 2021 года </w:t>
      </w:r>
      <w:r w:rsidRPr="002166AA">
        <w:rPr>
          <w:sz w:val="28"/>
          <w:szCs w:val="28"/>
        </w:rPr>
        <w:t xml:space="preserve"> выдано 950 удостоверений «Дети войны».</w:t>
      </w:r>
    </w:p>
    <w:p w14:paraId="57A2F542" w14:textId="4E4A4D72" w:rsidR="00D07387" w:rsidRDefault="00F07A7D" w:rsidP="000B085D">
      <w:pPr>
        <w:ind w:firstLine="720"/>
        <w:jc w:val="both"/>
        <w:rPr>
          <w:sz w:val="28"/>
          <w:szCs w:val="28"/>
        </w:rPr>
      </w:pPr>
      <w:r>
        <w:rPr>
          <w:sz w:val="28"/>
          <w:szCs w:val="28"/>
        </w:rPr>
        <w:t>Н</w:t>
      </w:r>
      <w:r w:rsidR="00D07387">
        <w:rPr>
          <w:sz w:val="28"/>
          <w:szCs w:val="28"/>
        </w:rPr>
        <w:t xml:space="preserve">а 1 января 2021г </w:t>
      </w:r>
      <w:r w:rsidR="00D07387" w:rsidRPr="000D061F">
        <w:rPr>
          <w:bCs/>
          <w:sz w:val="28"/>
          <w:szCs w:val="28"/>
        </w:rPr>
        <w:t xml:space="preserve">численность населения </w:t>
      </w:r>
      <w:r w:rsidR="00D07387">
        <w:rPr>
          <w:sz w:val="28"/>
          <w:szCs w:val="28"/>
        </w:rPr>
        <w:t>Чебоксарского района составляет 62 тысячи 415 человек.</w:t>
      </w:r>
    </w:p>
    <w:p w14:paraId="0B881322" w14:textId="0D87A099" w:rsidR="00D07387" w:rsidRDefault="00D07387" w:rsidP="00FB2F9F">
      <w:pPr>
        <w:pStyle w:val="af"/>
        <w:spacing w:after="0"/>
        <w:ind w:firstLine="709"/>
        <w:jc w:val="both"/>
        <w:rPr>
          <w:sz w:val="28"/>
          <w:szCs w:val="28"/>
        </w:rPr>
      </w:pPr>
      <w:r>
        <w:rPr>
          <w:sz w:val="28"/>
          <w:szCs w:val="28"/>
        </w:rPr>
        <w:t>Число роди</w:t>
      </w:r>
      <w:r w:rsidR="00FE1EE5">
        <w:rPr>
          <w:sz w:val="28"/>
          <w:szCs w:val="28"/>
        </w:rPr>
        <w:t xml:space="preserve">вшихся за 2020 год составило 468 человек, на 140 человек </w:t>
      </w:r>
      <w:r>
        <w:rPr>
          <w:sz w:val="28"/>
          <w:szCs w:val="28"/>
        </w:rPr>
        <w:t xml:space="preserve">меньше, чем в прошлом году, </w:t>
      </w:r>
      <w:r>
        <w:rPr>
          <w:bCs/>
          <w:sz w:val="28"/>
          <w:szCs w:val="28"/>
        </w:rPr>
        <w:t xml:space="preserve">Коэффициент рождаемости </w:t>
      </w:r>
      <w:r w:rsidR="00FE1EE5">
        <w:rPr>
          <w:sz w:val="28"/>
          <w:szCs w:val="28"/>
        </w:rPr>
        <w:t>составил 7,5</w:t>
      </w:r>
      <w:r>
        <w:rPr>
          <w:sz w:val="28"/>
          <w:szCs w:val="28"/>
        </w:rPr>
        <w:t xml:space="preserve"> на 1000 жителей. Это </w:t>
      </w:r>
      <w:r w:rsidR="00FE1EE5">
        <w:rPr>
          <w:sz w:val="28"/>
          <w:szCs w:val="28"/>
        </w:rPr>
        <w:t>ниже уровня 2019 года на 23,4</w:t>
      </w:r>
      <w:r>
        <w:rPr>
          <w:sz w:val="28"/>
          <w:szCs w:val="28"/>
        </w:rPr>
        <w:t>%.</w:t>
      </w:r>
    </w:p>
    <w:p w14:paraId="05898AFC" w14:textId="196CA354" w:rsidR="00944809" w:rsidRDefault="00944809" w:rsidP="00FB2F9F">
      <w:pPr>
        <w:pStyle w:val="af"/>
        <w:spacing w:after="0"/>
        <w:ind w:firstLine="709"/>
        <w:jc w:val="both"/>
        <w:rPr>
          <w:bCs/>
          <w:szCs w:val="24"/>
        </w:rPr>
      </w:pPr>
      <w:r>
        <w:rPr>
          <w:sz w:val="28"/>
          <w:szCs w:val="28"/>
        </w:rPr>
        <w:t>В 2020 году по Чебоксарскому району зарегистрировано 871 умерших, что на 184 человека больше, чем в 2019 году. Смертность увеличилась на 26,8%. Уровень смертности населения</w:t>
      </w:r>
      <w:r w:rsidR="007F2450">
        <w:rPr>
          <w:sz w:val="28"/>
          <w:szCs w:val="28"/>
        </w:rPr>
        <w:t xml:space="preserve"> -</w:t>
      </w:r>
      <w:r>
        <w:rPr>
          <w:sz w:val="28"/>
          <w:szCs w:val="28"/>
        </w:rPr>
        <w:t xml:space="preserve"> составил 14,0 на 1000 населения, а за 2019-11,0. Естественная убыль составила 6,5 человек на 1 тыс. населения.</w:t>
      </w:r>
    </w:p>
    <w:p w14:paraId="5CCB57B8" w14:textId="01774B50" w:rsidR="00067DC8" w:rsidRPr="00194900" w:rsidRDefault="00067DC8" w:rsidP="00067DC8">
      <w:pPr>
        <w:spacing w:line="276" w:lineRule="auto"/>
        <w:ind w:firstLine="709"/>
        <w:jc w:val="both"/>
        <w:rPr>
          <w:sz w:val="28"/>
          <w:szCs w:val="28"/>
        </w:rPr>
      </w:pPr>
      <w:r>
        <w:rPr>
          <w:sz w:val="28"/>
          <w:szCs w:val="28"/>
        </w:rPr>
        <w:t>По данным статистики увеличи</w:t>
      </w:r>
      <w:r w:rsidRPr="00194900">
        <w:rPr>
          <w:sz w:val="28"/>
          <w:szCs w:val="28"/>
        </w:rPr>
        <w:t>лось кол</w:t>
      </w:r>
      <w:r>
        <w:rPr>
          <w:sz w:val="28"/>
          <w:szCs w:val="28"/>
        </w:rPr>
        <w:t>ичество расторжения браков на 8,9% (170</w:t>
      </w:r>
      <w:r w:rsidRPr="00194900">
        <w:rPr>
          <w:sz w:val="28"/>
          <w:szCs w:val="28"/>
        </w:rPr>
        <w:t>),</w:t>
      </w:r>
      <w:r w:rsidR="007575C1">
        <w:rPr>
          <w:sz w:val="28"/>
          <w:szCs w:val="28"/>
        </w:rPr>
        <w:t xml:space="preserve"> а</w:t>
      </w:r>
      <w:r w:rsidRPr="00194900">
        <w:rPr>
          <w:sz w:val="28"/>
          <w:szCs w:val="28"/>
        </w:rPr>
        <w:t xml:space="preserve"> заключения брака </w:t>
      </w:r>
      <w:r>
        <w:rPr>
          <w:sz w:val="28"/>
          <w:szCs w:val="28"/>
        </w:rPr>
        <w:t>уменьшилось на 27,1</w:t>
      </w:r>
      <w:r w:rsidRPr="00194900">
        <w:rPr>
          <w:sz w:val="28"/>
          <w:szCs w:val="28"/>
        </w:rPr>
        <w:t xml:space="preserve">% </w:t>
      </w:r>
      <w:r w:rsidR="007575C1">
        <w:rPr>
          <w:sz w:val="28"/>
          <w:szCs w:val="28"/>
        </w:rPr>
        <w:t>(218</w:t>
      </w:r>
      <w:r w:rsidRPr="00194900">
        <w:rPr>
          <w:sz w:val="28"/>
          <w:szCs w:val="28"/>
        </w:rPr>
        <w:t xml:space="preserve">). </w:t>
      </w:r>
    </w:p>
    <w:p w14:paraId="23920992" w14:textId="5A36F079" w:rsidR="00160050" w:rsidRPr="002C6585" w:rsidRDefault="00160050" w:rsidP="004F724C">
      <w:pPr>
        <w:spacing w:line="276" w:lineRule="auto"/>
        <w:ind w:firstLine="709"/>
        <w:jc w:val="both"/>
        <w:rPr>
          <w:sz w:val="28"/>
          <w:szCs w:val="28"/>
        </w:rPr>
      </w:pPr>
      <w:r w:rsidRPr="002C6585">
        <w:rPr>
          <w:sz w:val="28"/>
          <w:szCs w:val="28"/>
        </w:rPr>
        <w:t>Важнейшая задача государства и общества в целом – забота о здоровье населения. </w:t>
      </w:r>
    </w:p>
    <w:p w14:paraId="3485FD68" w14:textId="76D120E7" w:rsidR="00FC6535" w:rsidRDefault="00160050" w:rsidP="002166AA">
      <w:pPr>
        <w:ind w:firstLine="709"/>
        <w:jc w:val="both"/>
        <w:rPr>
          <w:sz w:val="28"/>
          <w:szCs w:val="28"/>
        </w:rPr>
      </w:pPr>
      <w:r w:rsidRPr="002C6585">
        <w:rPr>
          <w:sz w:val="28"/>
          <w:szCs w:val="28"/>
        </w:rPr>
        <w:t>В районе продолжается процесс модернизации в сфере здравоохранения</w:t>
      </w:r>
      <w:r w:rsidR="00A5082A" w:rsidRPr="002C6585">
        <w:rPr>
          <w:sz w:val="28"/>
          <w:szCs w:val="28"/>
        </w:rPr>
        <w:t>.</w:t>
      </w:r>
      <w:r w:rsidR="00FC6535" w:rsidRPr="002C6585">
        <w:rPr>
          <w:sz w:val="28"/>
          <w:szCs w:val="28"/>
        </w:rPr>
        <w:t xml:space="preserve"> Основными направлениями которого являются улучшение материально-технической базы, профилактик</w:t>
      </w:r>
      <w:r w:rsidR="006533D8" w:rsidRPr="002C6585">
        <w:rPr>
          <w:sz w:val="28"/>
          <w:szCs w:val="28"/>
        </w:rPr>
        <w:t>и</w:t>
      </w:r>
      <w:r w:rsidR="00FC6535" w:rsidRPr="002C6585">
        <w:rPr>
          <w:sz w:val="28"/>
          <w:szCs w:val="28"/>
        </w:rPr>
        <w:t xml:space="preserve"> первичной заболеваемости, укомплектованность врачами, качество услуг.</w:t>
      </w:r>
    </w:p>
    <w:p w14:paraId="4971C915" w14:textId="38ABDBD3" w:rsidR="00F07A7D" w:rsidRDefault="00160050" w:rsidP="002166AA">
      <w:pPr>
        <w:ind w:firstLine="709"/>
        <w:jc w:val="both"/>
        <w:rPr>
          <w:sz w:val="28"/>
          <w:szCs w:val="28"/>
        </w:rPr>
      </w:pPr>
      <w:r w:rsidRPr="00195338">
        <w:rPr>
          <w:sz w:val="28"/>
          <w:szCs w:val="28"/>
        </w:rPr>
        <w:t>В прошлом го</w:t>
      </w:r>
      <w:r w:rsidR="00F07A7D" w:rsidRPr="00195338">
        <w:rPr>
          <w:sz w:val="28"/>
          <w:szCs w:val="28"/>
        </w:rPr>
        <w:t>ду на территории района открыт 1 модульный</w:t>
      </w:r>
      <w:r w:rsidRPr="00195338">
        <w:rPr>
          <w:sz w:val="28"/>
          <w:szCs w:val="28"/>
        </w:rPr>
        <w:t xml:space="preserve"> ФАП, на этот год</w:t>
      </w:r>
      <w:r w:rsidR="000B0E6D" w:rsidRPr="00195338">
        <w:rPr>
          <w:sz w:val="28"/>
          <w:szCs w:val="28"/>
        </w:rPr>
        <w:t xml:space="preserve"> планируется </w:t>
      </w:r>
      <w:r w:rsidR="005A7408" w:rsidRPr="00195338">
        <w:rPr>
          <w:sz w:val="28"/>
          <w:szCs w:val="28"/>
        </w:rPr>
        <w:t xml:space="preserve">строительство </w:t>
      </w:r>
      <w:r w:rsidR="00F07A7D" w:rsidRPr="00195338">
        <w:rPr>
          <w:sz w:val="28"/>
          <w:szCs w:val="28"/>
        </w:rPr>
        <w:t>6</w:t>
      </w:r>
      <w:r w:rsidR="000B0E6D" w:rsidRPr="00195338">
        <w:rPr>
          <w:sz w:val="28"/>
          <w:szCs w:val="28"/>
        </w:rPr>
        <w:t xml:space="preserve"> </w:t>
      </w:r>
      <w:r w:rsidR="00D341A5" w:rsidRPr="00195338">
        <w:rPr>
          <w:sz w:val="28"/>
          <w:szCs w:val="28"/>
        </w:rPr>
        <w:t>ФАП</w:t>
      </w:r>
      <w:r w:rsidR="008922C6" w:rsidRPr="00195338">
        <w:rPr>
          <w:sz w:val="28"/>
          <w:szCs w:val="28"/>
        </w:rPr>
        <w:t>-</w:t>
      </w:r>
      <w:proofErr w:type="spellStart"/>
      <w:r w:rsidR="008922C6" w:rsidRPr="00195338">
        <w:rPr>
          <w:sz w:val="28"/>
          <w:szCs w:val="28"/>
        </w:rPr>
        <w:t>ов</w:t>
      </w:r>
      <w:proofErr w:type="spellEnd"/>
      <w:r w:rsidR="00F12C3F" w:rsidRPr="00195338">
        <w:rPr>
          <w:sz w:val="28"/>
          <w:szCs w:val="28"/>
        </w:rPr>
        <w:t>.</w:t>
      </w:r>
      <w:r w:rsidRPr="00195338">
        <w:rPr>
          <w:sz w:val="28"/>
          <w:szCs w:val="28"/>
        </w:rPr>
        <w:t xml:space="preserve"> Всего с момента реализации программы в районе построено </w:t>
      </w:r>
      <w:r w:rsidR="008922C6" w:rsidRPr="00195338">
        <w:rPr>
          <w:sz w:val="28"/>
          <w:szCs w:val="28"/>
        </w:rPr>
        <w:t>14</w:t>
      </w:r>
      <w:r w:rsidRPr="00195338">
        <w:rPr>
          <w:sz w:val="28"/>
          <w:szCs w:val="28"/>
        </w:rPr>
        <w:t xml:space="preserve"> модульных  ФАП</w:t>
      </w:r>
      <w:r w:rsidR="00A47621" w:rsidRPr="00195338">
        <w:rPr>
          <w:sz w:val="28"/>
          <w:szCs w:val="28"/>
        </w:rPr>
        <w:t>-</w:t>
      </w:r>
      <w:proofErr w:type="spellStart"/>
      <w:r w:rsidR="00A47621" w:rsidRPr="00195338">
        <w:rPr>
          <w:sz w:val="28"/>
          <w:szCs w:val="28"/>
        </w:rPr>
        <w:t>ов</w:t>
      </w:r>
      <w:proofErr w:type="spellEnd"/>
      <w:r w:rsidR="00A47621" w:rsidRPr="00195338">
        <w:rPr>
          <w:sz w:val="28"/>
          <w:szCs w:val="28"/>
        </w:rPr>
        <w:t>.</w:t>
      </w:r>
      <w:r w:rsidR="00A315D9" w:rsidRPr="00195338">
        <w:rPr>
          <w:sz w:val="28"/>
          <w:szCs w:val="28"/>
        </w:rPr>
        <w:t xml:space="preserve"> </w:t>
      </w:r>
    </w:p>
    <w:p w14:paraId="17BEEB25" w14:textId="7A08CFA5" w:rsidR="00160050" w:rsidRDefault="00F575CE" w:rsidP="00ED25E7">
      <w:pPr>
        <w:pStyle w:val="af"/>
        <w:ind w:firstLine="709"/>
        <w:jc w:val="both"/>
        <w:rPr>
          <w:sz w:val="28"/>
          <w:szCs w:val="28"/>
        </w:rPr>
      </w:pPr>
      <w:r w:rsidRPr="00896AD7">
        <w:rPr>
          <w:sz w:val="28"/>
          <w:szCs w:val="28"/>
          <w:highlight w:val="white"/>
        </w:rPr>
        <w:t xml:space="preserve">В условиях пандемии новой </w:t>
      </w:r>
      <w:proofErr w:type="spellStart"/>
      <w:r w:rsidRPr="00896AD7">
        <w:rPr>
          <w:sz w:val="28"/>
          <w:szCs w:val="28"/>
          <w:highlight w:val="white"/>
        </w:rPr>
        <w:t>коронавирусной</w:t>
      </w:r>
      <w:proofErr w:type="spellEnd"/>
      <w:r w:rsidRPr="00896AD7">
        <w:rPr>
          <w:sz w:val="28"/>
          <w:szCs w:val="28"/>
          <w:highlight w:val="white"/>
        </w:rPr>
        <w:t xml:space="preserve"> инфекции COVID-19 снижены </w:t>
      </w:r>
      <w:r w:rsidR="00ED25E7" w:rsidRPr="00896AD7">
        <w:rPr>
          <w:sz w:val="28"/>
          <w:szCs w:val="28"/>
          <w:highlight w:val="white"/>
        </w:rPr>
        <w:t xml:space="preserve">некоторые </w:t>
      </w:r>
      <w:r w:rsidRPr="00896AD7">
        <w:rPr>
          <w:sz w:val="28"/>
          <w:szCs w:val="28"/>
          <w:highlight w:val="white"/>
        </w:rPr>
        <w:t>показатели.</w:t>
      </w:r>
      <w:r w:rsidR="00ED25E7" w:rsidRPr="00896AD7">
        <w:rPr>
          <w:sz w:val="28"/>
          <w:szCs w:val="28"/>
        </w:rPr>
        <w:t xml:space="preserve"> </w:t>
      </w:r>
      <w:r w:rsidR="00692F9E" w:rsidRPr="00896AD7">
        <w:rPr>
          <w:sz w:val="28"/>
          <w:szCs w:val="28"/>
        </w:rPr>
        <w:t>В 2020 году подлежало прохождению диспансеризации — 9559 человек, охвачено диспансеризацией 6885 человек (План выполнен на 72%</w:t>
      </w:r>
      <w:r w:rsidRPr="00896AD7">
        <w:rPr>
          <w:sz w:val="28"/>
          <w:szCs w:val="28"/>
        </w:rPr>
        <w:t>)</w:t>
      </w:r>
      <w:r w:rsidR="00ED25E7" w:rsidRPr="00896AD7">
        <w:rPr>
          <w:sz w:val="28"/>
          <w:szCs w:val="28"/>
        </w:rPr>
        <w:t>. Итоги диспансеризации</w:t>
      </w:r>
      <w:r w:rsidR="00160050" w:rsidRPr="00896AD7">
        <w:rPr>
          <w:sz w:val="28"/>
          <w:szCs w:val="28"/>
        </w:rPr>
        <w:t xml:space="preserve"> свидетельствуют о проблемах, связанных с состоян</w:t>
      </w:r>
      <w:r w:rsidR="00ED25E7" w:rsidRPr="00896AD7">
        <w:rPr>
          <w:sz w:val="28"/>
          <w:szCs w:val="28"/>
        </w:rPr>
        <w:t xml:space="preserve">ием здоровья граждан.  В районе </w:t>
      </w:r>
      <w:proofErr w:type="gramStart"/>
      <w:r w:rsidR="00160050" w:rsidRPr="00896AD7">
        <w:rPr>
          <w:sz w:val="28"/>
          <w:szCs w:val="28"/>
        </w:rPr>
        <w:t>преобладают</w:t>
      </w:r>
      <w:r w:rsidR="00ED25E7" w:rsidRPr="00896AD7">
        <w:rPr>
          <w:sz w:val="28"/>
          <w:szCs w:val="28"/>
        </w:rPr>
        <w:t xml:space="preserve"> </w:t>
      </w:r>
      <w:r w:rsidR="00160050" w:rsidRPr="00896AD7">
        <w:rPr>
          <w:sz w:val="28"/>
          <w:szCs w:val="28"/>
        </w:rPr>
        <w:t xml:space="preserve"> заболевания</w:t>
      </w:r>
      <w:proofErr w:type="gramEnd"/>
      <w:r w:rsidR="00692F9E" w:rsidRPr="00896AD7">
        <w:rPr>
          <w:sz w:val="28"/>
          <w:szCs w:val="28"/>
        </w:rPr>
        <w:t xml:space="preserve"> </w:t>
      </w:r>
      <w:r w:rsidR="00160050" w:rsidRPr="00896AD7">
        <w:rPr>
          <w:sz w:val="28"/>
          <w:szCs w:val="28"/>
        </w:rPr>
        <w:t xml:space="preserve"> </w:t>
      </w:r>
      <w:r w:rsidR="00ED25E7" w:rsidRPr="00896AD7">
        <w:rPr>
          <w:sz w:val="28"/>
          <w:szCs w:val="28"/>
        </w:rPr>
        <w:t xml:space="preserve">болезни органов дыхания, </w:t>
      </w:r>
      <w:r w:rsidR="00160050" w:rsidRPr="00896AD7">
        <w:rPr>
          <w:sz w:val="28"/>
          <w:szCs w:val="28"/>
        </w:rPr>
        <w:t>кровообращения, нервной системы и новообразований. </w:t>
      </w:r>
      <w:r w:rsidR="00EF2EF0">
        <w:rPr>
          <w:sz w:val="28"/>
          <w:szCs w:val="28"/>
        </w:rPr>
        <w:tab/>
      </w:r>
    </w:p>
    <w:p w14:paraId="3935DF40" w14:textId="5B28566B" w:rsidR="00D36837" w:rsidRPr="00D36837" w:rsidRDefault="00D36837" w:rsidP="00D36837">
      <w:pPr>
        <w:pStyle w:val="westernmrcssattr"/>
        <w:spacing w:after="195" w:afterAutospacing="0"/>
        <w:ind w:firstLine="709"/>
        <w:jc w:val="both"/>
        <w:rPr>
          <w:sz w:val="28"/>
          <w:szCs w:val="28"/>
        </w:rPr>
      </w:pPr>
      <w:r w:rsidRPr="00D36837">
        <w:rPr>
          <w:rFonts w:ascii="Times New Roman" w:hAnsi="Times New Roman"/>
          <w:sz w:val="28"/>
          <w:szCs w:val="28"/>
        </w:rPr>
        <w:t xml:space="preserve"> </w:t>
      </w:r>
      <w:r w:rsidR="001D52C0">
        <w:rPr>
          <w:rFonts w:ascii="Times New Roman" w:hAnsi="Times New Roman"/>
          <w:sz w:val="28"/>
          <w:szCs w:val="28"/>
        </w:rPr>
        <w:t xml:space="preserve">В район поступило </w:t>
      </w:r>
      <w:r w:rsidRPr="00D36837">
        <w:rPr>
          <w:rFonts w:ascii="Times New Roman" w:hAnsi="Times New Roman"/>
          <w:sz w:val="28"/>
          <w:szCs w:val="28"/>
        </w:rPr>
        <w:t xml:space="preserve">1060 доз вакцины для профилактики новой </w:t>
      </w:r>
      <w:proofErr w:type="spellStart"/>
      <w:r w:rsidRPr="00D36837">
        <w:rPr>
          <w:rFonts w:ascii="Times New Roman" w:hAnsi="Times New Roman"/>
          <w:sz w:val="28"/>
          <w:szCs w:val="28"/>
        </w:rPr>
        <w:t>коронавирусной</w:t>
      </w:r>
      <w:proofErr w:type="spellEnd"/>
      <w:r w:rsidRPr="00D36837">
        <w:rPr>
          <w:rFonts w:ascii="Times New Roman" w:hAnsi="Times New Roman"/>
          <w:sz w:val="28"/>
          <w:szCs w:val="28"/>
        </w:rPr>
        <w:t xml:space="preserve"> инфекции (COVID-19) «Гам-КОВИД-ВАК».</w:t>
      </w:r>
    </w:p>
    <w:p w14:paraId="62C263E7" w14:textId="77777777" w:rsidR="00D36837" w:rsidRPr="00D36837" w:rsidRDefault="00D36837" w:rsidP="00D36837">
      <w:pPr>
        <w:pStyle w:val="westernmrcssattr"/>
        <w:spacing w:after="195" w:afterAutospacing="0"/>
        <w:ind w:firstLine="709"/>
        <w:jc w:val="both"/>
        <w:rPr>
          <w:sz w:val="28"/>
          <w:szCs w:val="28"/>
        </w:rPr>
      </w:pPr>
      <w:r w:rsidRPr="00D36837">
        <w:rPr>
          <w:rFonts w:ascii="Times New Roman" w:hAnsi="Times New Roman"/>
          <w:sz w:val="28"/>
          <w:szCs w:val="28"/>
        </w:rPr>
        <w:t xml:space="preserve">На 01.03.2021 г. начали вакцинацию (привито компонентом 1) – 676 человек, из низ полностью завершили – 174 человек (привиты компонентом 2). Вакцинацией охвачены группы риска: медицинские работники – 26 чел., </w:t>
      </w:r>
      <w:r w:rsidRPr="00D36837">
        <w:rPr>
          <w:rFonts w:ascii="Times New Roman" w:hAnsi="Times New Roman"/>
          <w:sz w:val="28"/>
          <w:szCs w:val="28"/>
        </w:rPr>
        <w:lastRenderedPageBreak/>
        <w:t xml:space="preserve">работники образовательных организаций – 25, работники организаций социального обслуживания – 20 чел. На данный момент на </w:t>
      </w:r>
      <w:proofErr w:type="spellStart"/>
      <w:r w:rsidRPr="00D36837">
        <w:rPr>
          <w:rFonts w:ascii="Times New Roman" w:hAnsi="Times New Roman"/>
          <w:sz w:val="28"/>
          <w:szCs w:val="28"/>
        </w:rPr>
        <w:t>территрории</w:t>
      </w:r>
      <w:proofErr w:type="spellEnd"/>
      <w:r w:rsidRPr="00D36837">
        <w:rPr>
          <w:rFonts w:ascii="Times New Roman" w:hAnsi="Times New Roman"/>
          <w:sz w:val="28"/>
          <w:szCs w:val="28"/>
        </w:rPr>
        <w:t xml:space="preserve"> Чебоксарского района функционируют 2 прививочных пункта: на базе поликлиники БУ «Чебоксарская районная больница» МЗ ЧР п. Кугеси и поликлиники Районной больницы №2 п. Ишлеи.</w:t>
      </w:r>
    </w:p>
    <w:p w14:paraId="567F83F6" w14:textId="77777777" w:rsidR="00D36837" w:rsidRDefault="00D36837" w:rsidP="00D36837">
      <w:pPr>
        <w:pStyle w:val="westernmrcssattr"/>
        <w:spacing w:after="195" w:afterAutospacing="0"/>
        <w:ind w:firstLine="709"/>
        <w:jc w:val="both"/>
      </w:pPr>
      <w:r w:rsidRPr="00D36837">
        <w:rPr>
          <w:rFonts w:ascii="Times New Roman" w:hAnsi="Times New Roman"/>
          <w:sz w:val="28"/>
          <w:szCs w:val="28"/>
        </w:rPr>
        <w:t xml:space="preserve">Для проведения иммунопрофилактики новой </w:t>
      </w:r>
      <w:proofErr w:type="spellStart"/>
      <w:r w:rsidRPr="00D36837">
        <w:rPr>
          <w:rFonts w:ascii="Times New Roman" w:hAnsi="Times New Roman"/>
          <w:sz w:val="28"/>
          <w:szCs w:val="28"/>
        </w:rPr>
        <w:t>коронавирусной</w:t>
      </w:r>
      <w:proofErr w:type="spellEnd"/>
      <w:r w:rsidRPr="00D36837">
        <w:rPr>
          <w:rFonts w:ascii="Times New Roman" w:hAnsi="Times New Roman"/>
          <w:sz w:val="28"/>
          <w:szCs w:val="28"/>
        </w:rPr>
        <w:t xml:space="preserve"> инфекции обеспечена готовность медицинской организации. В первую очередь запланированы на вакцинацию медицинские работники, не болевшие и не имеющие лабораторного подтверждения наличия антител, работники образовательных учреждений и социального обслуживания</w:t>
      </w:r>
      <w:r>
        <w:rPr>
          <w:rFonts w:ascii="Times New Roman" w:hAnsi="Times New Roman"/>
          <w:sz w:val="24"/>
          <w:szCs w:val="24"/>
        </w:rPr>
        <w:t>.</w:t>
      </w:r>
    </w:p>
    <w:p w14:paraId="1AE2B187" w14:textId="77777777" w:rsidR="00D36837" w:rsidRPr="00FA22AB" w:rsidRDefault="00D36837" w:rsidP="00ED25E7">
      <w:pPr>
        <w:pStyle w:val="af"/>
        <w:ind w:firstLine="709"/>
        <w:jc w:val="both"/>
        <w:rPr>
          <w:bCs/>
          <w:color w:val="0070C0"/>
          <w:szCs w:val="24"/>
        </w:rPr>
      </w:pPr>
    </w:p>
    <w:p w14:paraId="4CE8ED9A" w14:textId="77777777" w:rsidR="00ED25E7" w:rsidRDefault="006F4758" w:rsidP="00ED25E7">
      <w:pPr>
        <w:ind w:firstLine="709"/>
        <w:jc w:val="both"/>
        <w:rPr>
          <w:sz w:val="28"/>
          <w:szCs w:val="28"/>
        </w:rPr>
      </w:pPr>
      <w:r w:rsidRPr="00515AC7">
        <w:rPr>
          <w:b/>
          <w:bCs/>
          <w:sz w:val="28"/>
          <w:szCs w:val="28"/>
        </w:rPr>
        <w:t xml:space="preserve">   </w:t>
      </w:r>
      <w:r w:rsidR="00ED25E7" w:rsidRPr="00D8623F">
        <w:rPr>
          <w:rStyle w:val="af3"/>
          <w:b w:val="0"/>
          <w:sz w:val="28"/>
          <w:szCs w:val="28"/>
        </w:rPr>
        <w:t>В 2018 году в России начал работу федеральный приоритетный проект здравоохранения по организации новой модели первичной медико-санитарной помощи.</w:t>
      </w:r>
      <w:r w:rsidR="00ED25E7" w:rsidRPr="00D8623F">
        <w:rPr>
          <w:rStyle w:val="af3"/>
          <w:sz w:val="28"/>
          <w:szCs w:val="28"/>
        </w:rPr>
        <w:t xml:space="preserve"> </w:t>
      </w:r>
      <w:r w:rsidR="00ED25E7" w:rsidRPr="00D8623F">
        <w:rPr>
          <w:sz w:val="28"/>
          <w:szCs w:val="28"/>
          <w:highlight w:val="white"/>
        </w:rPr>
        <w:t>В рамках совместного проекта Министерства здравоохранения РФ и государственной корпорации «Росатом» был создан проект «Бережливая поликлиника». Его цель — оптимизация работы поликлиник, снижение времени пребывания в учреждении, разделение потоков пациентов и упрощение записи на прием к врачу.</w:t>
      </w:r>
    </w:p>
    <w:p w14:paraId="1EF0121A" w14:textId="494C28CD" w:rsidR="00ED25E7" w:rsidRPr="00D8623F" w:rsidRDefault="00ED25E7" w:rsidP="00ED25E7">
      <w:pPr>
        <w:ind w:firstLine="709"/>
        <w:jc w:val="both"/>
      </w:pPr>
      <w:r>
        <w:rPr>
          <w:sz w:val="28"/>
          <w:szCs w:val="28"/>
          <w:highlight w:val="white"/>
        </w:rPr>
        <w:t xml:space="preserve">Проект модели «Бережливой поликлиники» реализуется и в нашем  медицинском учреждении. </w:t>
      </w:r>
      <w:r>
        <w:rPr>
          <w:color w:val="000000" w:themeColor="text1"/>
          <w:sz w:val="28"/>
          <w:szCs w:val="28"/>
          <w:highlight w:val="white"/>
        </w:rPr>
        <w:t xml:space="preserve">  В цокольном этаже поликлиники </w:t>
      </w:r>
      <w:proofErr w:type="spellStart"/>
      <w:r>
        <w:rPr>
          <w:color w:val="000000" w:themeColor="text1"/>
          <w:sz w:val="28"/>
          <w:szCs w:val="28"/>
          <w:highlight w:val="white"/>
        </w:rPr>
        <w:t>п.Куг</w:t>
      </w:r>
      <w:r w:rsidR="006479C7">
        <w:rPr>
          <w:color w:val="000000" w:themeColor="text1"/>
          <w:sz w:val="28"/>
          <w:szCs w:val="28"/>
          <w:highlight w:val="white"/>
        </w:rPr>
        <w:t>еси</w:t>
      </w:r>
      <w:proofErr w:type="spellEnd"/>
      <w:r w:rsidR="006479C7">
        <w:rPr>
          <w:color w:val="000000" w:themeColor="text1"/>
          <w:sz w:val="28"/>
          <w:szCs w:val="28"/>
          <w:highlight w:val="white"/>
        </w:rPr>
        <w:t xml:space="preserve"> закончены ремонтные работы </w:t>
      </w:r>
      <w:r>
        <w:rPr>
          <w:color w:val="000000" w:themeColor="text1"/>
          <w:sz w:val="28"/>
          <w:szCs w:val="28"/>
          <w:highlight w:val="white"/>
        </w:rPr>
        <w:t xml:space="preserve">по </w:t>
      </w:r>
      <w:r>
        <w:rPr>
          <w:color w:val="202020"/>
          <w:sz w:val="28"/>
          <w:szCs w:val="28"/>
          <w:highlight w:val="white"/>
        </w:rPr>
        <w:t>проекту «Бережливая поликлиника». В настоящее время ведется закупка оборудования и мебели для новых кабинетов, ведутся пуско-наладочные работы медицинского оборудования.</w:t>
      </w:r>
      <w:r w:rsidR="001D52C0">
        <w:rPr>
          <w:color w:val="202020"/>
          <w:sz w:val="28"/>
          <w:szCs w:val="28"/>
        </w:rPr>
        <w:t xml:space="preserve"> Имеются и амбициозные планы по </w:t>
      </w:r>
      <w:r w:rsidR="001E6EA4">
        <w:rPr>
          <w:color w:val="202020"/>
          <w:sz w:val="28"/>
          <w:szCs w:val="28"/>
        </w:rPr>
        <w:t xml:space="preserve">открытию детской поликлиники в </w:t>
      </w:r>
      <w:proofErr w:type="spellStart"/>
      <w:r w:rsidR="001E6EA4">
        <w:rPr>
          <w:color w:val="202020"/>
          <w:sz w:val="28"/>
          <w:szCs w:val="28"/>
        </w:rPr>
        <w:t>п.Кугеси</w:t>
      </w:r>
      <w:proofErr w:type="spellEnd"/>
      <w:r w:rsidR="001E6EA4">
        <w:rPr>
          <w:color w:val="202020"/>
          <w:sz w:val="28"/>
          <w:szCs w:val="28"/>
        </w:rPr>
        <w:t xml:space="preserve">, в случае передачи из федеральной собственности здания по </w:t>
      </w:r>
      <w:proofErr w:type="spellStart"/>
      <w:r w:rsidR="001E6EA4">
        <w:rPr>
          <w:color w:val="202020"/>
          <w:sz w:val="28"/>
          <w:szCs w:val="28"/>
        </w:rPr>
        <w:t>ул.Школьная</w:t>
      </w:r>
      <w:proofErr w:type="spellEnd"/>
      <w:r w:rsidR="001E6EA4">
        <w:rPr>
          <w:color w:val="202020"/>
          <w:sz w:val="28"/>
          <w:szCs w:val="28"/>
        </w:rPr>
        <w:t xml:space="preserve"> </w:t>
      </w:r>
      <w:proofErr w:type="spellStart"/>
      <w:r w:rsidR="001E6EA4">
        <w:rPr>
          <w:color w:val="202020"/>
          <w:sz w:val="28"/>
          <w:szCs w:val="28"/>
        </w:rPr>
        <w:t>п.Кугеси</w:t>
      </w:r>
      <w:proofErr w:type="spellEnd"/>
      <w:r w:rsidR="001E6EA4">
        <w:rPr>
          <w:color w:val="202020"/>
          <w:sz w:val="28"/>
          <w:szCs w:val="28"/>
        </w:rPr>
        <w:t xml:space="preserve"> и соответствующей поддержки республиканских властей. </w:t>
      </w:r>
    </w:p>
    <w:p w14:paraId="30D7C860" w14:textId="77777777" w:rsidR="006479C7" w:rsidRDefault="006479C7" w:rsidP="006F4758">
      <w:pPr>
        <w:spacing w:line="276" w:lineRule="auto"/>
        <w:ind w:firstLine="709"/>
        <w:jc w:val="both"/>
        <w:rPr>
          <w:b/>
          <w:bCs/>
          <w:sz w:val="28"/>
          <w:szCs w:val="28"/>
        </w:rPr>
      </w:pPr>
    </w:p>
    <w:p w14:paraId="124FAC4E" w14:textId="42B2DBDA" w:rsidR="006F4758" w:rsidRPr="00162D32" w:rsidRDefault="006F4758" w:rsidP="001E6EA4">
      <w:pPr>
        <w:spacing w:line="276" w:lineRule="auto"/>
        <w:ind w:firstLine="709"/>
        <w:jc w:val="both"/>
        <w:rPr>
          <w:b/>
          <w:bCs/>
          <w:sz w:val="28"/>
          <w:szCs w:val="28"/>
        </w:rPr>
      </w:pPr>
      <w:r w:rsidRPr="00515AC7">
        <w:rPr>
          <w:b/>
          <w:bCs/>
          <w:sz w:val="28"/>
          <w:szCs w:val="28"/>
        </w:rPr>
        <w:t xml:space="preserve">                      </w:t>
      </w:r>
      <w:r w:rsidR="00685453" w:rsidRPr="00515AC7">
        <w:rPr>
          <w:b/>
          <w:bCs/>
          <w:sz w:val="28"/>
          <w:szCs w:val="28"/>
        </w:rPr>
        <w:t xml:space="preserve">                </w:t>
      </w:r>
      <w:r w:rsidR="00FA22AB">
        <w:rPr>
          <w:b/>
          <w:bCs/>
          <w:sz w:val="28"/>
          <w:szCs w:val="28"/>
        </w:rPr>
        <w:t>С</w:t>
      </w:r>
      <w:r w:rsidRPr="00162D32">
        <w:rPr>
          <w:b/>
          <w:bCs/>
          <w:sz w:val="28"/>
          <w:szCs w:val="28"/>
        </w:rPr>
        <w:t>порт</w:t>
      </w:r>
    </w:p>
    <w:p w14:paraId="69A3733B" w14:textId="77777777" w:rsidR="00812668" w:rsidRPr="00162D32" w:rsidRDefault="00812668" w:rsidP="006F4758">
      <w:pPr>
        <w:spacing w:line="276" w:lineRule="auto"/>
        <w:ind w:firstLine="709"/>
        <w:jc w:val="both"/>
        <w:rPr>
          <w:sz w:val="28"/>
          <w:szCs w:val="28"/>
        </w:rPr>
      </w:pPr>
    </w:p>
    <w:p w14:paraId="051B92EF" w14:textId="08B447BF" w:rsidR="0004142F" w:rsidRPr="00162D32" w:rsidRDefault="004B6333" w:rsidP="006F4758">
      <w:pPr>
        <w:spacing w:line="276" w:lineRule="auto"/>
        <w:ind w:firstLine="709"/>
        <w:jc w:val="both"/>
        <w:rPr>
          <w:sz w:val="28"/>
          <w:szCs w:val="28"/>
        </w:rPr>
      </w:pPr>
      <w:r w:rsidRPr="00162D32">
        <w:rPr>
          <w:sz w:val="28"/>
          <w:szCs w:val="28"/>
        </w:rPr>
        <w:t>Укреплению здоровья способствует занятие спортом.</w:t>
      </w:r>
    </w:p>
    <w:p w14:paraId="5D8FE434" w14:textId="1FCB1616" w:rsidR="0004142F" w:rsidRDefault="0004142F" w:rsidP="0004142F">
      <w:pPr>
        <w:ind w:firstLine="708"/>
        <w:jc w:val="both"/>
        <w:rPr>
          <w:sz w:val="28"/>
          <w:szCs w:val="28"/>
        </w:rPr>
      </w:pPr>
      <w:r w:rsidRPr="0004142F">
        <w:rPr>
          <w:sz w:val="28"/>
          <w:szCs w:val="28"/>
        </w:rPr>
        <w:t xml:space="preserve">В 2020 году в Чебоксарском районе проведено более 100 спортивно-массовых мероприятий. </w:t>
      </w:r>
      <w:r w:rsidR="00783709">
        <w:rPr>
          <w:sz w:val="28"/>
          <w:szCs w:val="28"/>
        </w:rPr>
        <w:t>Всего в</w:t>
      </w:r>
      <w:r w:rsidRPr="0004142F">
        <w:rPr>
          <w:sz w:val="28"/>
          <w:szCs w:val="28"/>
        </w:rPr>
        <w:t xml:space="preserve"> районных мероприятиях приняло участие более 4 тыс. человек. </w:t>
      </w:r>
    </w:p>
    <w:p w14:paraId="018B6185" w14:textId="2229B75C" w:rsidR="0004142F" w:rsidRPr="0004142F" w:rsidRDefault="0004142F" w:rsidP="0004142F">
      <w:pPr>
        <w:ind w:firstLine="708"/>
        <w:jc w:val="both"/>
        <w:rPr>
          <w:sz w:val="28"/>
          <w:szCs w:val="28"/>
        </w:rPr>
      </w:pPr>
      <w:r w:rsidRPr="0004142F">
        <w:rPr>
          <w:sz w:val="28"/>
          <w:szCs w:val="28"/>
        </w:rPr>
        <w:t xml:space="preserve">Спортсмены района участвовали </w:t>
      </w:r>
      <w:r w:rsidR="00783709">
        <w:rPr>
          <w:sz w:val="28"/>
          <w:szCs w:val="28"/>
        </w:rPr>
        <w:t>в</w:t>
      </w:r>
      <w:r w:rsidRPr="0004142F">
        <w:rPr>
          <w:sz w:val="28"/>
          <w:szCs w:val="28"/>
        </w:rPr>
        <w:t xml:space="preserve"> 44 республиканских соревнованиях, в которых приняло участие более 800 человек. Наиболее высокие результаты показали по таким видам спорта, как: лыжные гонки, легкая атлетика, вольная борьба, волейбол среди мужчин и женщин, стрельба из лука, шахматы, русские шашки и т.д.</w:t>
      </w:r>
    </w:p>
    <w:p w14:paraId="157F5F98" w14:textId="0D56FA04" w:rsidR="0004142F" w:rsidRPr="0004142F" w:rsidRDefault="00162D32" w:rsidP="007E02AF">
      <w:pPr>
        <w:ind w:firstLine="708"/>
        <w:jc w:val="both"/>
        <w:rPr>
          <w:sz w:val="28"/>
          <w:szCs w:val="28"/>
        </w:rPr>
      </w:pPr>
      <w:r>
        <w:rPr>
          <w:sz w:val="28"/>
          <w:szCs w:val="28"/>
        </w:rPr>
        <w:t>Значимые результаты этого</w:t>
      </w:r>
      <w:r w:rsidR="0004142F" w:rsidRPr="0004142F">
        <w:rPr>
          <w:sz w:val="28"/>
          <w:szCs w:val="28"/>
        </w:rPr>
        <w:t xml:space="preserve"> год</w:t>
      </w:r>
      <w:r>
        <w:rPr>
          <w:sz w:val="28"/>
          <w:szCs w:val="28"/>
        </w:rPr>
        <w:t>а</w:t>
      </w:r>
      <w:r w:rsidR="0004142F" w:rsidRPr="0004142F">
        <w:rPr>
          <w:sz w:val="28"/>
          <w:szCs w:val="28"/>
        </w:rPr>
        <w:t>:</w:t>
      </w:r>
    </w:p>
    <w:p w14:paraId="5282F4B4" w14:textId="52049BC5" w:rsidR="0004142F" w:rsidRPr="0004142F" w:rsidRDefault="0004142F" w:rsidP="007E02AF">
      <w:pPr>
        <w:pStyle w:val="af"/>
        <w:spacing w:after="0"/>
        <w:ind w:firstLine="708"/>
        <w:jc w:val="both"/>
        <w:rPr>
          <w:sz w:val="28"/>
          <w:szCs w:val="28"/>
        </w:rPr>
      </w:pPr>
      <w:r w:rsidRPr="0004142F">
        <w:rPr>
          <w:sz w:val="28"/>
          <w:szCs w:val="28"/>
        </w:rPr>
        <w:t xml:space="preserve">- </w:t>
      </w:r>
      <w:r>
        <w:rPr>
          <w:sz w:val="28"/>
          <w:szCs w:val="28"/>
        </w:rPr>
        <w:t>2 воспитанника района</w:t>
      </w:r>
      <w:r w:rsidRPr="0004142F">
        <w:rPr>
          <w:sz w:val="28"/>
          <w:szCs w:val="28"/>
        </w:rPr>
        <w:t xml:space="preserve"> </w:t>
      </w:r>
      <w:r w:rsidR="00783709" w:rsidRPr="00783709">
        <w:rPr>
          <w:sz w:val="28"/>
          <w:szCs w:val="28"/>
        </w:rPr>
        <w:t>удостоились звания мастера спорта</w:t>
      </w:r>
      <w:r w:rsidR="00783709">
        <w:rPr>
          <w:sz w:val="28"/>
          <w:szCs w:val="28"/>
        </w:rPr>
        <w:t xml:space="preserve"> РФ в автоспорте и стрельбе из лука</w:t>
      </w:r>
      <w:r w:rsidRPr="0004142F">
        <w:rPr>
          <w:sz w:val="28"/>
          <w:szCs w:val="28"/>
        </w:rPr>
        <w:t>;</w:t>
      </w:r>
    </w:p>
    <w:p w14:paraId="04F276DC" w14:textId="77777777" w:rsidR="0004142F" w:rsidRPr="0004142F" w:rsidRDefault="0004142F" w:rsidP="007E02AF">
      <w:pPr>
        <w:pStyle w:val="af"/>
        <w:spacing w:after="0"/>
        <w:ind w:firstLine="709"/>
        <w:rPr>
          <w:sz w:val="28"/>
          <w:szCs w:val="28"/>
        </w:rPr>
      </w:pPr>
      <w:r w:rsidRPr="0004142F">
        <w:rPr>
          <w:sz w:val="28"/>
          <w:szCs w:val="28"/>
        </w:rPr>
        <w:t>- 1 место на республиканских летних сельских спортивных играх;</w:t>
      </w:r>
    </w:p>
    <w:p w14:paraId="64C684C0" w14:textId="13BCBC71" w:rsidR="0004142F" w:rsidRDefault="00FA22AB" w:rsidP="007E02AF">
      <w:pPr>
        <w:pStyle w:val="af2"/>
        <w:ind w:firstLine="709"/>
        <w:jc w:val="both"/>
        <w:rPr>
          <w:rFonts w:ascii="Times New Roman" w:hAnsi="Times New Roman"/>
          <w:sz w:val="28"/>
          <w:szCs w:val="28"/>
        </w:rPr>
      </w:pPr>
      <w:r>
        <w:rPr>
          <w:rFonts w:ascii="Times New Roman" w:hAnsi="Times New Roman"/>
          <w:sz w:val="28"/>
          <w:szCs w:val="28"/>
        </w:rPr>
        <w:lastRenderedPageBreak/>
        <w:t xml:space="preserve">- </w:t>
      </w:r>
      <w:r w:rsidR="0004142F" w:rsidRPr="0004142F">
        <w:rPr>
          <w:rFonts w:ascii="Times New Roman" w:hAnsi="Times New Roman"/>
          <w:sz w:val="28"/>
          <w:szCs w:val="28"/>
        </w:rPr>
        <w:t>1 место на Республиканской Спартакиаде среди лиц старшего поколения «Спортивное долголетие».</w:t>
      </w:r>
    </w:p>
    <w:p w14:paraId="5803667B" w14:textId="3361A509" w:rsidR="0004142F" w:rsidRDefault="00162D32" w:rsidP="007E02AF">
      <w:pPr>
        <w:ind w:firstLine="709"/>
        <w:jc w:val="both"/>
        <w:rPr>
          <w:sz w:val="28"/>
          <w:szCs w:val="28"/>
        </w:rPr>
      </w:pPr>
      <w:r w:rsidRPr="00162D32">
        <w:rPr>
          <w:sz w:val="28"/>
          <w:szCs w:val="28"/>
        </w:rPr>
        <w:t>Ежемесячно в центре спорта и здоровья «Улап» проводятся Дни здоровья и спорта, когда все спортсооружения предоставляются на бесплатной основе. В эти дни ФОК посещают более 2000 человек. В 2020 году ФСК «Улап» посетило более 400 тыс. человек.</w:t>
      </w:r>
    </w:p>
    <w:p w14:paraId="1675E99A" w14:textId="2EB71E68" w:rsidR="00BA218A" w:rsidRPr="00E44C5C" w:rsidRDefault="00BA218A" w:rsidP="007E02AF">
      <w:pPr>
        <w:pStyle w:val="ConsPlusNormal0"/>
        <w:ind w:firstLine="709"/>
        <w:jc w:val="both"/>
        <w:rPr>
          <w:rFonts w:ascii="Times New Roman" w:hAnsi="Times New Roman" w:cs="Times New Roman"/>
          <w:sz w:val="28"/>
          <w:szCs w:val="28"/>
        </w:rPr>
      </w:pPr>
      <w:r w:rsidRPr="00C96F78">
        <w:rPr>
          <w:rFonts w:ascii="Times New Roman" w:hAnsi="Times New Roman" w:cs="Times New Roman"/>
          <w:sz w:val="28"/>
          <w:szCs w:val="28"/>
        </w:rPr>
        <w:t>Доля населения, систематически занимающегося спортом</w:t>
      </w:r>
      <w:r w:rsidR="00BB1FCB" w:rsidRPr="00C96F78">
        <w:rPr>
          <w:rFonts w:ascii="Times New Roman" w:hAnsi="Times New Roman" w:cs="Times New Roman"/>
          <w:sz w:val="28"/>
          <w:szCs w:val="28"/>
        </w:rPr>
        <w:t>,</w:t>
      </w:r>
      <w:r w:rsidRPr="00C96F78">
        <w:rPr>
          <w:rFonts w:ascii="Times New Roman" w:hAnsi="Times New Roman" w:cs="Times New Roman"/>
          <w:sz w:val="28"/>
          <w:szCs w:val="28"/>
        </w:rPr>
        <w:t xml:space="preserve"> составляет 45</w:t>
      </w:r>
      <w:r w:rsidRPr="00E44C5C">
        <w:rPr>
          <w:rFonts w:ascii="Times New Roman" w:hAnsi="Times New Roman" w:cs="Times New Roman"/>
          <w:sz w:val="28"/>
          <w:szCs w:val="28"/>
        </w:rPr>
        <w:t>%. Перед нами стоит  задач</w:t>
      </w:r>
      <w:r w:rsidR="00BB1FCB" w:rsidRPr="00E44C5C">
        <w:rPr>
          <w:rFonts w:ascii="Times New Roman" w:hAnsi="Times New Roman" w:cs="Times New Roman"/>
          <w:sz w:val="28"/>
          <w:szCs w:val="28"/>
        </w:rPr>
        <w:t>а</w:t>
      </w:r>
      <w:r w:rsidRPr="00E44C5C">
        <w:rPr>
          <w:rFonts w:ascii="Times New Roman" w:hAnsi="Times New Roman" w:cs="Times New Roman"/>
          <w:sz w:val="28"/>
          <w:szCs w:val="28"/>
        </w:rPr>
        <w:t xml:space="preserve"> к 202</w:t>
      </w:r>
      <w:r w:rsidR="00BB570B" w:rsidRPr="00E44C5C">
        <w:rPr>
          <w:rFonts w:ascii="Times New Roman" w:hAnsi="Times New Roman" w:cs="Times New Roman"/>
          <w:sz w:val="28"/>
          <w:szCs w:val="28"/>
        </w:rPr>
        <w:t>4</w:t>
      </w:r>
      <w:r w:rsidRPr="00E44C5C">
        <w:rPr>
          <w:rFonts w:ascii="Times New Roman" w:hAnsi="Times New Roman" w:cs="Times New Roman"/>
          <w:sz w:val="28"/>
          <w:szCs w:val="28"/>
        </w:rPr>
        <w:t xml:space="preserve"> году увеличить долю граждан, занимающихся спортом до 55%. </w:t>
      </w:r>
    </w:p>
    <w:p w14:paraId="4BFA1CA3" w14:textId="77777777" w:rsidR="000278B1" w:rsidRPr="000278B1" w:rsidRDefault="000278B1" w:rsidP="000278B1">
      <w:pPr>
        <w:ind w:firstLine="709"/>
        <w:jc w:val="both"/>
        <w:rPr>
          <w:sz w:val="28"/>
          <w:szCs w:val="28"/>
        </w:rPr>
      </w:pPr>
      <w:r w:rsidRPr="000278B1">
        <w:rPr>
          <w:sz w:val="28"/>
          <w:szCs w:val="28"/>
        </w:rPr>
        <w:t xml:space="preserve">В 2020 году начато строительство футбольного поля в с. Ишлеи стоимостью 32 </w:t>
      </w:r>
      <w:proofErr w:type="spellStart"/>
      <w:r w:rsidRPr="000278B1">
        <w:rPr>
          <w:sz w:val="28"/>
          <w:szCs w:val="28"/>
        </w:rPr>
        <w:t>млн.рублей</w:t>
      </w:r>
      <w:proofErr w:type="spellEnd"/>
      <w:r w:rsidRPr="000278B1">
        <w:rPr>
          <w:sz w:val="28"/>
          <w:szCs w:val="28"/>
        </w:rPr>
        <w:t>. Основные работы в рамках контракта выполнены.</w:t>
      </w:r>
    </w:p>
    <w:p w14:paraId="552966C4" w14:textId="77777777" w:rsidR="000278B1" w:rsidRPr="000278B1" w:rsidRDefault="000278B1" w:rsidP="000278B1">
      <w:pPr>
        <w:ind w:firstLine="709"/>
        <w:jc w:val="both"/>
        <w:rPr>
          <w:sz w:val="28"/>
          <w:szCs w:val="28"/>
        </w:rPr>
      </w:pPr>
      <w:r w:rsidRPr="000278B1">
        <w:rPr>
          <w:sz w:val="28"/>
          <w:szCs w:val="28"/>
        </w:rPr>
        <w:t>В связи с погодными условиями, работы по устройству бесшовного материала из резиновой крошки были перенесены на 2021 год. Ожидаемый срок сдачи футбольного поля 1 июня 2021 года.</w:t>
      </w:r>
    </w:p>
    <w:p w14:paraId="305846F8" w14:textId="77777777" w:rsidR="000278B1" w:rsidRPr="000278B1" w:rsidRDefault="000278B1" w:rsidP="000278B1">
      <w:pPr>
        <w:ind w:firstLine="709"/>
        <w:jc w:val="both"/>
        <w:rPr>
          <w:sz w:val="28"/>
          <w:szCs w:val="28"/>
        </w:rPr>
      </w:pPr>
      <w:r w:rsidRPr="000278B1">
        <w:rPr>
          <w:sz w:val="28"/>
          <w:szCs w:val="28"/>
        </w:rPr>
        <w:t xml:space="preserve">В 2020 принято решение о разработке проекта строительства футбольного поля в п. Кугеси, ориентировочной стоимостью 37,6 </w:t>
      </w:r>
      <w:proofErr w:type="spellStart"/>
      <w:r w:rsidRPr="000278B1">
        <w:rPr>
          <w:sz w:val="28"/>
          <w:szCs w:val="28"/>
        </w:rPr>
        <w:t>млн.рублей</w:t>
      </w:r>
      <w:proofErr w:type="spellEnd"/>
      <w:r w:rsidRPr="000278B1">
        <w:rPr>
          <w:sz w:val="28"/>
          <w:szCs w:val="28"/>
        </w:rPr>
        <w:t xml:space="preserve">. В настоящий момент проект готов и проходит государственную экспертизу. Ожидаемая дата выхода с государственной экспертизы 26 марта 2021 года. </w:t>
      </w:r>
    </w:p>
    <w:p w14:paraId="45A762CC" w14:textId="77777777" w:rsidR="000278B1" w:rsidRPr="00896AD7" w:rsidRDefault="000278B1" w:rsidP="000278B1">
      <w:pPr>
        <w:ind w:firstLine="709"/>
        <w:jc w:val="both"/>
        <w:rPr>
          <w:sz w:val="28"/>
          <w:szCs w:val="28"/>
          <w:shd w:val="clear" w:color="auto" w:fill="FFFFFF"/>
        </w:rPr>
      </w:pPr>
      <w:r w:rsidRPr="000278B1">
        <w:rPr>
          <w:sz w:val="28"/>
          <w:szCs w:val="28"/>
        </w:rPr>
        <w:t>В 2021 году запланировано строительство Физкультурно-оздоровительного комплекса в с. Ишлеи. В середине марта</w:t>
      </w:r>
      <w:r w:rsidRPr="000278B1">
        <w:rPr>
          <w:sz w:val="28"/>
          <w:szCs w:val="28"/>
          <w:shd w:val="clear" w:color="auto" w:fill="FFFFFF"/>
        </w:rPr>
        <w:t xml:space="preserve"> текущего </w:t>
      </w:r>
      <w:proofErr w:type="gramStart"/>
      <w:r w:rsidRPr="000278B1">
        <w:rPr>
          <w:sz w:val="28"/>
          <w:szCs w:val="28"/>
          <w:shd w:val="clear" w:color="auto" w:fill="FFFFFF"/>
        </w:rPr>
        <w:t>года  КУ</w:t>
      </w:r>
      <w:proofErr w:type="gramEnd"/>
      <w:r w:rsidRPr="000278B1">
        <w:rPr>
          <w:sz w:val="28"/>
          <w:szCs w:val="28"/>
          <w:shd w:val="clear" w:color="auto" w:fill="FFFFFF"/>
        </w:rPr>
        <w:t xml:space="preserve"> ЧР «Служба единого заказчика» планирует объявить аукцион по строительству объекта.</w:t>
      </w:r>
    </w:p>
    <w:p w14:paraId="49D6BE82" w14:textId="77777777" w:rsidR="00A2721F" w:rsidRDefault="00A2721F" w:rsidP="00A2721F">
      <w:pPr>
        <w:widowControl w:val="0"/>
        <w:ind w:firstLine="708"/>
        <w:jc w:val="both"/>
        <w:rPr>
          <w:b/>
          <w:sz w:val="28"/>
          <w:szCs w:val="28"/>
        </w:rPr>
      </w:pPr>
    </w:p>
    <w:p w14:paraId="40BAB667" w14:textId="725B785F" w:rsidR="00316439" w:rsidRPr="00515AC7" w:rsidRDefault="00750F6B" w:rsidP="00A2721F">
      <w:pPr>
        <w:widowControl w:val="0"/>
        <w:ind w:firstLine="708"/>
        <w:jc w:val="both"/>
        <w:rPr>
          <w:bCs/>
          <w:sz w:val="28"/>
          <w:szCs w:val="28"/>
        </w:rPr>
      </w:pPr>
      <w:bookmarkStart w:id="1" w:name="_GoBack"/>
      <w:bookmarkEnd w:id="1"/>
      <w:r w:rsidRPr="00515AC7">
        <w:rPr>
          <w:bCs/>
          <w:sz w:val="28"/>
          <w:szCs w:val="28"/>
        </w:rPr>
        <w:t>В 202</w:t>
      </w:r>
      <w:r w:rsidR="00D6276D" w:rsidRPr="00515AC7">
        <w:rPr>
          <w:bCs/>
          <w:sz w:val="28"/>
          <w:szCs w:val="28"/>
        </w:rPr>
        <w:t>1</w:t>
      </w:r>
      <w:r w:rsidRPr="00515AC7">
        <w:rPr>
          <w:bCs/>
          <w:sz w:val="28"/>
          <w:szCs w:val="28"/>
        </w:rPr>
        <w:t xml:space="preserve"> году </w:t>
      </w:r>
      <w:r w:rsidR="00D75903" w:rsidRPr="00515AC7">
        <w:rPr>
          <w:bCs/>
          <w:sz w:val="28"/>
          <w:szCs w:val="28"/>
        </w:rPr>
        <w:t xml:space="preserve">нас </w:t>
      </w:r>
      <w:r w:rsidR="00316439" w:rsidRPr="00515AC7">
        <w:rPr>
          <w:bCs/>
          <w:sz w:val="28"/>
          <w:szCs w:val="28"/>
        </w:rPr>
        <w:t>ожида</w:t>
      </w:r>
      <w:r w:rsidR="00BB1FCB" w:rsidRPr="00515AC7">
        <w:rPr>
          <w:bCs/>
          <w:sz w:val="28"/>
          <w:szCs w:val="28"/>
        </w:rPr>
        <w:t>ю</w:t>
      </w:r>
      <w:r w:rsidR="00316439" w:rsidRPr="00515AC7">
        <w:rPr>
          <w:bCs/>
          <w:sz w:val="28"/>
          <w:szCs w:val="28"/>
        </w:rPr>
        <w:t>т</w:t>
      </w:r>
      <w:r w:rsidR="00D75903" w:rsidRPr="00515AC7">
        <w:rPr>
          <w:bCs/>
          <w:sz w:val="28"/>
          <w:szCs w:val="28"/>
        </w:rPr>
        <w:t xml:space="preserve"> </w:t>
      </w:r>
      <w:r w:rsidR="0074042F" w:rsidRPr="00515AC7">
        <w:rPr>
          <w:bCs/>
          <w:sz w:val="28"/>
          <w:szCs w:val="28"/>
        </w:rPr>
        <w:t>серьезны</w:t>
      </w:r>
      <w:r w:rsidR="00BB1FCB" w:rsidRPr="00515AC7">
        <w:rPr>
          <w:bCs/>
          <w:sz w:val="28"/>
          <w:szCs w:val="28"/>
        </w:rPr>
        <w:t>е</w:t>
      </w:r>
      <w:r w:rsidR="0074042F" w:rsidRPr="00515AC7">
        <w:rPr>
          <w:bCs/>
          <w:sz w:val="28"/>
          <w:szCs w:val="28"/>
        </w:rPr>
        <w:t xml:space="preserve"> </w:t>
      </w:r>
      <w:r w:rsidR="00BB1FCB" w:rsidRPr="00515AC7">
        <w:rPr>
          <w:bCs/>
          <w:sz w:val="28"/>
          <w:szCs w:val="28"/>
        </w:rPr>
        <w:t>мероприятия</w:t>
      </w:r>
      <w:r w:rsidR="00316439" w:rsidRPr="00515AC7">
        <w:rPr>
          <w:bCs/>
          <w:sz w:val="28"/>
          <w:szCs w:val="28"/>
        </w:rPr>
        <w:t>.</w:t>
      </w:r>
    </w:p>
    <w:p w14:paraId="55F453B3" w14:textId="0604F404" w:rsidR="00CE31E1" w:rsidRPr="00515AC7" w:rsidRDefault="00CE31E1" w:rsidP="00316439">
      <w:pPr>
        <w:widowControl w:val="0"/>
        <w:ind w:firstLine="709"/>
        <w:jc w:val="both"/>
        <w:rPr>
          <w:bCs/>
          <w:sz w:val="28"/>
          <w:szCs w:val="28"/>
        </w:rPr>
      </w:pPr>
      <w:r w:rsidRPr="00515AC7">
        <w:rPr>
          <w:bCs/>
          <w:sz w:val="28"/>
          <w:szCs w:val="28"/>
        </w:rPr>
        <w:t>Это</w:t>
      </w:r>
      <w:r w:rsidR="009011E4">
        <w:rPr>
          <w:bCs/>
          <w:sz w:val="28"/>
          <w:szCs w:val="28"/>
        </w:rPr>
        <w:t xml:space="preserve"> </w:t>
      </w:r>
      <w:r w:rsidR="00164E31" w:rsidRPr="00515AC7">
        <w:rPr>
          <w:bCs/>
          <w:sz w:val="28"/>
          <w:szCs w:val="28"/>
        </w:rPr>
        <w:t xml:space="preserve">- </w:t>
      </w:r>
      <w:r w:rsidR="00D6276D" w:rsidRPr="00515AC7">
        <w:rPr>
          <w:bCs/>
          <w:sz w:val="28"/>
          <w:szCs w:val="28"/>
        </w:rPr>
        <w:t xml:space="preserve"> Выборы в Государственную Думу, Государственный Совет Чувашской Республики.</w:t>
      </w:r>
    </w:p>
    <w:p w14:paraId="209DBC49" w14:textId="77777777" w:rsidR="007440FB" w:rsidRDefault="007440FB" w:rsidP="00316439">
      <w:pPr>
        <w:widowControl w:val="0"/>
        <w:ind w:firstLine="709"/>
        <w:jc w:val="both"/>
        <w:rPr>
          <w:bCs/>
          <w:sz w:val="28"/>
          <w:szCs w:val="28"/>
        </w:rPr>
      </w:pPr>
    </w:p>
    <w:p w14:paraId="19AC9647" w14:textId="3351122B" w:rsidR="00E6211F" w:rsidRPr="00515AC7" w:rsidRDefault="00D6276D" w:rsidP="00316439">
      <w:pPr>
        <w:widowControl w:val="0"/>
        <w:ind w:firstLine="709"/>
        <w:jc w:val="both"/>
        <w:rPr>
          <w:bCs/>
          <w:sz w:val="28"/>
          <w:szCs w:val="28"/>
        </w:rPr>
      </w:pPr>
      <w:r w:rsidRPr="00515AC7">
        <w:rPr>
          <w:bCs/>
          <w:sz w:val="28"/>
          <w:szCs w:val="28"/>
        </w:rPr>
        <w:t>В сентябре 2021 года</w:t>
      </w:r>
      <w:r w:rsidR="00E6211F" w:rsidRPr="00515AC7">
        <w:rPr>
          <w:bCs/>
          <w:sz w:val="28"/>
          <w:szCs w:val="28"/>
        </w:rPr>
        <w:t xml:space="preserve">  - перепись населения.</w:t>
      </w:r>
    </w:p>
    <w:p w14:paraId="0D0DCE87" w14:textId="77777777" w:rsidR="00D75903" w:rsidRPr="00515AC7" w:rsidRDefault="00D75903" w:rsidP="00316439">
      <w:pPr>
        <w:widowControl w:val="0"/>
        <w:ind w:firstLine="709"/>
        <w:jc w:val="both"/>
        <w:rPr>
          <w:bCs/>
          <w:sz w:val="28"/>
          <w:szCs w:val="28"/>
        </w:rPr>
      </w:pPr>
      <w:r w:rsidRPr="00515AC7">
        <w:rPr>
          <w:bCs/>
          <w:sz w:val="28"/>
          <w:szCs w:val="28"/>
        </w:rPr>
        <w:t xml:space="preserve">И нам всем </w:t>
      </w:r>
      <w:r w:rsidR="00BB1FCB" w:rsidRPr="00515AC7">
        <w:rPr>
          <w:bCs/>
          <w:sz w:val="28"/>
          <w:szCs w:val="28"/>
        </w:rPr>
        <w:t>необходимо под</w:t>
      </w:r>
      <w:r w:rsidRPr="00515AC7">
        <w:rPr>
          <w:bCs/>
          <w:sz w:val="28"/>
          <w:szCs w:val="28"/>
        </w:rPr>
        <w:t>готовиться к этим важным мероприятиям.</w:t>
      </w:r>
    </w:p>
    <w:p w14:paraId="411B1BB3" w14:textId="60E4F0E1" w:rsidR="00BB1FCB" w:rsidRPr="00515AC7" w:rsidRDefault="00D75903" w:rsidP="006A339D">
      <w:pPr>
        <w:spacing w:line="276" w:lineRule="auto"/>
        <w:ind w:firstLine="709"/>
        <w:jc w:val="both"/>
        <w:rPr>
          <w:b/>
          <w:sz w:val="28"/>
          <w:szCs w:val="28"/>
        </w:rPr>
      </w:pPr>
      <w:r w:rsidRPr="00515AC7">
        <w:rPr>
          <w:bCs/>
          <w:sz w:val="28"/>
          <w:szCs w:val="28"/>
        </w:rPr>
        <w:t xml:space="preserve">В завершении своего выступления хочу выразить благодарность </w:t>
      </w:r>
      <w:r w:rsidR="00ED7090">
        <w:rPr>
          <w:bCs/>
          <w:sz w:val="28"/>
          <w:szCs w:val="28"/>
        </w:rPr>
        <w:t>Вам</w:t>
      </w:r>
      <w:r w:rsidR="001E6EA4">
        <w:rPr>
          <w:bCs/>
          <w:sz w:val="28"/>
          <w:szCs w:val="28"/>
        </w:rPr>
        <w:t>,</w:t>
      </w:r>
      <w:r w:rsidR="00ED7090">
        <w:rPr>
          <w:bCs/>
          <w:sz w:val="28"/>
          <w:szCs w:val="28"/>
        </w:rPr>
        <w:t xml:space="preserve"> Олег Алексеевич</w:t>
      </w:r>
      <w:r w:rsidR="001E6EA4">
        <w:rPr>
          <w:bCs/>
          <w:sz w:val="28"/>
          <w:szCs w:val="28"/>
        </w:rPr>
        <w:t>,</w:t>
      </w:r>
      <w:r w:rsidR="00ED7090">
        <w:rPr>
          <w:bCs/>
          <w:sz w:val="28"/>
          <w:szCs w:val="28"/>
        </w:rPr>
        <w:t xml:space="preserve"> за поддержку финансирования школы в п. Кугеси, ФОК в п.</w:t>
      </w:r>
      <w:r w:rsidR="00A2721F">
        <w:rPr>
          <w:bCs/>
          <w:sz w:val="28"/>
          <w:szCs w:val="28"/>
        </w:rPr>
        <w:t xml:space="preserve"> </w:t>
      </w:r>
      <w:r w:rsidR="00ED7090">
        <w:rPr>
          <w:bCs/>
          <w:sz w:val="28"/>
          <w:szCs w:val="28"/>
        </w:rPr>
        <w:t>Ишлеи</w:t>
      </w:r>
      <w:r w:rsidR="00881DDC">
        <w:rPr>
          <w:bCs/>
          <w:sz w:val="28"/>
          <w:szCs w:val="28"/>
        </w:rPr>
        <w:t>, данн</w:t>
      </w:r>
      <w:r w:rsidR="00E13B6D">
        <w:rPr>
          <w:bCs/>
          <w:sz w:val="28"/>
          <w:szCs w:val="28"/>
        </w:rPr>
        <w:t>ые объекты население района ждало не один год</w:t>
      </w:r>
      <w:r w:rsidR="00881DDC">
        <w:rPr>
          <w:bCs/>
          <w:sz w:val="28"/>
          <w:szCs w:val="28"/>
        </w:rPr>
        <w:t xml:space="preserve">. Отдельные слова благодарности нашим </w:t>
      </w:r>
      <w:r w:rsidR="00BB1FCB" w:rsidRPr="00515AC7">
        <w:rPr>
          <w:bCs/>
          <w:sz w:val="28"/>
          <w:szCs w:val="28"/>
        </w:rPr>
        <w:t xml:space="preserve">ветеранам, </w:t>
      </w:r>
      <w:r w:rsidRPr="00515AC7">
        <w:rPr>
          <w:bCs/>
          <w:sz w:val="28"/>
          <w:szCs w:val="28"/>
        </w:rPr>
        <w:t>депутатам, главам поселений, руководителям организаций и учреждений</w:t>
      </w:r>
      <w:r w:rsidR="0074042F" w:rsidRPr="00515AC7">
        <w:rPr>
          <w:bCs/>
          <w:sz w:val="28"/>
          <w:szCs w:val="28"/>
        </w:rPr>
        <w:t xml:space="preserve">, жителям Чебоксарского района </w:t>
      </w:r>
      <w:r w:rsidRPr="00515AC7">
        <w:rPr>
          <w:bCs/>
          <w:sz w:val="28"/>
          <w:szCs w:val="28"/>
        </w:rPr>
        <w:t xml:space="preserve"> за совместную и плодотворную работу.</w:t>
      </w:r>
      <w:r w:rsidR="00B375EC" w:rsidRPr="00515AC7">
        <w:rPr>
          <w:bCs/>
          <w:sz w:val="28"/>
          <w:szCs w:val="28"/>
        </w:rPr>
        <w:t xml:space="preserve"> </w:t>
      </w:r>
      <w:r w:rsidR="00B375EC" w:rsidRPr="00515AC7">
        <w:rPr>
          <w:sz w:val="28"/>
          <w:szCs w:val="28"/>
        </w:rPr>
        <w:t>Все достижения и успехи, достигнутые в  20</w:t>
      </w:r>
      <w:r w:rsidR="00D6276D" w:rsidRPr="00515AC7">
        <w:rPr>
          <w:sz w:val="28"/>
          <w:szCs w:val="28"/>
        </w:rPr>
        <w:t>20</w:t>
      </w:r>
      <w:r w:rsidR="00B375EC" w:rsidRPr="00515AC7">
        <w:rPr>
          <w:sz w:val="28"/>
          <w:szCs w:val="28"/>
        </w:rPr>
        <w:t xml:space="preserve"> году - это результат совместного труда. Работая, слаженно и в единой команде, </w:t>
      </w:r>
      <w:r w:rsidR="00BB1FCB" w:rsidRPr="00515AC7">
        <w:rPr>
          <w:sz w:val="28"/>
          <w:szCs w:val="28"/>
        </w:rPr>
        <w:t xml:space="preserve">мы </w:t>
      </w:r>
      <w:r w:rsidR="00B375EC" w:rsidRPr="00515AC7">
        <w:rPr>
          <w:sz w:val="28"/>
          <w:szCs w:val="28"/>
        </w:rPr>
        <w:t xml:space="preserve">справимся со </w:t>
      </w:r>
      <w:proofErr w:type="gramStart"/>
      <w:r w:rsidR="00B375EC" w:rsidRPr="00515AC7">
        <w:rPr>
          <w:sz w:val="28"/>
          <w:szCs w:val="28"/>
        </w:rPr>
        <w:t>всеми  задачами</w:t>
      </w:r>
      <w:proofErr w:type="gramEnd"/>
      <w:r w:rsidR="008B70BD" w:rsidRPr="00515AC7">
        <w:rPr>
          <w:sz w:val="28"/>
          <w:szCs w:val="28"/>
        </w:rPr>
        <w:t>,</w:t>
      </w:r>
      <w:r w:rsidR="00B375EC" w:rsidRPr="00515AC7">
        <w:rPr>
          <w:sz w:val="28"/>
          <w:szCs w:val="28"/>
        </w:rPr>
        <w:t xml:space="preserve"> поставленными </w:t>
      </w:r>
      <w:r w:rsidR="00DA1855" w:rsidRPr="00515AC7">
        <w:rPr>
          <w:sz w:val="28"/>
          <w:szCs w:val="28"/>
        </w:rPr>
        <w:t xml:space="preserve"> </w:t>
      </w:r>
      <w:r w:rsidR="00B375EC" w:rsidRPr="00515AC7">
        <w:rPr>
          <w:sz w:val="28"/>
          <w:szCs w:val="28"/>
        </w:rPr>
        <w:t>на 202</w:t>
      </w:r>
      <w:r w:rsidR="00D6276D" w:rsidRPr="00515AC7">
        <w:rPr>
          <w:sz w:val="28"/>
          <w:szCs w:val="28"/>
        </w:rPr>
        <w:t>1</w:t>
      </w:r>
      <w:r w:rsidR="00B375EC" w:rsidRPr="00515AC7">
        <w:rPr>
          <w:sz w:val="28"/>
          <w:szCs w:val="28"/>
        </w:rPr>
        <w:t xml:space="preserve"> год</w:t>
      </w:r>
      <w:r w:rsidR="001E6EA4">
        <w:rPr>
          <w:sz w:val="28"/>
          <w:szCs w:val="28"/>
        </w:rPr>
        <w:t xml:space="preserve"> и планами до 2025 года </w:t>
      </w:r>
      <w:r w:rsidR="008B70BD" w:rsidRPr="00515AC7">
        <w:rPr>
          <w:sz w:val="28"/>
          <w:szCs w:val="28"/>
        </w:rPr>
        <w:t>.</w:t>
      </w:r>
      <w:r w:rsidR="00B375EC" w:rsidRPr="00515AC7">
        <w:rPr>
          <w:sz w:val="28"/>
          <w:szCs w:val="28"/>
        </w:rPr>
        <w:t xml:space="preserve"> </w:t>
      </w:r>
      <w:r w:rsidR="006A339D" w:rsidRPr="00515AC7">
        <w:rPr>
          <w:sz w:val="28"/>
          <w:szCs w:val="28"/>
        </w:rPr>
        <w:t xml:space="preserve">Наши интересы сегодня должны быть подчинены единой цели - </w:t>
      </w:r>
      <w:r w:rsidR="006A339D" w:rsidRPr="00515AC7">
        <w:rPr>
          <w:b/>
          <w:sz w:val="28"/>
          <w:szCs w:val="28"/>
        </w:rPr>
        <w:t>обеспечению устойчивого развития нашего Чебоксарского района.</w:t>
      </w:r>
    </w:p>
    <w:p w14:paraId="1BCA0F6B" w14:textId="3B3E5238" w:rsidR="004C1D34" w:rsidRPr="00A2721F" w:rsidRDefault="004C1D34" w:rsidP="00A2721F">
      <w:pPr>
        <w:shd w:val="clear" w:color="auto" w:fill="FFFFFF"/>
        <w:ind w:firstLine="709"/>
        <w:jc w:val="both"/>
        <w:rPr>
          <w:sz w:val="28"/>
          <w:szCs w:val="28"/>
        </w:rPr>
      </w:pPr>
    </w:p>
    <w:sectPr w:rsidR="004C1D34" w:rsidRPr="00A2721F" w:rsidSect="004F724C">
      <w:footerReference w:type="default" r:id="rId7"/>
      <w:pgSz w:w="11906" w:h="16838"/>
      <w:pgMar w:top="851" w:right="707"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08D43" w14:textId="77777777" w:rsidR="00C5697F" w:rsidRDefault="00C5697F">
      <w:r>
        <w:separator/>
      </w:r>
    </w:p>
  </w:endnote>
  <w:endnote w:type="continuationSeparator" w:id="0">
    <w:p w14:paraId="2C8F575E" w14:textId="77777777" w:rsidR="00C5697F" w:rsidRDefault="00C5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885941"/>
      <w:docPartObj>
        <w:docPartGallery w:val="Page Numbers (Bottom of Page)"/>
        <w:docPartUnique/>
      </w:docPartObj>
    </w:sdtPr>
    <w:sdtEndPr/>
    <w:sdtContent>
      <w:p w14:paraId="5D37A731" w14:textId="52A13B86" w:rsidR="00377880" w:rsidRDefault="00377880" w:rsidP="00377880">
        <w:pPr>
          <w:pStyle w:val="a5"/>
          <w:jc w:val="center"/>
        </w:pPr>
        <w:r>
          <w:fldChar w:fldCharType="begin"/>
        </w:r>
        <w:r>
          <w:instrText>PAGE   \* MERGEFORMAT</w:instrText>
        </w:r>
        <w:r>
          <w:fldChar w:fldCharType="separate"/>
        </w:r>
        <w:r w:rsidR="00A2721F">
          <w:rPr>
            <w:noProof/>
          </w:rPr>
          <w:t>18</w:t>
        </w:r>
        <w:r>
          <w:fldChar w:fldCharType="end"/>
        </w:r>
      </w:p>
    </w:sdtContent>
  </w:sdt>
  <w:p w14:paraId="296BEA7F" w14:textId="77777777" w:rsidR="00C5697F" w:rsidRDefault="00C56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E3E8F" w14:textId="77777777" w:rsidR="00C5697F" w:rsidRDefault="00C5697F">
      <w:r>
        <w:separator/>
      </w:r>
    </w:p>
  </w:footnote>
  <w:footnote w:type="continuationSeparator" w:id="0">
    <w:p w14:paraId="4F59668F" w14:textId="77777777" w:rsidR="00C5697F" w:rsidRDefault="00C5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8"/>
    <w:rsid w:val="00007CB2"/>
    <w:rsid w:val="00024A8A"/>
    <w:rsid w:val="000278B1"/>
    <w:rsid w:val="00032445"/>
    <w:rsid w:val="00033123"/>
    <w:rsid w:val="00034E4A"/>
    <w:rsid w:val="00035499"/>
    <w:rsid w:val="00035C0D"/>
    <w:rsid w:val="0004142F"/>
    <w:rsid w:val="00046F20"/>
    <w:rsid w:val="000542E9"/>
    <w:rsid w:val="00054E78"/>
    <w:rsid w:val="00055416"/>
    <w:rsid w:val="00063BAF"/>
    <w:rsid w:val="00064EED"/>
    <w:rsid w:val="00067DC8"/>
    <w:rsid w:val="00074864"/>
    <w:rsid w:val="00074FBD"/>
    <w:rsid w:val="000777A9"/>
    <w:rsid w:val="00080635"/>
    <w:rsid w:val="00084663"/>
    <w:rsid w:val="00085DCA"/>
    <w:rsid w:val="00092EBF"/>
    <w:rsid w:val="00093124"/>
    <w:rsid w:val="0009541C"/>
    <w:rsid w:val="000A0FB6"/>
    <w:rsid w:val="000A4B95"/>
    <w:rsid w:val="000A4F8B"/>
    <w:rsid w:val="000A522F"/>
    <w:rsid w:val="000A675D"/>
    <w:rsid w:val="000B034F"/>
    <w:rsid w:val="000B085D"/>
    <w:rsid w:val="000B0E6D"/>
    <w:rsid w:val="000B1538"/>
    <w:rsid w:val="000B392F"/>
    <w:rsid w:val="000C083C"/>
    <w:rsid w:val="000C40E1"/>
    <w:rsid w:val="000C4448"/>
    <w:rsid w:val="000C7ED2"/>
    <w:rsid w:val="000D061F"/>
    <w:rsid w:val="000D06AB"/>
    <w:rsid w:val="000D27C8"/>
    <w:rsid w:val="000D4162"/>
    <w:rsid w:val="000D65BB"/>
    <w:rsid w:val="000E4132"/>
    <w:rsid w:val="000E4B43"/>
    <w:rsid w:val="000E5E92"/>
    <w:rsid w:val="000F18B0"/>
    <w:rsid w:val="000F2618"/>
    <w:rsid w:val="000F2A58"/>
    <w:rsid w:val="000F63BB"/>
    <w:rsid w:val="0011237D"/>
    <w:rsid w:val="001140F8"/>
    <w:rsid w:val="00115FF3"/>
    <w:rsid w:val="00125C82"/>
    <w:rsid w:val="001303EE"/>
    <w:rsid w:val="00141D7B"/>
    <w:rsid w:val="00143C3A"/>
    <w:rsid w:val="00144BB1"/>
    <w:rsid w:val="001508CC"/>
    <w:rsid w:val="001510AB"/>
    <w:rsid w:val="00152EC2"/>
    <w:rsid w:val="001550F2"/>
    <w:rsid w:val="00160050"/>
    <w:rsid w:val="00160703"/>
    <w:rsid w:val="00162D32"/>
    <w:rsid w:val="00164E31"/>
    <w:rsid w:val="00175E1B"/>
    <w:rsid w:val="001761FE"/>
    <w:rsid w:val="00183CBB"/>
    <w:rsid w:val="001865FF"/>
    <w:rsid w:val="00194900"/>
    <w:rsid w:val="00195338"/>
    <w:rsid w:val="001A5D68"/>
    <w:rsid w:val="001A771D"/>
    <w:rsid w:val="001A774D"/>
    <w:rsid w:val="001B2DA6"/>
    <w:rsid w:val="001C35B8"/>
    <w:rsid w:val="001D52C0"/>
    <w:rsid w:val="001E1313"/>
    <w:rsid w:val="001E6EA4"/>
    <w:rsid w:val="001F045F"/>
    <w:rsid w:val="001F0E0E"/>
    <w:rsid w:val="001F3C27"/>
    <w:rsid w:val="001F3E7A"/>
    <w:rsid w:val="002166AA"/>
    <w:rsid w:val="00224613"/>
    <w:rsid w:val="00226488"/>
    <w:rsid w:val="00230380"/>
    <w:rsid w:val="00230B32"/>
    <w:rsid w:val="00234C0C"/>
    <w:rsid w:val="0023572E"/>
    <w:rsid w:val="00260486"/>
    <w:rsid w:val="00260D89"/>
    <w:rsid w:val="00264D89"/>
    <w:rsid w:val="002735B9"/>
    <w:rsid w:val="00276460"/>
    <w:rsid w:val="00280799"/>
    <w:rsid w:val="00284512"/>
    <w:rsid w:val="00292FC0"/>
    <w:rsid w:val="00294E0F"/>
    <w:rsid w:val="002A1C92"/>
    <w:rsid w:val="002A669F"/>
    <w:rsid w:val="002B1235"/>
    <w:rsid w:val="002B39DE"/>
    <w:rsid w:val="002C5A65"/>
    <w:rsid w:val="002C6585"/>
    <w:rsid w:val="002D0C0D"/>
    <w:rsid w:val="002D3A34"/>
    <w:rsid w:val="002D5920"/>
    <w:rsid w:val="002D7FBC"/>
    <w:rsid w:val="002F0441"/>
    <w:rsid w:val="002F7F0E"/>
    <w:rsid w:val="002F7FC6"/>
    <w:rsid w:val="00304B78"/>
    <w:rsid w:val="00316439"/>
    <w:rsid w:val="00324525"/>
    <w:rsid w:val="00330D3D"/>
    <w:rsid w:val="00331E99"/>
    <w:rsid w:val="0034157F"/>
    <w:rsid w:val="00354FCD"/>
    <w:rsid w:val="00370442"/>
    <w:rsid w:val="00377880"/>
    <w:rsid w:val="0038619B"/>
    <w:rsid w:val="003974D9"/>
    <w:rsid w:val="003A2A58"/>
    <w:rsid w:val="003A4A6E"/>
    <w:rsid w:val="003A6FC4"/>
    <w:rsid w:val="003A702D"/>
    <w:rsid w:val="003B014D"/>
    <w:rsid w:val="003B18F1"/>
    <w:rsid w:val="003E4462"/>
    <w:rsid w:val="003E4B5F"/>
    <w:rsid w:val="003F1710"/>
    <w:rsid w:val="003F199E"/>
    <w:rsid w:val="003F1EDF"/>
    <w:rsid w:val="003F6812"/>
    <w:rsid w:val="004015F7"/>
    <w:rsid w:val="00433F37"/>
    <w:rsid w:val="00434F48"/>
    <w:rsid w:val="00461DBD"/>
    <w:rsid w:val="0046753D"/>
    <w:rsid w:val="00471AFB"/>
    <w:rsid w:val="00474C4E"/>
    <w:rsid w:val="0048554F"/>
    <w:rsid w:val="00490F71"/>
    <w:rsid w:val="00494E64"/>
    <w:rsid w:val="004A000F"/>
    <w:rsid w:val="004A222C"/>
    <w:rsid w:val="004A4610"/>
    <w:rsid w:val="004A6AF0"/>
    <w:rsid w:val="004B4940"/>
    <w:rsid w:val="004B6333"/>
    <w:rsid w:val="004B7CC2"/>
    <w:rsid w:val="004C1D34"/>
    <w:rsid w:val="004C1F9B"/>
    <w:rsid w:val="004C3E67"/>
    <w:rsid w:val="004C438E"/>
    <w:rsid w:val="004C794E"/>
    <w:rsid w:val="004D1AB0"/>
    <w:rsid w:val="004E00D3"/>
    <w:rsid w:val="004E5DD5"/>
    <w:rsid w:val="004F724C"/>
    <w:rsid w:val="00501EBC"/>
    <w:rsid w:val="00505EDE"/>
    <w:rsid w:val="005069E4"/>
    <w:rsid w:val="005125E4"/>
    <w:rsid w:val="00512F0D"/>
    <w:rsid w:val="00515AC7"/>
    <w:rsid w:val="00515FEB"/>
    <w:rsid w:val="00521F8B"/>
    <w:rsid w:val="00525BBC"/>
    <w:rsid w:val="005449BC"/>
    <w:rsid w:val="00545320"/>
    <w:rsid w:val="00581991"/>
    <w:rsid w:val="00583CB1"/>
    <w:rsid w:val="00583F17"/>
    <w:rsid w:val="00595870"/>
    <w:rsid w:val="0059773F"/>
    <w:rsid w:val="005A73CE"/>
    <w:rsid w:val="005A7408"/>
    <w:rsid w:val="005A7CAF"/>
    <w:rsid w:val="005B377C"/>
    <w:rsid w:val="005C16A9"/>
    <w:rsid w:val="005C61DD"/>
    <w:rsid w:val="005D60E5"/>
    <w:rsid w:val="005E2732"/>
    <w:rsid w:val="005E2CA6"/>
    <w:rsid w:val="005E5330"/>
    <w:rsid w:val="005E6044"/>
    <w:rsid w:val="006004DD"/>
    <w:rsid w:val="00600AE5"/>
    <w:rsid w:val="00602465"/>
    <w:rsid w:val="00611FA0"/>
    <w:rsid w:val="00615FBD"/>
    <w:rsid w:val="00624E75"/>
    <w:rsid w:val="00624E98"/>
    <w:rsid w:val="00630D43"/>
    <w:rsid w:val="00631753"/>
    <w:rsid w:val="00637F69"/>
    <w:rsid w:val="0064167D"/>
    <w:rsid w:val="006479C7"/>
    <w:rsid w:val="006533D8"/>
    <w:rsid w:val="00662CC3"/>
    <w:rsid w:val="006636CC"/>
    <w:rsid w:val="0067279D"/>
    <w:rsid w:val="00674388"/>
    <w:rsid w:val="00681C0C"/>
    <w:rsid w:val="00684969"/>
    <w:rsid w:val="00684E94"/>
    <w:rsid w:val="00685453"/>
    <w:rsid w:val="00686E3D"/>
    <w:rsid w:val="00692F9E"/>
    <w:rsid w:val="006A06F9"/>
    <w:rsid w:val="006A339D"/>
    <w:rsid w:val="006A567B"/>
    <w:rsid w:val="006A5899"/>
    <w:rsid w:val="006B19C9"/>
    <w:rsid w:val="006B2E4D"/>
    <w:rsid w:val="006C039D"/>
    <w:rsid w:val="006C798C"/>
    <w:rsid w:val="006D0CBD"/>
    <w:rsid w:val="006D4B29"/>
    <w:rsid w:val="006E0140"/>
    <w:rsid w:val="006E0DE0"/>
    <w:rsid w:val="006E2245"/>
    <w:rsid w:val="006F4758"/>
    <w:rsid w:val="007025B3"/>
    <w:rsid w:val="00712AA2"/>
    <w:rsid w:val="00714A22"/>
    <w:rsid w:val="00734EC6"/>
    <w:rsid w:val="0074042F"/>
    <w:rsid w:val="007440FB"/>
    <w:rsid w:val="00745E4E"/>
    <w:rsid w:val="007465D3"/>
    <w:rsid w:val="0074680F"/>
    <w:rsid w:val="00750F6B"/>
    <w:rsid w:val="00754492"/>
    <w:rsid w:val="007569EE"/>
    <w:rsid w:val="007575C1"/>
    <w:rsid w:val="00757D7C"/>
    <w:rsid w:val="0076276B"/>
    <w:rsid w:val="00763974"/>
    <w:rsid w:val="007640B3"/>
    <w:rsid w:val="00766221"/>
    <w:rsid w:val="0076738C"/>
    <w:rsid w:val="00772AA0"/>
    <w:rsid w:val="00773BD2"/>
    <w:rsid w:val="00774C94"/>
    <w:rsid w:val="00775585"/>
    <w:rsid w:val="00783709"/>
    <w:rsid w:val="007849D3"/>
    <w:rsid w:val="00793BE9"/>
    <w:rsid w:val="0079487D"/>
    <w:rsid w:val="007C19F1"/>
    <w:rsid w:val="007C203E"/>
    <w:rsid w:val="007D0327"/>
    <w:rsid w:val="007D23AE"/>
    <w:rsid w:val="007E02AF"/>
    <w:rsid w:val="007E2006"/>
    <w:rsid w:val="007E2C55"/>
    <w:rsid w:val="007E76C9"/>
    <w:rsid w:val="007F2450"/>
    <w:rsid w:val="007F2D9A"/>
    <w:rsid w:val="007F3D6F"/>
    <w:rsid w:val="007F50A4"/>
    <w:rsid w:val="007F7A37"/>
    <w:rsid w:val="00800053"/>
    <w:rsid w:val="00806038"/>
    <w:rsid w:val="008103C0"/>
    <w:rsid w:val="00810955"/>
    <w:rsid w:val="00810995"/>
    <w:rsid w:val="00812668"/>
    <w:rsid w:val="008159EB"/>
    <w:rsid w:val="0082723C"/>
    <w:rsid w:val="00827C28"/>
    <w:rsid w:val="00833868"/>
    <w:rsid w:val="00833910"/>
    <w:rsid w:val="00834053"/>
    <w:rsid w:val="00846051"/>
    <w:rsid w:val="008478FB"/>
    <w:rsid w:val="00850334"/>
    <w:rsid w:val="00862792"/>
    <w:rsid w:val="00863028"/>
    <w:rsid w:val="00881DDC"/>
    <w:rsid w:val="008869D5"/>
    <w:rsid w:val="008922C6"/>
    <w:rsid w:val="0089446B"/>
    <w:rsid w:val="00895B36"/>
    <w:rsid w:val="008967A4"/>
    <w:rsid w:val="00896AD7"/>
    <w:rsid w:val="008973B4"/>
    <w:rsid w:val="008A0274"/>
    <w:rsid w:val="008A1F38"/>
    <w:rsid w:val="008A2499"/>
    <w:rsid w:val="008A3346"/>
    <w:rsid w:val="008A401C"/>
    <w:rsid w:val="008A4FA6"/>
    <w:rsid w:val="008B70BD"/>
    <w:rsid w:val="008C09E9"/>
    <w:rsid w:val="008C110D"/>
    <w:rsid w:val="008C11B0"/>
    <w:rsid w:val="008C2821"/>
    <w:rsid w:val="008C4015"/>
    <w:rsid w:val="008D1FF9"/>
    <w:rsid w:val="008D242B"/>
    <w:rsid w:val="008E2E8B"/>
    <w:rsid w:val="008E43B5"/>
    <w:rsid w:val="008F6A20"/>
    <w:rsid w:val="009005C5"/>
    <w:rsid w:val="009011E4"/>
    <w:rsid w:val="00901F07"/>
    <w:rsid w:val="0090296B"/>
    <w:rsid w:val="0090379A"/>
    <w:rsid w:val="00905A10"/>
    <w:rsid w:val="00931EB7"/>
    <w:rsid w:val="009325E2"/>
    <w:rsid w:val="00933F2B"/>
    <w:rsid w:val="00936CBE"/>
    <w:rsid w:val="00941CA0"/>
    <w:rsid w:val="00943560"/>
    <w:rsid w:val="00944809"/>
    <w:rsid w:val="00950C40"/>
    <w:rsid w:val="0095252B"/>
    <w:rsid w:val="00955321"/>
    <w:rsid w:val="009565D7"/>
    <w:rsid w:val="00956DD0"/>
    <w:rsid w:val="009606ED"/>
    <w:rsid w:val="00962A0B"/>
    <w:rsid w:val="00965714"/>
    <w:rsid w:val="00970F9E"/>
    <w:rsid w:val="00972251"/>
    <w:rsid w:val="00972EC0"/>
    <w:rsid w:val="0099138F"/>
    <w:rsid w:val="009951D4"/>
    <w:rsid w:val="009A651D"/>
    <w:rsid w:val="009B1706"/>
    <w:rsid w:val="009B40BB"/>
    <w:rsid w:val="009C4FA8"/>
    <w:rsid w:val="009D5352"/>
    <w:rsid w:val="009D7BA2"/>
    <w:rsid w:val="009E59A0"/>
    <w:rsid w:val="009E77EF"/>
    <w:rsid w:val="009F69B2"/>
    <w:rsid w:val="009F7222"/>
    <w:rsid w:val="00A0070C"/>
    <w:rsid w:val="00A02650"/>
    <w:rsid w:val="00A03384"/>
    <w:rsid w:val="00A04355"/>
    <w:rsid w:val="00A04AAB"/>
    <w:rsid w:val="00A20D69"/>
    <w:rsid w:val="00A237AD"/>
    <w:rsid w:val="00A23AA8"/>
    <w:rsid w:val="00A24FD8"/>
    <w:rsid w:val="00A2721F"/>
    <w:rsid w:val="00A315D9"/>
    <w:rsid w:val="00A458EA"/>
    <w:rsid w:val="00A47621"/>
    <w:rsid w:val="00A5082A"/>
    <w:rsid w:val="00A51F22"/>
    <w:rsid w:val="00A621FA"/>
    <w:rsid w:val="00A62C06"/>
    <w:rsid w:val="00A63D29"/>
    <w:rsid w:val="00A663E5"/>
    <w:rsid w:val="00A7105E"/>
    <w:rsid w:val="00A740B6"/>
    <w:rsid w:val="00A905E7"/>
    <w:rsid w:val="00AA278E"/>
    <w:rsid w:val="00AA3CBB"/>
    <w:rsid w:val="00AB35E7"/>
    <w:rsid w:val="00AC1DEE"/>
    <w:rsid w:val="00AC380E"/>
    <w:rsid w:val="00AC3BF9"/>
    <w:rsid w:val="00AD7DB0"/>
    <w:rsid w:val="00AE09B1"/>
    <w:rsid w:val="00AE1600"/>
    <w:rsid w:val="00AF14BA"/>
    <w:rsid w:val="00AF167A"/>
    <w:rsid w:val="00AF2F8E"/>
    <w:rsid w:val="00AF62AC"/>
    <w:rsid w:val="00B06247"/>
    <w:rsid w:val="00B11D06"/>
    <w:rsid w:val="00B1692C"/>
    <w:rsid w:val="00B25429"/>
    <w:rsid w:val="00B2567F"/>
    <w:rsid w:val="00B277CD"/>
    <w:rsid w:val="00B3236B"/>
    <w:rsid w:val="00B33850"/>
    <w:rsid w:val="00B350DD"/>
    <w:rsid w:val="00B375EC"/>
    <w:rsid w:val="00B37986"/>
    <w:rsid w:val="00B400B9"/>
    <w:rsid w:val="00B42F30"/>
    <w:rsid w:val="00B4608C"/>
    <w:rsid w:val="00B47F2C"/>
    <w:rsid w:val="00B54A6F"/>
    <w:rsid w:val="00B54ACA"/>
    <w:rsid w:val="00B551AD"/>
    <w:rsid w:val="00B625FF"/>
    <w:rsid w:val="00B70F89"/>
    <w:rsid w:val="00B76262"/>
    <w:rsid w:val="00B83036"/>
    <w:rsid w:val="00B90096"/>
    <w:rsid w:val="00B9476C"/>
    <w:rsid w:val="00B96DCA"/>
    <w:rsid w:val="00BA218A"/>
    <w:rsid w:val="00BB0367"/>
    <w:rsid w:val="00BB0BB5"/>
    <w:rsid w:val="00BB1FCB"/>
    <w:rsid w:val="00BB570B"/>
    <w:rsid w:val="00BB6867"/>
    <w:rsid w:val="00BD00C2"/>
    <w:rsid w:val="00BD034E"/>
    <w:rsid w:val="00BD2949"/>
    <w:rsid w:val="00BD2A82"/>
    <w:rsid w:val="00BD7302"/>
    <w:rsid w:val="00BE0AA1"/>
    <w:rsid w:val="00BE4FEE"/>
    <w:rsid w:val="00BF0BAA"/>
    <w:rsid w:val="00BF31C1"/>
    <w:rsid w:val="00BF64B0"/>
    <w:rsid w:val="00C0274F"/>
    <w:rsid w:val="00C124B5"/>
    <w:rsid w:val="00C12A92"/>
    <w:rsid w:val="00C34B9C"/>
    <w:rsid w:val="00C453F0"/>
    <w:rsid w:val="00C46273"/>
    <w:rsid w:val="00C4640E"/>
    <w:rsid w:val="00C51649"/>
    <w:rsid w:val="00C530E6"/>
    <w:rsid w:val="00C535D9"/>
    <w:rsid w:val="00C5697F"/>
    <w:rsid w:val="00C56BFA"/>
    <w:rsid w:val="00C573A6"/>
    <w:rsid w:val="00C66EC7"/>
    <w:rsid w:val="00C7595D"/>
    <w:rsid w:val="00C828C9"/>
    <w:rsid w:val="00C8632D"/>
    <w:rsid w:val="00C863E6"/>
    <w:rsid w:val="00C87FDF"/>
    <w:rsid w:val="00C91B0A"/>
    <w:rsid w:val="00C949A4"/>
    <w:rsid w:val="00C962B3"/>
    <w:rsid w:val="00C96F78"/>
    <w:rsid w:val="00C97130"/>
    <w:rsid w:val="00CA0110"/>
    <w:rsid w:val="00CA0602"/>
    <w:rsid w:val="00CA76BD"/>
    <w:rsid w:val="00CB5846"/>
    <w:rsid w:val="00CB648E"/>
    <w:rsid w:val="00CC2ABF"/>
    <w:rsid w:val="00CD00D9"/>
    <w:rsid w:val="00CD60D4"/>
    <w:rsid w:val="00CD7472"/>
    <w:rsid w:val="00CE31E1"/>
    <w:rsid w:val="00CF5495"/>
    <w:rsid w:val="00D01700"/>
    <w:rsid w:val="00D0481B"/>
    <w:rsid w:val="00D07387"/>
    <w:rsid w:val="00D1236C"/>
    <w:rsid w:val="00D148E7"/>
    <w:rsid w:val="00D2241A"/>
    <w:rsid w:val="00D341A5"/>
    <w:rsid w:val="00D36837"/>
    <w:rsid w:val="00D37898"/>
    <w:rsid w:val="00D43DCF"/>
    <w:rsid w:val="00D475FE"/>
    <w:rsid w:val="00D52B0D"/>
    <w:rsid w:val="00D54316"/>
    <w:rsid w:val="00D6276D"/>
    <w:rsid w:val="00D669CB"/>
    <w:rsid w:val="00D72545"/>
    <w:rsid w:val="00D7482B"/>
    <w:rsid w:val="00D75215"/>
    <w:rsid w:val="00D75903"/>
    <w:rsid w:val="00D7626A"/>
    <w:rsid w:val="00D77337"/>
    <w:rsid w:val="00D84AAC"/>
    <w:rsid w:val="00D8623F"/>
    <w:rsid w:val="00D87478"/>
    <w:rsid w:val="00D91C73"/>
    <w:rsid w:val="00D93377"/>
    <w:rsid w:val="00DA03C5"/>
    <w:rsid w:val="00DA1855"/>
    <w:rsid w:val="00DA276D"/>
    <w:rsid w:val="00DA27EF"/>
    <w:rsid w:val="00DB2165"/>
    <w:rsid w:val="00DB6CBE"/>
    <w:rsid w:val="00DB78F4"/>
    <w:rsid w:val="00DC44FF"/>
    <w:rsid w:val="00DD1F37"/>
    <w:rsid w:val="00DD5E35"/>
    <w:rsid w:val="00DE1BD9"/>
    <w:rsid w:val="00DE6EAD"/>
    <w:rsid w:val="00DF02A7"/>
    <w:rsid w:val="00DF1DA3"/>
    <w:rsid w:val="00DF595A"/>
    <w:rsid w:val="00E0685B"/>
    <w:rsid w:val="00E10911"/>
    <w:rsid w:val="00E13B6D"/>
    <w:rsid w:val="00E22C89"/>
    <w:rsid w:val="00E2479D"/>
    <w:rsid w:val="00E31EBE"/>
    <w:rsid w:val="00E35CCE"/>
    <w:rsid w:val="00E415B7"/>
    <w:rsid w:val="00E437DF"/>
    <w:rsid w:val="00E43DB3"/>
    <w:rsid w:val="00E44C5C"/>
    <w:rsid w:val="00E45689"/>
    <w:rsid w:val="00E528E0"/>
    <w:rsid w:val="00E6211F"/>
    <w:rsid w:val="00E62B08"/>
    <w:rsid w:val="00E64A0C"/>
    <w:rsid w:val="00E67900"/>
    <w:rsid w:val="00E75B38"/>
    <w:rsid w:val="00E80776"/>
    <w:rsid w:val="00E83780"/>
    <w:rsid w:val="00E83A1A"/>
    <w:rsid w:val="00E85108"/>
    <w:rsid w:val="00E9340A"/>
    <w:rsid w:val="00E93FCB"/>
    <w:rsid w:val="00E95521"/>
    <w:rsid w:val="00E975FF"/>
    <w:rsid w:val="00EA338E"/>
    <w:rsid w:val="00EB3A37"/>
    <w:rsid w:val="00EB656D"/>
    <w:rsid w:val="00EB7862"/>
    <w:rsid w:val="00EC2B00"/>
    <w:rsid w:val="00EC4464"/>
    <w:rsid w:val="00EC5115"/>
    <w:rsid w:val="00EC5D3C"/>
    <w:rsid w:val="00EC645B"/>
    <w:rsid w:val="00EC6E33"/>
    <w:rsid w:val="00ED057A"/>
    <w:rsid w:val="00ED2263"/>
    <w:rsid w:val="00ED25E7"/>
    <w:rsid w:val="00ED32DE"/>
    <w:rsid w:val="00ED7090"/>
    <w:rsid w:val="00EE3BB4"/>
    <w:rsid w:val="00EE3C5D"/>
    <w:rsid w:val="00EE55C8"/>
    <w:rsid w:val="00EE605D"/>
    <w:rsid w:val="00EE7814"/>
    <w:rsid w:val="00EF01BA"/>
    <w:rsid w:val="00EF2EF0"/>
    <w:rsid w:val="00EF660C"/>
    <w:rsid w:val="00EF728E"/>
    <w:rsid w:val="00F02CF0"/>
    <w:rsid w:val="00F02E5D"/>
    <w:rsid w:val="00F07A7D"/>
    <w:rsid w:val="00F12C3F"/>
    <w:rsid w:val="00F26880"/>
    <w:rsid w:val="00F4318B"/>
    <w:rsid w:val="00F43D7D"/>
    <w:rsid w:val="00F45693"/>
    <w:rsid w:val="00F46712"/>
    <w:rsid w:val="00F510E9"/>
    <w:rsid w:val="00F55CE9"/>
    <w:rsid w:val="00F575CE"/>
    <w:rsid w:val="00F61E96"/>
    <w:rsid w:val="00F71440"/>
    <w:rsid w:val="00F72AB4"/>
    <w:rsid w:val="00F828C2"/>
    <w:rsid w:val="00F8497B"/>
    <w:rsid w:val="00F84A8E"/>
    <w:rsid w:val="00F86F19"/>
    <w:rsid w:val="00F93FB6"/>
    <w:rsid w:val="00FA22AB"/>
    <w:rsid w:val="00FA4258"/>
    <w:rsid w:val="00FA57DE"/>
    <w:rsid w:val="00FA7B67"/>
    <w:rsid w:val="00FB11B0"/>
    <w:rsid w:val="00FB2F9F"/>
    <w:rsid w:val="00FB66B2"/>
    <w:rsid w:val="00FB79CF"/>
    <w:rsid w:val="00FC2E4D"/>
    <w:rsid w:val="00FC6535"/>
    <w:rsid w:val="00FC6D3D"/>
    <w:rsid w:val="00FC6F26"/>
    <w:rsid w:val="00FD27B6"/>
    <w:rsid w:val="00FD5067"/>
    <w:rsid w:val="00FD668D"/>
    <w:rsid w:val="00FD7D95"/>
    <w:rsid w:val="00FE1B9F"/>
    <w:rsid w:val="00FE1EE5"/>
    <w:rsid w:val="00FE5C17"/>
    <w:rsid w:val="00FF1E5E"/>
    <w:rsid w:val="00FF6D5E"/>
    <w:rsid w:val="00FF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ocId w14:val="273BE65C"/>
  <w15:docId w15:val="{0F09DEE5-C19A-4A64-AA13-1F7AD152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A4"/>
    <w:rPr>
      <w:sz w:val="20"/>
      <w:szCs w:val="20"/>
    </w:rPr>
  </w:style>
  <w:style w:type="paragraph" w:styleId="1">
    <w:name w:val="heading 1"/>
    <w:basedOn w:val="a"/>
    <w:link w:val="10"/>
    <w:uiPriority w:val="9"/>
    <w:qFormat/>
    <w:locked/>
    <w:rsid w:val="006317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9A4"/>
    <w:pPr>
      <w:tabs>
        <w:tab w:val="center" w:pos="4536"/>
        <w:tab w:val="right" w:pos="9072"/>
      </w:tabs>
    </w:pPr>
  </w:style>
  <w:style w:type="character" w:customStyle="1" w:styleId="a4">
    <w:name w:val="Верхний колонтитул Знак"/>
    <w:basedOn w:val="a0"/>
    <w:link w:val="a3"/>
    <w:uiPriority w:val="99"/>
    <w:semiHidden/>
    <w:rsid w:val="00E310D4"/>
    <w:rPr>
      <w:sz w:val="20"/>
      <w:szCs w:val="20"/>
    </w:rPr>
  </w:style>
  <w:style w:type="paragraph" w:styleId="a5">
    <w:name w:val="footer"/>
    <w:basedOn w:val="a"/>
    <w:link w:val="a6"/>
    <w:uiPriority w:val="99"/>
    <w:rsid w:val="00C949A4"/>
    <w:pPr>
      <w:tabs>
        <w:tab w:val="center" w:pos="4536"/>
        <w:tab w:val="right" w:pos="9072"/>
      </w:tabs>
    </w:pPr>
  </w:style>
  <w:style w:type="character" w:customStyle="1" w:styleId="a6">
    <w:name w:val="Нижний колонтитул Знак"/>
    <w:basedOn w:val="a0"/>
    <w:link w:val="a5"/>
    <w:uiPriority w:val="99"/>
    <w:rsid w:val="00E310D4"/>
    <w:rPr>
      <w:sz w:val="20"/>
      <w:szCs w:val="20"/>
    </w:rPr>
  </w:style>
  <w:style w:type="character" w:styleId="a7">
    <w:name w:val="page number"/>
    <w:basedOn w:val="a0"/>
    <w:uiPriority w:val="99"/>
    <w:rsid w:val="00C949A4"/>
    <w:rPr>
      <w:rFonts w:cs="Times New Roman"/>
    </w:rPr>
  </w:style>
  <w:style w:type="paragraph" w:styleId="a8">
    <w:name w:val="Balloon Text"/>
    <w:basedOn w:val="a"/>
    <w:link w:val="a9"/>
    <w:uiPriority w:val="99"/>
    <w:rsid w:val="00850334"/>
    <w:rPr>
      <w:rFonts w:ascii="Tahoma" w:hAnsi="Tahoma" w:cs="Tahoma"/>
      <w:sz w:val="16"/>
      <w:szCs w:val="16"/>
    </w:rPr>
  </w:style>
  <w:style w:type="character" w:customStyle="1" w:styleId="a9">
    <w:name w:val="Текст выноски Знак"/>
    <w:basedOn w:val="a0"/>
    <w:link w:val="a8"/>
    <w:uiPriority w:val="99"/>
    <w:locked/>
    <w:rsid w:val="00850334"/>
    <w:rPr>
      <w:rFonts w:ascii="Tahoma" w:hAnsi="Tahoma" w:cs="Tahoma"/>
      <w:sz w:val="16"/>
      <w:szCs w:val="16"/>
    </w:rPr>
  </w:style>
  <w:style w:type="character" w:styleId="aa">
    <w:name w:val="Hyperlink"/>
    <w:basedOn w:val="a0"/>
    <w:uiPriority w:val="99"/>
    <w:rsid w:val="00850334"/>
    <w:rPr>
      <w:rFonts w:cs="Times New Roman"/>
      <w:color w:val="333333"/>
      <w:u w:val="none"/>
      <w:effect w:val="none"/>
    </w:rPr>
  </w:style>
  <w:style w:type="character" w:customStyle="1" w:styleId="10">
    <w:name w:val="Заголовок 1 Знак"/>
    <w:basedOn w:val="a0"/>
    <w:link w:val="1"/>
    <w:uiPriority w:val="9"/>
    <w:rsid w:val="00631753"/>
    <w:rPr>
      <w:b/>
      <w:bCs/>
      <w:kern w:val="36"/>
      <w:sz w:val="48"/>
      <w:szCs w:val="48"/>
    </w:rPr>
  </w:style>
  <w:style w:type="character" w:styleId="ab">
    <w:name w:val="Strong"/>
    <w:basedOn w:val="a0"/>
    <w:qFormat/>
    <w:locked/>
    <w:rsid w:val="00631753"/>
    <w:rPr>
      <w:b/>
      <w:bCs/>
    </w:rPr>
  </w:style>
  <w:style w:type="paragraph" w:customStyle="1" w:styleId="Standard">
    <w:name w:val="Standard"/>
    <w:rsid w:val="00B551AD"/>
    <w:pPr>
      <w:suppressAutoHyphens/>
      <w:autoSpaceDN w:val="0"/>
      <w:textAlignment w:val="baseline"/>
    </w:pPr>
    <w:rPr>
      <w:kern w:val="3"/>
      <w:sz w:val="20"/>
      <w:szCs w:val="20"/>
      <w:lang w:eastAsia="zh-CN"/>
    </w:rPr>
  </w:style>
  <w:style w:type="character" w:styleId="HTML">
    <w:name w:val="HTML Code"/>
    <w:uiPriority w:val="99"/>
    <w:unhideWhenUsed/>
    <w:rsid w:val="00F61E96"/>
    <w:rPr>
      <w:rFonts w:ascii="Courier New" w:eastAsia="Times New Roman" w:hAnsi="Courier New" w:cs="Courier New"/>
      <w:sz w:val="20"/>
      <w:szCs w:val="20"/>
    </w:rPr>
  </w:style>
  <w:style w:type="paragraph" w:styleId="ac">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d"/>
    <w:unhideWhenUsed/>
    <w:qFormat/>
    <w:rsid w:val="00DC44FF"/>
    <w:pPr>
      <w:spacing w:before="100" w:beforeAutospacing="1" w:after="100" w:afterAutospacing="1"/>
    </w:pPr>
    <w:rPr>
      <w:sz w:val="24"/>
      <w:szCs w:val="24"/>
    </w:rPr>
  </w:style>
  <w:style w:type="paragraph" w:styleId="ae">
    <w:name w:val="List Paragraph"/>
    <w:basedOn w:val="a"/>
    <w:qFormat/>
    <w:rsid w:val="00A740B6"/>
    <w:pPr>
      <w:suppressAutoHyphens/>
      <w:spacing w:after="200" w:line="276" w:lineRule="auto"/>
      <w:ind w:left="720"/>
    </w:pPr>
    <w:rPr>
      <w:rFonts w:ascii="Calibri" w:eastAsia="Calibri" w:hAnsi="Calibri" w:cs="Calibri"/>
      <w:sz w:val="22"/>
      <w:szCs w:val="22"/>
      <w:lang w:eastAsia="ar-SA"/>
    </w:rPr>
  </w:style>
  <w:style w:type="character" w:customStyle="1" w:styleId="ConsPlusNormal">
    <w:name w:val="ConsPlusNormal Знак"/>
    <w:link w:val="ConsPlusNormal0"/>
    <w:locked/>
    <w:rsid w:val="00BA218A"/>
    <w:rPr>
      <w:rFonts w:ascii="Arial" w:hAnsi="Arial" w:cs="Arial"/>
    </w:rPr>
  </w:style>
  <w:style w:type="paragraph" w:customStyle="1" w:styleId="ConsPlusNormal0">
    <w:name w:val="ConsPlusNormal"/>
    <w:link w:val="ConsPlusNormal"/>
    <w:rsid w:val="00BA218A"/>
    <w:pPr>
      <w:widowControl w:val="0"/>
      <w:autoSpaceDE w:val="0"/>
      <w:autoSpaceDN w:val="0"/>
      <w:adjustRightInd w:val="0"/>
      <w:ind w:firstLine="720"/>
    </w:pPr>
    <w:rPr>
      <w:rFonts w:ascii="Arial" w:hAnsi="Arial" w:cs="Arial"/>
    </w:rPr>
  </w:style>
  <w:style w:type="character" w:customStyle="1" w:styleId="textcopy1">
    <w:name w:val="textcopy1"/>
    <w:rsid w:val="00B90096"/>
    <w:rPr>
      <w:rFonts w:ascii="Arial CYR" w:hAnsi="Arial CYR" w:cs="Arial CYR" w:hint="default"/>
      <w:color w:val="000000"/>
      <w:sz w:val="18"/>
      <w:szCs w:val="18"/>
    </w:rPr>
  </w:style>
  <w:style w:type="character" w:customStyle="1" w:styleId="extended-textshort">
    <w:name w:val="extended-text__short"/>
    <w:basedOn w:val="a0"/>
    <w:rsid w:val="000777A9"/>
  </w:style>
  <w:style w:type="character" w:customStyle="1" w:styleId="ad">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c"/>
    <w:uiPriority w:val="99"/>
    <w:locked/>
    <w:rsid w:val="003F199E"/>
    <w:rPr>
      <w:sz w:val="24"/>
      <w:szCs w:val="24"/>
    </w:rPr>
  </w:style>
  <w:style w:type="paragraph" w:styleId="2">
    <w:name w:val="Body Text Indent 2"/>
    <w:basedOn w:val="a"/>
    <w:link w:val="20"/>
    <w:rsid w:val="00D669CB"/>
    <w:pPr>
      <w:spacing w:after="120" w:line="480" w:lineRule="auto"/>
      <w:ind w:left="283"/>
    </w:pPr>
  </w:style>
  <w:style w:type="character" w:customStyle="1" w:styleId="20">
    <w:name w:val="Основной текст с отступом 2 Знак"/>
    <w:basedOn w:val="a0"/>
    <w:link w:val="2"/>
    <w:rsid w:val="00D669CB"/>
    <w:rPr>
      <w:sz w:val="20"/>
      <w:szCs w:val="20"/>
    </w:rPr>
  </w:style>
  <w:style w:type="character" w:customStyle="1" w:styleId="extended-textfull">
    <w:name w:val="extended-text__full"/>
    <w:rsid w:val="00074FBD"/>
  </w:style>
  <w:style w:type="paragraph" w:styleId="af">
    <w:name w:val="Body Text"/>
    <w:basedOn w:val="a"/>
    <w:link w:val="af0"/>
    <w:uiPriority w:val="99"/>
    <w:unhideWhenUsed/>
    <w:rsid w:val="00EC5D3C"/>
    <w:pPr>
      <w:spacing w:after="120"/>
    </w:pPr>
  </w:style>
  <w:style w:type="character" w:customStyle="1" w:styleId="af0">
    <w:name w:val="Основной текст Знак"/>
    <w:basedOn w:val="a0"/>
    <w:link w:val="af"/>
    <w:uiPriority w:val="99"/>
    <w:rsid w:val="00EC5D3C"/>
    <w:rPr>
      <w:sz w:val="20"/>
      <w:szCs w:val="20"/>
    </w:rPr>
  </w:style>
  <w:style w:type="character" w:customStyle="1" w:styleId="af1">
    <w:name w:val="Без интервала Знак"/>
    <w:link w:val="af2"/>
    <w:uiPriority w:val="1"/>
    <w:locked/>
    <w:rsid w:val="0004142F"/>
    <w:rPr>
      <w:rFonts w:ascii="Calibri" w:eastAsia="Calibri" w:hAnsi="Calibri"/>
    </w:rPr>
  </w:style>
  <w:style w:type="paragraph" w:styleId="af2">
    <w:name w:val="No Spacing"/>
    <w:link w:val="af1"/>
    <w:uiPriority w:val="1"/>
    <w:qFormat/>
    <w:rsid w:val="0004142F"/>
    <w:rPr>
      <w:rFonts w:ascii="Calibri" w:eastAsia="Calibri" w:hAnsi="Calibri"/>
    </w:rPr>
  </w:style>
  <w:style w:type="character" w:customStyle="1" w:styleId="af3">
    <w:name w:val="Выделение жирным"/>
    <w:qFormat/>
    <w:rsid w:val="00D8623F"/>
    <w:rPr>
      <w:b/>
      <w:bCs/>
    </w:rPr>
  </w:style>
  <w:style w:type="character" w:styleId="af4">
    <w:name w:val="line number"/>
    <w:basedOn w:val="a0"/>
    <w:uiPriority w:val="99"/>
    <w:semiHidden/>
    <w:unhideWhenUsed/>
    <w:rsid w:val="00377880"/>
  </w:style>
  <w:style w:type="paragraph" w:customStyle="1" w:styleId="westernmrcssattr">
    <w:name w:val="western_mr_css_attr"/>
    <w:basedOn w:val="a"/>
    <w:rsid w:val="00D36837"/>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6380">
      <w:bodyDiv w:val="1"/>
      <w:marLeft w:val="0"/>
      <w:marRight w:val="0"/>
      <w:marTop w:val="0"/>
      <w:marBottom w:val="0"/>
      <w:divBdr>
        <w:top w:val="none" w:sz="0" w:space="0" w:color="auto"/>
        <w:left w:val="none" w:sz="0" w:space="0" w:color="auto"/>
        <w:bottom w:val="none" w:sz="0" w:space="0" w:color="auto"/>
        <w:right w:val="none" w:sz="0" w:space="0" w:color="auto"/>
      </w:divBdr>
    </w:div>
    <w:div w:id="167983177">
      <w:bodyDiv w:val="1"/>
      <w:marLeft w:val="0"/>
      <w:marRight w:val="0"/>
      <w:marTop w:val="0"/>
      <w:marBottom w:val="0"/>
      <w:divBdr>
        <w:top w:val="none" w:sz="0" w:space="0" w:color="auto"/>
        <w:left w:val="none" w:sz="0" w:space="0" w:color="auto"/>
        <w:bottom w:val="none" w:sz="0" w:space="0" w:color="auto"/>
        <w:right w:val="none" w:sz="0" w:space="0" w:color="auto"/>
      </w:divBdr>
    </w:div>
    <w:div w:id="419375401">
      <w:bodyDiv w:val="1"/>
      <w:marLeft w:val="0"/>
      <w:marRight w:val="0"/>
      <w:marTop w:val="0"/>
      <w:marBottom w:val="0"/>
      <w:divBdr>
        <w:top w:val="none" w:sz="0" w:space="0" w:color="auto"/>
        <w:left w:val="none" w:sz="0" w:space="0" w:color="auto"/>
        <w:bottom w:val="none" w:sz="0" w:space="0" w:color="auto"/>
        <w:right w:val="none" w:sz="0" w:space="0" w:color="auto"/>
      </w:divBdr>
    </w:div>
    <w:div w:id="463885624">
      <w:bodyDiv w:val="1"/>
      <w:marLeft w:val="0"/>
      <w:marRight w:val="0"/>
      <w:marTop w:val="0"/>
      <w:marBottom w:val="0"/>
      <w:divBdr>
        <w:top w:val="none" w:sz="0" w:space="0" w:color="auto"/>
        <w:left w:val="none" w:sz="0" w:space="0" w:color="auto"/>
        <w:bottom w:val="none" w:sz="0" w:space="0" w:color="auto"/>
        <w:right w:val="none" w:sz="0" w:space="0" w:color="auto"/>
      </w:divBdr>
      <w:divsChild>
        <w:div w:id="1129670630">
          <w:marLeft w:val="0"/>
          <w:marRight w:val="0"/>
          <w:marTop w:val="0"/>
          <w:marBottom w:val="0"/>
          <w:divBdr>
            <w:top w:val="none" w:sz="0" w:space="0" w:color="auto"/>
            <w:left w:val="none" w:sz="0" w:space="0" w:color="auto"/>
            <w:bottom w:val="none" w:sz="0" w:space="0" w:color="auto"/>
            <w:right w:val="none" w:sz="0" w:space="0" w:color="auto"/>
          </w:divBdr>
          <w:divsChild>
            <w:div w:id="13967177">
              <w:marLeft w:val="0"/>
              <w:marRight w:val="0"/>
              <w:marTop w:val="150"/>
              <w:marBottom w:val="0"/>
              <w:divBdr>
                <w:top w:val="none" w:sz="0" w:space="0" w:color="auto"/>
                <w:left w:val="none" w:sz="0" w:space="0" w:color="auto"/>
                <w:bottom w:val="none" w:sz="0" w:space="0" w:color="auto"/>
                <w:right w:val="none" w:sz="0" w:space="0" w:color="auto"/>
              </w:divBdr>
              <w:divsChild>
                <w:div w:id="1844709009">
                  <w:marLeft w:val="0"/>
                  <w:marRight w:val="0"/>
                  <w:marTop w:val="0"/>
                  <w:marBottom w:val="0"/>
                  <w:divBdr>
                    <w:top w:val="none" w:sz="0" w:space="0" w:color="auto"/>
                    <w:left w:val="none" w:sz="0" w:space="0" w:color="auto"/>
                    <w:bottom w:val="none" w:sz="0" w:space="0" w:color="auto"/>
                    <w:right w:val="none" w:sz="0" w:space="0" w:color="auto"/>
                  </w:divBdr>
                  <w:divsChild>
                    <w:div w:id="1190144474">
                      <w:marLeft w:val="0"/>
                      <w:marRight w:val="0"/>
                      <w:marTop w:val="0"/>
                      <w:marBottom w:val="0"/>
                      <w:divBdr>
                        <w:top w:val="none" w:sz="0" w:space="0" w:color="auto"/>
                        <w:left w:val="none" w:sz="0" w:space="0" w:color="auto"/>
                        <w:bottom w:val="none" w:sz="0" w:space="0" w:color="auto"/>
                        <w:right w:val="none" w:sz="0" w:space="0" w:color="auto"/>
                      </w:divBdr>
                    </w:div>
                    <w:div w:id="1748960062">
                      <w:marLeft w:val="0"/>
                      <w:marRight w:val="0"/>
                      <w:marTop w:val="0"/>
                      <w:marBottom w:val="0"/>
                      <w:divBdr>
                        <w:top w:val="none" w:sz="0" w:space="0" w:color="auto"/>
                        <w:left w:val="none" w:sz="0" w:space="0" w:color="auto"/>
                        <w:bottom w:val="none" w:sz="0" w:space="0" w:color="auto"/>
                        <w:right w:val="none" w:sz="0" w:space="0" w:color="auto"/>
                      </w:divBdr>
                      <w:divsChild>
                        <w:div w:id="425813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51041">
      <w:bodyDiv w:val="1"/>
      <w:marLeft w:val="0"/>
      <w:marRight w:val="0"/>
      <w:marTop w:val="0"/>
      <w:marBottom w:val="0"/>
      <w:divBdr>
        <w:top w:val="none" w:sz="0" w:space="0" w:color="auto"/>
        <w:left w:val="none" w:sz="0" w:space="0" w:color="auto"/>
        <w:bottom w:val="none" w:sz="0" w:space="0" w:color="auto"/>
        <w:right w:val="none" w:sz="0" w:space="0" w:color="auto"/>
      </w:divBdr>
    </w:div>
    <w:div w:id="659696991">
      <w:bodyDiv w:val="1"/>
      <w:marLeft w:val="0"/>
      <w:marRight w:val="0"/>
      <w:marTop w:val="0"/>
      <w:marBottom w:val="0"/>
      <w:divBdr>
        <w:top w:val="none" w:sz="0" w:space="0" w:color="auto"/>
        <w:left w:val="none" w:sz="0" w:space="0" w:color="auto"/>
        <w:bottom w:val="none" w:sz="0" w:space="0" w:color="auto"/>
        <w:right w:val="none" w:sz="0" w:space="0" w:color="auto"/>
      </w:divBdr>
    </w:div>
    <w:div w:id="844706272">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089540476">
      <w:bodyDiv w:val="1"/>
      <w:marLeft w:val="0"/>
      <w:marRight w:val="0"/>
      <w:marTop w:val="0"/>
      <w:marBottom w:val="0"/>
      <w:divBdr>
        <w:top w:val="none" w:sz="0" w:space="0" w:color="auto"/>
        <w:left w:val="none" w:sz="0" w:space="0" w:color="auto"/>
        <w:bottom w:val="none" w:sz="0" w:space="0" w:color="auto"/>
        <w:right w:val="none" w:sz="0" w:space="0" w:color="auto"/>
      </w:divBdr>
    </w:div>
    <w:div w:id="1312756072">
      <w:marLeft w:val="0"/>
      <w:marRight w:val="0"/>
      <w:marTop w:val="0"/>
      <w:marBottom w:val="0"/>
      <w:divBdr>
        <w:top w:val="none" w:sz="0" w:space="0" w:color="auto"/>
        <w:left w:val="none" w:sz="0" w:space="0" w:color="auto"/>
        <w:bottom w:val="none" w:sz="0" w:space="0" w:color="auto"/>
        <w:right w:val="none" w:sz="0" w:space="0" w:color="auto"/>
      </w:divBdr>
      <w:divsChild>
        <w:div w:id="1312756074">
          <w:marLeft w:val="0"/>
          <w:marRight w:val="0"/>
          <w:marTop w:val="0"/>
          <w:marBottom w:val="0"/>
          <w:divBdr>
            <w:top w:val="none" w:sz="0" w:space="0" w:color="auto"/>
            <w:left w:val="none" w:sz="0" w:space="0" w:color="auto"/>
            <w:bottom w:val="none" w:sz="0" w:space="0" w:color="auto"/>
            <w:right w:val="none" w:sz="0" w:space="0" w:color="auto"/>
          </w:divBdr>
          <w:divsChild>
            <w:div w:id="1312756070">
              <w:marLeft w:val="0"/>
              <w:marRight w:val="0"/>
              <w:marTop w:val="150"/>
              <w:marBottom w:val="0"/>
              <w:divBdr>
                <w:top w:val="none" w:sz="0" w:space="0" w:color="auto"/>
                <w:left w:val="none" w:sz="0" w:space="0" w:color="auto"/>
                <w:bottom w:val="none" w:sz="0" w:space="0" w:color="auto"/>
                <w:right w:val="none" w:sz="0" w:space="0" w:color="auto"/>
              </w:divBdr>
              <w:divsChild>
                <w:div w:id="1312756071">
                  <w:marLeft w:val="0"/>
                  <w:marRight w:val="0"/>
                  <w:marTop w:val="0"/>
                  <w:marBottom w:val="0"/>
                  <w:divBdr>
                    <w:top w:val="none" w:sz="0" w:space="0" w:color="auto"/>
                    <w:left w:val="none" w:sz="0" w:space="0" w:color="auto"/>
                    <w:bottom w:val="none" w:sz="0" w:space="0" w:color="auto"/>
                    <w:right w:val="none" w:sz="0" w:space="0" w:color="auto"/>
                  </w:divBdr>
                  <w:divsChild>
                    <w:div w:id="1312756075">
                      <w:marLeft w:val="0"/>
                      <w:marRight w:val="0"/>
                      <w:marTop w:val="0"/>
                      <w:marBottom w:val="0"/>
                      <w:divBdr>
                        <w:top w:val="none" w:sz="0" w:space="0" w:color="auto"/>
                        <w:left w:val="none" w:sz="0" w:space="0" w:color="auto"/>
                        <w:bottom w:val="none" w:sz="0" w:space="0" w:color="auto"/>
                        <w:right w:val="none" w:sz="0" w:space="0" w:color="auto"/>
                      </w:divBdr>
                      <w:divsChild>
                        <w:div w:id="1312756073">
                          <w:marLeft w:val="0"/>
                          <w:marRight w:val="0"/>
                          <w:marTop w:val="0"/>
                          <w:marBottom w:val="0"/>
                          <w:divBdr>
                            <w:top w:val="none" w:sz="0" w:space="0" w:color="auto"/>
                            <w:left w:val="none" w:sz="0" w:space="0" w:color="auto"/>
                            <w:bottom w:val="none" w:sz="0" w:space="0" w:color="auto"/>
                            <w:right w:val="none" w:sz="0" w:space="0" w:color="auto"/>
                          </w:divBdr>
                          <w:divsChild>
                            <w:div w:id="1312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3690">
      <w:bodyDiv w:val="1"/>
      <w:marLeft w:val="0"/>
      <w:marRight w:val="0"/>
      <w:marTop w:val="0"/>
      <w:marBottom w:val="0"/>
      <w:divBdr>
        <w:top w:val="none" w:sz="0" w:space="0" w:color="auto"/>
        <w:left w:val="none" w:sz="0" w:space="0" w:color="auto"/>
        <w:bottom w:val="none" w:sz="0" w:space="0" w:color="auto"/>
        <w:right w:val="none" w:sz="0" w:space="0" w:color="auto"/>
      </w:divBdr>
    </w:div>
    <w:div w:id="1844011257">
      <w:bodyDiv w:val="1"/>
      <w:marLeft w:val="0"/>
      <w:marRight w:val="0"/>
      <w:marTop w:val="0"/>
      <w:marBottom w:val="0"/>
      <w:divBdr>
        <w:top w:val="none" w:sz="0" w:space="0" w:color="auto"/>
        <w:left w:val="none" w:sz="0" w:space="0" w:color="auto"/>
        <w:bottom w:val="none" w:sz="0" w:space="0" w:color="auto"/>
        <w:right w:val="none" w:sz="0" w:space="0" w:color="auto"/>
      </w:divBdr>
    </w:div>
    <w:div w:id="1861579851">
      <w:bodyDiv w:val="1"/>
      <w:marLeft w:val="0"/>
      <w:marRight w:val="0"/>
      <w:marTop w:val="0"/>
      <w:marBottom w:val="0"/>
      <w:divBdr>
        <w:top w:val="none" w:sz="0" w:space="0" w:color="auto"/>
        <w:left w:val="none" w:sz="0" w:space="0" w:color="auto"/>
        <w:bottom w:val="none" w:sz="0" w:space="0" w:color="auto"/>
        <w:right w:val="none" w:sz="0" w:space="0" w:color="auto"/>
      </w:divBdr>
    </w:div>
    <w:div w:id="1984700735">
      <w:bodyDiv w:val="1"/>
      <w:marLeft w:val="0"/>
      <w:marRight w:val="0"/>
      <w:marTop w:val="0"/>
      <w:marBottom w:val="0"/>
      <w:divBdr>
        <w:top w:val="none" w:sz="0" w:space="0" w:color="auto"/>
        <w:left w:val="none" w:sz="0" w:space="0" w:color="auto"/>
        <w:bottom w:val="none" w:sz="0" w:space="0" w:color="auto"/>
        <w:right w:val="none" w:sz="0" w:space="0" w:color="auto"/>
      </w:divBdr>
    </w:div>
    <w:div w:id="2054646455">
      <w:bodyDiv w:val="1"/>
      <w:marLeft w:val="0"/>
      <w:marRight w:val="0"/>
      <w:marTop w:val="0"/>
      <w:marBottom w:val="0"/>
      <w:divBdr>
        <w:top w:val="none" w:sz="0" w:space="0" w:color="auto"/>
        <w:left w:val="none" w:sz="0" w:space="0" w:color="auto"/>
        <w:bottom w:val="none" w:sz="0" w:space="0" w:color="auto"/>
        <w:right w:val="none" w:sz="0" w:space="0" w:color="auto"/>
      </w:divBdr>
    </w:div>
    <w:div w:id="2055307195">
      <w:bodyDiv w:val="1"/>
      <w:marLeft w:val="0"/>
      <w:marRight w:val="0"/>
      <w:marTop w:val="0"/>
      <w:marBottom w:val="0"/>
      <w:divBdr>
        <w:top w:val="none" w:sz="0" w:space="0" w:color="auto"/>
        <w:left w:val="none" w:sz="0" w:space="0" w:color="auto"/>
        <w:bottom w:val="none" w:sz="0" w:space="0" w:color="auto"/>
        <w:right w:val="none" w:sz="0" w:space="0" w:color="auto"/>
      </w:divBdr>
    </w:div>
    <w:div w:id="20864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8B48-9BD1-492E-944F-9FB06D74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5757</Words>
  <Characters>39034</Characters>
  <Application>Microsoft Office Word</Application>
  <DocSecurity>0</DocSecurity>
  <Lines>325</Lines>
  <Paragraphs>89</Paragraphs>
  <ScaleCrop>false</ScaleCrop>
  <HeadingPairs>
    <vt:vector size="2" baseType="variant">
      <vt:variant>
        <vt:lpstr>Название</vt:lpstr>
      </vt:variant>
      <vt:variant>
        <vt:i4>1</vt:i4>
      </vt:variant>
    </vt:vector>
  </HeadingPairs>
  <TitlesOfParts>
    <vt:vector size="1" baseType="lpstr">
      <vt:lpstr>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vt:lpstr>
    </vt:vector>
  </TitlesOfParts>
  <Company/>
  <LinksUpToDate>false</LinksUpToDate>
  <CharactersWithSpaces>44702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dc:title>
  <dc:creator>Isam</dc:creator>
  <cp:lastModifiedBy>Чеб. р-н Орлова И.Ю.</cp:lastModifiedBy>
  <cp:revision>3</cp:revision>
  <cp:lastPrinted>2021-03-01T13:57:00Z</cp:lastPrinted>
  <dcterms:created xsi:type="dcterms:W3CDTF">2021-03-22T06:16:00Z</dcterms:created>
  <dcterms:modified xsi:type="dcterms:W3CDTF">2021-03-22T06:25:00Z</dcterms:modified>
</cp:coreProperties>
</file>