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DD" w:rsidRPr="00F33DEC" w:rsidRDefault="002602DD" w:rsidP="00F33DEC">
      <w:pPr>
        <w:jc w:val="center"/>
        <w:rPr>
          <w:b/>
          <w:sz w:val="26"/>
          <w:szCs w:val="26"/>
        </w:rPr>
      </w:pPr>
      <w:r w:rsidRPr="00F33DEC">
        <w:rPr>
          <w:b/>
          <w:sz w:val="26"/>
          <w:szCs w:val="26"/>
        </w:rPr>
        <w:t>Очередное заседание комиссии по делам несовершеннолетних и защите их прав администрации Чебоксарского района</w:t>
      </w:r>
    </w:p>
    <w:p w:rsidR="002602DD" w:rsidRPr="00F33DEC" w:rsidRDefault="002602DD" w:rsidP="00F33DEC">
      <w:pPr>
        <w:jc w:val="center"/>
        <w:rPr>
          <w:b/>
          <w:sz w:val="26"/>
          <w:szCs w:val="26"/>
        </w:rPr>
      </w:pPr>
    </w:p>
    <w:p w:rsidR="002602DD" w:rsidRPr="00F33DEC" w:rsidRDefault="002602DD" w:rsidP="00F33DEC">
      <w:pPr>
        <w:ind w:firstLine="567"/>
        <w:jc w:val="both"/>
        <w:rPr>
          <w:b/>
          <w:bCs/>
          <w:color w:val="000000"/>
          <w:sz w:val="26"/>
          <w:szCs w:val="26"/>
        </w:rPr>
      </w:pPr>
      <w:bookmarkStart w:id="0" w:name="_Hlk410293018"/>
      <w:r>
        <w:rPr>
          <w:color w:val="000000"/>
          <w:sz w:val="26"/>
          <w:szCs w:val="26"/>
        </w:rPr>
        <w:t>24</w:t>
      </w:r>
      <w:r w:rsidRPr="00F33DEC">
        <w:rPr>
          <w:color w:val="000000"/>
          <w:sz w:val="26"/>
          <w:szCs w:val="26"/>
        </w:rPr>
        <w:t xml:space="preserve"> марта</w:t>
      </w:r>
      <w:r w:rsidRPr="005A63CA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5A63CA">
          <w:rPr>
            <w:color w:val="000000"/>
            <w:sz w:val="26"/>
            <w:szCs w:val="26"/>
          </w:rPr>
          <w:t>2021</w:t>
        </w:r>
        <w:r>
          <w:rPr>
            <w:color w:val="000000"/>
            <w:sz w:val="26"/>
            <w:szCs w:val="26"/>
          </w:rPr>
          <w:t xml:space="preserve"> г</w:t>
        </w:r>
      </w:smartTag>
      <w:r>
        <w:rPr>
          <w:color w:val="000000"/>
          <w:sz w:val="26"/>
          <w:szCs w:val="26"/>
        </w:rPr>
        <w:t>. в</w:t>
      </w:r>
      <w:r>
        <w:rPr>
          <w:rStyle w:val="Strong"/>
          <w:b w:val="0"/>
          <w:bCs/>
          <w:color w:val="000000"/>
          <w:sz w:val="26"/>
          <w:szCs w:val="26"/>
        </w:rPr>
        <w:t xml:space="preserve"> ходе </w:t>
      </w:r>
      <w:r>
        <w:rPr>
          <w:rFonts w:cs="Arial"/>
          <w:sz w:val="26"/>
          <w:szCs w:val="26"/>
        </w:rPr>
        <w:t xml:space="preserve">заседания комиссии по делам несовершеннолетних и защите их прав </w:t>
      </w:r>
      <w:r>
        <w:rPr>
          <w:rStyle w:val="Strong"/>
          <w:b w:val="0"/>
          <w:bCs/>
          <w:sz w:val="26"/>
          <w:szCs w:val="26"/>
        </w:rPr>
        <w:t xml:space="preserve">под председательством заместителя главы администрации по социальным вопросам </w:t>
      </w:r>
      <w:r>
        <w:rPr>
          <w:rStyle w:val="Strong"/>
          <w:b w:val="0"/>
          <w:sz w:val="26"/>
          <w:szCs w:val="26"/>
        </w:rPr>
        <w:t>Димитриева С.</w:t>
      </w:r>
      <w:r>
        <w:rPr>
          <w:rStyle w:val="Strong"/>
          <w:b w:val="0"/>
          <w:bCs/>
          <w:color w:val="000000"/>
          <w:sz w:val="26"/>
          <w:szCs w:val="26"/>
        </w:rPr>
        <w:t>П. были рассмотрены 10 материалов в отношении родителей и несовершеннолетних.</w:t>
      </w:r>
      <w:bookmarkEnd w:id="0"/>
    </w:p>
    <w:p w:rsidR="002602DD" w:rsidRDefault="002602DD" w:rsidP="00F33DEC">
      <w:pPr>
        <w:shd w:val="clear" w:color="auto" w:fill="FFFFFF"/>
        <w:ind w:firstLine="567"/>
        <w:jc w:val="both"/>
        <w:rPr>
          <w:rStyle w:val="Strong"/>
          <w:b w:val="0"/>
          <w:sz w:val="26"/>
          <w:szCs w:val="26"/>
        </w:rPr>
      </w:pPr>
      <w:r w:rsidRPr="00F33DEC">
        <w:rPr>
          <w:rStyle w:val="Strong"/>
          <w:b w:val="0"/>
          <w:sz w:val="26"/>
          <w:szCs w:val="26"/>
        </w:rPr>
        <w:t xml:space="preserve">С информацией </w:t>
      </w:r>
      <w:r>
        <w:rPr>
          <w:rStyle w:val="Strong"/>
          <w:b w:val="0"/>
          <w:sz w:val="26"/>
          <w:szCs w:val="26"/>
        </w:rPr>
        <w:t>об опыте работы учреждений культуры по предупреждению асоциального поведения несовершеннолетних</w:t>
      </w:r>
      <w:r w:rsidRPr="00F33DEC">
        <w:rPr>
          <w:rStyle w:val="Strong"/>
          <w:b w:val="0"/>
          <w:sz w:val="26"/>
          <w:szCs w:val="26"/>
        </w:rPr>
        <w:t xml:space="preserve"> выступил</w:t>
      </w:r>
      <w:r>
        <w:rPr>
          <w:rStyle w:val="Strong"/>
          <w:b w:val="0"/>
          <w:sz w:val="26"/>
          <w:szCs w:val="26"/>
        </w:rPr>
        <w:t>а</w:t>
      </w:r>
      <w:r w:rsidRPr="00F33DEC">
        <w:rPr>
          <w:rStyle w:val="Strong"/>
          <w:b w:val="0"/>
          <w:sz w:val="26"/>
          <w:szCs w:val="26"/>
        </w:rPr>
        <w:t xml:space="preserve"> </w:t>
      </w:r>
      <w:r>
        <w:rPr>
          <w:rStyle w:val="Strong"/>
          <w:b w:val="0"/>
          <w:sz w:val="26"/>
          <w:szCs w:val="26"/>
        </w:rPr>
        <w:t>Иванова С.В, заведующий и</w:t>
      </w:r>
      <w:r w:rsidRPr="00F33DEC">
        <w:rPr>
          <w:rStyle w:val="Strong"/>
          <w:b w:val="0"/>
          <w:sz w:val="26"/>
          <w:szCs w:val="26"/>
        </w:rPr>
        <w:t>н</w:t>
      </w:r>
      <w:r>
        <w:rPr>
          <w:rStyle w:val="Strong"/>
          <w:b w:val="0"/>
          <w:sz w:val="26"/>
          <w:szCs w:val="26"/>
        </w:rPr>
        <w:t>формационно-библиографическим отделом МБУ «Централизованная библиотечная система» Чебоксарского района.</w:t>
      </w:r>
    </w:p>
    <w:p w:rsidR="002602DD" w:rsidRDefault="002602DD" w:rsidP="00F33DEC">
      <w:pPr>
        <w:shd w:val="clear" w:color="auto" w:fill="FFFFFF"/>
        <w:ind w:firstLine="567"/>
        <w:jc w:val="both"/>
        <w:rPr>
          <w:rStyle w:val="Strong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>Одной из актуальных и социально значимых задач, стоящих сегодня перед нашим обществом, является поиск путей социальной адаптации подрастающего поколения, в том числе детей группы риска, которые в силу определенных обстоятельств более других категорий подвержены негативным внешним воздействиям со стороны общества и его криминальных элементов.</w:t>
      </w:r>
    </w:p>
    <w:p w:rsidR="002602DD" w:rsidRDefault="002602DD" w:rsidP="00F33DEC">
      <w:pPr>
        <w:shd w:val="clear" w:color="auto" w:fill="FFFFFF"/>
        <w:ind w:firstLine="567"/>
        <w:jc w:val="both"/>
        <w:rPr>
          <w:rStyle w:val="Strong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>Работа библиотек по профилактике негативных поступков несовершеннолетних и коррекции их поведения способствует удержанию детей от попадания в асоциальные компании, совершения преступлений, употребления алкоголя, наркотических средств и психотропных веществ, а также дает возможность адаптации в обществе.</w:t>
      </w:r>
    </w:p>
    <w:p w:rsidR="002602DD" w:rsidRDefault="002602DD" w:rsidP="00F33DEC">
      <w:pPr>
        <w:shd w:val="clear" w:color="auto" w:fill="FFFFFF"/>
        <w:ind w:firstLine="567"/>
        <w:jc w:val="both"/>
        <w:rPr>
          <w:rStyle w:val="Strong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>Центральная районная библиотека ежегодно ведет правовую профилактическую работу с учащимися школ п. Кугеси в рамках социально-правовой помощи и просвещения населения во взаимодействии сЧувашским региональным отделением «Ассоциация юристов России»: информационно-правовые уроки на тему «Снюсы                            в свободном доступе», «Причины правонарушений и преступлений среди несовершеннолетних», «Наркотики - беда общая: остановим вместе!», правовой час «Наркоугроза: актуальные вопросы противодействия», «Каждый подросток                           в ответе за себя» и др.</w:t>
      </w:r>
    </w:p>
    <w:p w:rsidR="002602DD" w:rsidRDefault="002602DD" w:rsidP="00F33DEC">
      <w:pPr>
        <w:shd w:val="clear" w:color="auto" w:fill="FFFFFF"/>
        <w:ind w:firstLine="567"/>
        <w:jc w:val="both"/>
        <w:rPr>
          <w:rStyle w:val="Strong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 xml:space="preserve">В отчетном году из-за ограничительных мер, связанных с угрозой распространения коронавирусной инфекции многие мероприятия проводились                      в режиме онлайн. В культурно-просветительской работе библиотеки использовали как проверенные временем, так и новые формы библиотечной работы: онлайн мастер - классы, видеоуроки, </w:t>
      </w:r>
      <w:r>
        <w:rPr>
          <w:rStyle w:val="Strong"/>
          <w:b w:val="0"/>
          <w:sz w:val="26"/>
          <w:szCs w:val="26"/>
          <w:lang w:val="en-US"/>
        </w:rPr>
        <w:t>web</w:t>
      </w:r>
      <w:r w:rsidRPr="009629CB">
        <w:rPr>
          <w:rStyle w:val="Strong"/>
          <w:b w:val="0"/>
          <w:sz w:val="26"/>
          <w:szCs w:val="26"/>
        </w:rPr>
        <w:t xml:space="preserve"> - </w:t>
      </w:r>
      <w:r>
        <w:rPr>
          <w:rStyle w:val="Strong"/>
          <w:b w:val="0"/>
          <w:sz w:val="26"/>
          <w:szCs w:val="26"/>
        </w:rPr>
        <w:t>квесты, буктрейлеры, интернет - викторины.</w:t>
      </w:r>
    </w:p>
    <w:p w:rsidR="002602DD" w:rsidRDefault="002602DD" w:rsidP="00F33DEC">
      <w:pPr>
        <w:shd w:val="clear" w:color="auto" w:fill="FFFFFF"/>
        <w:ind w:firstLine="567"/>
        <w:jc w:val="both"/>
        <w:rPr>
          <w:rStyle w:val="Strong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 xml:space="preserve">Количество массовых мероприятий всего проведено для пользователей до 14 лет включительно - в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Strong"/>
            <w:b w:val="0"/>
            <w:sz w:val="26"/>
            <w:szCs w:val="26"/>
          </w:rPr>
          <w:t>2018 г</w:t>
        </w:r>
      </w:smartTag>
      <w:r>
        <w:rPr>
          <w:rStyle w:val="Strong"/>
          <w:b w:val="0"/>
          <w:sz w:val="26"/>
          <w:szCs w:val="26"/>
        </w:rPr>
        <w:t xml:space="preserve">. -1954, в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Strong"/>
            <w:b w:val="0"/>
            <w:sz w:val="26"/>
            <w:szCs w:val="26"/>
          </w:rPr>
          <w:t>2019 г</w:t>
        </w:r>
      </w:smartTag>
      <w:r>
        <w:rPr>
          <w:rStyle w:val="Strong"/>
          <w:b w:val="0"/>
          <w:sz w:val="26"/>
          <w:szCs w:val="26"/>
        </w:rPr>
        <w:t xml:space="preserve">. -  1996, в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Strong"/>
            <w:b w:val="0"/>
            <w:sz w:val="26"/>
            <w:szCs w:val="26"/>
          </w:rPr>
          <w:t>2020 г</w:t>
        </w:r>
      </w:smartTag>
      <w:r>
        <w:rPr>
          <w:rStyle w:val="Strong"/>
          <w:b w:val="0"/>
          <w:sz w:val="26"/>
          <w:szCs w:val="26"/>
        </w:rPr>
        <w:t>. - 1534.</w:t>
      </w:r>
    </w:p>
    <w:p w:rsidR="002602DD" w:rsidRDefault="002602DD" w:rsidP="00F33DEC">
      <w:pPr>
        <w:shd w:val="clear" w:color="auto" w:fill="FFFFFF"/>
        <w:ind w:firstLine="567"/>
        <w:jc w:val="both"/>
        <w:rPr>
          <w:rStyle w:val="Strong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 xml:space="preserve">Количество посещений всего массовых мероприятий пользователей до 14 лет включительно -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Strong"/>
            <w:b w:val="0"/>
            <w:sz w:val="26"/>
            <w:szCs w:val="26"/>
          </w:rPr>
          <w:t>2018 г</w:t>
        </w:r>
      </w:smartTag>
      <w:r>
        <w:rPr>
          <w:rStyle w:val="Strong"/>
          <w:b w:val="0"/>
          <w:sz w:val="26"/>
          <w:szCs w:val="26"/>
        </w:rPr>
        <w:t xml:space="preserve">. - 431523, в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Strong"/>
            <w:b w:val="0"/>
            <w:sz w:val="26"/>
            <w:szCs w:val="26"/>
          </w:rPr>
          <w:t>2019 г</w:t>
        </w:r>
      </w:smartTag>
      <w:r>
        <w:rPr>
          <w:rStyle w:val="Strong"/>
          <w:b w:val="0"/>
          <w:sz w:val="26"/>
          <w:szCs w:val="26"/>
        </w:rPr>
        <w:t xml:space="preserve">. - 464544, в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Strong"/>
            <w:b w:val="0"/>
            <w:sz w:val="26"/>
            <w:szCs w:val="26"/>
          </w:rPr>
          <w:t>2020 г</w:t>
        </w:r>
      </w:smartTag>
      <w:r>
        <w:rPr>
          <w:rStyle w:val="Strong"/>
          <w:b w:val="0"/>
          <w:sz w:val="26"/>
          <w:szCs w:val="26"/>
        </w:rPr>
        <w:t>. - 388215.</w:t>
      </w:r>
    </w:p>
    <w:p w:rsidR="002602DD" w:rsidRDefault="002602DD" w:rsidP="00F33DEC">
      <w:pPr>
        <w:shd w:val="clear" w:color="auto" w:fill="FFFFFF"/>
        <w:ind w:firstLine="567"/>
        <w:jc w:val="both"/>
        <w:rPr>
          <w:rStyle w:val="Strong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 xml:space="preserve">Количество зарегистрированных пользователей, до 14 лет включительно составляют в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Strong"/>
            <w:b w:val="0"/>
            <w:sz w:val="26"/>
            <w:szCs w:val="26"/>
          </w:rPr>
          <w:t>2018 г</w:t>
        </w:r>
      </w:smartTag>
      <w:r>
        <w:rPr>
          <w:rStyle w:val="Strong"/>
          <w:b w:val="0"/>
          <w:sz w:val="26"/>
          <w:szCs w:val="26"/>
        </w:rPr>
        <w:t xml:space="preserve">. -8622 (25,6%), в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Strong"/>
            <w:b w:val="0"/>
            <w:sz w:val="26"/>
            <w:szCs w:val="26"/>
          </w:rPr>
          <w:t>2019 г</w:t>
        </w:r>
      </w:smartTag>
      <w:r>
        <w:rPr>
          <w:rStyle w:val="Strong"/>
          <w:b w:val="0"/>
          <w:sz w:val="26"/>
          <w:szCs w:val="26"/>
        </w:rPr>
        <w:t xml:space="preserve">. - 8960 (26,5%), в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Strong"/>
            <w:b w:val="0"/>
            <w:sz w:val="26"/>
            <w:szCs w:val="26"/>
          </w:rPr>
          <w:t>2020 г</w:t>
        </w:r>
      </w:smartTag>
      <w:r>
        <w:rPr>
          <w:rStyle w:val="Strong"/>
          <w:b w:val="0"/>
          <w:sz w:val="26"/>
          <w:szCs w:val="26"/>
        </w:rPr>
        <w:t xml:space="preserve">. - 8824 (26,2%). </w:t>
      </w:r>
    </w:p>
    <w:p w:rsidR="002602DD" w:rsidRPr="009629CB" w:rsidRDefault="002602DD" w:rsidP="00F33DEC">
      <w:pPr>
        <w:shd w:val="clear" w:color="auto" w:fill="FFFFFF"/>
        <w:ind w:firstLine="567"/>
        <w:jc w:val="both"/>
        <w:rPr>
          <w:rStyle w:val="Strong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 xml:space="preserve">Количество посещений, до 14 лет включительно: в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Strong"/>
            <w:b w:val="0"/>
            <w:sz w:val="26"/>
            <w:szCs w:val="26"/>
          </w:rPr>
          <w:t>2018 г</w:t>
        </w:r>
      </w:smartTag>
      <w:r>
        <w:rPr>
          <w:rStyle w:val="Strong"/>
          <w:b w:val="0"/>
          <w:sz w:val="26"/>
          <w:szCs w:val="26"/>
        </w:rPr>
        <w:t xml:space="preserve">. - 143551 (33,3%),                     в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Strong"/>
            <w:b w:val="0"/>
            <w:sz w:val="26"/>
            <w:szCs w:val="26"/>
          </w:rPr>
          <w:t>2019 г</w:t>
        </w:r>
      </w:smartTag>
      <w:r>
        <w:rPr>
          <w:rStyle w:val="Strong"/>
          <w:b w:val="0"/>
          <w:sz w:val="26"/>
          <w:szCs w:val="26"/>
        </w:rPr>
        <w:t xml:space="preserve">. -237719 (51,2%), в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Strong"/>
            <w:b w:val="0"/>
            <w:sz w:val="26"/>
            <w:szCs w:val="26"/>
          </w:rPr>
          <w:t>2020 г</w:t>
        </w:r>
      </w:smartTag>
      <w:r>
        <w:rPr>
          <w:rStyle w:val="Strong"/>
          <w:b w:val="0"/>
          <w:sz w:val="26"/>
          <w:szCs w:val="26"/>
        </w:rPr>
        <w:t>. - 61257 (16%).</w:t>
      </w:r>
    </w:p>
    <w:p w:rsidR="002602DD" w:rsidRPr="00F33DEC" w:rsidRDefault="002602DD" w:rsidP="00F33DEC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завершение заседания члены К</w:t>
      </w:r>
      <w:r w:rsidRPr="00F33DEC">
        <w:rPr>
          <w:sz w:val="26"/>
          <w:szCs w:val="26"/>
        </w:rPr>
        <w:t>омиссии обсудили вопрос о снятии</w:t>
      </w:r>
      <w:r>
        <w:rPr>
          <w:sz w:val="26"/>
          <w:szCs w:val="26"/>
        </w:rPr>
        <w:t xml:space="preserve">                            2 несовершеннолетних</w:t>
      </w:r>
      <w:r w:rsidRPr="00F33DEC">
        <w:rPr>
          <w:sz w:val="26"/>
          <w:szCs w:val="26"/>
        </w:rPr>
        <w:t xml:space="preserve"> с профилактического учета в связи с </w:t>
      </w:r>
      <w:r>
        <w:rPr>
          <w:sz w:val="26"/>
          <w:szCs w:val="26"/>
        </w:rPr>
        <w:t>совершеннолетием                    и реабилитацией.</w:t>
      </w:r>
    </w:p>
    <w:p w:rsidR="002602DD" w:rsidRPr="00F33DEC" w:rsidRDefault="002602DD" w:rsidP="00F33DEC">
      <w:pPr>
        <w:ind w:firstLine="540"/>
        <w:jc w:val="both"/>
        <w:rPr>
          <w:bCs/>
          <w:color w:val="000000"/>
          <w:sz w:val="26"/>
          <w:szCs w:val="26"/>
        </w:rPr>
      </w:pPr>
      <w:r w:rsidRPr="00F33DEC">
        <w:rPr>
          <w:sz w:val="26"/>
          <w:szCs w:val="26"/>
        </w:rPr>
        <w:t>Уважаемые родители, начните профилактическую работу с самих себя, будьте авторитетны в глазах своих детей и станьте примером для подражания!</w:t>
      </w:r>
    </w:p>
    <w:p w:rsidR="002602DD" w:rsidRDefault="002602DD" w:rsidP="00F33DEC">
      <w:pPr>
        <w:ind w:firstLine="720"/>
        <w:jc w:val="both"/>
      </w:pPr>
    </w:p>
    <w:p w:rsidR="002602DD" w:rsidRDefault="002602DD"/>
    <w:sectPr w:rsidR="002602DD" w:rsidSect="00C0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DEC"/>
    <w:rsid w:val="001103FA"/>
    <w:rsid w:val="00161B1A"/>
    <w:rsid w:val="00211741"/>
    <w:rsid w:val="002246D0"/>
    <w:rsid w:val="002602DD"/>
    <w:rsid w:val="005A63CA"/>
    <w:rsid w:val="00684C65"/>
    <w:rsid w:val="00695519"/>
    <w:rsid w:val="006A34A2"/>
    <w:rsid w:val="006A6B38"/>
    <w:rsid w:val="00705FB1"/>
    <w:rsid w:val="007136DC"/>
    <w:rsid w:val="007B1A80"/>
    <w:rsid w:val="008E66A7"/>
    <w:rsid w:val="009629CB"/>
    <w:rsid w:val="00AD3B3F"/>
    <w:rsid w:val="00B7503A"/>
    <w:rsid w:val="00B7779B"/>
    <w:rsid w:val="00C037A6"/>
    <w:rsid w:val="00C6619D"/>
    <w:rsid w:val="00C734AA"/>
    <w:rsid w:val="00C864DA"/>
    <w:rsid w:val="00CE2D0D"/>
    <w:rsid w:val="00CF3059"/>
    <w:rsid w:val="00D81BB2"/>
    <w:rsid w:val="00DB11E1"/>
    <w:rsid w:val="00DE7DBD"/>
    <w:rsid w:val="00E342F6"/>
    <w:rsid w:val="00F146D5"/>
    <w:rsid w:val="00F33DEC"/>
    <w:rsid w:val="00F64053"/>
    <w:rsid w:val="00F6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33DE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472</Words>
  <Characters>2695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chkdn2</dc:creator>
  <cp:keywords/>
  <dc:description/>
  <cp:lastModifiedBy>chkdn</cp:lastModifiedBy>
  <cp:revision>7</cp:revision>
  <cp:lastPrinted>2021-03-25T13:11:00Z</cp:lastPrinted>
  <dcterms:created xsi:type="dcterms:W3CDTF">2021-03-25T12:19:00Z</dcterms:created>
  <dcterms:modified xsi:type="dcterms:W3CDTF">2021-03-26T08:03:00Z</dcterms:modified>
</cp:coreProperties>
</file>