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B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Утвержден</w:t>
      </w: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Общественным советом при Министерстве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экономического развития и имущественных отношений </w:t>
      </w:r>
      <w:r w:rsidRPr="00626A51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«</w:t>
      </w:r>
      <w:r w:rsidR="008F7269">
        <w:rPr>
          <w:rFonts w:ascii="Times New Roman" w:hAnsi="Times New Roman" w:cs="Times New Roman"/>
          <w:sz w:val="28"/>
          <w:szCs w:val="28"/>
        </w:rPr>
        <w:t>30</w:t>
      </w:r>
      <w:r w:rsidRPr="00626A51">
        <w:rPr>
          <w:rFonts w:ascii="Times New Roman" w:hAnsi="Times New Roman" w:cs="Times New Roman"/>
          <w:sz w:val="28"/>
          <w:szCs w:val="28"/>
        </w:rPr>
        <w:t>»</w:t>
      </w:r>
      <w:r w:rsidR="008F726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F4947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Pr="00626A51">
        <w:rPr>
          <w:rFonts w:ascii="Times New Roman" w:hAnsi="Times New Roman" w:cs="Times New Roman"/>
          <w:sz w:val="28"/>
          <w:szCs w:val="28"/>
        </w:rPr>
        <w:t>202</w:t>
      </w:r>
      <w:r w:rsidR="00AF501E" w:rsidRPr="00626A51">
        <w:rPr>
          <w:rFonts w:ascii="Times New Roman" w:hAnsi="Times New Roman" w:cs="Times New Roman"/>
          <w:sz w:val="28"/>
          <w:szCs w:val="28"/>
        </w:rPr>
        <w:t>1</w:t>
      </w:r>
      <w:r w:rsidRPr="00626A51">
        <w:rPr>
          <w:rFonts w:ascii="Times New Roman" w:hAnsi="Times New Roman" w:cs="Times New Roman"/>
          <w:sz w:val="28"/>
          <w:szCs w:val="28"/>
        </w:rPr>
        <w:t xml:space="preserve"> г.</w:t>
      </w:r>
      <w:r w:rsidR="008F7269">
        <w:rPr>
          <w:rFonts w:ascii="Times New Roman" w:hAnsi="Times New Roman" w:cs="Times New Roman"/>
          <w:sz w:val="28"/>
          <w:szCs w:val="28"/>
        </w:rPr>
        <w:t>, протокол № 8</w:t>
      </w:r>
      <w:bookmarkStart w:id="0" w:name="_GoBack"/>
      <w:bookmarkEnd w:id="0"/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045A08" w:rsidRPr="00626A51" w:rsidRDefault="00DC2219" w:rsidP="0065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Доклад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</w:t>
      </w:r>
      <w:proofErr w:type="gramStart"/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обеспечения соответствия деятельности Министерства </w:t>
      </w:r>
      <w:r w:rsidR="003918E2" w:rsidRPr="00626A51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proofErr w:type="gramEnd"/>
      <w:r w:rsidR="003918E2" w:rsidRPr="00626A51">
        <w:rPr>
          <w:rFonts w:ascii="Times New Roman" w:hAnsi="Times New Roman" w:cs="Times New Roman"/>
          <w:b/>
          <w:sz w:val="28"/>
          <w:szCs w:val="28"/>
        </w:rPr>
        <w:t xml:space="preserve"> и имущественных отношений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требованиям антимонопольного законодательства</w:t>
      </w:r>
    </w:p>
    <w:p w:rsidR="003918E2" w:rsidRPr="00626A51" w:rsidRDefault="003918E2" w:rsidP="00391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49F" w:rsidRPr="00626A51" w:rsidRDefault="0065249F" w:rsidP="00391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26D7E" w:rsidRPr="00626A51">
        <w:rPr>
          <w:rFonts w:ascii="Times New Roman" w:hAnsi="Times New Roman" w:cs="Times New Roman"/>
          <w:sz w:val="28"/>
          <w:szCs w:val="28"/>
        </w:rPr>
        <w:t xml:space="preserve">Национального плана развития конкуренции в Российской Федерации </w:t>
      </w:r>
      <w:r w:rsidR="00FA31E1" w:rsidRPr="00626A51">
        <w:rPr>
          <w:rFonts w:ascii="Times New Roman" w:hAnsi="Times New Roman" w:cs="Times New Roman"/>
          <w:sz w:val="28"/>
          <w:szCs w:val="28"/>
        </w:rPr>
        <w:t xml:space="preserve">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</w:t>
      </w:r>
      <w:r w:rsidR="006E5169" w:rsidRPr="00626A51">
        <w:rPr>
          <w:rFonts w:ascii="Times New Roman" w:hAnsi="Times New Roman" w:cs="Times New Roman"/>
          <w:sz w:val="28"/>
          <w:szCs w:val="28"/>
        </w:rPr>
        <w:t>от 18 октября 2018 г. № 2258-р о</w:t>
      </w:r>
      <w:r w:rsidR="00FA31E1" w:rsidRPr="00626A51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FA31E1" w:rsidRPr="00626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E1" w:rsidRPr="00626A51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</w:t>
      </w:r>
      <w:r w:rsidR="006E5169" w:rsidRPr="00626A5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27D4F" w:rsidRPr="00626A51">
        <w:rPr>
          <w:rFonts w:ascii="Times New Roman" w:hAnsi="Times New Roman" w:cs="Times New Roman"/>
          <w:sz w:val="28"/>
          <w:szCs w:val="28"/>
        </w:rPr>
        <w:t xml:space="preserve">, </w:t>
      </w:r>
      <w:r w:rsidR="003918E2" w:rsidRPr="00626A51">
        <w:rPr>
          <w:rFonts w:ascii="Times New Roman" w:hAnsi="Times New Roman" w:cs="Times New Roman"/>
          <w:sz w:val="28"/>
          <w:szCs w:val="28"/>
        </w:rPr>
        <w:t>Положением об организации в Министерстве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системы внутреннего обеспечения соответствия требованиям антимонопольного законодательства, утвержденным приказом Министерства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от </w:t>
      </w:r>
      <w:r w:rsidR="00AA0EAB" w:rsidRPr="00626A51">
        <w:rPr>
          <w:rFonts w:ascii="Times New Roman" w:hAnsi="Times New Roman" w:cs="Times New Roman"/>
          <w:sz w:val="28"/>
          <w:szCs w:val="28"/>
        </w:rPr>
        <w:t>3 июня 2020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г. №</w:t>
      </w:r>
      <w:r w:rsidR="00AA0EAB" w:rsidRPr="00626A51">
        <w:rPr>
          <w:rFonts w:ascii="Times New Roman" w:hAnsi="Times New Roman" w:cs="Times New Roman"/>
          <w:sz w:val="28"/>
          <w:szCs w:val="28"/>
        </w:rPr>
        <w:t>168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0804" w:rsidRPr="00626A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6574DA" w:rsidRPr="00626A51">
        <w:rPr>
          <w:rFonts w:ascii="Times New Roman" w:hAnsi="Times New Roman" w:cs="Times New Roman"/>
          <w:sz w:val="28"/>
          <w:szCs w:val="28"/>
        </w:rPr>
        <w:t>-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>экономразвития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Чувашии) внедрена система внутреннего обеспечения соответствия требованиям антимонопольного законодательства. </w:t>
      </w:r>
      <w:proofErr w:type="gramEnd"/>
    </w:p>
    <w:p w:rsidR="006574DA" w:rsidRPr="00626A51" w:rsidRDefault="00827D4F" w:rsidP="0039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вышеуказанных 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Мин</w:t>
      </w:r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экономразвития Чувашии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611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F57611" w:rsidRPr="00626A51">
        <w:rPr>
          <w:rFonts w:ascii="Times New Roman" w:hAnsi="Times New Roman" w:cs="Times New Roman"/>
          <w:sz w:val="28"/>
          <w:szCs w:val="28"/>
        </w:rPr>
        <w:t>лан мероприятий по организации в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экономразвития Чувашии </w:t>
      </w:r>
      <w:r w:rsidR="00F57611" w:rsidRPr="00626A51">
        <w:rPr>
          <w:rFonts w:ascii="Times New Roman" w:hAnsi="Times New Roman" w:cs="Times New Roman"/>
          <w:sz w:val="28"/>
          <w:szCs w:val="28"/>
        </w:rPr>
        <w:t>системы внутреннего соответствия обеспечения требованиям антимонопольного законодательства (антимонопольного комплаенса)</w:t>
      </w:r>
      <w:r w:rsidR="00827D4F" w:rsidRPr="00626A51">
        <w:rPr>
          <w:rFonts w:ascii="Times New Roman" w:hAnsi="Times New Roman" w:cs="Times New Roman"/>
          <w:sz w:val="28"/>
          <w:szCs w:val="28"/>
        </w:rPr>
        <w:t>»</w:t>
      </w:r>
      <w:r w:rsidR="00F57611" w:rsidRPr="00626A51">
        <w:rPr>
          <w:rFonts w:ascii="Times New Roman" w:hAnsi="Times New Roman" w:cs="Times New Roman"/>
          <w:sz w:val="28"/>
          <w:szCs w:val="28"/>
        </w:rPr>
        <w:t>;</w:t>
      </w:r>
    </w:p>
    <w:p w:rsidR="00827946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27946" w:rsidRPr="00626A51">
        <w:rPr>
          <w:rFonts w:ascii="Times New Roman" w:hAnsi="Times New Roman" w:cs="Times New Roman"/>
          <w:sz w:val="28"/>
          <w:szCs w:val="28"/>
        </w:rPr>
        <w:t>ключевых показателей и Методик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827946" w:rsidRPr="00626A51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Минэкономразвития Чувашии </w:t>
      </w:r>
      <w:r w:rsidR="00827946" w:rsidRPr="00626A51">
        <w:rPr>
          <w:rFonts w:ascii="Times New Roman" w:hAnsi="Times New Roman" w:cs="Times New Roman"/>
          <w:sz w:val="28"/>
          <w:szCs w:val="28"/>
        </w:rPr>
        <w:t>антимонопольного комплаенса»;</w:t>
      </w:r>
    </w:p>
    <w:p w:rsidR="006574DA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к</w:t>
      </w:r>
      <w:r w:rsidR="00B44593" w:rsidRPr="00626A51">
        <w:rPr>
          <w:rFonts w:ascii="Times New Roman" w:hAnsi="Times New Roman" w:cs="Times New Roman"/>
          <w:sz w:val="28"/>
          <w:szCs w:val="28"/>
        </w:rPr>
        <w:t>арт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в Мин</w:t>
      </w:r>
      <w:r w:rsidR="005B0C56" w:rsidRPr="00626A51">
        <w:rPr>
          <w:rFonts w:ascii="Times New Roman" w:hAnsi="Times New Roman" w:cs="Times New Roman"/>
          <w:sz w:val="28"/>
          <w:szCs w:val="28"/>
        </w:rPr>
        <w:t>экономразвития Чувашии.</w:t>
      </w:r>
    </w:p>
    <w:p w:rsidR="008D5CC2" w:rsidRPr="00626A51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И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26A51">
        <w:rPr>
          <w:rFonts w:ascii="Times New Roman" w:hAnsi="Times New Roman" w:cs="Times New Roman"/>
          <w:b/>
          <w:sz w:val="28"/>
          <w:szCs w:val="28"/>
        </w:rPr>
        <w:t>я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626A51">
        <w:rPr>
          <w:rFonts w:ascii="Times New Roman" w:hAnsi="Times New Roman" w:cs="Times New Roman"/>
          <w:b/>
          <w:sz w:val="28"/>
          <w:szCs w:val="28"/>
        </w:rPr>
        <w:t>ий по снижению комплаенс-рисков</w:t>
      </w:r>
    </w:p>
    <w:p w:rsidR="005E046B" w:rsidRPr="00626A51" w:rsidRDefault="005E046B" w:rsidP="005E0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09" w:rsidRPr="00626A51" w:rsidRDefault="000D7B30" w:rsidP="002A5709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Проведение </w:t>
      </w:r>
      <w:r w:rsidR="002A5709"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 регулирующего воздействия проектов нормативных правовых актов Чувашской Республики, затрагивающих интересы субъектов предпринимательской и инвестиционной деятельности</w:t>
      </w:r>
    </w:p>
    <w:p w:rsidR="005E046B" w:rsidRPr="00626A51" w:rsidRDefault="005E046B" w:rsidP="002A57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процедуры </w:t>
      </w:r>
      <w:r w:rsidR="00F44967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(далее –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F44967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пров</w:t>
      </w:r>
      <w:r w:rsidR="00F44967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выявлению положений, необоснованно ограничивающих конкуренцию</w:t>
      </w:r>
      <w:r w:rsidR="00F44967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разработанных структурными подразделениями министерства проектах нормативных правовых актов Чувашской Республики (далее – проекты актов)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7B30" w:rsidRPr="00626A51" w:rsidRDefault="000D7B30" w:rsidP="002A57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F501E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</w:t>
      </w:r>
      <w:r w:rsidR="0098557D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(далее –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98557D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C8478F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67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 интересы субъектов предпринимательской и инвестиционной деятельности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подготовлено 8 </w:t>
      </w:r>
      <w:r w:rsidR="00C8478F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аключений об ОРВ. </w:t>
      </w:r>
    </w:p>
    <w:p w:rsidR="002A5709" w:rsidRPr="00626A51" w:rsidRDefault="00C8478F" w:rsidP="002A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консультаций по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избыточные 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предпринимательской деятельности, способствующи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 конкуренции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Эффекты от внедрения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составили 6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A5709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E046B" w:rsidRPr="00626A51" w:rsidRDefault="00F44967" w:rsidP="002A5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и проекты соглашений направлялись (при необходимости) на согласование в Управление Федеральной антимонопольной службы по Чувашской Республике – Чувашии.</w:t>
      </w:r>
    </w:p>
    <w:p w:rsidR="00573E1C" w:rsidRPr="00626A51" w:rsidRDefault="00573E1C" w:rsidP="00573E1C">
      <w:pPr>
        <w:pStyle w:val="a5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профессиональной компетенции сотрудников в сфере антимонопольного законодательства </w:t>
      </w:r>
    </w:p>
    <w:p w:rsidR="00F44967" w:rsidRPr="00626A51" w:rsidRDefault="00F44967" w:rsidP="00573E1C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профессиональной компетенции сотрудников Минэкономразвития Чувашии в сфере </w:t>
      </w:r>
      <w:r w:rsidR="0098557D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и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="0098557D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ОРВ проектов актов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министерства являлись организаторами </w:t>
      </w:r>
      <w:r w:rsidR="00C8478F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AA17D9" w:rsidRPr="00626A51" w:rsidRDefault="00AA17D9" w:rsidP="00AA17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2020 года в соответствии со Стандартом развития конкуренции в субъектах Российской Федерации, утвержденного распоряжением  Правительства Российской Федерации от 17 апреля 2019 г. № 768-р прове</w:t>
      </w:r>
      <w:r w:rsidR="0098557D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с участием специалистов Чувашского УФАС России, направленный на изучение нарушений антимонопольного законодательства Российской Федерации, выявленных в органах исполнительной власти Чувашской Республики и органах местного</w:t>
      </w:r>
      <w:proofErr w:type="gramEnd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2020 году. Специалист УФАС России (Сергеева К.В.) ознакомила с нарушениями, выявленными антимонопольным органом в деятельности ОГВ и ОМС за 7 месяцев 2020 года и о реформировании </w:t>
      </w:r>
      <w:proofErr w:type="spellStart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МУПов</w:t>
      </w:r>
      <w:proofErr w:type="spellEnd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Чувашской Республике. В работе семинара приняли участие 25 муниципальных служащих. Новость о семинаре размещена по следующей ссылке: </w:t>
      </w:r>
      <w:r w:rsidRPr="00626A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http://minec.cap.ru/news/2020/09/02/proshel-seminar-s-uchastiem-specialistov-chuvashsk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78F" w:rsidRPr="00626A51" w:rsidRDefault="00C8478F" w:rsidP="00C847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2020 г. с органами исполнительной власти Чувашской Республики, представителями Прокуратуры Чувашской Республики и Управления Министерства юстиции Российской Федерации по Чувашской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Республике на тему: </w:t>
      </w:r>
      <w:proofErr w:type="gramStart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«Вопросы повышения качества разработки ведомственных нормативных актов, обеспечения направления их копий в Управление Министерства юстиции Российской Федерации по Чувашской Республике, а также для размещения на «Официальном интернет-портале правовой информации» (</w:t>
      </w:r>
      <w:hyperlink r:id="rId7" w:history="1">
        <w:r w:rsidR="003B21EF" w:rsidRPr="00626A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www.pravo.gov.ru)»</w:t>
        </w:r>
      </w:hyperlink>
      <w:r w:rsidR="003B21EF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ВКС обсуждено проведение процедуры ОРВ проектов нормативных правовых актов органов исполнительной власти, затрагивающих интересы субъектов предпринимательской и инвестиционной деятельности, и подготовки сводного отчета по результатам</w:t>
      </w:r>
      <w:proofErr w:type="gramEnd"/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ОРВ;</w:t>
      </w:r>
    </w:p>
    <w:p w:rsidR="00C8478F" w:rsidRPr="00626A51" w:rsidRDefault="00C8478F" w:rsidP="00C8478F">
      <w:pPr>
        <w:autoSpaceDE w:val="0"/>
        <w:autoSpaceDN w:val="0"/>
        <w:spacing w:after="0" w:line="240" w:lineRule="auto"/>
        <w:ind w:firstLine="709"/>
        <w:jc w:val="both"/>
        <w:rPr>
          <w:rStyle w:val="a6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2020 г. в режиме ВКС в рамках заседания рабочей группы по вопросам ОРВ в Чувашской Республике с представителями администраций муниципальных районов и городских округов рассмотрены требования к нормативным правовым актам для включения их в план проведения экспертизы НПА на 2021 год.</w:t>
      </w:r>
      <w:r w:rsidR="003B21EF" w:rsidRPr="00626A51">
        <w:t xml:space="preserve">  </w:t>
      </w:r>
      <w:r w:rsidR="003B21EF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 размещена по следующей ссылке:</w:t>
      </w:r>
      <w:r w:rsidR="003B21EF" w:rsidRPr="00626A51">
        <w:t xml:space="preserve"> </w:t>
      </w:r>
      <w:r w:rsidR="003B21EF" w:rsidRPr="00626A51">
        <w:rPr>
          <w:rStyle w:val="a6"/>
          <w:sz w:val="26"/>
          <w:szCs w:val="26"/>
          <w:lang w:eastAsia="ru-RU"/>
        </w:rPr>
        <w:t>http://orv.gov.ru/Content/Item?n=32924.</w:t>
      </w:r>
    </w:p>
    <w:p w:rsidR="00F44967" w:rsidRPr="00626A51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компетенции сотрудников по подготовке проектов нормативных правовых актов Чувашской Республики</w:t>
      </w:r>
      <w:r w:rsidR="00534E9F"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34E9F" w:rsidRPr="00626A51" w:rsidRDefault="00534E9F" w:rsidP="00534E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A0EAB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организационной, 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 кадровой </w:t>
      </w:r>
      <w:r w:rsidR="00AA0EAB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обеспечено направление отдельных гражданских служащих Минэкономразвития Чувашии на курсы повышения квалификации в сфере подготовки проектов правовых актов, в том числе в части проведения антикоррупционной экспертизы. Также отделом ежедневно обсуждаются вопросы правильной,  качественной подготовки проектов, их юридико-технического оформления с сотрудниками, их разработавшими. Кроме того, отделом правовой и кадровой политики совместно с отделом </w:t>
      </w:r>
      <w:r w:rsidR="00AA0EAB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развитию конкуренции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AA0EAB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обучающие семинары, направленные на повышение правовой и антимонопольной грамотности сотрудников Минэкономразвития Чувашии.</w:t>
      </w:r>
    </w:p>
    <w:p w:rsidR="00573E1C" w:rsidRPr="00626A51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компетентности работников осуществляющих закупку товаров, работ, услуг для государственных нужд</w:t>
      </w:r>
    </w:p>
    <w:p w:rsidR="005E046B" w:rsidRPr="00626A51" w:rsidRDefault="005E046B" w:rsidP="00573E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профессиональной компетентности работников осуществляющих закупки товаров, работ, услуг для государственных и муниципальных нужд Минэкономразвития</w:t>
      </w:r>
      <w:r w:rsidRPr="00626A51">
        <w:rPr>
          <w:rFonts w:ascii="Times New Roman" w:hAnsi="Times New Roman" w:cs="Times New Roman"/>
          <w:sz w:val="28"/>
          <w:szCs w:val="28"/>
        </w:rPr>
        <w:t xml:space="preserve"> Чувашии в 2019 году:</w:t>
      </w:r>
    </w:p>
    <w:p w:rsidR="005E046B" w:rsidRPr="00626A51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проведено 12 семинаров-совещаний об изменениях законодательства о контрактной системе в сфере закупок, о проблемных и актуальных вопросах в указанной сфере;</w:t>
      </w:r>
    </w:p>
    <w:p w:rsidR="005E046B" w:rsidRPr="00626A51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направлено в адрес заказчиков Чувашской Республики более 20 рекомендаций и информационных писем о применении законодательства о контрактной системе в сфере закупок;</w:t>
      </w:r>
    </w:p>
    <w:p w:rsidR="005E046B" w:rsidRPr="00626A51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проводятся ежедневные устные консультации заказчиков. На официальном сайте Минэкономразвития Чувашии в разделе «Федеральная контрактная система» добавлен раздел «Консультационная поддержка заказчиков» с указанием номеров телефонов, Ф.И.О сотрудников (в среднем около 20 и более звонков в день).</w:t>
      </w:r>
    </w:p>
    <w:p w:rsidR="005E046B" w:rsidRPr="00626A51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lastRenderedPageBreak/>
        <w:t>В целях формирования единообразной практики применения законодательства о контрактной системе представители Минэкономразвития Чувашии принимают участие на заседаниях Экспертного совета, проводимого Чувашским УФАС России (18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26A51">
        <w:rPr>
          <w:rFonts w:ascii="Times New Roman" w:hAnsi="Times New Roman" w:cs="Times New Roman"/>
          <w:sz w:val="28"/>
          <w:szCs w:val="28"/>
        </w:rPr>
        <w:t>2019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г.</w:t>
      </w:r>
      <w:r w:rsidRPr="00626A51">
        <w:rPr>
          <w:rFonts w:ascii="Times New Roman" w:hAnsi="Times New Roman" w:cs="Times New Roman"/>
          <w:sz w:val="28"/>
          <w:szCs w:val="28"/>
        </w:rPr>
        <w:t>, 28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26A51">
        <w:rPr>
          <w:rFonts w:ascii="Times New Roman" w:hAnsi="Times New Roman" w:cs="Times New Roman"/>
          <w:sz w:val="28"/>
          <w:szCs w:val="28"/>
        </w:rPr>
        <w:t>2019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г.</w:t>
      </w:r>
      <w:r w:rsidRPr="00626A51">
        <w:rPr>
          <w:rFonts w:ascii="Times New Roman" w:hAnsi="Times New Roman" w:cs="Times New Roman"/>
          <w:sz w:val="28"/>
          <w:szCs w:val="28"/>
        </w:rPr>
        <w:t>, 5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26A51">
        <w:rPr>
          <w:rFonts w:ascii="Times New Roman" w:hAnsi="Times New Roman" w:cs="Times New Roman"/>
          <w:sz w:val="28"/>
          <w:szCs w:val="28"/>
        </w:rPr>
        <w:t>2020</w:t>
      </w:r>
      <w:r w:rsidR="00573E1C" w:rsidRPr="00626A51">
        <w:rPr>
          <w:rFonts w:ascii="Times New Roman" w:hAnsi="Times New Roman" w:cs="Times New Roman"/>
          <w:sz w:val="28"/>
          <w:szCs w:val="28"/>
        </w:rPr>
        <w:t xml:space="preserve"> г.</w:t>
      </w:r>
      <w:r w:rsidRPr="00626A51">
        <w:rPr>
          <w:rFonts w:ascii="Times New Roman" w:hAnsi="Times New Roman" w:cs="Times New Roman"/>
          <w:sz w:val="28"/>
          <w:szCs w:val="28"/>
        </w:rPr>
        <w:t>).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>Для сведения: Государственной службой Чувашской Республики по конкурентной политике и тарифам (далее также – Госслужба Чувашии по конкурентной политике и тарифам) осуществляется методологическое сопровождение деятельности государственных и муниципальных заказчиков.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>В рамках методологического сопровождения деятельности заказчиков на постоянной основе проводятся обучающие семинары (</w:t>
      </w:r>
      <w:proofErr w:type="spellStart"/>
      <w:r w:rsidRPr="00626A51">
        <w:rPr>
          <w:rFonts w:ascii="Times New Roman" w:hAnsi="Times New Roman" w:cs="Times New Roman"/>
          <w:i/>
          <w:sz w:val="24"/>
          <w:szCs w:val="24"/>
        </w:rPr>
        <w:t>вебинары</w:t>
      </w:r>
      <w:proofErr w:type="spellEnd"/>
      <w:r w:rsidRPr="00626A51">
        <w:rPr>
          <w:rFonts w:ascii="Times New Roman" w:hAnsi="Times New Roman" w:cs="Times New Roman"/>
          <w:i/>
          <w:sz w:val="24"/>
          <w:szCs w:val="24"/>
        </w:rPr>
        <w:t xml:space="preserve">) по актуальным вопросам осуществления закупок, осуществляется систематизация работы контрактных служб и подготовка квалифицированных кадров в сфере государственных и муниципальных закупок. 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 xml:space="preserve">В 2020 г. проведено 17 </w:t>
      </w:r>
      <w:proofErr w:type="spellStart"/>
      <w:r w:rsidRPr="00626A51">
        <w:rPr>
          <w:rFonts w:ascii="Times New Roman" w:hAnsi="Times New Roman" w:cs="Times New Roman"/>
          <w:i/>
          <w:sz w:val="24"/>
          <w:szCs w:val="24"/>
        </w:rPr>
        <w:t>вебинаров</w:t>
      </w:r>
      <w:proofErr w:type="spellEnd"/>
      <w:r w:rsidRPr="00626A51">
        <w:rPr>
          <w:rFonts w:ascii="Times New Roman" w:hAnsi="Times New Roman" w:cs="Times New Roman"/>
          <w:i/>
          <w:sz w:val="24"/>
          <w:szCs w:val="24"/>
        </w:rPr>
        <w:t xml:space="preserve">, посвященных изменениям законодательства о контрактной системе в сфере закупок и проблемным вопросам в сфере закупок, в которых приняли участие более    1,5 тыс. государственных и муниципальных заказчиков, 2 </w:t>
      </w:r>
      <w:proofErr w:type="spellStart"/>
      <w:r w:rsidRPr="00626A51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626A51">
        <w:rPr>
          <w:rFonts w:ascii="Times New Roman" w:hAnsi="Times New Roman" w:cs="Times New Roman"/>
          <w:i/>
          <w:sz w:val="24"/>
          <w:szCs w:val="24"/>
        </w:rPr>
        <w:t>, посвященных участию субъектов малого и среднего предпринимательства в закупках отдельных видов юридических лиц.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>С приглашением контролирующих и правоохранительных органов  проведено совещание на тему «Государственные и муниципальные закупки: актуальные вопросы и изменения в законодательстве. Осуществление закупок на электронном ресурсе «Портал закупок малого объема Чувашской Республики», на котором рассмотрены проблемные вопросы в сфере государственных и муниципальных закупок, а также типичные нарушения, выявляемые надзорными органами в ходе осуществления контрольных мероприятий.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>В адрес заказчиков Чувашской Республики направлено более 15 методических рекомендаций и информационных писем о применении норм законодательства о контрактной системе в сфере закупок, ежедневно проводятся устные консультации заказчиков.</w:t>
      </w:r>
    </w:p>
    <w:p w:rsidR="00447FBF" w:rsidRPr="00626A51" w:rsidRDefault="00447FBF" w:rsidP="00447F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A51">
        <w:rPr>
          <w:rFonts w:ascii="Times New Roman" w:hAnsi="Times New Roman" w:cs="Times New Roman"/>
          <w:i/>
          <w:sz w:val="24"/>
          <w:szCs w:val="24"/>
        </w:rPr>
        <w:t>Госслужбой Чувашии по конкурентной политике и тарифам организовано проведение краткосрочных курсов повышения квалификации по программе «Развитие цифровых компетенций специалистов по государственным и муниципальным закупкам» со сроком обучения 120 часов (12 дней) для 40 специалистов государственных и муниципальных заказчиков. По итогам обучения все участники получили удостоверение о повышении квалификации.</w:t>
      </w:r>
    </w:p>
    <w:p w:rsidR="008D5CC2" w:rsidRPr="00626A51" w:rsidRDefault="00561EA5" w:rsidP="00561EA5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626A5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626A51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951876" w:rsidRPr="00626A51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51">
        <w:rPr>
          <w:rFonts w:ascii="Times New Roman" w:hAnsi="Times New Roman" w:cs="Times New Roman"/>
          <w:sz w:val="28"/>
          <w:szCs w:val="28"/>
        </w:rPr>
        <w:t>За 20</w:t>
      </w:r>
      <w:r w:rsidR="003B21EF" w:rsidRPr="00626A51">
        <w:rPr>
          <w:rFonts w:ascii="Times New Roman" w:hAnsi="Times New Roman" w:cs="Times New Roman"/>
          <w:sz w:val="28"/>
          <w:szCs w:val="28"/>
        </w:rPr>
        <w:t>20</w:t>
      </w:r>
      <w:r w:rsidRPr="00626A51">
        <w:rPr>
          <w:rFonts w:ascii="Times New Roman" w:hAnsi="Times New Roman" w:cs="Times New Roman"/>
          <w:sz w:val="28"/>
          <w:szCs w:val="28"/>
        </w:rPr>
        <w:t xml:space="preserve"> год Управлением ФАС по Чувашской Республике в адрес Минэкономразвития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</w:t>
      </w:r>
      <w:proofErr w:type="gramEnd"/>
      <w:r w:rsidRPr="00626A51">
        <w:rPr>
          <w:rFonts w:ascii="Times New Roman" w:hAnsi="Times New Roman" w:cs="Times New Roman"/>
          <w:sz w:val="28"/>
          <w:szCs w:val="28"/>
        </w:rPr>
        <w:t>. Дела в отношении Минэкономразвития Чувашии не возбуждались.</w:t>
      </w:r>
    </w:p>
    <w:p w:rsidR="00951876" w:rsidRPr="00626A51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Нормативные правовые акты Минэкономразвития  Чувашии, в которых Управлением выявлены нарушения антимонопольного законодательства в 20</w:t>
      </w:r>
      <w:r w:rsidR="003B21EF" w:rsidRPr="00626A51">
        <w:rPr>
          <w:rFonts w:ascii="Times New Roman" w:hAnsi="Times New Roman" w:cs="Times New Roman"/>
          <w:sz w:val="28"/>
          <w:szCs w:val="28"/>
        </w:rPr>
        <w:t>20</w:t>
      </w:r>
      <w:r w:rsidRPr="00626A51">
        <w:rPr>
          <w:rFonts w:ascii="Times New Roman" w:hAnsi="Times New Roman" w:cs="Times New Roman"/>
          <w:sz w:val="28"/>
          <w:szCs w:val="28"/>
        </w:rPr>
        <w:t xml:space="preserve"> году, отсутствуют.</w:t>
      </w:r>
    </w:p>
    <w:p w:rsidR="00951876" w:rsidRPr="00626A51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lastRenderedPageBreak/>
        <w:t>С целью оценки эффективности внедрения и организации антимонопольного комплаенса в Минэкономразвития Чувашии проведена оценка достижения ключевых показателей эффективности реализации мероприятий антимонопольного комплаенса.</w:t>
      </w:r>
    </w:p>
    <w:p w:rsidR="00951876" w:rsidRPr="00626A51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от </w:t>
      </w:r>
      <w:r w:rsidR="00AA0EAB"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23 июня</w:t>
      </w: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AA0EAB"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AA0EAB"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168</w:t>
      </w: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имущественных отношений Чувашской Ре</w:t>
      </w: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спублики (антимонопольном </w:t>
      </w:r>
      <w:proofErr w:type="spellStart"/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комплаенсе</w:t>
      </w:r>
      <w:proofErr w:type="spellEnd"/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26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626A51">
        <w:rPr>
          <w:rFonts w:ascii="Times New Roman" w:hAnsi="Times New Roman" w:cs="Times New Roman"/>
          <w:sz w:val="26"/>
          <w:szCs w:val="26"/>
        </w:rPr>
        <w:t xml:space="preserve"> </w:t>
      </w:r>
      <w:r w:rsidRPr="00626A5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 ключевой показатель эффективности антимонопольного комплаенса - коэффициент снижения количества нарушений Министерством антимонопольного законодательства (по сравнению с 2017 годом).</w:t>
      </w:r>
    </w:p>
    <w:p w:rsidR="00951876" w:rsidRPr="00626A51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Для сведения: При расчете указанного показателя под нарушением Мин</w:t>
      </w:r>
      <w:r w:rsidR="00B25B6B"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экономразвития Чувашии</w:t>
      </w: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 антимонопольного законодательства понимаются:</w:t>
      </w:r>
    </w:p>
    <w:p w:rsidR="00951876" w:rsidRPr="00626A51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возбужденные антимонопольным органом в отношении </w:t>
      </w:r>
      <w:r w:rsidR="00B25B6B"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инистерства антимонопольные дела;</w:t>
      </w:r>
    </w:p>
    <w:p w:rsidR="00951876" w:rsidRPr="00626A51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выданные антимонопольным органом </w:t>
      </w:r>
      <w:r w:rsidR="00B25B6B"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инистерству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51876" w:rsidRPr="00626A51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направленные антимонопольным органом </w:t>
      </w:r>
      <w:r w:rsidR="00B25B6B"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26A51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инистерству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951876" w:rsidRPr="00626A51" w:rsidRDefault="00B25B6B" w:rsidP="0095187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26A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20</w:t>
      </w:r>
      <w:r w:rsidR="003B21EF" w:rsidRPr="00626A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Pr="00626A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  <w:proofErr w:type="gramStart"/>
      <w:r w:rsidRPr="00626A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Чувашским</w:t>
      </w:r>
      <w:proofErr w:type="gramEnd"/>
      <w:r w:rsidRPr="00626A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УФАС России нарушения антимонопольного законодательства Минэкономразвития Чувашии не выявлены.</w:t>
      </w:r>
    </w:p>
    <w:p w:rsidR="008D5CC2" w:rsidRPr="00626A51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Иная информация, связанная с реализацией в Мин</w:t>
      </w:r>
      <w:r w:rsidR="00B25B6B" w:rsidRPr="00626A51">
        <w:rPr>
          <w:rFonts w:ascii="Times New Roman" w:hAnsi="Times New Roman" w:cs="Times New Roman"/>
          <w:b/>
          <w:sz w:val="28"/>
          <w:szCs w:val="28"/>
        </w:rPr>
        <w:t>экономразвития Чувашии</w:t>
      </w:r>
      <w:r w:rsidRPr="00626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3E1C" w:rsidRPr="00626A51">
        <w:rPr>
          <w:rFonts w:ascii="Times New Roman" w:hAnsi="Times New Roman" w:cs="Times New Roman"/>
          <w:b/>
          <w:sz w:val="28"/>
          <w:szCs w:val="28"/>
        </w:rPr>
        <w:t>а</w:t>
      </w:r>
      <w:r w:rsidRPr="00626A51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proofErr w:type="gramEnd"/>
      <w:r w:rsidRPr="00626A51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B25B6B" w:rsidRPr="00626A51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Осуществлено ознакомление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C30A2E" w:rsidRPr="00626A51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626A51">
        <w:rPr>
          <w:rFonts w:ascii="Times New Roman" w:hAnsi="Times New Roman" w:cs="Times New Roman"/>
          <w:sz w:val="28"/>
          <w:szCs w:val="28"/>
        </w:rPr>
        <w:t xml:space="preserve"> Чувашии с приказом от </w:t>
      </w:r>
      <w:r w:rsidR="00AA0EAB" w:rsidRPr="00626A51">
        <w:rPr>
          <w:rFonts w:ascii="Times New Roman" w:hAnsi="Times New Roman" w:cs="Times New Roman"/>
          <w:sz w:val="28"/>
          <w:szCs w:val="28"/>
        </w:rPr>
        <w:t>3 июня</w:t>
      </w:r>
      <w:r w:rsidRPr="00626A51">
        <w:rPr>
          <w:rFonts w:ascii="Times New Roman" w:hAnsi="Times New Roman" w:cs="Times New Roman"/>
          <w:sz w:val="28"/>
          <w:szCs w:val="28"/>
        </w:rPr>
        <w:t xml:space="preserve"> 20</w:t>
      </w:r>
      <w:r w:rsidR="00AA0EAB" w:rsidRPr="00626A51">
        <w:rPr>
          <w:rFonts w:ascii="Times New Roman" w:hAnsi="Times New Roman" w:cs="Times New Roman"/>
          <w:sz w:val="28"/>
          <w:szCs w:val="28"/>
        </w:rPr>
        <w:t>20</w:t>
      </w:r>
      <w:r w:rsidRPr="00626A5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0EAB" w:rsidRPr="00626A51">
        <w:rPr>
          <w:rFonts w:ascii="Times New Roman" w:hAnsi="Times New Roman" w:cs="Times New Roman"/>
          <w:sz w:val="28"/>
          <w:szCs w:val="28"/>
        </w:rPr>
        <w:t>168</w:t>
      </w:r>
      <w:r w:rsidRPr="00626A51">
        <w:rPr>
          <w:rFonts w:ascii="Times New Roman" w:hAnsi="Times New Roman" w:cs="Times New Roman"/>
          <w:sz w:val="28"/>
          <w:szCs w:val="28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(антимонопольном </w:t>
      </w:r>
      <w:proofErr w:type="spellStart"/>
      <w:r w:rsidRPr="00626A5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26A51">
        <w:rPr>
          <w:rFonts w:ascii="Times New Roman" w:hAnsi="Times New Roman" w:cs="Times New Roman"/>
          <w:sz w:val="28"/>
          <w:szCs w:val="28"/>
        </w:rPr>
        <w:t>)».</w:t>
      </w:r>
    </w:p>
    <w:p w:rsidR="00B25B6B" w:rsidRPr="00626A51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в Минэкономразвития Чувашии предлагается:</w:t>
      </w:r>
    </w:p>
    <w:p w:rsidR="00B25B6B" w:rsidRPr="00626A51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- </w:t>
      </w:r>
      <w:r w:rsidR="00C30A2E" w:rsidRPr="00626A51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Pr="00626A51">
        <w:rPr>
          <w:rFonts w:ascii="Times New Roman" w:hAnsi="Times New Roman" w:cs="Times New Roman"/>
          <w:sz w:val="28"/>
          <w:szCs w:val="28"/>
        </w:rPr>
        <w:t>внес</w:t>
      </w:r>
      <w:r w:rsidR="00C30A2E" w:rsidRPr="00626A51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626A51">
        <w:rPr>
          <w:rFonts w:ascii="Times New Roman" w:hAnsi="Times New Roman" w:cs="Times New Roman"/>
          <w:sz w:val="28"/>
          <w:szCs w:val="28"/>
        </w:rPr>
        <w:t>изменени</w:t>
      </w:r>
      <w:r w:rsidR="00C30A2E" w:rsidRPr="00626A51">
        <w:rPr>
          <w:rFonts w:ascii="Times New Roman" w:hAnsi="Times New Roman" w:cs="Times New Roman"/>
          <w:sz w:val="28"/>
          <w:szCs w:val="28"/>
        </w:rPr>
        <w:t>й</w:t>
      </w:r>
      <w:r w:rsidRPr="00626A51">
        <w:rPr>
          <w:rFonts w:ascii="Times New Roman" w:hAnsi="Times New Roman" w:cs="Times New Roman"/>
          <w:sz w:val="28"/>
          <w:szCs w:val="28"/>
        </w:rPr>
        <w:t xml:space="preserve"> в должностные регламенты государственных гражданских служащих в Минэкономразвития Чувашии в части требований о знании и изучении антимонопольного законодательства;</w:t>
      </w:r>
    </w:p>
    <w:p w:rsidR="00B25B6B" w:rsidRPr="00626A51" w:rsidRDefault="009C1252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- принять, при необходимости, </w:t>
      </w:r>
      <w:r w:rsidR="00B25B6B" w:rsidRPr="00626A51">
        <w:rPr>
          <w:rFonts w:ascii="Times New Roman" w:hAnsi="Times New Roman" w:cs="Times New Roman"/>
          <w:sz w:val="28"/>
          <w:szCs w:val="28"/>
        </w:rPr>
        <w:t>нормативные правовые акты Минэкономразвития Чувашии для реализации антимонопольного законодательства на 2020 год;</w:t>
      </w:r>
    </w:p>
    <w:p w:rsidR="00B25B6B" w:rsidRPr="00626A51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- продолжить работу по анализу правоприменительной практики обеспечения соответствия антимонопольного законодательства в Минэкономразвития Чувашии.</w:t>
      </w:r>
    </w:p>
    <w:p w:rsidR="00992733" w:rsidRPr="00626A51" w:rsidRDefault="00F57611" w:rsidP="00C3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Для</w:t>
      </w:r>
      <w:r w:rsidR="0065249F" w:rsidRPr="00626A51">
        <w:rPr>
          <w:rFonts w:ascii="Times New Roman" w:hAnsi="Times New Roman" w:cs="Times New Roman"/>
          <w:sz w:val="28"/>
          <w:szCs w:val="28"/>
        </w:rPr>
        <w:t xml:space="preserve"> предотвращения наступления рисков нарушения антимонопольного законодательства, а также прове</w:t>
      </w:r>
      <w:r w:rsidR="006E5169" w:rsidRPr="00626A51">
        <w:rPr>
          <w:rFonts w:ascii="Times New Roman" w:hAnsi="Times New Roman" w:cs="Times New Roman"/>
          <w:sz w:val="28"/>
          <w:szCs w:val="28"/>
        </w:rPr>
        <w:t xml:space="preserve">дения анализа </w:t>
      </w:r>
      <w:r w:rsidR="0065249F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65249F" w:rsidRPr="00626A51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целесообразности (нецелесообразности) внесения изменений в нормативные правовые акты (проекты </w:t>
      </w:r>
      <w:r w:rsidRPr="00626A51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C30A2E" w:rsidRPr="00626A51">
        <w:rPr>
          <w:rFonts w:ascii="Times New Roman" w:hAnsi="Times New Roman" w:cs="Times New Roman"/>
          <w:sz w:val="28"/>
          <w:szCs w:val="28"/>
        </w:rPr>
        <w:t>,</w:t>
      </w:r>
      <w:r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626A51">
        <w:rPr>
          <w:rFonts w:ascii="Times New Roman" w:hAnsi="Times New Roman" w:cs="Times New Roman"/>
          <w:sz w:val="28"/>
          <w:szCs w:val="28"/>
        </w:rPr>
        <w:t>все</w:t>
      </w:r>
      <w:r w:rsidR="008522FB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626A51">
        <w:rPr>
          <w:rFonts w:ascii="Times New Roman" w:hAnsi="Times New Roman" w:cs="Times New Roman"/>
          <w:sz w:val="28"/>
          <w:szCs w:val="28"/>
        </w:rPr>
        <w:t>п</w:t>
      </w:r>
      <w:r w:rsidR="008522FB" w:rsidRPr="00626A51">
        <w:rPr>
          <w:rFonts w:ascii="Times New Roman" w:hAnsi="Times New Roman" w:cs="Times New Roman"/>
          <w:sz w:val="28"/>
          <w:szCs w:val="28"/>
        </w:rPr>
        <w:t>роекты</w:t>
      </w:r>
      <w:r w:rsidR="00F43766" w:rsidRPr="00626A51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522FB" w:rsidRPr="00626A51">
        <w:rPr>
          <w:rFonts w:ascii="Times New Roman" w:hAnsi="Times New Roman" w:cs="Times New Roman"/>
          <w:sz w:val="28"/>
          <w:szCs w:val="28"/>
        </w:rPr>
        <w:t>, разрабатываемые</w:t>
      </w:r>
      <w:r w:rsidR="00827D4F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C30A2E" w:rsidRPr="00626A51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F43766" w:rsidRPr="00626A51">
        <w:rPr>
          <w:rFonts w:ascii="Times New Roman" w:hAnsi="Times New Roman" w:cs="Times New Roman"/>
          <w:sz w:val="28"/>
          <w:szCs w:val="28"/>
        </w:rPr>
        <w:t>Чувашии</w:t>
      </w:r>
      <w:r w:rsidR="00F80804" w:rsidRPr="00626A51">
        <w:rPr>
          <w:rFonts w:ascii="Times New Roman" w:hAnsi="Times New Roman" w:cs="Times New Roman"/>
          <w:sz w:val="28"/>
          <w:szCs w:val="28"/>
        </w:rPr>
        <w:t>,</w:t>
      </w:r>
      <w:r w:rsidR="00832139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AD2907" w:rsidRPr="00626A51">
        <w:rPr>
          <w:rFonts w:ascii="Times New Roman" w:hAnsi="Times New Roman" w:cs="Times New Roman"/>
          <w:sz w:val="28"/>
          <w:szCs w:val="28"/>
        </w:rPr>
        <w:t>размеща</w:t>
      </w:r>
      <w:r w:rsidR="00C30A2E" w:rsidRPr="00626A51">
        <w:rPr>
          <w:rFonts w:ascii="Times New Roman" w:hAnsi="Times New Roman" w:cs="Times New Roman"/>
          <w:sz w:val="28"/>
          <w:szCs w:val="28"/>
        </w:rPr>
        <w:t>лись</w:t>
      </w:r>
      <w:r w:rsidR="00AD2907" w:rsidRPr="00626A51">
        <w:rPr>
          <w:rFonts w:ascii="Times New Roman" w:hAnsi="Times New Roman" w:cs="Times New Roman"/>
          <w:sz w:val="28"/>
          <w:szCs w:val="28"/>
        </w:rPr>
        <w:t xml:space="preserve"> на официальном сайте regulations.cap.ru в </w:t>
      </w:r>
      <w:r w:rsidR="00AF7D4B" w:rsidRPr="00626A5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AD2907" w:rsidRPr="00626A51">
        <w:rPr>
          <w:rFonts w:ascii="Times New Roman" w:hAnsi="Times New Roman" w:cs="Times New Roman"/>
          <w:sz w:val="28"/>
          <w:szCs w:val="28"/>
        </w:rPr>
        <w:t>сети «Интернет».</w:t>
      </w:r>
      <w:r w:rsidR="00C30A2E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6E5169" w:rsidRPr="00626A51">
        <w:rPr>
          <w:rFonts w:ascii="Times New Roman" w:hAnsi="Times New Roman" w:cs="Times New Roman"/>
          <w:sz w:val="28"/>
          <w:szCs w:val="28"/>
        </w:rPr>
        <w:t>П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="006E5169" w:rsidRPr="00626A51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от </w:t>
      </w:r>
      <w:r w:rsidR="00464B73" w:rsidRPr="00626A51">
        <w:rPr>
          <w:rFonts w:ascii="Times New Roman" w:hAnsi="Times New Roman" w:cs="Times New Roman"/>
          <w:sz w:val="28"/>
          <w:szCs w:val="28"/>
        </w:rPr>
        <w:t>организаций и граждан н</w:t>
      </w:r>
      <w:r w:rsidR="00DC2219" w:rsidRPr="00626A51">
        <w:rPr>
          <w:rFonts w:ascii="Times New Roman" w:hAnsi="Times New Roman" w:cs="Times New Roman"/>
          <w:sz w:val="28"/>
          <w:szCs w:val="28"/>
        </w:rPr>
        <w:t>е поступа</w:t>
      </w:r>
      <w:r w:rsidR="00AF7D4B" w:rsidRPr="00626A51">
        <w:rPr>
          <w:rFonts w:ascii="Times New Roman" w:hAnsi="Times New Roman" w:cs="Times New Roman"/>
          <w:sz w:val="28"/>
          <w:szCs w:val="28"/>
        </w:rPr>
        <w:t>ло</w:t>
      </w:r>
      <w:r w:rsidR="00992733" w:rsidRPr="00626A51">
        <w:rPr>
          <w:rFonts w:ascii="Times New Roman" w:hAnsi="Times New Roman" w:cs="Times New Roman"/>
          <w:sz w:val="28"/>
          <w:szCs w:val="28"/>
        </w:rPr>
        <w:t>.</w:t>
      </w:r>
    </w:p>
    <w:p w:rsidR="00832139" w:rsidRPr="00626A51" w:rsidRDefault="00992733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CC64F8" w:rsidRPr="00626A51" w:rsidRDefault="0002339A" w:rsidP="00B2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ab/>
      </w:r>
    </w:p>
    <w:p w:rsidR="004F4947" w:rsidRPr="00626A51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Заместитель Председателя Кабинета </w:t>
      </w: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Министров Чувашской Республики – </w:t>
      </w:r>
    </w:p>
    <w:p w:rsidR="00B25B6B" w:rsidRPr="009C1252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министр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="009C1252" w:rsidRPr="00626A51">
        <w:rPr>
          <w:rFonts w:ascii="Times New Roman" w:hAnsi="Times New Roman" w:cs="Times New Roman"/>
          <w:sz w:val="28"/>
          <w:szCs w:val="28"/>
        </w:rPr>
        <w:t xml:space="preserve">      </w:t>
      </w:r>
      <w:r w:rsidR="003B21EF" w:rsidRPr="00626A51">
        <w:rPr>
          <w:rFonts w:ascii="Times New Roman" w:hAnsi="Times New Roman" w:cs="Times New Roman"/>
          <w:sz w:val="28"/>
          <w:szCs w:val="28"/>
        </w:rPr>
        <w:t>Д</w:t>
      </w:r>
      <w:r w:rsidRPr="00626A51">
        <w:rPr>
          <w:rFonts w:ascii="Times New Roman" w:hAnsi="Times New Roman" w:cs="Times New Roman"/>
          <w:sz w:val="28"/>
          <w:szCs w:val="28"/>
        </w:rPr>
        <w:t>.</w:t>
      </w:r>
      <w:r w:rsidR="003B21EF" w:rsidRPr="00626A51">
        <w:rPr>
          <w:rFonts w:ascii="Times New Roman" w:hAnsi="Times New Roman" w:cs="Times New Roman"/>
          <w:sz w:val="28"/>
          <w:szCs w:val="28"/>
        </w:rPr>
        <w:t>И</w:t>
      </w:r>
      <w:r w:rsidRPr="00626A51">
        <w:rPr>
          <w:rFonts w:ascii="Times New Roman" w:hAnsi="Times New Roman" w:cs="Times New Roman"/>
          <w:sz w:val="28"/>
          <w:szCs w:val="28"/>
        </w:rPr>
        <w:t xml:space="preserve">. </w:t>
      </w:r>
      <w:r w:rsidR="003B21EF" w:rsidRPr="00626A51">
        <w:rPr>
          <w:rFonts w:ascii="Times New Roman" w:hAnsi="Times New Roman" w:cs="Times New Roman"/>
          <w:sz w:val="28"/>
          <w:szCs w:val="28"/>
        </w:rPr>
        <w:t>Краснов</w:t>
      </w:r>
    </w:p>
    <w:p w:rsidR="004F4947" w:rsidRPr="009C1252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47" w:rsidRPr="009C1252" w:rsidSect="00176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132"/>
    <w:multiLevelType w:val="multilevel"/>
    <w:tmpl w:val="F4F881E4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6"/>
    <w:rsid w:val="000077AC"/>
    <w:rsid w:val="0002339A"/>
    <w:rsid w:val="00024166"/>
    <w:rsid w:val="00045A08"/>
    <w:rsid w:val="000644F3"/>
    <w:rsid w:val="000D7B30"/>
    <w:rsid w:val="00134DE6"/>
    <w:rsid w:val="0017604D"/>
    <w:rsid w:val="002323C4"/>
    <w:rsid w:val="002A5709"/>
    <w:rsid w:val="00336C1C"/>
    <w:rsid w:val="003918E2"/>
    <w:rsid w:val="003B21EF"/>
    <w:rsid w:val="0041645E"/>
    <w:rsid w:val="00426D7E"/>
    <w:rsid w:val="00447FBF"/>
    <w:rsid w:val="00464B73"/>
    <w:rsid w:val="00470AB3"/>
    <w:rsid w:val="004C14E6"/>
    <w:rsid w:val="004E6F26"/>
    <w:rsid w:val="004F4947"/>
    <w:rsid w:val="00534E9F"/>
    <w:rsid w:val="00561EA5"/>
    <w:rsid w:val="00573E1C"/>
    <w:rsid w:val="00575A8A"/>
    <w:rsid w:val="00577F8A"/>
    <w:rsid w:val="005B0C56"/>
    <w:rsid w:val="005D048C"/>
    <w:rsid w:val="005E046B"/>
    <w:rsid w:val="00616578"/>
    <w:rsid w:val="00626A51"/>
    <w:rsid w:val="0065249F"/>
    <w:rsid w:val="006574DA"/>
    <w:rsid w:val="00693E2D"/>
    <w:rsid w:val="006E5169"/>
    <w:rsid w:val="00704FDD"/>
    <w:rsid w:val="007310B2"/>
    <w:rsid w:val="007C59FB"/>
    <w:rsid w:val="007F13DF"/>
    <w:rsid w:val="0082335F"/>
    <w:rsid w:val="00827946"/>
    <w:rsid w:val="00827D4F"/>
    <w:rsid w:val="00832139"/>
    <w:rsid w:val="008522FB"/>
    <w:rsid w:val="008D5CC2"/>
    <w:rsid w:val="008F7269"/>
    <w:rsid w:val="00906776"/>
    <w:rsid w:val="00951876"/>
    <w:rsid w:val="009625BD"/>
    <w:rsid w:val="0098557D"/>
    <w:rsid w:val="00992733"/>
    <w:rsid w:val="009C1252"/>
    <w:rsid w:val="00A11387"/>
    <w:rsid w:val="00A661CA"/>
    <w:rsid w:val="00A729B5"/>
    <w:rsid w:val="00AA0EAB"/>
    <w:rsid w:val="00AA17D9"/>
    <w:rsid w:val="00AD2907"/>
    <w:rsid w:val="00AF501E"/>
    <w:rsid w:val="00AF7D4B"/>
    <w:rsid w:val="00B25B6B"/>
    <w:rsid w:val="00B44593"/>
    <w:rsid w:val="00B45F2F"/>
    <w:rsid w:val="00B7652B"/>
    <w:rsid w:val="00B80E8B"/>
    <w:rsid w:val="00BB33D1"/>
    <w:rsid w:val="00C30A2E"/>
    <w:rsid w:val="00C471D2"/>
    <w:rsid w:val="00C8478F"/>
    <w:rsid w:val="00C90C7C"/>
    <w:rsid w:val="00CC64F8"/>
    <w:rsid w:val="00CD67C8"/>
    <w:rsid w:val="00D361EF"/>
    <w:rsid w:val="00D950DC"/>
    <w:rsid w:val="00DC2219"/>
    <w:rsid w:val="00EC567B"/>
    <w:rsid w:val="00F14B45"/>
    <w:rsid w:val="00F43766"/>
    <w:rsid w:val="00F44967"/>
    <w:rsid w:val="00F57611"/>
    <w:rsid w:val="00F80804"/>
    <w:rsid w:val="00FA27AD"/>
    <w:rsid w:val="00FA31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CF9C-97AE-4EC8-B7A0-EFD878C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МЭ Молякова Наталья Николаевна</cp:lastModifiedBy>
  <cp:revision>3</cp:revision>
  <cp:lastPrinted>2020-02-13T07:49:00Z</cp:lastPrinted>
  <dcterms:created xsi:type="dcterms:W3CDTF">2021-05-25T10:28:00Z</dcterms:created>
  <dcterms:modified xsi:type="dcterms:W3CDTF">2021-05-25T10:41:00Z</dcterms:modified>
</cp:coreProperties>
</file>