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635D3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D464F">
        <w:rPr>
          <w:b/>
          <w:sz w:val="28"/>
          <w:szCs w:val="28"/>
        </w:rPr>
        <w:t>ПЕРЕЧЕНЬ</w:t>
      </w:r>
    </w:p>
    <w:p w:rsidR="00704935" w:rsidRPr="00C8111B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0D15F8" w:rsidRDefault="00E05364" w:rsidP="000D15F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="000D15F8">
        <w:rPr>
          <w:b/>
          <w:sz w:val="28"/>
          <w:szCs w:val="28"/>
        </w:rPr>
        <w:t>"</w:t>
      </w:r>
      <w:r w:rsidR="000D15F8" w:rsidRPr="000D15F8">
        <w:rPr>
          <w:b/>
          <w:sz w:val="28"/>
          <w:szCs w:val="28"/>
        </w:rPr>
        <w:t xml:space="preserve">О внесении изменений в Закон </w:t>
      </w:r>
    </w:p>
    <w:p w:rsidR="000911F9" w:rsidRPr="00405634" w:rsidRDefault="000D15F8" w:rsidP="000D15F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15F8">
        <w:rPr>
          <w:b/>
          <w:sz w:val="28"/>
          <w:szCs w:val="28"/>
        </w:rPr>
        <w:t>Чувашской Республики "О референдуме Чувашской Республики"</w:t>
      </w:r>
    </w:p>
    <w:p w:rsidR="000911F9" w:rsidRPr="000214CC" w:rsidRDefault="000911F9" w:rsidP="00635D35">
      <w:pPr>
        <w:jc w:val="center"/>
        <w:rPr>
          <w:spacing w:val="6"/>
          <w:sz w:val="56"/>
          <w:szCs w:val="56"/>
        </w:rPr>
      </w:pPr>
    </w:p>
    <w:p w:rsidR="00E74A71" w:rsidRPr="008F66F5" w:rsidRDefault="00E05364" w:rsidP="00635D35">
      <w:pPr>
        <w:pStyle w:val="ConsPlusNormal"/>
        <w:ind w:firstLine="709"/>
        <w:jc w:val="both"/>
      </w:pPr>
      <w:r w:rsidRPr="008F66F5">
        <w:rPr>
          <w:spacing w:val="6"/>
        </w:rPr>
        <w:t xml:space="preserve">В связи с принятием закона Чувашской Республики </w:t>
      </w:r>
      <w:r w:rsidR="000D15F8">
        <w:rPr>
          <w:spacing w:val="6"/>
        </w:rPr>
        <w:t>"</w:t>
      </w:r>
      <w:r w:rsidR="000D15F8" w:rsidRPr="000D15F8">
        <w:rPr>
          <w:spacing w:val="6"/>
        </w:rPr>
        <w:t>О внесении изменений в Закон Чувашской Республики "О референдуме Чувашской Республики"</w:t>
      </w:r>
      <w:r w:rsidRPr="008F66F5">
        <w:t xml:space="preserve"> не потребуется признание утратившими силу, приостановл</w:t>
      </w:r>
      <w:r w:rsidRPr="008F66F5">
        <w:t>е</w:t>
      </w:r>
      <w:r w:rsidRPr="008F66F5">
        <w:t>ние, изменение или принятие законов Чувашской Республики и иных но</w:t>
      </w:r>
      <w:r w:rsidRPr="008F66F5">
        <w:t>р</w:t>
      </w:r>
      <w:r w:rsidRPr="008F66F5">
        <w:t>мативных правовых актов Чувашской Республики.</w:t>
      </w:r>
    </w:p>
    <w:sectPr w:rsidR="00E74A71" w:rsidRPr="008F66F5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721CF"/>
    <w:rsid w:val="000911F9"/>
    <w:rsid w:val="000A590C"/>
    <w:rsid w:val="000D15F8"/>
    <w:rsid w:val="003225B9"/>
    <w:rsid w:val="00405634"/>
    <w:rsid w:val="004805BA"/>
    <w:rsid w:val="0052780B"/>
    <w:rsid w:val="005F6B04"/>
    <w:rsid w:val="00635D35"/>
    <w:rsid w:val="00682E89"/>
    <w:rsid w:val="006906F5"/>
    <w:rsid w:val="00704935"/>
    <w:rsid w:val="008D0631"/>
    <w:rsid w:val="008F4C60"/>
    <w:rsid w:val="008F66F5"/>
    <w:rsid w:val="00926BFA"/>
    <w:rsid w:val="00974C93"/>
    <w:rsid w:val="00B9406C"/>
    <w:rsid w:val="00B957E6"/>
    <w:rsid w:val="00B96E8A"/>
    <w:rsid w:val="00C217DD"/>
    <w:rsid w:val="00C8111B"/>
    <w:rsid w:val="00C85A19"/>
    <w:rsid w:val="00D87934"/>
    <w:rsid w:val="00D93AC9"/>
    <w:rsid w:val="00DB7060"/>
    <w:rsid w:val="00E05364"/>
    <w:rsid w:val="00E74A71"/>
    <w:rsid w:val="00EE183D"/>
    <w:rsid w:val="00EE2685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2</cp:revision>
  <cp:lastPrinted>2017-09-08T07:28:00Z</cp:lastPrinted>
  <dcterms:created xsi:type="dcterms:W3CDTF">2020-05-29T08:33:00Z</dcterms:created>
  <dcterms:modified xsi:type="dcterms:W3CDTF">2020-05-29T08:33:00Z</dcterms:modified>
</cp:coreProperties>
</file>