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BA" w:rsidRPr="00F95E1F" w:rsidRDefault="007629BA" w:rsidP="007629B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 w:rsidRPr="00F95E1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Информационн</w:t>
      </w:r>
      <w:r w:rsidR="00326C9A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ая</w:t>
      </w:r>
      <w:r w:rsidRPr="00F95E1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справка о деятельности органа опеки и попечительства Красночетайского района за</w:t>
      </w:r>
      <w:r w:rsidR="00326C9A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1 квартал</w:t>
      </w:r>
      <w:r w:rsidRPr="00F95E1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202</w:t>
      </w:r>
      <w:r w:rsidR="00326C9A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</w:t>
      </w:r>
      <w:r w:rsidRPr="00F95E1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года</w:t>
      </w:r>
    </w:p>
    <w:p w:rsidR="007629BA" w:rsidRPr="00A944C1" w:rsidRDefault="007629BA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 состоянию на 01.0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4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.2021 года в Красночетайском районе 8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0 </w:t>
      </w:r>
      <w:r w:rsidR="00E20AF0" w:rsidRPr="00D73FC6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детей</w:t>
      </w:r>
      <w:r w:rsidRPr="00D73FC6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- сирот</w:t>
      </w:r>
      <w:r w:rsidRPr="00A944C1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и детей, оставшихся без попечения родителей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из них 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49 подопечных воспитываются в 30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приемных семьях, остальные 3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ребенок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воспитываются в 2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семьях опекунов (попечителей), под добровольной опекой находятся 8 детей, которые не имеют статуса сироты. За 1 квартал 2021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года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выявлен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1 ребенок из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оставшихся без попечения родителей, устроен в семь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</w:rPr>
        <w:t>ю  к родной бабушке, также оформлены опекунства по согласию родителя на родственников в отношении 7 детей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Всего под контролем органа опеки и попечительства находятся </w:t>
      </w:r>
      <w:r w:rsidR="00DF7773">
        <w:rPr>
          <w:rFonts w:ascii="Times New Roman" w:eastAsia="Times New Roman" w:hAnsi="Times New Roman" w:cs="Times New Roman"/>
          <w:color w:val="262626"/>
          <w:sz w:val="24"/>
          <w:szCs w:val="24"/>
        </w:rPr>
        <w:t>59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семей.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целях осуществления надзора за деятельностью опекунов утвержден график контрольного обследования условий жизни подопечных, соблюдения опекунами прав и законных интересов подопечных, всего было проведено 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</w:rPr>
        <w:t>45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плановых  проверок</w:t>
      </w:r>
      <w:proofErr w:type="gram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жилищно-бытовых условий проживания.</w:t>
      </w:r>
      <w:r w:rsidR="00E20AF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 итогам проверок нарушений не выявлено.</w:t>
      </w:r>
    </w:p>
    <w:p w:rsidR="007629BA" w:rsidRPr="00A944C1" w:rsidRDefault="007629BA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Одним из основных направлений деятельности органов опеки и попечительства является </w:t>
      </w:r>
      <w:r w:rsidRPr="00A944C1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защита прав и интересов детей, оставшихся без попечения родителей</w:t>
      </w:r>
      <w:r w:rsidRPr="00A944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С начала 202</w:t>
      </w:r>
      <w:r w:rsidR="00155DE2">
        <w:rPr>
          <w:rFonts w:ascii="Times New Roman" w:eastAsia="Times New Roman" w:hAnsi="Times New Roman" w:cs="Times New Roman"/>
          <w:color w:val="262626"/>
          <w:sz w:val="24"/>
          <w:szCs w:val="24"/>
        </w:rPr>
        <w:t>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 органом опеки и попечительства Красночетайского района выдано </w:t>
      </w:r>
      <w:r w:rsidR="00155DE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3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разрешени</w:t>
      </w:r>
      <w:r w:rsidR="00155DE2">
        <w:rPr>
          <w:rFonts w:ascii="Times New Roman" w:eastAsia="Times New Roman" w:hAnsi="Times New Roman" w:cs="Times New Roman"/>
          <w:color w:val="262626"/>
          <w:sz w:val="24"/>
          <w:szCs w:val="24"/>
        </w:rPr>
        <w:t>я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на отчуждение недвижимого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имущества несовершеннолетних, </w:t>
      </w:r>
      <w:r w:rsidR="00155DE2">
        <w:rPr>
          <w:rFonts w:ascii="Times New Roman" w:eastAsia="Times New Roman" w:hAnsi="Times New Roman" w:cs="Times New Roman"/>
          <w:color w:val="262626"/>
          <w:sz w:val="24"/>
          <w:szCs w:val="24"/>
        </w:rPr>
        <w:t>51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- на использование денежных средств, принадлежащих несовершеннолетним детям, </w:t>
      </w:r>
      <w:r w:rsidR="0025478B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ыдано </w:t>
      </w:r>
      <w:r w:rsidR="0025478B">
        <w:rPr>
          <w:rFonts w:ascii="Times New Roman" w:eastAsia="Times New Roman" w:hAnsi="Times New Roman" w:cs="Times New Roman"/>
          <w:color w:val="262626"/>
          <w:sz w:val="24"/>
          <w:szCs w:val="24"/>
        </w:rPr>
        <w:t>7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разрешений на заключение трудового договора по уходу за престарелыми гражданами, лицам, достигшим 14-летнего возраста</w:t>
      </w:r>
      <w:r w:rsidR="0025478B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подготовлены  проекты различных постановлений. Специалисты органа опеки и попечительства  с начала  года приняли участие в </w:t>
      </w:r>
      <w:r w:rsidR="00C24E8D">
        <w:rPr>
          <w:rFonts w:ascii="Times New Roman" w:eastAsia="Times New Roman" w:hAnsi="Times New Roman" w:cs="Times New Roman"/>
          <w:color w:val="262626"/>
          <w:sz w:val="24"/>
          <w:szCs w:val="24"/>
        </w:rPr>
        <w:t>8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судебных заседаниях по защите прав и интересов несовершеннолетних, </w:t>
      </w:r>
      <w:r w:rsidR="00C24E8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3 – в отношении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недееспособных и не полностью дееспособных и других граждан. </w:t>
      </w:r>
    </w:p>
    <w:p w:rsidR="007629BA" w:rsidRPr="00A944C1" w:rsidRDefault="00C24E8D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</w:t>
      </w:r>
      <w:r w:rsidR="007629BA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ом опеки и попечительства исполняют</w:t>
      </w:r>
      <w:r w:rsidR="007629BA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полномочия  в части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</w:t>
      </w:r>
      <w:r w:rsidR="00537E6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Распоряжением администрации Красночетайского района Чувашской Республики от 01.03.2021 №114 утвержден план проведения плановых и внеплановых проверок использования и сохранности жилых помещений, закрепленных за несовершеннолетними подопечными. </w:t>
      </w:r>
      <w:r w:rsidR="007629BA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У </w:t>
      </w:r>
      <w:r w:rsidR="000F1B11">
        <w:rPr>
          <w:rFonts w:ascii="Times New Roman" w:eastAsia="Times New Roman" w:hAnsi="Times New Roman" w:cs="Times New Roman"/>
          <w:color w:val="262626"/>
          <w:sz w:val="24"/>
          <w:szCs w:val="24"/>
        </w:rPr>
        <w:t>53</w:t>
      </w:r>
      <w:r w:rsidR="007629BA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детей, состоящих на учете в органе опеки и попечительства, сохранено право пользования жильем в закрепленных жилых помещениях. </w:t>
      </w:r>
      <w:r w:rsidR="000F1B11">
        <w:rPr>
          <w:rFonts w:ascii="Times New Roman" w:eastAsia="Times New Roman" w:hAnsi="Times New Roman" w:cs="Times New Roman"/>
          <w:color w:val="262626"/>
          <w:sz w:val="24"/>
          <w:szCs w:val="24"/>
        </w:rPr>
        <w:t>Проведено 17 проверок  жилых помещений,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 которым составлены соответствующие акты, отправлено</w:t>
      </w:r>
      <w:r w:rsidR="007629BA" w:rsidRPr="00A944C1">
        <w:rPr>
          <w:rFonts w:ascii="Times New Roman" w:hAnsi="Times New Roman" w:cs="Times New Roman"/>
          <w:sz w:val="24"/>
          <w:szCs w:val="24"/>
        </w:rPr>
        <w:t xml:space="preserve"> 1</w:t>
      </w:r>
      <w:r w:rsidR="000F1B11">
        <w:rPr>
          <w:rFonts w:ascii="Times New Roman" w:hAnsi="Times New Roman" w:cs="Times New Roman"/>
          <w:sz w:val="24"/>
          <w:szCs w:val="24"/>
        </w:rPr>
        <w:t>8</w:t>
      </w:r>
      <w:r w:rsidR="007629BA" w:rsidRPr="00A944C1">
        <w:rPr>
          <w:rFonts w:ascii="Times New Roman" w:hAnsi="Times New Roman" w:cs="Times New Roman"/>
          <w:sz w:val="24"/>
          <w:szCs w:val="24"/>
        </w:rPr>
        <w:t xml:space="preserve"> запросов в другие муниципалитеты</w:t>
      </w:r>
      <w:r w:rsidR="00342A0F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342A0F">
        <w:rPr>
          <w:rFonts w:ascii="Times New Roman" w:hAnsi="Times New Roman" w:cs="Times New Roman"/>
          <w:sz w:val="24"/>
          <w:szCs w:val="24"/>
        </w:rPr>
        <w:lastRenderedPageBreak/>
        <w:t>проверки жилые помещения, закрепленные за несовершеннолетними, находятся в целости и сохранности, задолженностей по коммунальным услугам не имеют.</w:t>
      </w:r>
      <w:r w:rsidR="007629BA" w:rsidRPr="00A94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BA" w:rsidRPr="00A944C1" w:rsidRDefault="007629BA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По состоянию на 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</w:rPr>
        <w:t>1 апреля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202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 на учете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органе опеки и попечительства района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состоя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т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6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</w:rPr>
        <w:t>2 лица из числа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детей-сирот и детей, оставшихся без попечения родителей, 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подлежащих обеспечению благоустроенным жильем,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 4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лиц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из которых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возникло право на получение жилья.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Б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лагоустроенными жилыми помещениями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 202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году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пока никто не обеспечен. По состоянию на 1 апреля в список для получения жилья включены трое детей</w:t>
      </w:r>
      <w:r w:rsidR="00D73FC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- сирот.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7629BA" w:rsidRPr="00A944C1" w:rsidRDefault="007629BA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Постинтернатное</w:t>
      </w:r>
      <w:proofErr w:type="spell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сопровождение  осуществляется</w:t>
      </w:r>
      <w:proofErr w:type="gram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отношении лиц из числа-сирот и детей, оставшихся без родительского попечения, которые были обеспечены жильем специализированного жилищного фонда. По состоянию на </w:t>
      </w:r>
      <w:r w:rsidR="00342A0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 апреля </w:t>
      </w:r>
      <w:r w:rsidR="00DF7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жилых помещений, переданных лицам из детей- сирот по договору специализированного найма</w:t>
      </w:r>
      <w:r w:rsidR="00D73FC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DF7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- 37, по договору найма</w:t>
      </w:r>
      <w:r w:rsidR="00D73FC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DF7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- 20,</w:t>
      </w:r>
      <w:r w:rsidR="00D534C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четверо из которых намерены оформить жилые помещения в собственность,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 </w:t>
      </w:r>
      <w:r w:rsidR="00DF7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лиц </w:t>
      </w:r>
      <w:r w:rsidRPr="00A944C1">
        <w:rPr>
          <w:rFonts w:ascii="Times New Roman" w:hAnsi="Times New Roman" w:cs="Times New Roman"/>
          <w:sz w:val="24"/>
          <w:szCs w:val="24"/>
        </w:rPr>
        <w:t xml:space="preserve">выявлены обстоятельства, свидетельствующие о необходимости оказания нанимателям содействия в преодолении трудной жизненной ситуации, </w:t>
      </w:r>
      <w:proofErr w:type="gramStart"/>
      <w:r w:rsidRPr="00A944C1">
        <w:rPr>
          <w:rFonts w:ascii="Times New Roman" w:hAnsi="Times New Roman" w:cs="Times New Roman"/>
          <w:sz w:val="24"/>
          <w:szCs w:val="24"/>
        </w:rPr>
        <w:t>поэтому  договор</w:t>
      </w:r>
      <w:proofErr w:type="gramEnd"/>
      <w:r w:rsidRPr="00A944C1">
        <w:rPr>
          <w:rFonts w:ascii="Times New Roman" w:hAnsi="Times New Roman" w:cs="Times New Roman"/>
          <w:sz w:val="24"/>
          <w:szCs w:val="24"/>
        </w:rPr>
        <w:t xml:space="preserve"> найма специализированного жилого помещения был заключен на новый пятилетний срок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Причины - </w:t>
      </w:r>
      <w:r w:rsidRPr="00A944C1">
        <w:rPr>
          <w:rFonts w:ascii="Times New Roman" w:hAnsi="Times New Roman" w:cs="Times New Roman"/>
          <w:sz w:val="24"/>
          <w:szCs w:val="24"/>
        </w:rPr>
        <w:t>неудовлетворительная социальная адаптация, отсутствие постоянного заработка.</w:t>
      </w:r>
      <w:r w:rsidR="00A269C9">
        <w:rPr>
          <w:rFonts w:ascii="Times New Roman" w:hAnsi="Times New Roman" w:cs="Times New Roman"/>
          <w:sz w:val="24"/>
          <w:szCs w:val="24"/>
        </w:rPr>
        <w:t xml:space="preserve"> </w:t>
      </w:r>
      <w:r w:rsidR="007F09B2" w:rsidRPr="00A944C1">
        <w:rPr>
          <w:rFonts w:ascii="Times New Roman" w:hAnsi="Times New Roman" w:cs="Times New Roman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Комиссией, созданной в администрации района, проверяются все жилые помещения, находящиеся в жилищном фонде района, и составляются соответствующие акты, в которых указываются санитарно-гигиенические условия проживания, материальные возможности семьи и задолженности по оплате коммунальных услуг. </w:t>
      </w:r>
      <w:r w:rsidR="00DF7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1 апреля проверен</w:t>
      </w:r>
      <w:r w:rsidR="00D534C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</w:t>
      </w:r>
      <w:r w:rsidR="00DF7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20 жилых помещений.</w:t>
      </w:r>
    </w:p>
    <w:p w:rsidR="007629BA" w:rsidRPr="00A944C1" w:rsidRDefault="007629BA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Красночетайском районе, как и в Чувашской Республике, ведется целенаправленная работа по реализации государственной политики в интересах детей, в </w:t>
      </w:r>
      <w:proofErr w:type="spell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т.ч</w:t>
      </w:r>
      <w:proofErr w:type="spell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. детей-сирот и детей, оставшихся без попечения родителей, решению вопросов их социальной поддержки, развитию семейных  форм устройства детей-сирот и детей, оставшихся без попечения родителей, профилактике социального сиротства, обеспечению благополучного и защищенного детства, созданию и законодательному закреплению</w:t>
      </w:r>
      <w:r w:rsidR="00F95E1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целостной системы защиты прав и законных интересов детей.</w:t>
      </w:r>
    </w:p>
    <w:p w:rsidR="007629BA" w:rsidRPr="00A944C1" w:rsidRDefault="007629BA" w:rsidP="00F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B6" w:rsidRPr="00A944C1" w:rsidRDefault="006835B6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D5D" w:rsidRPr="00A944C1" w:rsidRDefault="00775857" w:rsidP="00A9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</w:p>
    <w:p w:rsidR="007B3320" w:rsidRPr="00A944C1" w:rsidRDefault="00775857" w:rsidP="00A9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сектором опеки и попечительства       </w:t>
      </w:r>
      <w:r w:rsidR="00A944C1" w:rsidRPr="00A9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1D5D"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44C1"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6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 А.Н. Дадюкова</w:t>
      </w:r>
    </w:p>
    <w:p w:rsidR="007B3320" w:rsidRDefault="007B332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B3320" w:rsidRDefault="007B3320">
      <w:pPr>
        <w:rPr>
          <w:rFonts w:ascii="Times New Roman" w:eastAsia="Times New Roman" w:hAnsi="Times New Roman" w:cs="Times New Roman"/>
          <w:sz w:val="28"/>
        </w:rPr>
      </w:pPr>
    </w:p>
    <w:sectPr w:rsidR="007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0"/>
    <w:rsid w:val="000F1B11"/>
    <w:rsid w:val="00100EC8"/>
    <w:rsid w:val="00155DE2"/>
    <w:rsid w:val="00183A02"/>
    <w:rsid w:val="00203587"/>
    <w:rsid w:val="0025478B"/>
    <w:rsid w:val="00326C9A"/>
    <w:rsid w:val="003363FB"/>
    <w:rsid w:val="00342A0F"/>
    <w:rsid w:val="003B1AF6"/>
    <w:rsid w:val="0047009A"/>
    <w:rsid w:val="00537E6A"/>
    <w:rsid w:val="00561D5D"/>
    <w:rsid w:val="00573326"/>
    <w:rsid w:val="0059770C"/>
    <w:rsid w:val="005C78DC"/>
    <w:rsid w:val="006536EA"/>
    <w:rsid w:val="006835B6"/>
    <w:rsid w:val="006C1962"/>
    <w:rsid w:val="007629BA"/>
    <w:rsid w:val="00775857"/>
    <w:rsid w:val="007B3320"/>
    <w:rsid w:val="007D4D9C"/>
    <w:rsid w:val="007F09B2"/>
    <w:rsid w:val="007F2B80"/>
    <w:rsid w:val="00841E6C"/>
    <w:rsid w:val="008C6775"/>
    <w:rsid w:val="00A17795"/>
    <w:rsid w:val="00A269C9"/>
    <w:rsid w:val="00A944C1"/>
    <w:rsid w:val="00B47C9E"/>
    <w:rsid w:val="00B5655D"/>
    <w:rsid w:val="00C24E8D"/>
    <w:rsid w:val="00C6030F"/>
    <w:rsid w:val="00C66ABA"/>
    <w:rsid w:val="00C82F6F"/>
    <w:rsid w:val="00D534CC"/>
    <w:rsid w:val="00D73FC6"/>
    <w:rsid w:val="00DF7773"/>
    <w:rsid w:val="00E20AF0"/>
    <w:rsid w:val="00F95E1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98BD-3356-4029-B357-D074A6A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Алевтина Дадюкова</dc:creator>
  <cp:lastModifiedBy>Адм. Красночетайского района Ольга Миронова</cp:lastModifiedBy>
  <cp:revision>2</cp:revision>
  <cp:lastPrinted>2021-04-06T07:20:00Z</cp:lastPrinted>
  <dcterms:created xsi:type="dcterms:W3CDTF">2021-04-06T11:28:00Z</dcterms:created>
  <dcterms:modified xsi:type="dcterms:W3CDTF">2021-04-06T11:28:00Z</dcterms:modified>
</cp:coreProperties>
</file>