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3F" w:rsidRPr="00E1653F" w:rsidRDefault="00E1653F" w:rsidP="00E1653F">
      <w:pPr>
        <w:ind w:left="6946"/>
        <w:rPr>
          <w:sz w:val="16"/>
          <w:szCs w:val="16"/>
        </w:rPr>
      </w:pPr>
    </w:p>
    <w:p w:rsidR="00AD2393" w:rsidRDefault="00AD2393" w:rsidP="00791C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Справка о деятельности Министерства финансов </w:t>
      </w:r>
      <w:r w:rsidR="00791C2C" w:rsidRPr="00791C2C">
        <w:rPr>
          <w:b/>
          <w:sz w:val="26"/>
          <w:szCs w:val="26"/>
        </w:rPr>
        <w:t>Чувашской Республики</w:t>
      </w:r>
      <w:r w:rsidR="005566C7">
        <w:rPr>
          <w:b/>
          <w:sz w:val="26"/>
          <w:szCs w:val="26"/>
        </w:rPr>
        <w:t xml:space="preserve"> </w:t>
      </w:r>
    </w:p>
    <w:p w:rsidR="0046571B" w:rsidRPr="00791C2C" w:rsidRDefault="00AD2393" w:rsidP="00791C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C225B1" w:rsidRPr="00367900">
        <w:rPr>
          <w:b/>
          <w:sz w:val="26"/>
          <w:szCs w:val="26"/>
        </w:rPr>
        <w:t>201</w:t>
      </w:r>
      <w:r w:rsidR="00602AAA" w:rsidRPr="00367900">
        <w:rPr>
          <w:b/>
          <w:sz w:val="26"/>
          <w:szCs w:val="26"/>
        </w:rPr>
        <w:t>6</w:t>
      </w:r>
      <w:r w:rsidR="005566C7" w:rsidRPr="00367900">
        <w:rPr>
          <w:b/>
          <w:sz w:val="26"/>
          <w:szCs w:val="26"/>
        </w:rPr>
        <w:t xml:space="preserve"> г</w:t>
      </w:r>
      <w:r w:rsidR="005566C7">
        <w:rPr>
          <w:b/>
          <w:sz w:val="26"/>
          <w:szCs w:val="26"/>
        </w:rPr>
        <w:t>од</w:t>
      </w:r>
      <w:r>
        <w:rPr>
          <w:b/>
          <w:sz w:val="26"/>
          <w:szCs w:val="26"/>
        </w:rPr>
        <w:t>у</w:t>
      </w:r>
    </w:p>
    <w:p w:rsidR="00791C2C" w:rsidRPr="00791C2C" w:rsidRDefault="00791C2C" w:rsidP="00791C2C">
      <w:pPr>
        <w:jc w:val="center"/>
        <w:rPr>
          <w:b/>
          <w:sz w:val="26"/>
          <w:szCs w:val="26"/>
        </w:rPr>
      </w:pPr>
    </w:p>
    <w:p w:rsidR="00791C2C" w:rsidRPr="00712003" w:rsidRDefault="00712003" w:rsidP="00712003">
      <w:pPr>
        <w:ind w:firstLine="709"/>
        <w:jc w:val="both"/>
        <w:rPr>
          <w:b/>
          <w:sz w:val="26"/>
          <w:szCs w:val="26"/>
        </w:rPr>
      </w:pPr>
      <w:r w:rsidRPr="00712003">
        <w:rPr>
          <w:b/>
          <w:sz w:val="26"/>
          <w:szCs w:val="26"/>
        </w:rPr>
        <w:t xml:space="preserve">1. </w:t>
      </w:r>
      <w:r w:rsidR="00791C2C" w:rsidRPr="00712003">
        <w:rPr>
          <w:b/>
          <w:sz w:val="26"/>
          <w:szCs w:val="26"/>
        </w:rPr>
        <w:t>Исполнение консолидированного и республиканского бюджет</w:t>
      </w:r>
      <w:r w:rsidR="00B32E65" w:rsidRPr="00712003">
        <w:rPr>
          <w:b/>
          <w:sz w:val="26"/>
          <w:szCs w:val="26"/>
        </w:rPr>
        <w:t>ов</w:t>
      </w:r>
      <w:r w:rsidR="00791C2C" w:rsidRPr="00712003">
        <w:rPr>
          <w:b/>
          <w:sz w:val="26"/>
          <w:szCs w:val="26"/>
        </w:rPr>
        <w:t xml:space="preserve"> Чува</w:t>
      </w:r>
      <w:r w:rsidR="00791C2C" w:rsidRPr="00712003">
        <w:rPr>
          <w:b/>
          <w:sz w:val="26"/>
          <w:szCs w:val="26"/>
        </w:rPr>
        <w:t>ш</w:t>
      </w:r>
      <w:r w:rsidR="00791C2C" w:rsidRPr="00712003">
        <w:rPr>
          <w:b/>
          <w:sz w:val="26"/>
          <w:szCs w:val="26"/>
        </w:rPr>
        <w:t xml:space="preserve">ской Республики </w:t>
      </w:r>
      <w:r w:rsidR="001470CE" w:rsidRPr="00712003">
        <w:rPr>
          <w:b/>
          <w:sz w:val="26"/>
          <w:szCs w:val="26"/>
        </w:rPr>
        <w:t>в</w:t>
      </w:r>
      <w:r w:rsidR="00791C2C" w:rsidRPr="00712003">
        <w:rPr>
          <w:b/>
          <w:sz w:val="26"/>
          <w:szCs w:val="26"/>
        </w:rPr>
        <w:t xml:space="preserve"> </w:t>
      </w:r>
      <w:r w:rsidR="00C225B1" w:rsidRPr="00367900">
        <w:rPr>
          <w:b/>
          <w:sz w:val="26"/>
          <w:szCs w:val="26"/>
        </w:rPr>
        <w:t>201</w:t>
      </w:r>
      <w:r w:rsidR="00602AAA" w:rsidRPr="00367900">
        <w:rPr>
          <w:b/>
          <w:sz w:val="26"/>
          <w:szCs w:val="26"/>
        </w:rPr>
        <w:t>6</w:t>
      </w:r>
      <w:r w:rsidR="00791C2C" w:rsidRPr="00367900">
        <w:rPr>
          <w:b/>
          <w:sz w:val="26"/>
          <w:szCs w:val="26"/>
        </w:rPr>
        <w:t xml:space="preserve"> г</w:t>
      </w:r>
      <w:r w:rsidR="00A3759A">
        <w:rPr>
          <w:b/>
          <w:sz w:val="26"/>
          <w:szCs w:val="26"/>
        </w:rPr>
        <w:t>оду</w:t>
      </w:r>
      <w:r w:rsidR="00791C2C" w:rsidRPr="00712003">
        <w:rPr>
          <w:b/>
          <w:sz w:val="26"/>
          <w:szCs w:val="26"/>
        </w:rPr>
        <w:t xml:space="preserve"> </w:t>
      </w:r>
    </w:p>
    <w:p w:rsidR="00712003" w:rsidRPr="00707DB0" w:rsidRDefault="00712003" w:rsidP="00712003">
      <w:pPr>
        <w:ind w:left="709"/>
        <w:jc w:val="both"/>
        <w:rPr>
          <w:i/>
          <w:sz w:val="26"/>
          <w:szCs w:val="26"/>
        </w:rPr>
      </w:pPr>
    </w:p>
    <w:p w:rsidR="0098602A" w:rsidRPr="006503AD" w:rsidRDefault="0098602A" w:rsidP="0098602A">
      <w:pPr>
        <w:ind w:firstLine="709"/>
        <w:contextualSpacing/>
        <w:jc w:val="both"/>
        <w:rPr>
          <w:sz w:val="26"/>
          <w:szCs w:val="26"/>
        </w:rPr>
      </w:pPr>
      <w:r w:rsidRPr="006503AD">
        <w:rPr>
          <w:sz w:val="26"/>
          <w:szCs w:val="26"/>
        </w:rPr>
        <w:t xml:space="preserve">Консолидированный бюджет Чувашской Республики за 2016 год исполнен в </w:t>
      </w:r>
      <w:proofErr w:type="spellStart"/>
      <w:proofErr w:type="gramStart"/>
      <w:r w:rsidRPr="006503AD">
        <w:rPr>
          <w:sz w:val="26"/>
          <w:szCs w:val="26"/>
        </w:rPr>
        <w:t>це</w:t>
      </w:r>
      <w:proofErr w:type="spellEnd"/>
      <w:r w:rsidRPr="006503AD">
        <w:rPr>
          <w:sz w:val="26"/>
          <w:szCs w:val="26"/>
        </w:rPr>
        <w:t>-лом</w:t>
      </w:r>
      <w:proofErr w:type="gramEnd"/>
      <w:r w:rsidRPr="006503AD">
        <w:rPr>
          <w:sz w:val="26"/>
          <w:szCs w:val="26"/>
        </w:rPr>
        <w:t xml:space="preserve"> по доходам в объеме 48793,9 млн. рублей, или на 101,3 % к годовым плановым назначениям (110,0% к уровню 2015 года). </w:t>
      </w:r>
      <w:proofErr w:type="gramStart"/>
      <w:r w:rsidRPr="006503AD">
        <w:rPr>
          <w:sz w:val="26"/>
          <w:szCs w:val="26"/>
        </w:rPr>
        <w:t>Поступление собственных (налоговых и н</w:t>
      </w:r>
      <w:r w:rsidRPr="006503AD">
        <w:rPr>
          <w:sz w:val="26"/>
          <w:szCs w:val="26"/>
        </w:rPr>
        <w:t>е</w:t>
      </w:r>
      <w:r w:rsidRPr="006503AD">
        <w:rPr>
          <w:sz w:val="26"/>
          <w:szCs w:val="26"/>
        </w:rPr>
        <w:t>налоговых) доходов составило 33128,4 млн. рублей, рост к уровню 2015 года (29206,7 млн. рублей) – на 13,4 %, в том числе налога на прибыль организаций –</w:t>
      </w:r>
      <w:r w:rsidR="0095190D">
        <w:rPr>
          <w:sz w:val="26"/>
          <w:szCs w:val="26"/>
        </w:rPr>
        <w:t xml:space="preserve"> </w:t>
      </w:r>
      <w:r w:rsidRPr="006503AD">
        <w:rPr>
          <w:sz w:val="26"/>
          <w:szCs w:val="26"/>
        </w:rPr>
        <w:t>7402,4 млн. рублей и соответственно на 36,3 %,  акцизов по подакцизным товарам (продукции) – 4662,1 млн. рублей и соответственно на 37,0 %, налогов на совокупный доход – 2493,3 млн. рублей и соответственно на 6,2 %</w:t>
      </w:r>
      <w:r w:rsidR="0095190D">
        <w:rPr>
          <w:sz w:val="26"/>
          <w:szCs w:val="26"/>
        </w:rPr>
        <w:t>,</w:t>
      </w:r>
      <w:r w:rsidRPr="006503AD">
        <w:rPr>
          <w:sz w:val="26"/>
          <w:szCs w:val="26"/>
        </w:rPr>
        <w:t xml:space="preserve"> налога на доходы</w:t>
      </w:r>
      <w:proofErr w:type="gramEnd"/>
      <w:r w:rsidRPr="006503AD">
        <w:rPr>
          <w:sz w:val="26"/>
          <w:szCs w:val="26"/>
        </w:rPr>
        <w:t xml:space="preserve"> физических лиц </w:t>
      </w:r>
      <w:r w:rsidR="0095190D">
        <w:rPr>
          <w:sz w:val="26"/>
          <w:szCs w:val="26"/>
        </w:rPr>
        <w:t xml:space="preserve">– </w:t>
      </w:r>
      <w:r w:rsidR="00DA44EC">
        <w:rPr>
          <w:sz w:val="26"/>
          <w:szCs w:val="26"/>
        </w:rPr>
        <w:t>11163,5 млн. рублей и соответственно на 5,1</w:t>
      </w:r>
      <w:r w:rsidRPr="006503AD">
        <w:rPr>
          <w:sz w:val="26"/>
          <w:szCs w:val="26"/>
        </w:rPr>
        <w:t>%. Ниже уровня 2015 года поступление налога на имущество организаций – на 0,7 %.</w:t>
      </w:r>
    </w:p>
    <w:p w:rsidR="0098602A" w:rsidRPr="006503AD" w:rsidRDefault="0098602A" w:rsidP="0098602A">
      <w:pPr>
        <w:ind w:firstLine="709"/>
        <w:contextualSpacing/>
        <w:jc w:val="both"/>
        <w:rPr>
          <w:sz w:val="26"/>
          <w:szCs w:val="26"/>
        </w:rPr>
      </w:pPr>
      <w:r w:rsidRPr="006503AD">
        <w:rPr>
          <w:sz w:val="26"/>
          <w:szCs w:val="26"/>
        </w:rPr>
        <w:t>В общем объеме собственных доходов консолидированного бюджета республ</w:t>
      </w:r>
      <w:r w:rsidRPr="006503AD">
        <w:rPr>
          <w:sz w:val="26"/>
          <w:szCs w:val="26"/>
        </w:rPr>
        <w:t>и</w:t>
      </w:r>
      <w:r w:rsidRPr="006503AD">
        <w:rPr>
          <w:sz w:val="26"/>
          <w:szCs w:val="26"/>
        </w:rPr>
        <w:t>ки 90,9%</w:t>
      </w:r>
      <w:r w:rsidR="00DA44EC">
        <w:rPr>
          <w:sz w:val="26"/>
          <w:szCs w:val="26"/>
        </w:rPr>
        <w:t>,</w:t>
      </w:r>
      <w:r w:rsidRPr="006503AD">
        <w:rPr>
          <w:sz w:val="26"/>
          <w:szCs w:val="26"/>
        </w:rPr>
        <w:t xml:space="preserve"> или 30120,5 млн. рублей приходится на налоговые доходы, соответственно 9,1 %, или 3007,9 млн. рублей – на неналоговые доходы.</w:t>
      </w:r>
    </w:p>
    <w:p w:rsidR="0098602A" w:rsidRPr="006503AD" w:rsidRDefault="0098602A" w:rsidP="0098602A">
      <w:pPr>
        <w:ind w:firstLine="709"/>
        <w:contextualSpacing/>
        <w:jc w:val="both"/>
        <w:rPr>
          <w:sz w:val="26"/>
          <w:szCs w:val="26"/>
        </w:rPr>
      </w:pPr>
      <w:r w:rsidRPr="006503AD">
        <w:rPr>
          <w:sz w:val="26"/>
          <w:szCs w:val="26"/>
        </w:rPr>
        <w:t>В налоговых доходах консолидированного бюджета республики наибольшую долю занимают налог на доходы физических лиц (37,1%),  налог на прибыль организ</w:t>
      </w:r>
      <w:r w:rsidRPr="006503AD">
        <w:rPr>
          <w:sz w:val="26"/>
          <w:szCs w:val="26"/>
        </w:rPr>
        <w:t>а</w:t>
      </w:r>
      <w:r w:rsidRPr="006503AD">
        <w:rPr>
          <w:sz w:val="26"/>
          <w:szCs w:val="26"/>
        </w:rPr>
        <w:t>ций (24,6%). Доля акцизов по подакцизным товарам (пр</w:t>
      </w:r>
      <w:r w:rsidR="00DA44EC">
        <w:rPr>
          <w:sz w:val="26"/>
          <w:szCs w:val="26"/>
        </w:rPr>
        <w:t>одукции), производимым на терри</w:t>
      </w:r>
      <w:r w:rsidRPr="006503AD">
        <w:rPr>
          <w:sz w:val="26"/>
          <w:szCs w:val="26"/>
        </w:rPr>
        <w:t>тории Российской Федерации</w:t>
      </w:r>
      <w:r w:rsidR="002C07F5">
        <w:rPr>
          <w:sz w:val="26"/>
          <w:szCs w:val="26"/>
        </w:rPr>
        <w:t>,</w:t>
      </w:r>
      <w:r w:rsidRPr="006503AD">
        <w:rPr>
          <w:sz w:val="26"/>
          <w:szCs w:val="26"/>
        </w:rPr>
        <w:t xml:space="preserve"> и налогов на имущество составляет соответстве</w:t>
      </w:r>
      <w:r w:rsidRPr="006503AD">
        <w:rPr>
          <w:sz w:val="26"/>
          <w:szCs w:val="26"/>
        </w:rPr>
        <w:t>н</w:t>
      </w:r>
      <w:r w:rsidRPr="006503AD">
        <w:rPr>
          <w:sz w:val="26"/>
          <w:szCs w:val="26"/>
        </w:rPr>
        <w:t xml:space="preserve">но 15,5 % и 13,5 %. </w:t>
      </w:r>
    </w:p>
    <w:p w:rsidR="0098602A" w:rsidRPr="006503AD" w:rsidRDefault="0098602A" w:rsidP="0098602A">
      <w:pPr>
        <w:ind w:firstLine="709"/>
        <w:contextualSpacing/>
        <w:jc w:val="both"/>
        <w:rPr>
          <w:sz w:val="26"/>
          <w:szCs w:val="26"/>
        </w:rPr>
      </w:pPr>
      <w:r w:rsidRPr="006503AD">
        <w:rPr>
          <w:sz w:val="26"/>
          <w:szCs w:val="26"/>
        </w:rPr>
        <w:t>Безвозмездные поступления составили 15665,5 млн. рублей, или 32,1% всех д</w:t>
      </w:r>
      <w:r w:rsidRPr="006503AD">
        <w:rPr>
          <w:sz w:val="26"/>
          <w:szCs w:val="26"/>
        </w:rPr>
        <w:t>о</w:t>
      </w:r>
      <w:r w:rsidRPr="006503AD">
        <w:rPr>
          <w:sz w:val="26"/>
          <w:szCs w:val="26"/>
        </w:rPr>
        <w:t xml:space="preserve">ходов консолидированного бюджета республики, рост поступлений к 2015 году (15157,0 млн. рублей) – на 3,4%. Дотации на выравнивание </w:t>
      </w:r>
      <w:r w:rsidR="000F7E08">
        <w:rPr>
          <w:sz w:val="26"/>
          <w:szCs w:val="26"/>
        </w:rPr>
        <w:t xml:space="preserve">уровня </w:t>
      </w:r>
      <w:r w:rsidRPr="006503AD">
        <w:rPr>
          <w:sz w:val="26"/>
          <w:szCs w:val="26"/>
        </w:rPr>
        <w:t>бюдж</w:t>
      </w:r>
      <w:r w:rsidR="000F7E08">
        <w:rPr>
          <w:sz w:val="26"/>
          <w:szCs w:val="26"/>
        </w:rPr>
        <w:t>етной обесп</w:t>
      </w:r>
      <w:r w:rsidR="000F7E08">
        <w:rPr>
          <w:sz w:val="26"/>
          <w:szCs w:val="26"/>
        </w:rPr>
        <w:t>е</w:t>
      </w:r>
      <w:r w:rsidR="000F7E08">
        <w:rPr>
          <w:sz w:val="26"/>
          <w:szCs w:val="26"/>
        </w:rPr>
        <w:t>ченности получе</w:t>
      </w:r>
      <w:r w:rsidRPr="006503AD">
        <w:rPr>
          <w:sz w:val="26"/>
          <w:szCs w:val="26"/>
        </w:rPr>
        <w:t>ны в 2016 году в сумме 6355,8 млн. рублей, что на 4,4% больше</w:t>
      </w:r>
      <w:r w:rsidR="002C07F5">
        <w:rPr>
          <w:sz w:val="26"/>
          <w:szCs w:val="26"/>
        </w:rPr>
        <w:t>,</w:t>
      </w:r>
      <w:r w:rsidRPr="006503AD">
        <w:rPr>
          <w:sz w:val="26"/>
          <w:szCs w:val="26"/>
        </w:rPr>
        <w:t xml:space="preserve"> чем в 2015 году (6090,6 млн. рублей).</w:t>
      </w:r>
    </w:p>
    <w:p w:rsidR="0098602A" w:rsidRPr="006503AD" w:rsidRDefault="0098602A" w:rsidP="0098602A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6503AD">
        <w:rPr>
          <w:sz w:val="26"/>
          <w:szCs w:val="26"/>
        </w:rPr>
        <w:t xml:space="preserve">Республиканский бюджет Чувашской Республики за 2016 год исполнен в целом по доходам в объеме 41357,9 млн. рублей (100,6% к годовым плановым назначениям), с ростом к уровню 2015 года (37122,2 млн. рублей) – на 11,4%, в том числе по </w:t>
      </w:r>
      <w:proofErr w:type="spellStart"/>
      <w:r w:rsidRPr="006503AD">
        <w:rPr>
          <w:sz w:val="26"/>
          <w:szCs w:val="26"/>
        </w:rPr>
        <w:t>соб-ственным</w:t>
      </w:r>
      <w:proofErr w:type="spellEnd"/>
      <w:r w:rsidRPr="006503AD">
        <w:rPr>
          <w:sz w:val="26"/>
          <w:szCs w:val="26"/>
        </w:rPr>
        <w:t xml:space="preserve"> доходам – в объеме 25668,1 млн. рублей, с ростом к уровню 2015 года (21954,5 млн. рублей) ¬ на 16,9%. </w:t>
      </w:r>
      <w:proofErr w:type="gramEnd"/>
    </w:p>
    <w:p w:rsidR="0098602A" w:rsidRPr="006503AD" w:rsidRDefault="0098602A" w:rsidP="0098602A">
      <w:pPr>
        <w:ind w:firstLine="709"/>
        <w:contextualSpacing/>
        <w:jc w:val="both"/>
        <w:rPr>
          <w:sz w:val="26"/>
          <w:szCs w:val="26"/>
        </w:rPr>
      </w:pPr>
      <w:r w:rsidRPr="006503AD">
        <w:rPr>
          <w:sz w:val="26"/>
          <w:szCs w:val="26"/>
        </w:rPr>
        <w:t xml:space="preserve">Объем поступлений налоговых доходов в республиканский бюджет Чувашской Республики за 2016 год составил 24667,8 млн. рублей, рост к уровню 2015 года (20933,9 млн. рублей) – на 17,8%. </w:t>
      </w:r>
    </w:p>
    <w:p w:rsidR="0098602A" w:rsidRPr="006503AD" w:rsidRDefault="0098602A" w:rsidP="0098602A">
      <w:pPr>
        <w:ind w:firstLine="709"/>
        <w:contextualSpacing/>
        <w:jc w:val="both"/>
        <w:rPr>
          <w:sz w:val="26"/>
          <w:szCs w:val="26"/>
        </w:rPr>
      </w:pPr>
      <w:r w:rsidRPr="006503AD">
        <w:rPr>
          <w:sz w:val="26"/>
          <w:szCs w:val="26"/>
        </w:rPr>
        <w:t xml:space="preserve">Объем безвозмездных поступлений в республиканский бюджет </w:t>
      </w:r>
      <w:proofErr w:type="gramStart"/>
      <w:r w:rsidRPr="006503AD">
        <w:rPr>
          <w:sz w:val="26"/>
          <w:szCs w:val="26"/>
        </w:rPr>
        <w:t>Чувашской</w:t>
      </w:r>
      <w:proofErr w:type="gramEnd"/>
      <w:r w:rsidRPr="006503AD">
        <w:rPr>
          <w:sz w:val="26"/>
          <w:szCs w:val="26"/>
        </w:rPr>
        <w:t xml:space="preserve"> </w:t>
      </w:r>
      <w:proofErr w:type="spellStart"/>
      <w:r w:rsidRPr="006503AD">
        <w:rPr>
          <w:sz w:val="26"/>
          <w:szCs w:val="26"/>
        </w:rPr>
        <w:t>Рес</w:t>
      </w:r>
      <w:proofErr w:type="spellEnd"/>
      <w:r w:rsidRPr="006503AD">
        <w:rPr>
          <w:sz w:val="26"/>
          <w:szCs w:val="26"/>
        </w:rPr>
        <w:t xml:space="preserve">-публики за 2016 год составил 15689,8 млн. рублей, рост к уровню 2015 года (15167,7 млн. рублей) – на 3,4%. </w:t>
      </w:r>
    </w:p>
    <w:p w:rsidR="006F3366" w:rsidRPr="006503AD" w:rsidRDefault="006F3366" w:rsidP="006F3366">
      <w:pPr>
        <w:ind w:firstLine="709"/>
        <w:contextualSpacing/>
        <w:jc w:val="both"/>
        <w:rPr>
          <w:sz w:val="26"/>
          <w:szCs w:val="26"/>
        </w:rPr>
      </w:pPr>
      <w:r w:rsidRPr="006503AD">
        <w:rPr>
          <w:sz w:val="26"/>
          <w:szCs w:val="26"/>
        </w:rPr>
        <w:t>Расходы консолидированного бюджета Чувашской Республики в 2016 году с</w:t>
      </w:r>
      <w:r w:rsidRPr="006503AD">
        <w:rPr>
          <w:sz w:val="26"/>
          <w:szCs w:val="26"/>
        </w:rPr>
        <w:t>о</w:t>
      </w:r>
      <w:r w:rsidRPr="006503AD">
        <w:rPr>
          <w:sz w:val="26"/>
          <w:szCs w:val="26"/>
        </w:rPr>
        <w:t>ставили 47131,3 млн. рублей (90,8 % к годовым плановым назначениям).</w:t>
      </w:r>
    </w:p>
    <w:p w:rsidR="006F3366" w:rsidRPr="006503AD" w:rsidRDefault="006F3366" w:rsidP="006F3366">
      <w:pPr>
        <w:ind w:firstLine="709"/>
        <w:contextualSpacing/>
        <w:jc w:val="both"/>
        <w:rPr>
          <w:sz w:val="26"/>
          <w:szCs w:val="26"/>
        </w:rPr>
      </w:pPr>
      <w:r w:rsidRPr="006503AD">
        <w:rPr>
          <w:sz w:val="26"/>
          <w:szCs w:val="26"/>
        </w:rPr>
        <w:t>Профицит консолидированного бюджета Чувашской Республики в 2016 году с</w:t>
      </w:r>
      <w:r w:rsidRPr="006503AD">
        <w:rPr>
          <w:sz w:val="26"/>
          <w:szCs w:val="26"/>
        </w:rPr>
        <w:t>о</w:t>
      </w:r>
      <w:r w:rsidRPr="006503AD">
        <w:rPr>
          <w:sz w:val="26"/>
          <w:szCs w:val="26"/>
        </w:rPr>
        <w:t>ставил 1662,6 млн. рублей.</w:t>
      </w:r>
    </w:p>
    <w:p w:rsidR="006F3366" w:rsidRPr="006503AD" w:rsidRDefault="006F3366" w:rsidP="006F3366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6503AD">
        <w:rPr>
          <w:sz w:val="26"/>
          <w:szCs w:val="26"/>
        </w:rPr>
        <w:t>Расходы республиканского бюджета Чувашской Республики в 2016 году сост</w:t>
      </w:r>
      <w:r w:rsidRPr="006503AD">
        <w:rPr>
          <w:sz w:val="26"/>
          <w:szCs w:val="26"/>
        </w:rPr>
        <w:t>а</w:t>
      </w:r>
      <w:r w:rsidRPr="006503AD">
        <w:rPr>
          <w:sz w:val="26"/>
          <w:szCs w:val="26"/>
        </w:rPr>
        <w:t>вили 39655,0 млн. рублей (90,8% к годовым плановым назначениям), в том числе ра</w:t>
      </w:r>
      <w:r w:rsidRPr="006503AD">
        <w:rPr>
          <w:sz w:val="26"/>
          <w:szCs w:val="26"/>
        </w:rPr>
        <w:t>с</w:t>
      </w:r>
      <w:r w:rsidRPr="006503AD">
        <w:rPr>
          <w:sz w:val="26"/>
          <w:szCs w:val="26"/>
        </w:rPr>
        <w:t>ходы на социальную политику – 12035,2 млн. рублей (96,0%), образование – 11943,1 млн. рублей (99,7%), здравоохранение – 2931,9 млн. рублей (99,5%), национальную экономику – 7123,9 млн. рублей (84,6%) и т.д.</w:t>
      </w:r>
      <w:proofErr w:type="gramEnd"/>
    </w:p>
    <w:p w:rsidR="006F3366" w:rsidRDefault="006F3366" w:rsidP="006F3366">
      <w:pPr>
        <w:pStyle w:val="a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03A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Профицит республиканского бюджета Чувашской Республики в 2016 году с</w:t>
      </w:r>
      <w:r w:rsidRPr="006503A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503AD">
        <w:rPr>
          <w:rFonts w:ascii="Times New Roman" w:eastAsia="Times New Roman" w:hAnsi="Times New Roman"/>
          <w:sz w:val="26"/>
          <w:szCs w:val="26"/>
          <w:lang w:eastAsia="ru-RU"/>
        </w:rPr>
        <w:t>ставил 1702,9 млн. рублей.</w:t>
      </w:r>
    </w:p>
    <w:p w:rsidR="00AF0867" w:rsidRPr="00AF0867" w:rsidRDefault="00AF0867" w:rsidP="00AF0867">
      <w:pPr>
        <w:ind w:firstLine="709"/>
        <w:jc w:val="both"/>
        <w:rPr>
          <w:sz w:val="26"/>
          <w:szCs w:val="26"/>
        </w:rPr>
      </w:pPr>
      <w:r w:rsidRPr="00AF0867">
        <w:rPr>
          <w:sz w:val="26"/>
          <w:szCs w:val="26"/>
        </w:rPr>
        <w:t xml:space="preserve">За 2016 год в консолидированные бюджеты муниципальных районов и бюджеты городских округов поступили доходы в сумме 21610,1 млн. рублей (99,9% к годовым плановым назначениям), в том числе налоговые и неналоговые доходы – 7460,6 млн. рублей (105,0 % к годовым плановым назначениям). </w:t>
      </w:r>
    </w:p>
    <w:p w:rsidR="00AF0867" w:rsidRPr="00AF0867" w:rsidRDefault="00AF0867" w:rsidP="00AF0867">
      <w:pPr>
        <w:ind w:firstLine="709"/>
        <w:jc w:val="both"/>
        <w:rPr>
          <w:sz w:val="26"/>
          <w:szCs w:val="26"/>
        </w:rPr>
      </w:pPr>
      <w:r w:rsidRPr="00AF0867">
        <w:rPr>
          <w:sz w:val="26"/>
          <w:szCs w:val="26"/>
        </w:rPr>
        <w:t>В 22 муниципальных образованиях обеспечено поступление собственных (нал</w:t>
      </w:r>
      <w:r w:rsidRPr="00AF0867">
        <w:rPr>
          <w:sz w:val="26"/>
          <w:szCs w:val="26"/>
        </w:rPr>
        <w:t>о</w:t>
      </w:r>
      <w:r w:rsidRPr="00AF0867">
        <w:rPr>
          <w:sz w:val="26"/>
          <w:szCs w:val="26"/>
        </w:rPr>
        <w:t xml:space="preserve">говых и неналоговых) доходов выше уровня 2015 года: наибольший рост в </w:t>
      </w:r>
      <w:proofErr w:type="spellStart"/>
      <w:r w:rsidRPr="00AF0867">
        <w:rPr>
          <w:sz w:val="26"/>
          <w:szCs w:val="26"/>
        </w:rPr>
        <w:t>Алаты</w:t>
      </w:r>
      <w:r w:rsidRPr="00AF0867">
        <w:rPr>
          <w:sz w:val="26"/>
          <w:szCs w:val="26"/>
        </w:rPr>
        <w:t>р</w:t>
      </w:r>
      <w:r w:rsidRPr="00AF0867">
        <w:rPr>
          <w:sz w:val="26"/>
          <w:szCs w:val="26"/>
        </w:rPr>
        <w:t>ском</w:t>
      </w:r>
      <w:proofErr w:type="spellEnd"/>
      <w:r w:rsidRPr="00AF0867">
        <w:rPr>
          <w:sz w:val="26"/>
          <w:szCs w:val="26"/>
        </w:rPr>
        <w:t xml:space="preserve"> (на 28,1%), </w:t>
      </w:r>
      <w:proofErr w:type="spellStart"/>
      <w:r w:rsidRPr="00AF0867">
        <w:rPr>
          <w:sz w:val="26"/>
          <w:szCs w:val="26"/>
        </w:rPr>
        <w:t>Шумерлинском</w:t>
      </w:r>
      <w:proofErr w:type="spellEnd"/>
      <w:r w:rsidRPr="00AF0867">
        <w:rPr>
          <w:sz w:val="26"/>
          <w:szCs w:val="26"/>
        </w:rPr>
        <w:t xml:space="preserve"> (на 23,5%), </w:t>
      </w:r>
      <w:proofErr w:type="spellStart"/>
      <w:r w:rsidRPr="00AF0867">
        <w:rPr>
          <w:sz w:val="26"/>
          <w:szCs w:val="26"/>
        </w:rPr>
        <w:t>Красночетайском</w:t>
      </w:r>
      <w:proofErr w:type="spellEnd"/>
      <w:r w:rsidRPr="00AF0867">
        <w:rPr>
          <w:sz w:val="26"/>
          <w:szCs w:val="26"/>
        </w:rPr>
        <w:t xml:space="preserve"> (на 14,3%), Козловском (на 13,6%) и </w:t>
      </w:r>
      <w:proofErr w:type="spellStart"/>
      <w:r w:rsidRPr="00AF0867">
        <w:rPr>
          <w:sz w:val="26"/>
          <w:szCs w:val="26"/>
        </w:rPr>
        <w:t>Вурнарском</w:t>
      </w:r>
      <w:proofErr w:type="spellEnd"/>
      <w:r w:rsidRPr="00AF0867">
        <w:rPr>
          <w:sz w:val="26"/>
          <w:szCs w:val="26"/>
        </w:rPr>
        <w:t xml:space="preserve"> (на 11,7%)  районах. В 4 муниципальных образованиях п</w:t>
      </w:r>
      <w:r w:rsidRPr="00AF0867">
        <w:rPr>
          <w:sz w:val="26"/>
          <w:szCs w:val="26"/>
        </w:rPr>
        <w:t>о</w:t>
      </w:r>
      <w:r w:rsidRPr="00AF0867">
        <w:rPr>
          <w:sz w:val="26"/>
          <w:szCs w:val="26"/>
        </w:rPr>
        <w:t>ступление собственных доходов ниже уровня 2015 года: наибольшее снижение в гор</w:t>
      </w:r>
      <w:r w:rsidRPr="00AF0867">
        <w:rPr>
          <w:sz w:val="26"/>
          <w:szCs w:val="26"/>
        </w:rPr>
        <w:t>о</w:t>
      </w:r>
      <w:r w:rsidRPr="00AF0867">
        <w:rPr>
          <w:sz w:val="26"/>
          <w:szCs w:val="26"/>
        </w:rPr>
        <w:t xml:space="preserve">де Новочебоксарске (на 18,0%) и Порецком районе (на 9,9%). </w:t>
      </w:r>
    </w:p>
    <w:p w:rsidR="00AF0867" w:rsidRPr="00AF0867" w:rsidRDefault="00AF0867" w:rsidP="00AF0867">
      <w:pPr>
        <w:ind w:firstLine="709"/>
        <w:jc w:val="both"/>
        <w:rPr>
          <w:sz w:val="26"/>
          <w:szCs w:val="26"/>
        </w:rPr>
      </w:pPr>
      <w:r w:rsidRPr="00AF0867">
        <w:rPr>
          <w:sz w:val="26"/>
          <w:szCs w:val="26"/>
        </w:rPr>
        <w:t>Поступление налоговых доходов в местные бюджеты составило 5452,7 млн. рублей, к уровню 2015 года – 106,9% (102,9% к годовым плановым назначениям),  н</w:t>
      </w:r>
      <w:r w:rsidRPr="00AF0867">
        <w:rPr>
          <w:sz w:val="26"/>
          <w:szCs w:val="26"/>
        </w:rPr>
        <w:t>е</w:t>
      </w:r>
      <w:r w:rsidRPr="00AF0867">
        <w:rPr>
          <w:sz w:val="26"/>
          <w:szCs w:val="26"/>
        </w:rPr>
        <w:t xml:space="preserve">налоговых доходов </w:t>
      </w:r>
      <w:r w:rsidR="002C07F5" w:rsidRPr="00AF0867">
        <w:rPr>
          <w:sz w:val="26"/>
          <w:szCs w:val="26"/>
        </w:rPr>
        <w:t>–</w:t>
      </w:r>
      <w:r w:rsidRPr="00AF0867">
        <w:rPr>
          <w:sz w:val="26"/>
          <w:szCs w:val="26"/>
        </w:rPr>
        <w:t xml:space="preserve"> 2007,9 млн. рублей, к уровню 2015 года – 93,2% (111,5% к год</w:t>
      </w:r>
      <w:r w:rsidRPr="00AF0867">
        <w:rPr>
          <w:sz w:val="26"/>
          <w:szCs w:val="26"/>
        </w:rPr>
        <w:t>о</w:t>
      </w:r>
      <w:r w:rsidRPr="00AF0867">
        <w:rPr>
          <w:sz w:val="26"/>
          <w:szCs w:val="26"/>
        </w:rPr>
        <w:t xml:space="preserve">вым плановым назначениям). </w:t>
      </w:r>
      <w:proofErr w:type="gramStart"/>
      <w:r w:rsidRPr="00AF0867">
        <w:rPr>
          <w:sz w:val="26"/>
          <w:szCs w:val="26"/>
        </w:rPr>
        <w:t>Рост собственных доходов обеспечен в основном за счет увеличения поступления налога на доходы физических лиц на 4,6%, или на 147,6 млн. рублей, акцизов – на 60%, или на 109,7 млн. рублей, земельного налога – на 8,2%, или на 45,3 млн. рублей, госпошлины – на 30,0%, или на 41,7 млн. рублей, налога на им</w:t>
      </w:r>
      <w:r w:rsidRPr="00AF0867">
        <w:rPr>
          <w:sz w:val="26"/>
          <w:szCs w:val="26"/>
        </w:rPr>
        <w:t>у</w:t>
      </w:r>
      <w:r w:rsidRPr="00AF0867">
        <w:rPr>
          <w:sz w:val="26"/>
          <w:szCs w:val="26"/>
        </w:rPr>
        <w:t>щество физических лиц – на 23,2%, или на 28,7 млн. рублей.</w:t>
      </w:r>
      <w:proofErr w:type="gramEnd"/>
      <w:r w:rsidRPr="00AF0867">
        <w:rPr>
          <w:sz w:val="26"/>
          <w:szCs w:val="26"/>
        </w:rPr>
        <w:t xml:space="preserve"> В то же время произошло снижение поступления к уровню 2015 года единого налога на вмененный доход для отдельных видов деятельности на 3,1%,</w:t>
      </w:r>
      <w:r w:rsidR="002C07F5">
        <w:rPr>
          <w:sz w:val="26"/>
          <w:szCs w:val="26"/>
        </w:rPr>
        <w:t xml:space="preserve"> или на 23,0 млн. рублей, налогов</w:t>
      </w:r>
      <w:r w:rsidRPr="00AF0867">
        <w:rPr>
          <w:sz w:val="26"/>
          <w:szCs w:val="26"/>
        </w:rPr>
        <w:t xml:space="preserve"> за пользов</w:t>
      </w:r>
      <w:r w:rsidRPr="00AF0867">
        <w:rPr>
          <w:sz w:val="26"/>
          <w:szCs w:val="26"/>
        </w:rPr>
        <w:t>а</w:t>
      </w:r>
      <w:r w:rsidRPr="00AF0867">
        <w:rPr>
          <w:sz w:val="26"/>
          <w:szCs w:val="26"/>
        </w:rPr>
        <w:t>ние природными ресурсами – на 38,6%, или на 11,9 млн. рублей, доходов от использ</w:t>
      </w:r>
      <w:r w:rsidRPr="00AF0867">
        <w:rPr>
          <w:sz w:val="26"/>
          <w:szCs w:val="26"/>
        </w:rPr>
        <w:t>о</w:t>
      </w:r>
      <w:r w:rsidRPr="00AF0867">
        <w:rPr>
          <w:sz w:val="26"/>
          <w:szCs w:val="26"/>
        </w:rPr>
        <w:t xml:space="preserve">вания имущества – на 15%, или </w:t>
      </w:r>
      <w:proofErr w:type="gramStart"/>
      <w:r w:rsidRPr="00AF0867">
        <w:rPr>
          <w:sz w:val="26"/>
          <w:szCs w:val="26"/>
        </w:rPr>
        <w:t>на</w:t>
      </w:r>
      <w:proofErr w:type="gramEnd"/>
      <w:r w:rsidRPr="00AF0867">
        <w:rPr>
          <w:sz w:val="26"/>
          <w:szCs w:val="26"/>
        </w:rPr>
        <w:t xml:space="preserve"> 167,0 млн. рублей.</w:t>
      </w:r>
    </w:p>
    <w:p w:rsidR="00AF0867" w:rsidRPr="00AF0867" w:rsidRDefault="00AF0867" w:rsidP="00AF0867">
      <w:pPr>
        <w:ind w:firstLine="709"/>
        <w:jc w:val="both"/>
        <w:rPr>
          <w:sz w:val="26"/>
          <w:szCs w:val="26"/>
        </w:rPr>
      </w:pPr>
      <w:r w:rsidRPr="00AF0867">
        <w:rPr>
          <w:sz w:val="26"/>
          <w:szCs w:val="26"/>
        </w:rPr>
        <w:t>В структуре налоговых и неналоговых доходов местных бюджетов наибольший удельный вес составили налог на доходы физических лиц (45,1%, или 3364,7 млн. ру</w:t>
      </w:r>
      <w:r w:rsidRPr="00AF0867">
        <w:rPr>
          <w:sz w:val="26"/>
          <w:szCs w:val="26"/>
        </w:rPr>
        <w:t>б</w:t>
      </w:r>
      <w:r w:rsidRPr="00AF0867">
        <w:rPr>
          <w:sz w:val="26"/>
          <w:szCs w:val="26"/>
        </w:rPr>
        <w:t>лей), доходы от использования имущества, находящегося в муниципальной собстве</w:t>
      </w:r>
      <w:r w:rsidRPr="00AF0867">
        <w:rPr>
          <w:sz w:val="26"/>
          <w:szCs w:val="26"/>
        </w:rPr>
        <w:t>н</w:t>
      </w:r>
      <w:r w:rsidRPr="00AF0867">
        <w:rPr>
          <w:sz w:val="26"/>
          <w:szCs w:val="26"/>
        </w:rPr>
        <w:t>ности (12,7%, или 944,7 млн. рублей)</w:t>
      </w:r>
      <w:r w:rsidR="00D33D80">
        <w:rPr>
          <w:sz w:val="26"/>
          <w:szCs w:val="26"/>
        </w:rPr>
        <w:t>,</w:t>
      </w:r>
      <w:r w:rsidRPr="00AF0867">
        <w:rPr>
          <w:sz w:val="26"/>
          <w:szCs w:val="26"/>
        </w:rPr>
        <w:t xml:space="preserve"> и доходы от продажи материальных и нематер</w:t>
      </w:r>
      <w:r w:rsidRPr="00AF0867">
        <w:rPr>
          <w:sz w:val="26"/>
          <w:szCs w:val="26"/>
        </w:rPr>
        <w:t>и</w:t>
      </w:r>
      <w:r w:rsidRPr="00AF0867">
        <w:rPr>
          <w:sz w:val="26"/>
          <w:szCs w:val="26"/>
        </w:rPr>
        <w:t xml:space="preserve">альных активов (10,1%, или 752,1 млн. рублей). </w:t>
      </w:r>
    </w:p>
    <w:p w:rsidR="00AF0867" w:rsidRPr="00AF0867" w:rsidRDefault="00AF0867" w:rsidP="00AF0867">
      <w:pPr>
        <w:ind w:firstLine="709"/>
        <w:jc w:val="both"/>
        <w:rPr>
          <w:sz w:val="26"/>
          <w:szCs w:val="26"/>
        </w:rPr>
      </w:pPr>
      <w:r w:rsidRPr="00AF0867">
        <w:rPr>
          <w:sz w:val="26"/>
          <w:szCs w:val="26"/>
        </w:rPr>
        <w:t>Безвозмездные поступления от других бюджетов бюджетной системы в бюдж</w:t>
      </w:r>
      <w:r w:rsidRPr="00AF0867">
        <w:rPr>
          <w:sz w:val="26"/>
          <w:szCs w:val="26"/>
        </w:rPr>
        <w:t>е</w:t>
      </w:r>
      <w:r w:rsidRPr="00AF0867">
        <w:rPr>
          <w:sz w:val="26"/>
          <w:szCs w:val="26"/>
        </w:rPr>
        <w:t xml:space="preserve">ты муниципальных районов и городских округов за 2016 год составили 14149,5 млн. рублей, или  </w:t>
      </w:r>
      <w:r w:rsidR="00D33D80">
        <w:rPr>
          <w:sz w:val="26"/>
          <w:szCs w:val="26"/>
        </w:rPr>
        <w:t>102,4% к уровню 2015 года,</w:t>
      </w:r>
      <w:r w:rsidRPr="00AF0867">
        <w:rPr>
          <w:sz w:val="26"/>
          <w:szCs w:val="26"/>
        </w:rPr>
        <w:t xml:space="preserve"> </w:t>
      </w:r>
      <w:r w:rsidR="00D33D80">
        <w:rPr>
          <w:sz w:val="26"/>
          <w:szCs w:val="26"/>
        </w:rPr>
        <w:t>в</w:t>
      </w:r>
      <w:r w:rsidRPr="00AF0867">
        <w:rPr>
          <w:sz w:val="26"/>
          <w:szCs w:val="26"/>
        </w:rPr>
        <w:t xml:space="preserve"> том числе оказана финансовая помощь </w:t>
      </w:r>
      <w:r w:rsidR="004A33D6" w:rsidRPr="00AF0867">
        <w:rPr>
          <w:sz w:val="26"/>
          <w:szCs w:val="26"/>
        </w:rPr>
        <w:t>–</w:t>
      </w:r>
      <w:r w:rsidRPr="00AF0867">
        <w:rPr>
          <w:sz w:val="26"/>
          <w:szCs w:val="26"/>
        </w:rPr>
        <w:t xml:space="preserve">1130,8 млн. рублей, рост к уровню 2015 года </w:t>
      </w:r>
      <w:r w:rsidR="004A33D6" w:rsidRPr="00AF0867">
        <w:rPr>
          <w:sz w:val="26"/>
          <w:szCs w:val="26"/>
        </w:rPr>
        <w:t>–</w:t>
      </w:r>
      <w:r w:rsidR="004A33D6">
        <w:rPr>
          <w:sz w:val="26"/>
          <w:szCs w:val="26"/>
        </w:rPr>
        <w:t xml:space="preserve"> на </w:t>
      </w:r>
      <w:r w:rsidRPr="00AF0867">
        <w:rPr>
          <w:sz w:val="26"/>
          <w:szCs w:val="26"/>
        </w:rPr>
        <w:t xml:space="preserve">0,4%.  </w:t>
      </w:r>
    </w:p>
    <w:p w:rsidR="00AF0867" w:rsidRPr="00AF0867" w:rsidRDefault="00AF0867" w:rsidP="00AF0867">
      <w:pPr>
        <w:ind w:firstLine="709"/>
        <w:jc w:val="both"/>
        <w:rPr>
          <w:sz w:val="26"/>
          <w:szCs w:val="26"/>
        </w:rPr>
      </w:pPr>
      <w:r w:rsidRPr="00AF0867">
        <w:rPr>
          <w:sz w:val="26"/>
          <w:szCs w:val="26"/>
        </w:rPr>
        <w:t>Расходы консолидированных бюджетов муниципальных районов и бюджетов городских округов составили 21650,3 млн. рублей (94,9% к годовым плановым назн</w:t>
      </w:r>
      <w:r w:rsidRPr="00AF0867">
        <w:rPr>
          <w:sz w:val="26"/>
          <w:szCs w:val="26"/>
        </w:rPr>
        <w:t>а</w:t>
      </w:r>
      <w:r w:rsidRPr="00AF0867">
        <w:rPr>
          <w:sz w:val="26"/>
          <w:szCs w:val="26"/>
        </w:rPr>
        <w:t xml:space="preserve">чениям). В структуре расходов бюджетов муниципальных образований наибольший удельный вес составили расходы на образование (56,3%) и национальную экономику (15,1%). </w:t>
      </w:r>
    </w:p>
    <w:p w:rsidR="00AF0867" w:rsidRPr="00AF0867" w:rsidRDefault="00AF0867" w:rsidP="00AF0867">
      <w:pPr>
        <w:ind w:firstLine="709"/>
        <w:jc w:val="both"/>
        <w:rPr>
          <w:sz w:val="26"/>
          <w:szCs w:val="26"/>
        </w:rPr>
      </w:pPr>
      <w:r w:rsidRPr="00AF0867">
        <w:rPr>
          <w:sz w:val="26"/>
          <w:szCs w:val="26"/>
        </w:rPr>
        <w:t>На 1 января 2017 года консолидированные бюджеты муниципальных районов и бюджеты городских округов Чувашской Республики исполнены в целом с дефицитом в сумме 40,2 млн. рублей при плановом дефиците в объеме 1165,7 млн. рублей. С деф</w:t>
      </w:r>
      <w:r w:rsidRPr="00AF0867">
        <w:rPr>
          <w:sz w:val="26"/>
          <w:szCs w:val="26"/>
        </w:rPr>
        <w:t>и</w:t>
      </w:r>
      <w:r w:rsidRPr="00AF0867">
        <w:rPr>
          <w:sz w:val="26"/>
          <w:szCs w:val="26"/>
        </w:rPr>
        <w:t>цитом исполнены консолидированные бюджеты 10 муниципальных образований Ч</w:t>
      </w:r>
      <w:r w:rsidRPr="00AF0867">
        <w:rPr>
          <w:sz w:val="26"/>
          <w:szCs w:val="26"/>
        </w:rPr>
        <w:t>у</w:t>
      </w:r>
      <w:r w:rsidRPr="00AF0867">
        <w:rPr>
          <w:sz w:val="26"/>
          <w:szCs w:val="26"/>
        </w:rPr>
        <w:t>вашской Республики (</w:t>
      </w:r>
      <w:proofErr w:type="spellStart"/>
      <w:r w:rsidRPr="00AF0867">
        <w:rPr>
          <w:sz w:val="26"/>
          <w:szCs w:val="26"/>
        </w:rPr>
        <w:t>Аликовский</w:t>
      </w:r>
      <w:proofErr w:type="spellEnd"/>
      <w:r w:rsidRPr="00AF0867">
        <w:rPr>
          <w:sz w:val="26"/>
          <w:szCs w:val="26"/>
        </w:rPr>
        <w:t xml:space="preserve">, </w:t>
      </w:r>
      <w:proofErr w:type="spellStart"/>
      <w:r w:rsidRPr="00AF0867">
        <w:rPr>
          <w:sz w:val="26"/>
          <w:szCs w:val="26"/>
        </w:rPr>
        <w:t>Батыревский</w:t>
      </w:r>
      <w:proofErr w:type="spellEnd"/>
      <w:r w:rsidRPr="00AF0867">
        <w:rPr>
          <w:sz w:val="26"/>
          <w:szCs w:val="26"/>
        </w:rPr>
        <w:t xml:space="preserve">, </w:t>
      </w:r>
      <w:proofErr w:type="spellStart"/>
      <w:r w:rsidRPr="00AF0867">
        <w:rPr>
          <w:sz w:val="26"/>
          <w:szCs w:val="26"/>
        </w:rPr>
        <w:t>Канашский</w:t>
      </w:r>
      <w:proofErr w:type="spellEnd"/>
      <w:r w:rsidRPr="00AF0867">
        <w:rPr>
          <w:sz w:val="26"/>
          <w:szCs w:val="26"/>
        </w:rPr>
        <w:t xml:space="preserve">, </w:t>
      </w:r>
      <w:proofErr w:type="spellStart"/>
      <w:r w:rsidRPr="00AF0867">
        <w:rPr>
          <w:sz w:val="26"/>
          <w:szCs w:val="26"/>
        </w:rPr>
        <w:t>Урмарский</w:t>
      </w:r>
      <w:proofErr w:type="spellEnd"/>
      <w:r w:rsidRPr="00AF0867">
        <w:rPr>
          <w:sz w:val="26"/>
          <w:szCs w:val="26"/>
        </w:rPr>
        <w:t>, Чебокса</w:t>
      </w:r>
      <w:r w:rsidRPr="00AF0867">
        <w:rPr>
          <w:sz w:val="26"/>
          <w:szCs w:val="26"/>
        </w:rPr>
        <w:t>р</w:t>
      </w:r>
      <w:r w:rsidRPr="00AF0867">
        <w:rPr>
          <w:sz w:val="26"/>
          <w:szCs w:val="26"/>
        </w:rPr>
        <w:t xml:space="preserve">ский и </w:t>
      </w:r>
      <w:proofErr w:type="spellStart"/>
      <w:r w:rsidRPr="00AF0867">
        <w:rPr>
          <w:sz w:val="26"/>
          <w:szCs w:val="26"/>
        </w:rPr>
        <w:t>Янтиковский</w:t>
      </w:r>
      <w:proofErr w:type="spellEnd"/>
      <w:r w:rsidRPr="00AF0867">
        <w:rPr>
          <w:sz w:val="26"/>
          <w:szCs w:val="26"/>
        </w:rPr>
        <w:t xml:space="preserve"> районы и города Алатырь, Канаш, Новочебоксарск, Шумерля) (за 2015 год – 13 муниципальных образований).</w:t>
      </w:r>
    </w:p>
    <w:p w:rsidR="00146E13" w:rsidRDefault="00146E13" w:rsidP="00791C2C">
      <w:pPr>
        <w:pStyle w:val="af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91C2C" w:rsidRPr="006503AD" w:rsidRDefault="005D5C73" w:rsidP="00791C2C">
      <w:pPr>
        <w:pStyle w:val="af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503AD">
        <w:rPr>
          <w:rFonts w:ascii="Times New Roman" w:hAnsi="Times New Roman"/>
          <w:b/>
          <w:sz w:val="26"/>
          <w:szCs w:val="26"/>
        </w:rPr>
        <w:t>2. </w:t>
      </w:r>
      <w:r w:rsidR="00791C2C" w:rsidRPr="006503AD">
        <w:rPr>
          <w:rFonts w:ascii="Times New Roman" w:hAnsi="Times New Roman"/>
          <w:b/>
          <w:sz w:val="26"/>
          <w:szCs w:val="26"/>
        </w:rPr>
        <w:t>Значимые мероп</w:t>
      </w:r>
      <w:r w:rsidR="004A18A4" w:rsidRPr="006503AD">
        <w:rPr>
          <w:rFonts w:ascii="Times New Roman" w:hAnsi="Times New Roman"/>
          <w:b/>
          <w:sz w:val="26"/>
          <w:szCs w:val="26"/>
        </w:rPr>
        <w:t xml:space="preserve">риятия, проведенные в </w:t>
      </w:r>
      <w:r w:rsidR="00C225B1" w:rsidRPr="006503AD">
        <w:rPr>
          <w:rFonts w:ascii="Times New Roman" w:hAnsi="Times New Roman"/>
          <w:b/>
          <w:sz w:val="26"/>
          <w:szCs w:val="26"/>
        </w:rPr>
        <w:t>201</w:t>
      </w:r>
      <w:r w:rsidR="00602AAA" w:rsidRPr="006503AD">
        <w:rPr>
          <w:rFonts w:ascii="Times New Roman" w:hAnsi="Times New Roman"/>
          <w:b/>
          <w:sz w:val="26"/>
          <w:szCs w:val="26"/>
        </w:rPr>
        <w:t>6</w:t>
      </w:r>
      <w:r w:rsidR="004A18A4" w:rsidRPr="006503AD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712003" w:rsidRPr="006503AD" w:rsidRDefault="00712003" w:rsidP="00791C2C">
      <w:pPr>
        <w:pStyle w:val="af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CB173D" w:rsidRPr="006503AD" w:rsidRDefault="000E5B42" w:rsidP="00CB173D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6503AD">
        <w:rPr>
          <w:rFonts w:ascii="Times New Roman" w:hAnsi="Times New Roman"/>
          <w:sz w:val="26"/>
          <w:szCs w:val="26"/>
        </w:rPr>
        <w:t>1</w:t>
      </w:r>
      <w:r w:rsidR="00146E13">
        <w:rPr>
          <w:rFonts w:ascii="Times New Roman" w:hAnsi="Times New Roman"/>
          <w:sz w:val="26"/>
          <w:szCs w:val="26"/>
        </w:rPr>
        <w:t>.</w:t>
      </w:r>
      <w:r w:rsidR="00CB173D">
        <w:rPr>
          <w:rFonts w:ascii="Times New Roman" w:hAnsi="Times New Roman"/>
          <w:sz w:val="26"/>
          <w:szCs w:val="26"/>
        </w:rPr>
        <w:t xml:space="preserve"> </w:t>
      </w:r>
      <w:r w:rsidR="00CB173D" w:rsidRPr="006503AD">
        <w:rPr>
          <w:rFonts w:ascii="Times New Roman" w:hAnsi="Times New Roman"/>
          <w:sz w:val="26"/>
          <w:szCs w:val="26"/>
        </w:rPr>
        <w:t>Чувашская Республика зарекомендовала себя регионом, подтверждающим в</w:t>
      </w:r>
      <w:r w:rsidR="00CB173D" w:rsidRPr="006503AD">
        <w:rPr>
          <w:rFonts w:ascii="Times New Roman" w:hAnsi="Times New Roman"/>
          <w:sz w:val="26"/>
          <w:szCs w:val="26"/>
        </w:rPr>
        <w:t>ы</w:t>
      </w:r>
      <w:r w:rsidR="00CB173D" w:rsidRPr="006503AD">
        <w:rPr>
          <w:rFonts w:ascii="Times New Roman" w:hAnsi="Times New Roman"/>
          <w:sz w:val="26"/>
          <w:szCs w:val="26"/>
        </w:rPr>
        <w:t>сокое качество управления общественными финансами.</w:t>
      </w:r>
    </w:p>
    <w:p w:rsidR="00CB173D" w:rsidRPr="006503AD" w:rsidRDefault="00CB173D" w:rsidP="00CB173D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6503AD">
        <w:rPr>
          <w:rFonts w:ascii="Times New Roman" w:hAnsi="Times New Roman"/>
          <w:sz w:val="26"/>
          <w:szCs w:val="26"/>
        </w:rPr>
        <w:lastRenderedPageBreak/>
        <w:t>Несмотря на кризисный период в 2014-2015 годах Чувашской Республик</w:t>
      </w:r>
      <w:r w:rsidR="004A33D6">
        <w:rPr>
          <w:rFonts w:ascii="Times New Roman" w:hAnsi="Times New Roman"/>
          <w:sz w:val="26"/>
          <w:szCs w:val="26"/>
        </w:rPr>
        <w:t>е</w:t>
      </w:r>
      <w:r w:rsidRPr="006503AD">
        <w:rPr>
          <w:rFonts w:ascii="Times New Roman" w:hAnsi="Times New Roman"/>
          <w:sz w:val="26"/>
          <w:szCs w:val="26"/>
        </w:rPr>
        <w:t xml:space="preserve"> уд</w:t>
      </w:r>
      <w:r w:rsidRPr="006503AD">
        <w:rPr>
          <w:rFonts w:ascii="Times New Roman" w:hAnsi="Times New Roman"/>
          <w:sz w:val="26"/>
          <w:szCs w:val="26"/>
        </w:rPr>
        <w:t>а</w:t>
      </w:r>
      <w:r w:rsidRPr="006503AD">
        <w:rPr>
          <w:rFonts w:ascii="Times New Roman" w:hAnsi="Times New Roman"/>
          <w:sz w:val="26"/>
          <w:szCs w:val="26"/>
        </w:rPr>
        <w:t>лось обеспечить сбалансировать бюджета, не допустить образования просроченной кредиторской задолженности.</w:t>
      </w:r>
    </w:p>
    <w:p w:rsidR="008D4FAF" w:rsidRPr="006503AD" w:rsidRDefault="008D4FAF" w:rsidP="008D4FAF">
      <w:pPr>
        <w:pStyle w:val="af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03AD">
        <w:rPr>
          <w:rFonts w:ascii="Times New Roman" w:hAnsi="Times New Roman"/>
          <w:sz w:val="26"/>
          <w:szCs w:val="26"/>
        </w:rPr>
        <w:t>В целях обеспечения сбалансированности республиканского бюджета Чувашской Республики в 2016 году осуществлялось выполнение Плана мероприятий по росту д</w:t>
      </w:r>
      <w:r w:rsidRPr="006503AD">
        <w:rPr>
          <w:rFonts w:ascii="Times New Roman" w:hAnsi="Times New Roman"/>
          <w:sz w:val="26"/>
          <w:szCs w:val="26"/>
        </w:rPr>
        <w:t>о</w:t>
      </w:r>
      <w:r w:rsidRPr="006503AD">
        <w:rPr>
          <w:rFonts w:ascii="Times New Roman" w:hAnsi="Times New Roman"/>
          <w:sz w:val="26"/>
          <w:szCs w:val="26"/>
        </w:rPr>
        <w:t>ходов, оптимизации расходов и совершенствованию долговой политики Чувашской Республики на 2013 – 2018 годы, утвержденного распоряжением Кабинета Министров Чувашской Республики от 15 ноября 2013 г. № 680–р, и Плана мероприятий по озд</w:t>
      </w:r>
      <w:r w:rsidRPr="006503AD">
        <w:rPr>
          <w:rFonts w:ascii="Times New Roman" w:hAnsi="Times New Roman"/>
          <w:sz w:val="26"/>
          <w:szCs w:val="26"/>
        </w:rPr>
        <w:t>о</w:t>
      </w:r>
      <w:r w:rsidRPr="006503AD">
        <w:rPr>
          <w:rFonts w:ascii="Times New Roman" w:hAnsi="Times New Roman"/>
          <w:sz w:val="26"/>
          <w:szCs w:val="26"/>
        </w:rPr>
        <w:t>ровлению государственных финансов Чувашской Республики и плана мероприятий по сокращению государственного долга Чувашской Республики</w:t>
      </w:r>
      <w:proofErr w:type="gramEnd"/>
      <w:r w:rsidRPr="006503AD">
        <w:rPr>
          <w:rFonts w:ascii="Times New Roman" w:hAnsi="Times New Roman"/>
          <w:sz w:val="26"/>
          <w:szCs w:val="26"/>
        </w:rPr>
        <w:t>, утвержденных распор</w:t>
      </w:r>
      <w:r w:rsidRPr="006503AD">
        <w:rPr>
          <w:rFonts w:ascii="Times New Roman" w:hAnsi="Times New Roman"/>
          <w:sz w:val="26"/>
          <w:szCs w:val="26"/>
        </w:rPr>
        <w:t>я</w:t>
      </w:r>
      <w:r w:rsidRPr="006503AD">
        <w:rPr>
          <w:rFonts w:ascii="Times New Roman" w:hAnsi="Times New Roman"/>
          <w:sz w:val="26"/>
          <w:szCs w:val="26"/>
        </w:rPr>
        <w:t>жением Кабинета Министров Чувашской Республики от 21 января 2013 № 21–р.</w:t>
      </w:r>
    </w:p>
    <w:p w:rsidR="008D4FAF" w:rsidRPr="006503AD" w:rsidRDefault="008D4FAF" w:rsidP="008D4FAF">
      <w:pPr>
        <w:pStyle w:val="af"/>
        <w:ind w:firstLine="567"/>
        <w:jc w:val="both"/>
        <w:rPr>
          <w:rFonts w:ascii="Times New Roman" w:hAnsi="Times New Roman"/>
          <w:sz w:val="26"/>
          <w:szCs w:val="26"/>
        </w:rPr>
      </w:pPr>
      <w:r w:rsidRPr="006503AD">
        <w:rPr>
          <w:rFonts w:ascii="Times New Roman" w:hAnsi="Times New Roman"/>
          <w:sz w:val="26"/>
          <w:szCs w:val="26"/>
        </w:rPr>
        <w:t xml:space="preserve">В целях увеличения доходов консолидированного и республиканского бюджетов Чувашской Республики проведена работа по оптимизации налоговых льгот, усилена работа по налоговому администрированию. </w:t>
      </w:r>
    </w:p>
    <w:p w:rsidR="008D4FAF" w:rsidRPr="006503AD" w:rsidRDefault="008D4FAF" w:rsidP="008D4FAF">
      <w:pPr>
        <w:pStyle w:val="af"/>
        <w:ind w:firstLine="567"/>
        <w:jc w:val="both"/>
        <w:rPr>
          <w:rFonts w:ascii="Times New Roman" w:hAnsi="Times New Roman"/>
          <w:sz w:val="26"/>
          <w:szCs w:val="26"/>
        </w:rPr>
      </w:pPr>
      <w:r w:rsidRPr="006503AD">
        <w:rPr>
          <w:rFonts w:ascii="Times New Roman" w:hAnsi="Times New Roman"/>
          <w:sz w:val="26"/>
          <w:szCs w:val="26"/>
        </w:rPr>
        <w:t>Согласно пункту 3 статьи 227.1 части второй Налогового кодекса Российской Ф</w:t>
      </w:r>
      <w:r w:rsidRPr="006503AD">
        <w:rPr>
          <w:rFonts w:ascii="Times New Roman" w:hAnsi="Times New Roman"/>
          <w:sz w:val="26"/>
          <w:szCs w:val="26"/>
        </w:rPr>
        <w:t>е</w:t>
      </w:r>
      <w:r w:rsidRPr="006503AD">
        <w:rPr>
          <w:rFonts w:ascii="Times New Roman" w:hAnsi="Times New Roman"/>
          <w:sz w:val="26"/>
          <w:szCs w:val="26"/>
        </w:rPr>
        <w:t>дерации размер фиксированных авансовых платежей по налогу на доходы физических лиц для иностранных граждан (1200 рублей в месяц) подлежит индексации на коэфф</w:t>
      </w:r>
      <w:r w:rsidRPr="006503AD">
        <w:rPr>
          <w:rFonts w:ascii="Times New Roman" w:hAnsi="Times New Roman"/>
          <w:sz w:val="26"/>
          <w:szCs w:val="26"/>
        </w:rPr>
        <w:t>и</w:t>
      </w:r>
      <w:r w:rsidRPr="006503AD">
        <w:rPr>
          <w:rFonts w:ascii="Times New Roman" w:hAnsi="Times New Roman"/>
          <w:sz w:val="26"/>
          <w:szCs w:val="26"/>
        </w:rPr>
        <w:t>циент-дефлятор, отражающий региональные особенности рынка труда, устанавлива</w:t>
      </w:r>
      <w:r w:rsidRPr="006503AD">
        <w:rPr>
          <w:rFonts w:ascii="Times New Roman" w:hAnsi="Times New Roman"/>
          <w:sz w:val="26"/>
          <w:szCs w:val="26"/>
        </w:rPr>
        <w:t>е</w:t>
      </w:r>
      <w:r w:rsidRPr="006503AD">
        <w:rPr>
          <w:rFonts w:ascii="Times New Roman" w:hAnsi="Times New Roman"/>
          <w:sz w:val="26"/>
          <w:szCs w:val="26"/>
        </w:rPr>
        <w:t>мый на соответствующий календарный год законом субъекта Российской Федерации. С целью регулирования притока иностранной рабочей силы, а также недопущения снижения доходов республиканского бюджета Чувашской Республики Законом Ч</w:t>
      </w:r>
      <w:r w:rsidRPr="006503AD">
        <w:rPr>
          <w:rFonts w:ascii="Times New Roman" w:hAnsi="Times New Roman"/>
          <w:sz w:val="26"/>
          <w:szCs w:val="26"/>
        </w:rPr>
        <w:t>у</w:t>
      </w:r>
      <w:r w:rsidRPr="006503AD">
        <w:rPr>
          <w:rFonts w:ascii="Times New Roman" w:hAnsi="Times New Roman"/>
          <w:sz w:val="26"/>
          <w:szCs w:val="26"/>
        </w:rPr>
        <w:t>вашской Республики от 27.10.2016 №59 установлен региональный коэффициент на 2017 год равный 2.</w:t>
      </w:r>
    </w:p>
    <w:p w:rsidR="008D4FAF" w:rsidRDefault="008D4FAF" w:rsidP="008D4FAF">
      <w:pPr>
        <w:pStyle w:val="af"/>
        <w:ind w:firstLine="567"/>
        <w:jc w:val="both"/>
        <w:rPr>
          <w:rFonts w:ascii="Times New Roman" w:hAnsi="Times New Roman"/>
          <w:sz w:val="26"/>
          <w:szCs w:val="26"/>
        </w:rPr>
      </w:pPr>
      <w:r w:rsidRPr="00AD2393">
        <w:rPr>
          <w:rFonts w:ascii="Times New Roman" w:hAnsi="Times New Roman"/>
          <w:sz w:val="26"/>
          <w:szCs w:val="26"/>
        </w:rPr>
        <w:t xml:space="preserve">За </w:t>
      </w:r>
      <w:r w:rsidR="00B83869" w:rsidRPr="00AD2393">
        <w:rPr>
          <w:rFonts w:ascii="Times New Roman" w:hAnsi="Times New Roman"/>
          <w:sz w:val="26"/>
          <w:szCs w:val="26"/>
        </w:rPr>
        <w:t>2016 год</w:t>
      </w:r>
      <w:r w:rsidRPr="00AD2393">
        <w:rPr>
          <w:rFonts w:ascii="Times New Roman" w:hAnsi="Times New Roman"/>
          <w:sz w:val="26"/>
          <w:szCs w:val="26"/>
        </w:rPr>
        <w:t xml:space="preserve"> по результатам проведенных</w:t>
      </w:r>
      <w:r w:rsidR="00B83869" w:rsidRPr="00AD2393">
        <w:rPr>
          <w:rFonts w:ascii="Times New Roman" w:hAnsi="Times New Roman"/>
          <w:sz w:val="26"/>
          <w:szCs w:val="26"/>
        </w:rPr>
        <w:t xml:space="preserve"> выездных</w:t>
      </w:r>
      <w:r w:rsidRPr="00AD2393">
        <w:rPr>
          <w:rFonts w:ascii="Times New Roman" w:hAnsi="Times New Roman"/>
          <w:sz w:val="26"/>
          <w:szCs w:val="26"/>
        </w:rPr>
        <w:t xml:space="preserve"> налоговых проверок дополн</w:t>
      </w:r>
      <w:r w:rsidRPr="00AD2393">
        <w:rPr>
          <w:rFonts w:ascii="Times New Roman" w:hAnsi="Times New Roman"/>
          <w:sz w:val="26"/>
          <w:szCs w:val="26"/>
        </w:rPr>
        <w:t>и</w:t>
      </w:r>
      <w:r w:rsidRPr="00AD2393">
        <w:rPr>
          <w:rFonts w:ascii="Times New Roman" w:hAnsi="Times New Roman"/>
          <w:sz w:val="26"/>
          <w:szCs w:val="26"/>
        </w:rPr>
        <w:t>тельно начислены платежи в бюджет</w:t>
      </w:r>
      <w:r w:rsidR="00B83869" w:rsidRPr="00AD2393">
        <w:rPr>
          <w:rFonts w:ascii="Times New Roman" w:hAnsi="Times New Roman"/>
          <w:sz w:val="26"/>
          <w:szCs w:val="26"/>
        </w:rPr>
        <w:t>ы всех уровней</w:t>
      </w:r>
      <w:r w:rsidRPr="00AD2393">
        <w:rPr>
          <w:rFonts w:ascii="Times New Roman" w:hAnsi="Times New Roman"/>
          <w:sz w:val="26"/>
          <w:szCs w:val="26"/>
        </w:rPr>
        <w:t xml:space="preserve"> в сумме 1</w:t>
      </w:r>
      <w:r w:rsidR="00B83869" w:rsidRPr="00AD2393">
        <w:rPr>
          <w:rFonts w:ascii="Times New Roman" w:hAnsi="Times New Roman"/>
          <w:sz w:val="26"/>
          <w:szCs w:val="26"/>
        </w:rPr>
        <w:t>544,2</w:t>
      </w:r>
      <w:r w:rsidRPr="00AD2393">
        <w:rPr>
          <w:rFonts w:ascii="Times New Roman" w:hAnsi="Times New Roman"/>
          <w:sz w:val="26"/>
          <w:szCs w:val="26"/>
        </w:rPr>
        <w:t xml:space="preserve">  млн. рублей.</w:t>
      </w:r>
    </w:p>
    <w:p w:rsidR="00813FCF" w:rsidRPr="006503AD" w:rsidRDefault="00813FCF" w:rsidP="00813FCF">
      <w:pPr>
        <w:ind w:firstLine="709"/>
        <w:jc w:val="both"/>
        <w:rPr>
          <w:sz w:val="26"/>
          <w:szCs w:val="26"/>
        </w:rPr>
      </w:pPr>
      <w:r w:rsidRPr="006503AD">
        <w:rPr>
          <w:sz w:val="26"/>
          <w:szCs w:val="26"/>
        </w:rPr>
        <w:t xml:space="preserve">Чувашская Республика традиционно находится в числе регионов-лидеров по формированию «программного» бюджета. </w:t>
      </w:r>
    </w:p>
    <w:p w:rsidR="00813FCF" w:rsidRPr="006503AD" w:rsidRDefault="00813FCF" w:rsidP="00813FCF">
      <w:pPr>
        <w:ind w:firstLine="709"/>
        <w:jc w:val="both"/>
        <w:rPr>
          <w:sz w:val="26"/>
          <w:szCs w:val="26"/>
        </w:rPr>
      </w:pPr>
      <w:r w:rsidRPr="006503AD">
        <w:rPr>
          <w:sz w:val="26"/>
          <w:szCs w:val="26"/>
        </w:rPr>
        <w:t>В 2015-2016 годах расходы республиканского бюджета Чувашской Республики составил</w:t>
      </w:r>
      <w:r w:rsidR="00B65854">
        <w:rPr>
          <w:sz w:val="26"/>
          <w:szCs w:val="26"/>
        </w:rPr>
        <w:t>и</w:t>
      </w:r>
      <w:r w:rsidRPr="006503AD">
        <w:rPr>
          <w:sz w:val="26"/>
          <w:szCs w:val="26"/>
        </w:rPr>
        <w:t xml:space="preserve"> 100 % в программном формате.</w:t>
      </w:r>
    </w:p>
    <w:p w:rsidR="00813FCF" w:rsidRPr="006503AD" w:rsidRDefault="00813FCF" w:rsidP="00813FCF">
      <w:pPr>
        <w:ind w:firstLine="709"/>
        <w:jc w:val="both"/>
        <w:rPr>
          <w:sz w:val="26"/>
          <w:szCs w:val="26"/>
        </w:rPr>
      </w:pPr>
      <w:r w:rsidRPr="006503AD">
        <w:rPr>
          <w:sz w:val="26"/>
          <w:szCs w:val="26"/>
        </w:rPr>
        <w:t xml:space="preserve">В 2015 году была поставлена задача </w:t>
      </w:r>
      <w:proofErr w:type="gramStart"/>
      <w:r w:rsidRPr="006503AD">
        <w:rPr>
          <w:sz w:val="26"/>
          <w:szCs w:val="26"/>
        </w:rPr>
        <w:t>обеспечить</w:t>
      </w:r>
      <w:proofErr w:type="gramEnd"/>
      <w:r w:rsidRPr="006503AD">
        <w:rPr>
          <w:sz w:val="26"/>
          <w:szCs w:val="26"/>
        </w:rPr>
        <w:t xml:space="preserve"> в 2016 году формирование не только республиканского бюджета Чувашской Республики, но и местных бюджетов полностью в рамках государственных и муниципальных программ.</w:t>
      </w:r>
    </w:p>
    <w:p w:rsidR="00813FCF" w:rsidRPr="006503AD" w:rsidRDefault="00813FCF" w:rsidP="00813FCF">
      <w:pPr>
        <w:ind w:firstLine="709"/>
        <w:jc w:val="both"/>
        <w:rPr>
          <w:sz w:val="26"/>
          <w:szCs w:val="26"/>
        </w:rPr>
      </w:pPr>
      <w:proofErr w:type="gramStart"/>
      <w:r w:rsidRPr="006503AD">
        <w:rPr>
          <w:sz w:val="26"/>
          <w:szCs w:val="26"/>
        </w:rPr>
        <w:t>Согласно проведенному анализу Минфина России (письмо Минфина России от 29.12.2016 №06-04-11/01/79142) в 2016 году законы субъектов Российской Федерации, предусматривающие переход органов местного самоуправления к «программным» бюджетам, приняты в 16 регионах</w:t>
      </w:r>
      <w:r w:rsidR="00B8566E">
        <w:rPr>
          <w:sz w:val="26"/>
          <w:szCs w:val="26"/>
        </w:rPr>
        <w:t>, включая Чувашию</w:t>
      </w:r>
      <w:r w:rsidRPr="006503AD">
        <w:rPr>
          <w:sz w:val="26"/>
          <w:szCs w:val="26"/>
        </w:rPr>
        <w:t xml:space="preserve"> (в Республиках Башкортостан, Мордовия, Крым, Чувашия, Хакасия, Краснодарском, Ставропольском, Хабаровском краях, Курганской, Ленинградской, Нижегородской, Тамбовской, Тульской, Свердло</w:t>
      </w:r>
      <w:r w:rsidRPr="006503AD">
        <w:rPr>
          <w:sz w:val="26"/>
          <w:szCs w:val="26"/>
        </w:rPr>
        <w:t>в</w:t>
      </w:r>
      <w:r w:rsidRPr="006503AD">
        <w:rPr>
          <w:sz w:val="26"/>
          <w:szCs w:val="26"/>
        </w:rPr>
        <w:t>ской областях, Еврейской автономной области и Ханты-Мансийском автономном округ</w:t>
      </w:r>
      <w:r w:rsidR="00AD2393">
        <w:rPr>
          <w:sz w:val="26"/>
          <w:szCs w:val="26"/>
        </w:rPr>
        <w:t xml:space="preserve"> </w:t>
      </w:r>
      <w:r w:rsidRPr="006503AD">
        <w:rPr>
          <w:sz w:val="26"/>
          <w:szCs w:val="26"/>
        </w:rPr>
        <w:t>–</w:t>
      </w:r>
      <w:r w:rsidR="00AD2393">
        <w:rPr>
          <w:sz w:val="26"/>
          <w:szCs w:val="26"/>
        </w:rPr>
        <w:t xml:space="preserve"> </w:t>
      </w:r>
      <w:bookmarkStart w:id="0" w:name="_GoBack"/>
      <w:bookmarkEnd w:id="0"/>
      <w:r w:rsidRPr="006503AD">
        <w:rPr>
          <w:sz w:val="26"/>
          <w:szCs w:val="26"/>
        </w:rPr>
        <w:t>Югре).</w:t>
      </w:r>
      <w:proofErr w:type="gramEnd"/>
    </w:p>
    <w:p w:rsidR="00813FCF" w:rsidRPr="006503AD" w:rsidRDefault="00813FCF" w:rsidP="00813FCF">
      <w:pPr>
        <w:ind w:firstLine="709"/>
        <w:jc w:val="both"/>
        <w:rPr>
          <w:sz w:val="26"/>
          <w:szCs w:val="26"/>
        </w:rPr>
      </w:pPr>
      <w:r w:rsidRPr="006503AD">
        <w:rPr>
          <w:sz w:val="26"/>
          <w:szCs w:val="26"/>
        </w:rPr>
        <w:t>Доля расходов, утвержденных в рамках муниципальных программ, в общем об</w:t>
      </w:r>
      <w:r w:rsidRPr="006503AD">
        <w:rPr>
          <w:sz w:val="26"/>
          <w:szCs w:val="26"/>
        </w:rPr>
        <w:t>ъ</w:t>
      </w:r>
      <w:r w:rsidRPr="006503AD">
        <w:rPr>
          <w:sz w:val="26"/>
          <w:szCs w:val="26"/>
        </w:rPr>
        <w:t>еме расходов местных бюджетов на 2016 год в 23 субъектах Российской Федерации превышает 90 % (регионами-лидерами являются Чувашская Республика, Ямало-ненецкий автономный округ, Воронежская, Кировская и Омская области).</w:t>
      </w:r>
    </w:p>
    <w:p w:rsidR="00813FCF" w:rsidRPr="006503AD" w:rsidRDefault="00813FCF" w:rsidP="00813FCF">
      <w:pPr>
        <w:ind w:firstLine="709"/>
        <w:jc w:val="both"/>
        <w:rPr>
          <w:sz w:val="26"/>
          <w:szCs w:val="26"/>
        </w:rPr>
      </w:pPr>
      <w:r w:rsidRPr="006503AD">
        <w:rPr>
          <w:sz w:val="26"/>
          <w:szCs w:val="26"/>
        </w:rPr>
        <w:t xml:space="preserve"> В 2016 году проведена работа по актуализации реестров расходных обяз</w:t>
      </w:r>
      <w:r w:rsidRPr="006503AD">
        <w:rPr>
          <w:sz w:val="26"/>
          <w:szCs w:val="26"/>
        </w:rPr>
        <w:t>а</w:t>
      </w:r>
      <w:r w:rsidRPr="006503AD">
        <w:rPr>
          <w:sz w:val="26"/>
          <w:szCs w:val="26"/>
        </w:rPr>
        <w:t>тельств Чувашской Республики и муниципальных образований, на основании которых проведена инвентаризация фактических расходов республиканского и местных бюдж</w:t>
      </w:r>
      <w:r w:rsidRPr="006503AD">
        <w:rPr>
          <w:sz w:val="26"/>
          <w:szCs w:val="26"/>
        </w:rPr>
        <w:t>е</w:t>
      </w:r>
      <w:r w:rsidRPr="006503AD">
        <w:rPr>
          <w:sz w:val="26"/>
          <w:szCs w:val="26"/>
        </w:rPr>
        <w:t>тов. Указанные данные были использованы Минфином России в новой методике ра</w:t>
      </w:r>
      <w:r w:rsidRPr="006503AD">
        <w:rPr>
          <w:sz w:val="26"/>
          <w:szCs w:val="26"/>
        </w:rPr>
        <w:t>с</w:t>
      </w:r>
      <w:r w:rsidRPr="006503AD">
        <w:rPr>
          <w:sz w:val="26"/>
          <w:szCs w:val="26"/>
        </w:rPr>
        <w:t>чета дотаций на выравнивание бюджетной обеспеченности регионам на 2017 год. В р</w:t>
      </w:r>
      <w:r w:rsidRPr="006503AD">
        <w:rPr>
          <w:sz w:val="26"/>
          <w:szCs w:val="26"/>
        </w:rPr>
        <w:t>е</w:t>
      </w:r>
      <w:r w:rsidRPr="006503AD">
        <w:rPr>
          <w:sz w:val="26"/>
          <w:szCs w:val="26"/>
        </w:rPr>
        <w:t>зультате проведенной совместной с Минфином России работы объем дотаций на в</w:t>
      </w:r>
      <w:r w:rsidRPr="006503AD">
        <w:rPr>
          <w:sz w:val="26"/>
          <w:szCs w:val="26"/>
        </w:rPr>
        <w:t>ы</w:t>
      </w:r>
      <w:r w:rsidRPr="006503AD">
        <w:rPr>
          <w:sz w:val="26"/>
          <w:szCs w:val="26"/>
        </w:rPr>
        <w:lastRenderedPageBreak/>
        <w:t>равнивание бюджетной обеспеченности Чувашской Республике в 2017 году увеличен по сравнению с 2016 годом на 38,7% или на 2,5 млрд. рублей.</w:t>
      </w:r>
    </w:p>
    <w:p w:rsidR="00813FCF" w:rsidRPr="006503AD" w:rsidRDefault="00813FCF" w:rsidP="00813FCF">
      <w:pPr>
        <w:ind w:firstLine="709"/>
        <w:jc w:val="both"/>
        <w:rPr>
          <w:sz w:val="26"/>
          <w:szCs w:val="26"/>
        </w:rPr>
      </w:pPr>
      <w:proofErr w:type="gramStart"/>
      <w:r w:rsidRPr="006503AD">
        <w:rPr>
          <w:sz w:val="26"/>
          <w:szCs w:val="26"/>
        </w:rPr>
        <w:t>В 2016 году дополнительно привлечена финансовая помощь из федерального бюджета в виде дотаций на поддержку мер по обеспечению сбалансированности бю</w:t>
      </w:r>
      <w:r w:rsidRPr="006503AD">
        <w:rPr>
          <w:sz w:val="26"/>
          <w:szCs w:val="26"/>
        </w:rPr>
        <w:t>д</w:t>
      </w:r>
      <w:r w:rsidRPr="006503AD">
        <w:rPr>
          <w:sz w:val="26"/>
          <w:szCs w:val="26"/>
        </w:rPr>
        <w:t>жетов субъектов Российской Федерации для компенсации дополнительных расходов на повышение оплаты труда работникам бюджетной сферы, в том числе связанных с увеличением минимального размера оплаты труда</w:t>
      </w:r>
      <w:r w:rsidR="008A6C59">
        <w:rPr>
          <w:sz w:val="26"/>
          <w:szCs w:val="26"/>
        </w:rPr>
        <w:t>,</w:t>
      </w:r>
      <w:r w:rsidRPr="006503AD">
        <w:rPr>
          <w:sz w:val="26"/>
          <w:szCs w:val="26"/>
        </w:rPr>
        <w:t xml:space="preserve"> и на финансирование первоочере</w:t>
      </w:r>
      <w:r w:rsidRPr="006503AD">
        <w:rPr>
          <w:sz w:val="26"/>
          <w:szCs w:val="26"/>
        </w:rPr>
        <w:t>д</w:t>
      </w:r>
      <w:r w:rsidRPr="006503AD">
        <w:rPr>
          <w:sz w:val="26"/>
          <w:szCs w:val="26"/>
        </w:rPr>
        <w:t>ных расходов в сумме 775,9 млн. рублей.</w:t>
      </w:r>
      <w:proofErr w:type="gramEnd"/>
    </w:p>
    <w:p w:rsidR="00813FCF" w:rsidRPr="006503AD" w:rsidRDefault="00813FCF" w:rsidP="00813FCF">
      <w:pPr>
        <w:ind w:firstLine="709"/>
        <w:jc w:val="both"/>
        <w:rPr>
          <w:sz w:val="26"/>
          <w:szCs w:val="26"/>
        </w:rPr>
      </w:pPr>
      <w:r w:rsidRPr="006503AD">
        <w:rPr>
          <w:sz w:val="26"/>
          <w:szCs w:val="26"/>
        </w:rPr>
        <w:t>Продолжена работа по привлечению дешевых бюджетных кредитов с целью р</w:t>
      </w:r>
      <w:r w:rsidRPr="006503AD">
        <w:rPr>
          <w:sz w:val="26"/>
          <w:szCs w:val="26"/>
        </w:rPr>
        <w:t>е</w:t>
      </w:r>
      <w:r w:rsidRPr="006503AD">
        <w:rPr>
          <w:sz w:val="26"/>
          <w:szCs w:val="26"/>
        </w:rPr>
        <w:t>финансирования дорогих рыночных заимствований.</w:t>
      </w:r>
    </w:p>
    <w:p w:rsidR="00813FCF" w:rsidRPr="006503AD" w:rsidRDefault="00813FCF" w:rsidP="00AB1E8A">
      <w:pPr>
        <w:ind w:firstLine="709"/>
        <w:jc w:val="both"/>
        <w:rPr>
          <w:sz w:val="26"/>
          <w:szCs w:val="26"/>
        </w:rPr>
      </w:pPr>
      <w:r w:rsidRPr="006503AD">
        <w:rPr>
          <w:sz w:val="26"/>
          <w:szCs w:val="26"/>
        </w:rPr>
        <w:t xml:space="preserve">В 2016 году привлечено 900,8 млн. рублей, всего за 3 </w:t>
      </w:r>
      <w:r w:rsidR="00F233DD">
        <w:rPr>
          <w:sz w:val="26"/>
          <w:szCs w:val="26"/>
        </w:rPr>
        <w:t xml:space="preserve">последних </w:t>
      </w:r>
      <w:r w:rsidRPr="006503AD">
        <w:rPr>
          <w:sz w:val="26"/>
          <w:szCs w:val="26"/>
        </w:rPr>
        <w:t>года привлеч</w:t>
      </w:r>
      <w:r w:rsidRPr="006503AD">
        <w:rPr>
          <w:sz w:val="26"/>
          <w:szCs w:val="26"/>
        </w:rPr>
        <w:t>е</w:t>
      </w:r>
      <w:r w:rsidRPr="006503AD">
        <w:rPr>
          <w:sz w:val="26"/>
          <w:szCs w:val="26"/>
        </w:rPr>
        <w:t>но 7484,9 млн. рублей.</w:t>
      </w:r>
      <w:r w:rsidR="00AB1E8A">
        <w:rPr>
          <w:sz w:val="26"/>
          <w:szCs w:val="26"/>
        </w:rPr>
        <w:t xml:space="preserve"> </w:t>
      </w:r>
      <w:r w:rsidRPr="006503AD">
        <w:rPr>
          <w:sz w:val="26"/>
          <w:szCs w:val="26"/>
        </w:rPr>
        <w:t>Все условия соглашений о представлении бюджетных кредитов, заключенных между Минфином России и Кабинетом Министров Чувашской Респу</w:t>
      </w:r>
      <w:r w:rsidRPr="006503AD">
        <w:rPr>
          <w:sz w:val="26"/>
          <w:szCs w:val="26"/>
        </w:rPr>
        <w:t>б</w:t>
      </w:r>
      <w:r w:rsidRPr="006503AD">
        <w:rPr>
          <w:sz w:val="26"/>
          <w:szCs w:val="26"/>
        </w:rPr>
        <w:t>лики, выполнены.</w:t>
      </w:r>
    </w:p>
    <w:p w:rsidR="00813FCF" w:rsidRPr="006503AD" w:rsidRDefault="00813FCF" w:rsidP="00813FCF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6503AD">
        <w:rPr>
          <w:rFonts w:ascii="Times New Roman" w:hAnsi="Times New Roman"/>
          <w:sz w:val="26"/>
          <w:szCs w:val="26"/>
        </w:rPr>
        <w:t>При этом удалось создать резервный фонд Чувашской Республики, часть средств которого в сумме 1,5 млрд. рублей направлен</w:t>
      </w:r>
      <w:r w:rsidR="00DF7846">
        <w:rPr>
          <w:rFonts w:ascii="Times New Roman" w:hAnsi="Times New Roman"/>
          <w:sz w:val="26"/>
          <w:szCs w:val="26"/>
        </w:rPr>
        <w:t>а</w:t>
      </w:r>
      <w:r w:rsidRPr="006503AD">
        <w:rPr>
          <w:rFonts w:ascii="Times New Roman" w:hAnsi="Times New Roman"/>
          <w:sz w:val="26"/>
          <w:szCs w:val="26"/>
        </w:rPr>
        <w:t xml:space="preserve"> в 2017 году на содействие развитию промышленного производства и повышение инвестиционной привлекательности рег</w:t>
      </w:r>
      <w:r w:rsidRPr="006503AD">
        <w:rPr>
          <w:rFonts w:ascii="Times New Roman" w:hAnsi="Times New Roman"/>
          <w:sz w:val="26"/>
          <w:szCs w:val="26"/>
        </w:rPr>
        <w:t>и</w:t>
      </w:r>
      <w:r w:rsidRPr="006503AD">
        <w:rPr>
          <w:rFonts w:ascii="Times New Roman" w:hAnsi="Times New Roman"/>
          <w:sz w:val="26"/>
          <w:szCs w:val="26"/>
        </w:rPr>
        <w:t>она.</w:t>
      </w:r>
    </w:p>
    <w:p w:rsidR="00813FCF" w:rsidRPr="006503AD" w:rsidRDefault="00813FCF" w:rsidP="00813FCF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6503AD">
        <w:rPr>
          <w:rFonts w:ascii="Times New Roman" w:hAnsi="Times New Roman"/>
          <w:sz w:val="26"/>
          <w:szCs w:val="26"/>
        </w:rPr>
        <w:t>Опыт Чувашии был отмечен Минфином России. В рамках разработки рекоме</w:t>
      </w:r>
      <w:r w:rsidRPr="006503AD">
        <w:rPr>
          <w:rFonts w:ascii="Times New Roman" w:hAnsi="Times New Roman"/>
          <w:sz w:val="26"/>
          <w:szCs w:val="26"/>
        </w:rPr>
        <w:t>н</w:t>
      </w:r>
      <w:r w:rsidRPr="006503AD">
        <w:rPr>
          <w:rFonts w:ascii="Times New Roman" w:hAnsi="Times New Roman"/>
          <w:sz w:val="26"/>
          <w:szCs w:val="26"/>
        </w:rPr>
        <w:t>даций и оказания методологической поддержки по обеспечению формирования и и</w:t>
      </w:r>
      <w:r w:rsidRPr="006503AD">
        <w:rPr>
          <w:rFonts w:ascii="Times New Roman" w:hAnsi="Times New Roman"/>
          <w:sz w:val="26"/>
          <w:szCs w:val="26"/>
        </w:rPr>
        <w:t>с</w:t>
      </w:r>
      <w:r w:rsidRPr="006503AD">
        <w:rPr>
          <w:rFonts w:ascii="Times New Roman" w:hAnsi="Times New Roman"/>
          <w:sz w:val="26"/>
          <w:szCs w:val="26"/>
        </w:rPr>
        <w:t>полнения сбалансированных бюджетов Республики Мордовия, Саратовской и Курга</w:t>
      </w:r>
      <w:r w:rsidRPr="006503AD">
        <w:rPr>
          <w:rFonts w:ascii="Times New Roman" w:hAnsi="Times New Roman"/>
          <w:sz w:val="26"/>
          <w:szCs w:val="26"/>
        </w:rPr>
        <w:t>н</w:t>
      </w:r>
      <w:r w:rsidRPr="006503AD">
        <w:rPr>
          <w:rFonts w:ascii="Times New Roman" w:hAnsi="Times New Roman"/>
          <w:sz w:val="26"/>
          <w:szCs w:val="26"/>
        </w:rPr>
        <w:t>ской областей представители Минфина Чувашии приняли участие в составе рабочей группы Минфина России по разработке программ финансового оздоровлению данных субъектов.</w:t>
      </w:r>
    </w:p>
    <w:p w:rsidR="00813FCF" w:rsidRPr="006503AD" w:rsidRDefault="00813FCF" w:rsidP="00813FCF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6503AD">
        <w:rPr>
          <w:rFonts w:ascii="Times New Roman" w:hAnsi="Times New Roman"/>
          <w:sz w:val="26"/>
          <w:szCs w:val="26"/>
        </w:rPr>
        <w:t>Об этом было отмечено Минфином России в письме от 22.12.2016 №06-03-05/15/77260 в адрес Главы Чувашской Республики.</w:t>
      </w:r>
    </w:p>
    <w:p w:rsidR="00813FCF" w:rsidRPr="006503AD" w:rsidRDefault="00813FCF" w:rsidP="00813FCF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6503AD">
        <w:rPr>
          <w:rFonts w:ascii="Times New Roman" w:hAnsi="Times New Roman"/>
          <w:sz w:val="26"/>
          <w:szCs w:val="26"/>
        </w:rPr>
        <w:t>В 2016 году Чувашск</w:t>
      </w:r>
      <w:r w:rsidR="00B739DA">
        <w:rPr>
          <w:rFonts w:ascii="Times New Roman" w:hAnsi="Times New Roman"/>
          <w:sz w:val="26"/>
          <w:szCs w:val="26"/>
        </w:rPr>
        <w:t>ая</w:t>
      </w:r>
      <w:r w:rsidRPr="006503AD">
        <w:rPr>
          <w:rFonts w:ascii="Times New Roman" w:hAnsi="Times New Roman"/>
          <w:sz w:val="26"/>
          <w:szCs w:val="26"/>
        </w:rPr>
        <w:t xml:space="preserve"> Республика выбрана в качестве пилотного региона для участия в проекте Минфина России «Содействие совершенствованию системы гос</w:t>
      </w:r>
      <w:r w:rsidRPr="006503AD">
        <w:rPr>
          <w:rFonts w:ascii="Times New Roman" w:hAnsi="Times New Roman"/>
          <w:sz w:val="26"/>
          <w:szCs w:val="26"/>
        </w:rPr>
        <w:t>у</w:t>
      </w:r>
      <w:r w:rsidRPr="006503AD">
        <w:rPr>
          <w:rFonts w:ascii="Times New Roman" w:hAnsi="Times New Roman"/>
          <w:sz w:val="26"/>
          <w:szCs w:val="26"/>
        </w:rPr>
        <w:t>дарственных финансов Российской Федерации».</w:t>
      </w:r>
    </w:p>
    <w:p w:rsidR="00813FCF" w:rsidRPr="006503AD" w:rsidRDefault="00813FCF" w:rsidP="00813FCF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6503AD">
        <w:rPr>
          <w:rFonts w:ascii="Times New Roman" w:hAnsi="Times New Roman"/>
          <w:sz w:val="26"/>
          <w:szCs w:val="26"/>
        </w:rPr>
        <w:t>В рамках данной работы Чувашской Республикой направлены предложения для проведения оценки качества и полноты правового регулирования в сфере разгранич</w:t>
      </w:r>
      <w:r w:rsidRPr="006503AD">
        <w:rPr>
          <w:rFonts w:ascii="Times New Roman" w:hAnsi="Times New Roman"/>
          <w:sz w:val="26"/>
          <w:szCs w:val="26"/>
        </w:rPr>
        <w:t>е</w:t>
      </w:r>
      <w:r w:rsidRPr="006503AD">
        <w:rPr>
          <w:rFonts w:ascii="Times New Roman" w:hAnsi="Times New Roman"/>
          <w:sz w:val="26"/>
          <w:szCs w:val="26"/>
        </w:rPr>
        <w:t xml:space="preserve">ния расходных полномочий между уровнями бюджетной системы. </w:t>
      </w:r>
    </w:p>
    <w:p w:rsidR="00813FCF" w:rsidRPr="006503AD" w:rsidRDefault="00813FCF" w:rsidP="00813FCF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6503AD">
        <w:rPr>
          <w:rFonts w:ascii="Times New Roman" w:hAnsi="Times New Roman"/>
          <w:sz w:val="26"/>
          <w:szCs w:val="26"/>
        </w:rPr>
        <w:t>Кроме того, аналогичная работа по совершенствованию полномочий проводится с Федеральным Собранием Российской Федерации.</w:t>
      </w:r>
    </w:p>
    <w:p w:rsidR="00813FCF" w:rsidRPr="006503AD" w:rsidRDefault="00813FCF" w:rsidP="00813FCF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6503AD">
        <w:rPr>
          <w:rFonts w:ascii="Times New Roman" w:hAnsi="Times New Roman"/>
          <w:sz w:val="26"/>
          <w:szCs w:val="26"/>
        </w:rPr>
        <w:t>Предложения о состоянии и основных направлениях совершенствования росси</w:t>
      </w:r>
      <w:r w:rsidRPr="006503AD">
        <w:rPr>
          <w:rFonts w:ascii="Times New Roman" w:hAnsi="Times New Roman"/>
          <w:sz w:val="26"/>
          <w:szCs w:val="26"/>
        </w:rPr>
        <w:t>й</w:t>
      </w:r>
      <w:r w:rsidRPr="006503AD">
        <w:rPr>
          <w:rFonts w:ascii="Times New Roman" w:hAnsi="Times New Roman"/>
          <w:sz w:val="26"/>
          <w:szCs w:val="26"/>
        </w:rPr>
        <w:t>ского законодательства в сфере государственной региональной политики в Российской Федерации направлены Кабинетом Министров Чувашской Республики в адрес Ком</w:t>
      </w:r>
      <w:r w:rsidRPr="006503AD">
        <w:rPr>
          <w:rFonts w:ascii="Times New Roman" w:hAnsi="Times New Roman"/>
          <w:sz w:val="26"/>
          <w:szCs w:val="26"/>
        </w:rPr>
        <w:t>и</w:t>
      </w:r>
      <w:r w:rsidRPr="006503AD">
        <w:rPr>
          <w:rFonts w:ascii="Times New Roman" w:hAnsi="Times New Roman"/>
          <w:sz w:val="26"/>
          <w:szCs w:val="26"/>
        </w:rPr>
        <w:t>тета Совета Федерации по федеративному устройству, региональной политике, мес</w:t>
      </w:r>
      <w:r w:rsidRPr="006503AD">
        <w:rPr>
          <w:rFonts w:ascii="Times New Roman" w:hAnsi="Times New Roman"/>
          <w:sz w:val="26"/>
          <w:szCs w:val="26"/>
        </w:rPr>
        <w:t>т</w:t>
      </w:r>
      <w:r w:rsidRPr="006503AD">
        <w:rPr>
          <w:rFonts w:ascii="Times New Roman" w:hAnsi="Times New Roman"/>
          <w:sz w:val="26"/>
          <w:szCs w:val="26"/>
        </w:rPr>
        <w:t xml:space="preserve">ному самоуправлению и делам Севера в феврале 2017 года. </w:t>
      </w:r>
    </w:p>
    <w:p w:rsidR="00443CB4" w:rsidRPr="006503AD" w:rsidRDefault="00443CB4" w:rsidP="00443CB4">
      <w:pPr>
        <w:ind w:firstLine="851"/>
        <w:contextualSpacing/>
        <w:jc w:val="both"/>
        <w:rPr>
          <w:rFonts w:ascii="TimesET" w:hAnsi="TimesET"/>
        </w:rPr>
      </w:pPr>
    </w:p>
    <w:p w:rsidR="00443CB4" w:rsidRPr="006503AD" w:rsidRDefault="00443CB4" w:rsidP="00443CB4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D">
        <w:rPr>
          <w:rFonts w:eastAsia="Calibri"/>
          <w:sz w:val="26"/>
          <w:szCs w:val="26"/>
          <w:lang w:eastAsia="en-US"/>
        </w:rPr>
        <w:t>2. Государственный долг Чувашской Республики на 1 января 2017 года сост</w:t>
      </w:r>
      <w:r w:rsidRPr="006503AD">
        <w:rPr>
          <w:rFonts w:eastAsia="Calibri"/>
          <w:sz w:val="26"/>
          <w:szCs w:val="26"/>
          <w:lang w:eastAsia="en-US"/>
        </w:rPr>
        <w:t>а</w:t>
      </w:r>
      <w:r w:rsidRPr="006503AD">
        <w:rPr>
          <w:rFonts w:eastAsia="Calibri"/>
          <w:sz w:val="26"/>
          <w:szCs w:val="26"/>
          <w:lang w:eastAsia="en-US"/>
        </w:rPr>
        <w:t>вил 14258,7 млн. рублей (55,6% к объему доходов республиканского бюджета Чува</w:t>
      </w:r>
      <w:r w:rsidRPr="006503AD">
        <w:rPr>
          <w:rFonts w:eastAsia="Calibri"/>
          <w:sz w:val="26"/>
          <w:szCs w:val="26"/>
          <w:lang w:eastAsia="en-US"/>
        </w:rPr>
        <w:t>ш</w:t>
      </w:r>
      <w:r w:rsidRPr="006503AD">
        <w:rPr>
          <w:rFonts w:eastAsia="Calibri"/>
          <w:sz w:val="26"/>
          <w:szCs w:val="26"/>
          <w:lang w:eastAsia="en-US"/>
        </w:rPr>
        <w:t>ской Республики без учета безвозмездных поступлений), что на 2025,8 млн. рублей ниже предусмотренного планового верхнего предела государственного долга Чува</w:t>
      </w:r>
      <w:r w:rsidRPr="006503AD">
        <w:rPr>
          <w:rFonts w:eastAsia="Calibri"/>
          <w:sz w:val="26"/>
          <w:szCs w:val="26"/>
          <w:lang w:eastAsia="en-US"/>
        </w:rPr>
        <w:t>ш</w:t>
      </w:r>
      <w:r w:rsidRPr="006503AD">
        <w:rPr>
          <w:rFonts w:eastAsia="Calibri"/>
          <w:sz w:val="26"/>
          <w:szCs w:val="26"/>
          <w:lang w:eastAsia="en-US"/>
        </w:rPr>
        <w:t>ской Республики (16284,5 млн. рублей).</w:t>
      </w:r>
    </w:p>
    <w:p w:rsidR="00443CB4" w:rsidRPr="006503AD" w:rsidRDefault="00443CB4" w:rsidP="00443CB4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D">
        <w:rPr>
          <w:rFonts w:eastAsia="Calibri"/>
          <w:sz w:val="26"/>
          <w:szCs w:val="26"/>
          <w:lang w:eastAsia="en-US"/>
        </w:rPr>
        <w:t>По размеру государственного долга в расчете на 1 жителя республика входит в тройку лидеров по Приволжскому федеральному округу, имеющих наименьшую до</w:t>
      </w:r>
      <w:r w:rsidRPr="006503AD">
        <w:rPr>
          <w:rFonts w:eastAsia="Calibri"/>
          <w:sz w:val="26"/>
          <w:szCs w:val="26"/>
          <w:lang w:eastAsia="en-US"/>
        </w:rPr>
        <w:t>л</w:t>
      </w:r>
      <w:r w:rsidRPr="006503AD">
        <w:rPr>
          <w:rFonts w:eastAsia="Calibri"/>
          <w:sz w:val="26"/>
          <w:szCs w:val="26"/>
          <w:lang w:eastAsia="en-US"/>
        </w:rPr>
        <w:t>говую нагрузку (1–е место – Республика Башкортостан, 2–е Пермский край, 3–место – Чувашия).</w:t>
      </w:r>
    </w:p>
    <w:p w:rsidR="00443CB4" w:rsidRPr="006503AD" w:rsidRDefault="00443CB4" w:rsidP="00443CB4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D">
        <w:rPr>
          <w:rFonts w:eastAsia="Calibri"/>
          <w:sz w:val="26"/>
          <w:szCs w:val="26"/>
          <w:lang w:eastAsia="en-US"/>
        </w:rPr>
        <w:lastRenderedPageBreak/>
        <w:t>В 2016 году в целях замещения рыночных долговых обязательств Чувашской Республики из федерального бюджета привлечено бюджетных кредитов в общей су</w:t>
      </w:r>
      <w:r w:rsidRPr="006503AD">
        <w:rPr>
          <w:rFonts w:eastAsia="Calibri"/>
          <w:sz w:val="26"/>
          <w:szCs w:val="26"/>
          <w:lang w:eastAsia="en-US"/>
        </w:rPr>
        <w:t>м</w:t>
      </w:r>
      <w:r w:rsidRPr="006503AD">
        <w:rPr>
          <w:rFonts w:eastAsia="Calibri"/>
          <w:sz w:val="26"/>
          <w:szCs w:val="26"/>
          <w:lang w:eastAsia="en-US"/>
        </w:rPr>
        <w:t>ме 900,8 млн. рублей под 0,1% годовых со сроком погашения в 2019 году.</w:t>
      </w:r>
    </w:p>
    <w:p w:rsidR="00443CB4" w:rsidRPr="006503AD" w:rsidRDefault="00443CB4" w:rsidP="00443CB4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D">
        <w:rPr>
          <w:rFonts w:eastAsia="Calibri"/>
          <w:sz w:val="26"/>
          <w:szCs w:val="26"/>
          <w:lang w:eastAsia="en-US"/>
        </w:rPr>
        <w:t>Доля рыночных заимствований по итогам 2016 года составила 20,6% от со</w:t>
      </w:r>
      <w:r w:rsidRPr="006503AD">
        <w:rPr>
          <w:rFonts w:eastAsia="Calibri"/>
          <w:sz w:val="26"/>
          <w:szCs w:val="26"/>
          <w:lang w:eastAsia="en-US"/>
        </w:rPr>
        <w:t>б</w:t>
      </w:r>
      <w:r w:rsidRPr="006503AD">
        <w:rPr>
          <w:rFonts w:eastAsia="Calibri"/>
          <w:sz w:val="26"/>
          <w:szCs w:val="26"/>
          <w:lang w:eastAsia="en-US"/>
        </w:rPr>
        <w:t xml:space="preserve">ственных доходов. </w:t>
      </w:r>
    </w:p>
    <w:p w:rsidR="00443CB4" w:rsidRPr="006503AD" w:rsidRDefault="00443CB4" w:rsidP="00443CB4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D">
        <w:rPr>
          <w:rFonts w:eastAsia="Calibri"/>
          <w:sz w:val="26"/>
          <w:szCs w:val="26"/>
          <w:lang w:eastAsia="en-US"/>
        </w:rPr>
        <w:t>За счет активного управления долговыми инструментами условная экономия на расходах по обслуживанию государственного долга Чувашской Республики за 2016 год составила 322,3 млн. рублей по сравнению с первоначальной плановой суммы.</w:t>
      </w:r>
    </w:p>
    <w:p w:rsidR="00443CB4" w:rsidRPr="006503AD" w:rsidRDefault="00443CB4" w:rsidP="00443CB4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D">
        <w:rPr>
          <w:rFonts w:eastAsia="Calibri"/>
          <w:sz w:val="26"/>
          <w:szCs w:val="26"/>
          <w:lang w:eastAsia="en-US"/>
        </w:rPr>
        <w:t>В результате расходы на обслуживание долга составили 0,5% общей суммы расходов республиканского бюджета Чувашской Республики, за исключением объема расходов, осуществленных за счет субвенций. По данному показателю Чувашская Ре</w:t>
      </w:r>
      <w:r w:rsidRPr="006503AD">
        <w:rPr>
          <w:rFonts w:eastAsia="Calibri"/>
          <w:sz w:val="26"/>
          <w:szCs w:val="26"/>
          <w:lang w:eastAsia="en-US"/>
        </w:rPr>
        <w:t>с</w:t>
      </w:r>
      <w:r w:rsidRPr="006503AD">
        <w:rPr>
          <w:rFonts w:eastAsia="Calibri"/>
          <w:sz w:val="26"/>
          <w:szCs w:val="26"/>
          <w:lang w:eastAsia="en-US"/>
        </w:rPr>
        <w:t>публика занимает 3–е место среди субъектов ПФО.</w:t>
      </w:r>
    </w:p>
    <w:p w:rsidR="00443CB4" w:rsidRPr="006503AD" w:rsidRDefault="00443CB4" w:rsidP="00813FCF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4CFC" w:rsidRPr="006503AD" w:rsidRDefault="007132C6" w:rsidP="00564CFC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6503AD">
        <w:rPr>
          <w:rFonts w:ascii="Times New Roman" w:hAnsi="Times New Roman"/>
          <w:sz w:val="26"/>
          <w:szCs w:val="26"/>
        </w:rPr>
        <w:t xml:space="preserve">3. </w:t>
      </w:r>
      <w:r w:rsidR="00564CFC" w:rsidRPr="006503AD">
        <w:rPr>
          <w:rFonts w:ascii="Times New Roman" w:hAnsi="Times New Roman"/>
          <w:sz w:val="26"/>
          <w:szCs w:val="26"/>
        </w:rPr>
        <w:t>Как и в предыдущем году, особое внимание уделялось реализации «майских» указов Президента Российской Федерации. На их реализацию в 2016 году направлено 5508,7 млн. рублей. В целом за последние 5 лет на эти цели направлено 24317,6 млн. рублей.</w:t>
      </w:r>
    </w:p>
    <w:p w:rsidR="00564CFC" w:rsidRPr="006503AD" w:rsidRDefault="00564CFC" w:rsidP="00564CFC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03AD">
        <w:rPr>
          <w:rFonts w:ascii="Times New Roman" w:hAnsi="Times New Roman"/>
          <w:sz w:val="26"/>
          <w:szCs w:val="26"/>
        </w:rPr>
        <w:t>В связи с изменением социально-экономических условий, учтенных ранее при принятии решений по повышению оплаты труда специалистов в сфере образования, здравоохранения, культуры, социального обс</w:t>
      </w:r>
      <w:r w:rsidR="00DD7160">
        <w:rPr>
          <w:rFonts w:ascii="Times New Roman" w:hAnsi="Times New Roman"/>
          <w:sz w:val="26"/>
          <w:szCs w:val="26"/>
        </w:rPr>
        <w:t>луживания</w:t>
      </w:r>
      <w:r w:rsidRPr="006503AD">
        <w:rPr>
          <w:rFonts w:ascii="Times New Roman" w:hAnsi="Times New Roman"/>
          <w:sz w:val="26"/>
          <w:szCs w:val="26"/>
        </w:rPr>
        <w:t xml:space="preserve"> в соответствии с указами Пр</w:t>
      </w:r>
      <w:r w:rsidRPr="006503AD">
        <w:rPr>
          <w:rFonts w:ascii="Times New Roman" w:hAnsi="Times New Roman"/>
          <w:sz w:val="26"/>
          <w:szCs w:val="26"/>
        </w:rPr>
        <w:t>е</w:t>
      </w:r>
      <w:r w:rsidRPr="006503AD">
        <w:rPr>
          <w:rFonts w:ascii="Times New Roman" w:hAnsi="Times New Roman"/>
          <w:sz w:val="26"/>
          <w:szCs w:val="26"/>
        </w:rPr>
        <w:t>зидента Российской Федерации от 7 мая 2012 г.</w:t>
      </w:r>
      <w:r w:rsidR="00DD7160">
        <w:rPr>
          <w:rFonts w:ascii="Times New Roman" w:hAnsi="Times New Roman"/>
          <w:sz w:val="26"/>
          <w:szCs w:val="26"/>
        </w:rPr>
        <w:t>,</w:t>
      </w:r>
      <w:r w:rsidRPr="006503AD">
        <w:rPr>
          <w:rFonts w:ascii="Times New Roman" w:hAnsi="Times New Roman"/>
          <w:sz w:val="26"/>
          <w:szCs w:val="26"/>
        </w:rPr>
        <w:t xml:space="preserve"> и введения в целях использования для мониторинга реализации указов Президента Российской Федерации нового статист</w:t>
      </w:r>
      <w:r w:rsidRPr="006503AD">
        <w:rPr>
          <w:rFonts w:ascii="Times New Roman" w:hAnsi="Times New Roman"/>
          <w:sz w:val="26"/>
          <w:szCs w:val="26"/>
        </w:rPr>
        <w:t>и</w:t>
      </w:r>
      <w:r w:rsidRPr="006503AD">
        <w:rPr>
          <w:rFonts w:ascii="Times New Roman" w:hAnsi="Times New Roman"/>
          <w:sz w:val="26"/>
          <w:szCs w:val="26"/>
        </w:rPr>
        <w:t>ческого показателя реализация указанных решений в 2016 году осуществлялась с уч</w:t>
      </w:r>
      <w:r w:rsidRPr="006503AD">
        <w:rPr>
          <w:rFonts w:ascii="Times New Roman" w:hAnsi="Times New Roman"/>
          <w:sz w:val="26"/>
          <w:szCs w:val="26"/>
        </w:rPr>
        <w:t>е</w:t>
      </w:r>
      <w:r w:rsidRPr="006503AD">
        <w:rPr>
          <w:rFonts w:ascii="Times New Roman" w:hAnsi="Times New Roman"/>
          <w:sz w:val="26"/>
          <w:szCs w:val="26"/>
        </w:rPr>
        <w:t>том рекомендаций</w:t>
      </w:r>
      <w:proofErr w:type="gramEnd"/>
      <w:r w:rsidRPr="006503AD">
        <w:rPr>
          <w:rFonts w:ascii="Times New Roman" w:hAnsi="Times New Roman"/>
          <w:sz w:val="26"/>
          <w:szCs w:val="26"/>
        </w:rPr>
        <w:t xml:space="preserve"> Правительства Российской Федерации субъектам Российской Фед</w:t>
      </w:r>
      <w:r w:rsidRPr="006503AD">
        <w:rPr>
          <w:rFonts w:ascii="Times New Roman" w:hAnsi="Times New Roman"/>
          <w:sz w:val="26"/>
          <w:szCs w:val="26"/>
        </w:rPr>
        <w:t>е</w:t>
      </w:r>
      <w:r w:rsidRPr="006503AD">
        <w:rPr>
          <w:rFonts w:ascii="Times New Roman" w:hAnsi="Times New Roman"/>
          <w:sz w:val="26"/>
          <w:szCs w:val="26"/>
        </w:rPr>
        <w:t>рации об обеспечении в 2016 году уровня номинальной заработной платы в среднем по отдельным категориям работников бюджетной сферы в размерах не ниже уровня, д</w:t>
      </w:r>
      <w:r w:rsidRPr="006503AD">
        <w:rPr>
          <w:rFonts w:ascii="Times New Roman" w:hAnsi="Times New Roman"/>
          <w:sz w:val="26"/>
          <w:szCs w:val="26"/>
        </w:rPr>
        <w:t>о</w:t>
      </w:r>
      <w:r w:rsidRPr="006503AD">
        <w:rPr>
          <w:rFonts w:ascii="Times New Roman" w:hAnsi="Times New Roman"/>
          <w:sz w:val="26"/>
          <w:szCs w:val="26"/>
        </w:rPr>
        <w:t>стигнутого в 2015 году.</w:t>
      </w:r>
    </w:p>
    <w:p w:rsidR="00564CFC" w:rsidRPr="006503AD" w:rsidRDefault="00564CFC" w:rsidP="00564CFC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6503AD">
        <w:rPr>
          <w:rFonts w:ascii="Times New Roman" w:hAnsi="Times New Roman"/>
          <w:sz w:val="26"/>
          <w:szCs w:val="26"/>
        </w:rPr>
        <w:t>По итогам 2016 года в Чувашской Республике средняя заработная плата целевых категорий работников по сравнению с аналогичным периодом прошлого года выросла в номинальном выражении на 3,6%, в том числе по:</w:t>
      </w:r>
    </w:p>
    <w:p w:rsidR="00564CFC" w:rsidRPr="006503AD" w:rsidRDefault="00564CFC" w:rsidP="00564CFC">
      <w:pPr>
        <w:ind w:firstLine="708"/>
        <w:jc w:val="both"/>
        <w:rPr>
          <w:sz w:val="26"/>
          <w:szCs w:val="26"/>
        </w:rPr>
      </w:pPr>
      <w:r w:rsidRPr="006503AD">
        <w:rPr>
          <w:sz w:val="26"/>
          <w:szCs w:val="26"/>
        </w:rPr>
        <w:t>педагогическим работникам образовательных учреждений общего образования – на 0,6%;</w:t>
      </w:r>
    </w:p>
    <w:p w:rsidR="00564CFC" w:rsidRPr="006503AD" w:rsidRDefault="00564CFC" w:rsidP="00564CFC">
      <w:pPr>
        <w:ind w:firstLine="708"/>
        <w:jc w:val="both"/>
        <w:rPr>
          <w:sz w:val="26"/>
          <w:szCs w:val="26"/>
        </w:rPr>
      </w:pPr>
      <w:r w:rsidRPr="006503AD">
        <w:rPr>
          <w:sz w:val="26"/>
          <w:szCs w:val="26"/>
        </w:rPr>
        <w:t>педагогическим работникам дошкольных образовательных учреждений – на 1,6%;</w:t>
      </w:r>
    </w:p>
    <w:p w:rsidR="00564CFC" w:rsidRPr="006503AD" w:rsidRDefault="00564CFC" w:rsidP="00564CFC">
      <w:pPr>
        <w:ind w:firstLine="708"/>
        <w:jc w:val="both"/>
        <w:rPr>
          <w:sz w:val="26"/>
          <w:szCs w:val="26"/>
        </w:rPr>
      </w:pPr>
      <w:r w:rsidRPr="006503AD">
        <w:rPr>
          <w:sz w:val="26"/>
          <w:szCs w:val="26"/>
        </w:rPr>
        <w:t>преподавателям и мастерам производственного обучения образовательных учреждений начального и среднего профессионального образования  –</w:t>
      </w:r>
      <w:r w:rsidR="00DD7160">
        <w:rPr>
          <w:sz w:val="26"/>
          <w:szCs w:val="26"/>
        </w:rPr>
        <w:t xml:space="preserve"> на</w:t>
      </w:r>
      <w:r w:rsidRPr="006503AD">
        <w:rPr>
          <w:sz w:val="26"/>
          <w:szCs w:val="26"/>
        </w:rPr>
        <w:t xml:space="preserve"> 2,8%;</w:t>
      </w:r>
    </w:p>
    <w:p w:rsidR="00564CFC" w:rsidRPr="006503AD" w:rsidRDefault="00564CFC" w:rsidP="00564CFC">
      <w:pPr>
        <w:ind w:firstLine="708"/>
        <w:jc w:val="both"/>
        <w:rPr>
          <w:sz w:val="26"/>
          <w:szCs w:val="26"/>
        </w:rPr>
      </w:pPr>
      <w:r w:rsidRPr="006503AD">
        <w:rPr>
          <w:sz w:val="26"/>
          <w:szCs w:val="26"/>
        </w:rPr>
        <w:t>педагогическим работникам образовательных, медицинских организаций или организаций, оказывающим социальные услуги детям–сиротам и детям, оставшимся без попечения родителей, – на 0,6%;</w:t>
      </w:r>
    </w:p>
    <w:p w:rsidR="00564CFC" w:rsidRPr="006503AD" w:rsidRDefault="00564CFC" w:rsidP="00564CFC">
      <w:pPr>
        <w:ind w:firstLine="708"/>
        <w:jc w:val="both"/>
        <w:rPr>
          <w:sz w:val="26"/>
          <w:szCs w:val="26"/>
        </w:rPr>
      </w:pPr>
      <w:r w:rsidRPr="006503AD">
        <w:rPr>
          <w:sz w:val="26"/>
          <w:szCs w:val="26"/>
        </w:rPr>
        <w:t>работникам учреждений культуры – на 3,8%;</w:t>
      </w:r>
    </w:p>
    <w:p w:rsidR="00564CFC" w:rsidRPr="006503AD" w:rsidRDefault="00564CFC" w:rsidP="00564CFC">
      <w:pPr>
        <w:ind w:firstLine="708"/>
        <w:jc w:val="both"/>
        <w:rPr>
          <w:sz w:val="26"/>
          <w:szCs w:val="26"/>
        </w:rPr>
      </w:pPr>
      <w:r w:rsidRPr="006503AD">
        <w:rPr>
          <w:sz w:val="26"/>
          <w:szCs w:val="26"/>
        </w:rPr>
        <w:t>социальным работникам – на 3,9 %;</w:t>
      </w:r>
    </w:p>
    <w:p w:rsidR="00564CFC" w:rsidRPr="006503AD" w:rsidRDefault="00564CFC" w:rsidP="00564CFC">
      <w:pPr>
        <w:ind w:firstLine="708"/>
        <w:jc w:val="both"/>
        <w:rPr>
          <w:sz w:val="26"/>
          <w:szCs w:val="26"/>
        </w:rPr>
      </w:pPr>
      <w:r w:rsidRPr="006503AD">
        <w:rPr>
          <w:sz w:val="26"/>
          <w:szCs w:val="26"/>
        </w:rPr>
        <w:t>врачам и работникам медицинских организаций, имеющим высшее медицинское (фармацевтическое) или иное высшее образование, предоставляющим медицинские услуги (обеспечивающим предоставление медицинских услуг), – на 4,1%;</w:t>
      </w:r>
    </w:p>
    <w:p w:rsidR="00564CFC" w:rsidRPr="006503AD" w:rsidRDefault="00564CFC" w:rsidP="00564CFC">
      <w:pPr>
        <w:ind w:firstLine="708"/>
        <w:jc w:val="both"/>
        <w:rPr>
          <w:sz w:val="26"/>
          <w:szCs w:val="26"/>
        </w:rPr>
      </w:pPr>
      <w:r w:rsidRPr="006503AD">
        <w:rPr>
          <w:sz w:val="26"/>
          <w:szCs w:val="26"/>
        </w:rPr>
        <w:t>среднему медицинскому (фармацевтическому) персоналу (персоналу, обеспеч</w:t>
      </w:r>
      <w:r w:rsidRPr="006503AD">
        <w:rPr>
          <w:sz w:val="26"/>
          <w:szCs w:val="26"/>
        </w:rPr>
        <w:t>и</w:t>
      </w:r>
      <w:r w:rsidRPr="006503AD">
        <w:rPr>
          <w:sz w:val="26"/>
          <w:szCs w:val="26"/>
        </w:rPr>
        <w:t>вающему условия для предоставления медицинских услуг) – на 4,6%;</w:t>
      </w:r>
    </w:p>
    <w:p w:rsidR="00564CFC" w:rsidRPr="006503AD" w:rsidRDefault="00564CFC" w:rsidP="00564CFC">
      <w:pPr>
        <w:ind w:firstLine="708"/>
        <w:jc w:val="both"/>
        <w:rPr>
          <w:sz w:val="26"/>
          <w:szCs w:val="26"/>
        </w:rPr>
      </w:pPr>
      <w:r w:rsidRPr="006503AD">
        <w:rPr>
          <w:sz w:val="26"/>
          <w:szCs w:val="26"/>
        </w:rPr>
        <w:t>младшему медицинскому персоналу (персоналу, обеспечивающему условия для предоставления медицинских услуг) – на 17,1%.</w:t>
      </w:r>
    </w:p>
    <w:p w:rsidR="00564CFC" w:rsidRPr="006503AD" w:rsidRDefault="00564CFC" w:rsidP="00564CFC">
      <w:pPr>
        <w:ind w:firstLine="708"/>
        <w:jc w:val="both"/>
        <w:rPr>
          <w:i/>
          <w:sz w:val="26"/>
          <w:szCs w:val="26"/>
        </w:rPr>
      </w:pPr>
      <w:r w:rsidRPr="006503AD">
        <w:rPr>
          <w:sz w:val="26"/>
          <w:szCs w:val="26"/>
        </w:rPr>
        <w:t>Средняя заработная плата педагогическим работникам учреждений дополн</w:t>
      </w:r>
      <w:r w:rsidRPr="006503AD">
        <w:rPr>
          <w:sz w:val="26"/>
          <w:szCs w:val="26"/>
        </w:rPr>
        <w:t>и</w:t>
      </w:r>
      <w:r w:rsidRPr="006503AD">
        <w:rPr>
          <w:sz w:val="26"/>
          <w:szCs w:val="26"/>
        </w:rPr>
        <w:t>тельного образования детей и преподавателей образовательных учреждений высшего профессионального образования сохранена на уровне 2015 года.</w:t>
      </w:r>
    </w:p>
    <w:p w:rsidR="003603F7" w:rsidRPr="006503AD" w:rsidRDefault="003603F7" w:rsidP="00564CFC">
      <w:pPr>
        <w:pStyle w:val="af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791C2C" w:rsidRPr="006503AD" w:rsidRDefault="005D5C73" w:rsidP="00791C2C">
      <w:pPr>
        <w:pStyle w:val="af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503AD">
        <w:rPr>
          <w:rFonts w:ascii="Times New Roman" w:hAnsi="Times New Roman"/>
          <w:b/>
          <w:sz w:val="26"/>
          <w:szCs w:val="26"/>
        </w:rPr>
        <w:t>3. </w:t>
      </w:r>
      <w:r w:rsidR="00791C2C" w:rsidRPr="006503AD">
        <w:rPr>
          <w:rFonts w:ascii="Times New Roman" w:hAnsi="Times New Roman"/>
          <w:b/>
          <w:sz w:val="26"/>
          <w:szCs w:val="26"/>
        </w:rPr>
        <w:t>Основные параметры республиканского бюджета Чувашской Республики на 201</w:t>
      </w:r>
      <w:r w:rsidR="00602AAA" w:rsidRPr="006503AD">
        <w:rPr>
          <w:rFonts w:ascii="Times New Roman" w:hAnsi="Times New Roman"/>
          <w:b/>
          <w:sz w:val="26"/>
          <w:szCs w:val="26"/>
        </w:rPr>
        <w:t>7</w:t>
      </w:r>
      <w:r w:rsidR="00791C2C" w:rsidRPr="006503AD">
        <w:rPr>
          <w:rFonts w:ascii="Times New Roman" w:hAnsi="Times New Roman"/>
          <w:b/>
          <w:sz w:val="26"/>
          <w:szCs w:val="26"/>
        </w:rPr>
        <w:t xml:space="preserve"> год </w:t>
      </w:r>
    </w:p>
    <w:p w:rsidR="003603F7" w:rsidRPr="006503AD" w:rsidRDefault="003603F7" w:rsidP="00791C2C">
      <w:pPr>
        <w:pStyle w:val="af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13FCF" w:rsidRPr="006503AD" w:rsidRDefault="00813FCF" w:rsidP="00813FCF">
      <w:pPr>
        <w:pStyle w:val="af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03AD">
        <w:rPr>
          <w:rFonts w:ascii="Times New Roman" w:hAnsi="Times New Roman"/>
          <w:sz w:val="26"/>
          <w:szCs w:val="26"/>
        </w:rPr>
        <w:t>Республиканский бюджет Чувашской Республики на 2017 год сформирован с уч</w:t>
      </w:r>
      <w:r w:rsidRPr="006503AD">
        <w:rPr>
          <w:rFonts w:ascii="Times New Roman" w:hAnsi="Times New Roman"/>
          <w:sz w:val="26"/>
          <w:szCs w:val="26"/>
        </w:rPr>
        <w:t>е</w:t>
      </w:r>
      <w:r w:rsidRPr="006503AD">
        <w:rPr>
          <w:rFonts w:ascii="Times New Roman" w:hAnsi="Times New Roman"/>
          <w:sz w:val="26"/>
          <w:szCs w:val="26"/>
        </w:rPr>
        <w:t>том Основных направлений бюджетной политики Правительства Российской Федер</w:t>
      </w:r>
      <w:r w:rsidRPr="006503AD">
        <w:rPr>
          <w:rFonts w:ascii="Times New Roman" w:hAnsi="Times New Roman"/>
          <w:sz w:val="26"/>
          <w:szCs w:val="26"/>
        </w:rPr>
        <w:t>а</w:t>
      </w:r>
      <w:r w:rsidRPr="006503AD">
        <w:rPr>
          <w:rFonts w:ascii="Times New Roman" w:hAnsi="Times New Roman"/>
          <w:sz w:val="26"/>
          <w:szCs w:val="26"/>
        </w:rPr>
        <w:t>ции на 2017 год и на плановый период 2018 и 2019 годов, Основных направлений бюджетной политики Чувашской Республики на 2017 год и на плановый период 2018 и 2019 годов, одобренных Указом Главы Чувашской Республики от 6 июня 2016 г. № 82, указов Президента Российской Федерации</w:t>
      </w:r>
      <w:proofErr w:type="gramEnd"/>
      <w:r w:rsidRPr="006503AD">
        <w:rPr>
          <w:rFonts w:ascii="Times New Roman" w:hAnsi="Times New Roman"/>
          <w:sz w:val="26"/>
          <w:szCs w:val="26"/>
        </w:rPr>
        <w:t xml:space="preserve"> от 7 мая 2012 года.</w:t>
      </w:r>
    </w:p>
    <w:p w:rsidR="00813FCF" w:rsidRPr="006503AD" w:rsidRDefault="00813FCF" w:rsidP="00813FCF">
      <w:pPr>
        <w:pStyle w:val="af"/>
        <w:ind w:firstLine="567"/>
        <w:jc w:val="both"/>
        <w:rPr>
          <w:rFonts w:ascii="Times New Roman" w:hAnsi="Times New Roman"/>
          <w:sz w:val="26"/>
          <w:szCs w:val="26"/>
        </w:rPr>
      </w:pPr>
      <w:r w:rsidRPr="006503AD">
        <w:rPr>
          <w:rFonts w:ascii="Times New Roman" w:hAnsi="Times New Roman"/>
          <w:sz w:val="26"/>
          <w:szCs w:val="26"/>
        </w:rPr>
        <w:t>Доходы республиканского бюджета Чувашской Республики запланированы на 2017 год</w:t>
      </w:r>
      <w:r w:rsidR="00CA49DE">
        <w:rPr>
          <w:rFonts w:ascii="Times New Roman" w:hAnsi="Times New Roman"/>
          <w:sz w:val="26"/>
          <w:szCs w:val="26"/>
        </w:rPr>
        <w:t xml:space="preserve"> (с учетом первого уточнения)</w:t>
      </w:r>
      <w:r w:rsidRPr="006503AD">
        <w:rPr>
          <w:rFonts w:ascii="Times New Roman" w:hAnsi="Times New Roman"/>
          <w:sz w:val="26"/>
          <w:szCs w:val="26"/>
        </w:rPr>
        <w:t xml:space="preserve"> в объеме 40955,7 млн. рублей. Собственные д</w:t>
      </w:r>
      <w:r w:rsidRPr="006503AD">
        <w:rPr>
          <w:rFonts w:ascii="Times New Roman" w:hAnsi="Times New Roman"/>
          <w:sz w:val="26"/>
          <w:szCs w:val="26"/>
        </w:rPr>
        <w:t>о</w:t>
      </w:r>
      <w:r w:rsidRPr="006503AD">
        <w:rPr>
          <w:rFonts w:ascii="Times New Roman" w:hAnsi="Times New Roman"/>
          <w:sz w:val="26"/>
          <w:szCs w:val="26"/>
        </w:rPr>
        <w:t>ходы на 2017 год запланированы в объеме 24801,8 млн. рублей. Безвозмездные п</w:t>
      </w:r>
      <w:r w:rsidRPr="006503AD">
        <w:rPr>
          <w:rFonts w:ascii="Times New Roman" w:hAnsi="Times New Roman"/>
          <w:sz w:val="26"/>
          <w:szCs w:val="26"/>
        </w:rPr>
        <w:t>о</w:t>
      </w:r>
      <w:r w:rsidRPr="006503AD">
        <w:rPr>
          <w:rFonts w:ascii="Times New Roman" w:hAnsi="Times New Roman"/>
          <w:sz w:val="26"/>
          <w:szCs w:val="26"/>
        </w:rPr>
        <w:t>ступления предусмотрены в доходах республиканского бюджета Чувашской Республ</w:t>
      </w:r>
      <w:r w:rsidRPr="006503AD">
        <w:rPr>
          <w:rFonts w:ascii="Times New Roman" w:hAnsi="Times New Roman"/>
          <w:sz w:val="26"/>
          <w:szCs w:val="26"/>
        </w:rPr>
        <w:t>и</w:t>
      </w:r>
      <w:r w:rsidRPr="006503AD">
        <w:rPr>
          <w:rFonts w:ascii="Times New Roman" w:hAnsi="Times New Roman"/>
          <w:sz w:val="26"/>
          <w:szCs w:val="26"/>
        </w:rPr>
        <w:t>ки на 2017 год в сумме 16153,9 млн. рублей.</w:t>
      </w:r>
    </w:p>
    <w:p w:rsidR="00813FCF" w:rsidRPr="006503AD" w:rsidRDefault="00813FCF" w:rsidP="00813FCF">
      <w:pPr>
        <w:ind w:firstLine="709"/>
        <w:contextualSpacing/>
        <w:jc w:val="both"/>
        <w:rPr>
          <w:sz w:val="26"/>
          <w:szCs w:val="26"/>
        </w:rPr>
      </w:pPr>
      <w:r w:rsidRPr="006503AD">
        <w:rPr>
          <w:sz w:val="26"/>
          <w:szCs w:val="26"/>
        </w:rPr>
        <w:t>Расходы республиканского бюджета Чувашской Республики на 2017 год запл</w:t>
      </w:r>
      <w:r w:rsidRPr="006503AD">
        <w:rPr>
          <w:sz w:val="26"/>
          <w:szCs w:val="26"/>
        </w:rPr>
        <w:t>а</w:t>
      </w:r>
      <w:r w:rsidRPr="006503AD">
        <w:rPr>
          <w:sz w:val="26"/>
          <w:szCs w:val="26"/>
        </w:rPr>
        <w:t>нированы в объеме 42278,8 млн. рублей, или 106,6 % к уровню 2016 года, на 2018 год – 3</w:t>
      </w:r>
      <w:r w:rsidR="004239C9">
        <w:rPr>
          <w:sz w:val="26"/>
          <w:szCs w:val="26"/>
        </w:rPr>
        <w:t>5339,3</w:t>
      </w:r>
      <w:r w:rsidRPr="006503AD">
        <w:rPr>
          <w:sz w:val="26"/>
          <w:szCs w:val="26"/>
        </w:rPr>
        <w:t xml:space="preserve"> млн. рублей, на 2019 год – 3</w:t>
      </w:r>
      <w:r w:rsidR="004239C9">
        <w:rPr>
          <w:sz w:val="26"/>
          <w:szCs w:val="26"/>
        </w:rPr>
        <w:t>5525,1</w:t>
      </w:r>
      <w:r w:rsidRPr="006503AD">
        <w:rPr>
          <w:sz w:val="26"/>
          <w:szCs w:val="26"/>
        </w:rPr>
        <w:t xml:space="preserve"> млн. рублей. Планируемый дефицит ре</w:t>
      </w:r>
      <w:r w:rsidRPr="006503AD">
        <w:rPr>
          <w:sz w:val="26"/>
          <w:szCs w:val="26"/>
        </w:rPr>
        <w:t>с</w:t>
      </w:r>
      <w:r w:rsidRPr="006503AD">
        <w:rPr>
          <w:sz w:val="26"/>
          <w:szCs w:val="26"/>
        </w:rPr>
        <w:t xml:space="preserve">публиканского бюджета Чувашской Республики </w:t>
      </w:r>
      <w:r w:rsidR="004239C9">
        <w:rPr>
          <w:sz w:val="26"/>
          <w:szCs w:val="26"/>
        </w:rPr>
        <w:t xml:space="preserve">на 2017 год </w:t>
      </w:r>
      <w:r w:rsidRPr="006503AD">
        <w:rPr>
          <w:sz w:val="26"/>
          <w:szCs w:val="26"/>
        </w:rPr>
        <w:t xml:space="preserve">– 1323,1 млн. рублей, или 5,3% </w:t>
      </w:r>
      <w:r w:rsidR="004239C9">
        <w:rPr>
          <w:sz w:val="26"/>
          <w:szCs w:val="26"/>
        </w:rPr>
        <w:t>к</w:t>
      </w:r>
      <w:r w:rsidRPr="006503AD">
        <w:rPr>
          <w:sz w:val="26"/>
          <w:szCs w:val="26"/>
        </w:rPr>
        <w:t xml:space="preserve"> собственны</w:t>
      </w:r>
      <w:r w:rsidR="004239C9">
        <w:rPr>
          <w:sz w:val="26"/>
          <w:szCs w:val="26"/>
        </w:rPr>
        <w:t>м</w:t>
      </w:r>
      <w:r w:rsidRPr="006503AD">
        <w:rPr>
          <w:sz w:val="26"/>
          <w:szCs w:val="26"/>
        </w:rPr>
        <w:t xml:space="preserve"> доход</w:t>
      </w:r>
      <w:r w:rsidR="004239C9">
        <w:rPr>
          <w:sz w:val="26"/>
          <w:szCs w:val="26"/>
        </w:rPr>
        <w:t>ам</w:t>
      </w:r>
      <w:r w:rsidRPr="006503AD">
        <w:rPr>
          <w:sz w:val="26"/>
          <w:szCs w:val="26"/>
        </w:rPr>
        <w:t xml:space="preserve"> республики.</w:t>
      </w:r>
    </w:p>
    <w:p w:rsidR="00905CE1" w:rsidRPr="006503AD" w:rsidRDefault="00905CE1" w:rsidP="00791028">
      <w:pPr>
        <w:ind w:firstLine="709"/>
        <w:contextualSpacing/>
        <w:jc w:val="both"/>
        <w:rPr>
          <w:sz w:val="26"/>
          <w:szCs w:val="26"/>
        </w:rPr>
      </w:pPr>
    </w:p>
    <w:p w:rsidR="0002697A" w:rsidRPr="006503AD" w:rsidRDefault="0002697A" w:rsidP="0002697A">
      <w:pPr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6503AD">
        <w:rPr>
          <w:b/>
          <w:sz w:val="26"/>
          <w:szCs w:val="26"/>
        </w:rPr>
        <w:t>4. </w:t>
      </w:r>
      <w:r w:rsidRPr="006503AD">
        <w:rPr>
          <w:rFonts w:eastAsia="Calibri"/>
          <w:b/>
          <w:sz w:val="26"/>
          <w:szCs w:val="26"/>
          <w:lang w:eastAsia="en-US"/>
        </w:rPr>
        <w:t>Задачи на 201</w:t>
      </w:r>
      <w:r w:rsidR="00602AAA" w:rsidRPr="006503AD">
        <w:rPr>
          <w:rFonts w:eastAsia="Calibri"/>
          <w:b/>
          <w:sz w:val="26"/>
          <w:szCs w:val="26"/>
          <w:lang w:eastAsia="en-US"/>
        </w:rPr>
        <w:t>7</w:t>
      </w:r>
      <w:r w:rsidRPr="006503AD">
        <w:rPr>
          <w:rFonts w:eastAsia="Calibri"/>
          <w:b/>
          <w:sz w:val="26"/>
          <w:szCs w:val="26"/>
          <w:lang w:eastAsia="en-US"/>
        </w:rPr>
        <w:t xml:space="preserve"> год</w:t>
      </w:r>
    </w:p>
    <w:p w:rsidR="00905CE1" w:rsidRPr="006503AD" w:rsidRDefault="00905CE1" w:rsidP="0002697A">
      <w:pPr>
        <w:ind w:firstLine="709"/>
        <w:contextualSpacing/>
        <w:jc w:val="both"/>
        <w:rPr>
          <w:sz w:val="26"/>
          <w:szCs w:val="26"/>
        </w:rPr>
      </w:pPr>
    </w:p>
    <w:p w:rsidR="005710DB" w:rsidRPr="006503AD" w:rsidRDefault="005710DB" w:rsidP="005710DB">
      <w:pPr>
        <w:ind w:firstLine="567"/>
        <w:contextualSpacing/>
        <w:jc w:val="both"/>
        <w:rPr>
          <w:sz w:val="26"/>
          <w:szCs w:val="26"/>
        </w:rPr>
      </w:pPr>
      <w:r w:rsidRPr="006503AD">
        <w:rPr>
          <w:sz w:val="26"/>
          <w:szCs w:val="26"/>
        </w:rPr>
        <w:t>В постановляющую часть проекта постановления предлагаем включить следу</w:t>
      </w:r>
      <w:r w:rsidRPr="006503AD">
        <w:rPr>
          <w:sz w:val="26"/>
          <w:szCs w:val="26"/>
        </w:rPr>
        <w:t>ю</w:t>
      </w:r>
      <w:r w:rsidRPr="006503AD">
        <w:rPr>
          <w:sz w:val="26"/>
          <w:szCs w:val="26"/>
        </w:rPr>
        <w:t>щее.</w:t>
      </w:r>
    </w:p>
    <w:p w:rsidR="005710DB" w:rsidRPr="006503AD" w:rsidRDefault="005710DB" w:rsidP="005710DB">
      <w:pPr>
        <w:ind w:firstLine="567"/>
        <w:contextualSpacing/>
        <w:jc w:val="both"/>
        <w:rPr>
          <w:sz w:val="26"/>
          <w:szCs w:val="26"/>
        </w:rPr>
      </w:pPr>
      <w:r w:rsidRPr="006503AD">
        <w:rPr>
          <w:sz w:val="26"/>
          <w:szCs w:val="26"/>
        </w:rPr>
        <w:t>1. Минфину Чувашии в целях обеспечения роста собственных доходов бюджета:</w:t>
      </w:r>
    </w:p>
    <w:p w:rsidR="005710DB" w:rsidRPr="006503AD" w:rsidRDefault="005710DB" w:rsidP="005710DB">
      <w:pPr>
        <w:ind w:firstLine="567"/>
        <w:contextualSpacing/>
        <w:jc w:val="both"/>
        <w:rPr>
          <w:sz w:val="26"/>
          <w:szCs w:val="26"/>
        </w:rPr>
      </w:pPr>
      <w:r w:rsidRPr="006503AD">
        <w:rPr>
          <w:sz w:val="26"/>
          <w:szCs w:val="26"/>
        </w:rPr>
        <w:t>провести до 5 августа 2016 года оценку социально–экономической эффективности налоговых льгот, установленных Законом Чувашской Республики «О вопросах налог</w:t>
      </w:r>
      <w:r w:rsidRPr="006503AD">
        <w:rPr>
          <w:sz w:val="26"/>
          <w:szCs w:val="26"/>
        </w:rPr>
        <w:t>о</w:t>
      </w:r>
      <w:r w:rsidRPr="006503AD">
        <w:rPr>
          <w:sz w:val="26"/>
          <w:szCs w:val="26"/>
        </w:rPr>
        <w:t>вого регулирования в Чувашской Республике, отнесенных законодательством Росси</w:t>
      </w:r>
      <w:r w:rsidRPr="006503AD">
        <w:rPr>
          <w:sz w:val="26"/>
          <w:szCs w:val="26"/>
        </w:rPr>
        <w:t>й</w:t>
      </w:r>
      <w:r w:rsidRPr="006503AD">
        <w:rPr>
          <w:sz w:val="26"/>
          <w:szCs w:val="26"/>
        </w:rPr>
        <w:t>ской Федерации о налогах и сборах к ведению субъектов Российской Федерации»;</w:t>
      </w:r>
    </w:p>
    <w:p w:rsidR="005710DB" w:rsidRPr="006503AD" w:rsidRDefault="005710DB" w:rsidP="005710DB">
      <w:pPr>
        <w:ind w:firstLine="567"/>
        <w:contextualSpacing/>
        <w:jc w:val="both"/>
        <w:rPr>
          <w:sz w:val="26"/>
          <w:szCs w:val="26"/>
        </w:rPr>
      </w:pPr>
      <w:r w:rsidRPr="006503AD">
        <w:rPr>
          <w:sz w:val="26"/>
          <w:szCs w:val="26"/>
        </w:rPr>
        <w:t>обеспечить проведение мониторинга исполнения доходной части республика</w:t>
      </w:r>
      <w:r w:rsidRPr="006503AD">
        <w:rPr>
          <w:sz w:val="26"/>
          <w:szCs w:val="26"/>
        </w:rPr>
        <w:t>н</w:t>
      </w:r>
      <w:r w:rsidRPr="006503AD">
        <w:rPr>
          <w:sz w:val="26"/>
          <w:szCs w:val="26"/>
        </w:rPr>
        <w:t>ского бюджета Чувашской Республики.</w:t>
      </w:r>
    </w:p>
    <w:p w:rsidR="005710DB" w:rsidRPr="006503AD" w:rsidRDefault="005710DB" w:rsidP="005710DB">
      <w:pPr>
        <w:ind w:firstLine="567"/>
        <w:contextualSpacing/>
        <w:jc w:val="both"/>
        <w:rPr>
          <w:sz w:val="26"/>
          <w:szCs w:val="26"/>
        </w:rPr>
      </w:pPr>
      <w:r w:rsidRPr="006503AD">
        <w:rPr>
          <w:sz w:val="26"/>
          <w:szCs w:val="26"/>
        </w:rPr>
        <w:t>2. Минюсту Чувашии обеспечить повышение эффективности использования гос</w:t>
      </w:r>
      <w:r w:rsidRPr="006503AD">
        <w:rPr>
          <w:sz w:val="26"/>
          <w:szCs w:val="26"/>
        </w:rPr>
        <w:t>у</w:t>
      </w:r>
      <w:r w:rsidRPr="006503AD">
        <w:rPr>
          <w:sz w:val="26"/>
          <w:szCs w:val="26"/>
        </w:rPr>
        <w:t>дарственного имущества Чувашской Республики.</w:t>
      </w:r>
    </w:p>
    <w:p w:rsidR="005710DB" w:rsidRPr="006503AD" w:rsidRDefault="005710DB" w:rsidP="005710DB">
      <w:pPr>
        <w:ind w:firstLine="567"/>
        <w:contextualSpacing/>
        <w:jc w:val="both"/>
        <w:rPr>
          <w:sz w:val="26"/>
          <w:szCs w:val="26"/>
        </w:rPr>
      </w:pPr>
      <w:r w:rsidRPr="006503AD">
        <w:rPr>
          <w:sz w:val="26"/>
          <w:szCs w:val="26"/>
        </w:rPr>
        <w:t>3. Рекомендовать органам местного самоуправления:</w:t>
      </w:r>
    </w:p>
    <w:p w:rsidR="005710DB" w:rsidRPr="006503AD" w:rsidRDefault="005710DB" w:rsidP="005710DB">
      <w:pPr>
        <w:ind w:firstLine="567"/>
        <w:contextualSpacing/>
        <w:jc w:val="both"/>
        <w:rPr>
          <w:sz w:val="26"/>
          <w:szCs w:val="26"/>
        </w:rPr>
      </w:pPr>
      <w:r w:rsidRPr="006503AD">
        <w:rPr>
          <w:sz w:val="26"/>
          <w:szCs w:val="26"/>
        </w:rPr>
        <w:t>обеспечить эффективное исполнение местных бюджетов;</w:t>
      </w:r>
    </w:p>
    <w:p w:rsidR="005710DB" w:rsidRPr="006503AD" w:rsidRDefault="005710DB" w:rsidP="005710DB">
      <w:pPr>
        <w:ind w:firstLine="567"/>
        <w:contextualSpacing/>
        <w:jc w:val="both"/>
        <w:rPr>
          <w:sz w:val="26"/>
          <w:szCs w:val="26"/>
        </w:rPr>
      </w:pPr>
      <w:r w:rsidRPr="006503AD">
        <w:rPr>
          <w:sz w:val="26"/>
          <w:szCs w:val="26"/>
        </w:rPr>
        <w:t>принять меры по увеличению собственных доходов бюджетов.</w:t>
      </w:r>
    </w:p>
    <w:p w:rsidR="005710DB" w:rsidRPr="006503AD" w:rsidRDefault="005710DB" w:rsidP="005710DB">
      <w:pPr>
        <w:ind w:firstLine="567"/>
        <w:contextualSpacing/>
        <w:jc w:val="both"/>
        <w:rPr>
          <w:sz w:val="26"/>
          <w:szCs w:val="26"/>
        </w:rPr>
      </w:pPr>
      <w:r w:rsidRPr="006503AD">
        <w:rPr>
          <w:sz w:val="26"/>
          <w:szCs w:val="26"/>
        </w:rPr>
        <w:t>4. Рекомендовать Управлению ФНС по Чувашской Республике на постоянной о</w:t>
      </w:r>
      <w:r w:rsidRPr="006503AD">
        <w:rPr>
          <w:sz w:val="26"/>
          <w:szCs w:val="26"/>
        </w:rPr>
        <w:t>с</w:t>
      </w:r>
      <w:r w:rsidRPr="006503AD">
        <w:rPr>
          <w:sz w:val="26"/>
          <w:szCs w:val="26"/>
        </w:rPr>
        <w:t>нове проводить мероприятия по актуализации базы данных объектов недвижимого имущества и земельных участков для исчисления имущественных налогов.</w:t>
      </w:r>
    </w:p>
    <w:p w:rsidR="005710DB" w:rsidRPr="006503AD" w:rsidRDefault="005710DB" w:rsidP="005710DB">
      <w:pPr>
        <w:ind w:firstLine="709"/>
        <w:contextualSpacing/>
        <w:jc w:val="both"/>
        <w:rPr>
          <w:sz w:val="26"/>
          <w:szCs w:val="26"/>
        </w:rPr>
      </w:pPr>
      <w:r w:rsidRPr="006503AD">
        <w:rPr>
          <w:sz w:val="26"/>
          <w:szCs w:val="26"/>
        </w:rPr>
        <w:t>5. Министерствам, иным органам исполнительной власти Чувашской Республ</w:t>
      </w:r>
      <w:r w:rsidRPr="006503AD">
        <w:rPr>
          <w:sz w:val="26"/>
          <w:szCs w:val="26"/>
        </w:rPr>
        <w:t>и</w:t>
      </w:r>
      <w:r w:rsidRPr="006503AD">
        <w:rPr>
          <w:sz w:val="26"/>
          <w:szCs w:val="26"/>
        </w:rPr>
        <w:t xml:space="preserve">ки: </w:t>
      </w:r>
    </w:p>
    <w:p w:rsidR="005710DB" w:rsidRPr="005F2126" w:rsidRDefault="005710DB" w:rsidP="005710DB">
      <w:pPr>
        <w:ind w:firstLine="709"/>
        <w:contextualSpacing/>
        <w:jc w:val="both"/>
        <w:rPr>
          <w:sz w:val="26"/>
          <w:szCs w:val="26"/>
        </w:rPr>
      </w:pPr>
      <w:r w:rsidRPr="006503AD">
        <w:rPr>
          <w:sz w:val="26"/>
          <w:szCs w:val="26"/>
        </w:rPr>
        <w:t>обеспечить экономное и эффективное использование средств республиканского бюджета Чувашской Республики, сосредоточив расходы на приоритетных направлен</w:t>
      </w:r>
      <w:r w:rsidRPr="006503AD">
        <w:rPr>
          <w:sz w:val="26"/>
          <w:szCs w:val="26"/>
        </w:rPr>
        <w:t>и</w:t>
      </w:r>
      <w:r w:rsidRPr="006503AD">
        <w:rPr>
          <w:sz w:val="26"/>
          <w:szCs w:val="26"/>
        </w:rPr>
        <w:t>ях.</w:t>
      </w:r>
    </w:p>
    <w:p w:rsidR="007132C6" w:rsidRPr="00C701AB" w:rsidRDefault="007132C6" w:rsidP="005710DB">
      <w:pPr>
        <w:ind w:firstLine="709"/>
        <w:contextualSpacing/>
        <w:jc w:val="both"/>
        <w:rPr>
          <w:sz w:val="26"/>
          <w:szCs w:val="26"/>
        </w:rPr>
      </w:pPr>
    </w:p>
    <w:sectPr w:rsidR="007132C6" w:rsidRPr="00C701AB" w:rsidSect="00146E13">
      <w:headerReference w:type="default" r:id="rId9"/>
      <w:headerReference w:type="first" r:id="rId10"/>
      <w:pgSz w:w="11906" w:h="16838"/>
      <w:pgMar w:top="709" w:right="707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18" w:rsidRDefault="00F91F18" w:rsidP="00701936">
      <w:r>
        <w:separator/>
      </w:r>
    </w:p>
  </w:endnote>
  <w:endnote w:type="continuationSeparator" w:id="0">
    <w:p w:rsidR="00F91F18" w:rsidRDefault="00F91F18" w:rsidP="0070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18" w:rsidRDefault="00F91F18" w:rsidP="00701936">
      <w:r>
        <w:separator/>
      </w:r>
    </w:p>
  </w:footnote>
  <w:footnote w:type="continuationSeparator" w:id="0">
    <w:p w:rsidR="00F91F18" w:rsidRDefault="00F91F18" w:rsidP="0070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38" w:rsidRDefault="00FA073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239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38" w:rsidRDefault="00FA073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8F4"/>
    <w:multiLevelType w:val="hybridMultilevel"/>
    <w:tmpl w:val="8BCEC172"/>
    <w:lvl w:ilvl="0" w:tplc="D506F7D6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E73257"/>
    <w:multiLevelType w:val="hybridMultilevel"/>
    <w:tmpl w:val="A7F61E90"/>
    <w:lvl w:ilvl="0" w:tplc="CCFEC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261795"/>
    <w:multiLevelType w:val="hybridMultilevel"/>
    <w:tmpl w:val="2F4E2FF2"/>
    <w:lvl w:ilvl="0" w:tplc="1AF8E52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C3C0E"/>
    <w:multiLevelType w:val="hybridMultilevel"/>
    <w:tmpl w:val="68F4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10BC8"/>
    <w:multiLevelType w:val="hybridMultilevel"/>
    <w:tmpl w:val="DCB49BD2"/>
    <w:lvl w:ilvl="0" w:tplc="0A00DC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B347039"/>
    <w:multiLevelType w:val="hybridMultilevel"/>
    <w:tmpl w:val="89F60DFC"/>
    <w:lvl w:ilvl="0" w:tplc="046C0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9D0A25"/>
    <w:multiLevelType w:val="hybridMultilevel"/>
    <w:tmpl w:val="D18EC434"/>
    <w:lvl w:ilvl="0" w:tplc="761685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795C79"/>
    <w:multiLevelType w:val="hybridMultilevel"/>
    <w:tmpl w:val="B664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1131D"/>
    <w:multiLevelType w:val="hybridMultilevel"/>
    <w:tmpl w:val="4BFC8B30"/>
    <w:lvl w:ilvl="0" w:tplc="680E5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BE1B13"/>
    <w:multiLevelType w:val="hybridMultilevel"/>
    <w:tmpl w:val="45345034"/>
    <w:lvl w:ilvl="0" w:tplc="2CE0D19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7655C"/>
    <w:multiLevelType w:val="hybridMultilevel"/>
    <w:tmpl w:val="51EEA1AA"/>
    <w:lvl w:ilvl="0" w:tplc="62A48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BC5298"/>
    <w:multiLevelType w:val="hybridMultilevel"/>
    <w:tmpl w:val="42505E9A"/>
    <w:lvl w:ilvl="0" w:tplc="C5A6EF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87"/>
    <w:rsid w:val="0000097A"/>
    <w:rsid w:val="000072F6"/>
    <w:rsid w:val="00015B9B"/>
    <w:rsid w:val="00017AAF"/>
    <w:rsid w:val="0002697A"/>
    <w:rsid w:val="00030D2F"/>
    <w:rsid w:val="00035C59"/>
    <w:rsid w:val="00035E31"/>
    <w:rsid w:val="00037C79"/>
    <w:rsid w:val="00050B8E"/>
    <w:rsid w:val="000512C2"/>
    <w:rsid w:val="000538BE"/>
    <w:rsid w:val="00056644"/>
    <w:rsid w:val="00057CB6"/>
    <w:rsid w:val="0006042C"/>
    <w:rsid w:val="00072168"/>
    <w:rsid w:val="00073E3C"/>
    <w:rsid w:val="00094C95"/>
    <w:rsid w:val="00096E03"/>
    <w:rsid w:val="000B6B5E"/>
    <w:rsid w:val="000D0992"/>
    <w:rsid w:val="000D37BE"/>
    <w:rsid w:val="000D6711"/>
    <w:rsid w:val="000E446D"/>
    <w:rsid w:val="000E5B42"/>
    <w:rsid w:val="000F7E08"/>
    <w:rsid w:val="001017D3"/>
    <w:rsid w:val="00104161"/>
    <w:rsid w:val="00105060"/>
    <w:rsid w:val="00106814"/>
    <w:rsid w:val="0010716F"/>
    <w:rsid w:val="00112E87"/>
    <w:rsid w:val="00113766"/>
    <w:rsid w:val="00114F7E"/>
    <w:rsid w:val="00115E7C"/>
    <w:rsid w:val="00131950"/>
    <w:rsid w:val="00133746"/>
    <w:rsid w:val="0014589D"/>
    <w:rsid w:val="00146E13"/>
    <w:rsid w:val="001470CE"/>
    <w:rsid w:val="00147186"/>
    <w:rsid w:val="0014761C"/>
    <w:rsid w:val="001505F4"/>
    <w:rsid w:val="001516F4"/>
    <w:rsid w:val="00175510"/>
    <w:rsid w:val="001A19B2"/>
    <w:rsid w:val="001A4EBC"/>
    <w:rsid w:val="001B47FB"/>
    <w:rsid w:val="001E430A"/>
    <w:rsid w:val="001E5319"/>
    <w:rsid w:val="001F0703"/>
    <w:rsid w:val="001F1CC5"/>
    <w:rsid w:val="002010C2"/>
    <w:rsid w:val="00212034"/>
    <w:rsid w:val="002201E2"/>
    <w:rsid w:val="0023457F"/>
    <w:rsid w:val="00234872"/>
    <w:rsid w:val="00234F88"/>
    <w:rsid w:val="0024701F"/>
    <w:rsid w:val="00247ADD"/>
    <w:rsid w:val="0025413A"/>
    <w:rsid w:val="00256ECC"/>
    <w:rsid w:val="002619D2"/>
    <w:rsid w:val="002663D5"/>
    <w:rsid w:val="00270CC0"/>
    <w:rsid w:val="002823FA"/>
    <w:rsid w:val="00282924"/>
    <w:rsid w:val="0029776F"/>
    <w:rsid w:val="00297DFF"/>
    <w:rsid w:val="002A006E"/>
    <w:rsid w:val="002A1D21"/>
    <w:rsid w:val="002A6C5D"/>
    <w:rsid w:val="002B3293"/>
    <w:rsid w:val="002C07F5"/>
    <w:rsid w:val="002D0049"/>
    <w:rsid w:val="002E0194"/>
    <w:rsid w:val="002E1925"/>
    <w:rsid w:val="002E1A8C"/>
    <w:rsid w:val="002E345A"/>
    <w:rsid w:val="002F077B"/>
    <w:rsid w:val="002F32C0"/>
    <w:rsid w:val="002F5454"/>
    <w:rsid w:val="002F5DB5"/>
    <w:rsid w:val="002F759D"/>
    <w:rsid w:val="00300EFF"/>
    <w:rsid w:val="0030194D"/>
    <w:rsid w:val="00303AC6"/>
    <w:rsid w:val="00310BFD"/>
    <w:rsid w:val="00317AB8"/>
    <w:rsid w:val="0032246A"/>
    <w:rsid w:val="00330E97"/>
    <w:rsid w:val="00344884"/>
    <w:rsid w:val="003561AC"/>
    <w:rsid w:val="003603F7"/>
    <w:rsid w:val="003630EA"/>
    <w:rsid w:val="003646E8"/>
    <w:rsid w:val="00365D22"/>
    <w:rsid w:val="00367900"/>
    <w:rsid w:val="003711C8"/>
    <w:rsid w:val="003818CE"/>
    <w:rsid w:val="00383752"/>
    <w:rsid w:val="00385109"/>
    <w:rsid w:val="00386E19"/>
    <w:rsid w:val="00393FB9"/>
    <w:rsid w:val="0039527B"/>
    <w:rsid w:val="003A3572"/>
    <w:rsid w:val="003B1BC7"/>
    <w:rsid w:val="003B6CE5"/>
    <w:rsid w:val="003D3901"/>
    <w:rsid w:val="003D3D2E"/>
    <w:rsid w:val="003D3F7A"/>
    <w:rsid w:val="003F2884"/>
    <w:rsid w:val="004043CD"/>
    <w:rsid w:val="0041003F"/>
    <w:rsid w:val="004104A3"/>
    <w:rsid w:val="00410843"/>
    <w:rsid w:val="00410BF2"/>
    <w:rsid w:val="00412B1D"/>
    <w:rsid w:val="00417A30"/>
    <w:rsid w:val="004239C9"/>
    <w:rsid w:val="00436C44"/>
    <w:rsid w:val="00440D5E"/>
    <w:rsid w:val="00443CB4"/>
    <w:rsid w:val="004471A8"/>
    <w:rsid w:val="004500DC"/>
    <w:rsid w:val="00460D0C"/>
    <w:rsid w:val="0046171C"/>
    <w:rsid w:val="00462E2A"/>
    <w:rsid w:val="0046571B"/>
    <w:rsid w:val="00477660"/>
    <w:rsid w:val="0049388C"/>
    <w:rsid w:val="00497A5E"/>
    <w:rsid w:val="004A18A4"/>
    <w:rsid w:val="004A33D6"/>
    <w:rsid w:val="004A7314"/>
    <w:rsid w:val="004B0239"/>
    <w:rsid w:val="004B09AF"/>
    <w:rsid w:val="004B104C"/>
    <w:rsid w:val="004B5882"/>
    <w:rsid w:val="004C6FFC"/>
    <w:rsid w:val="004E17AD"/>
    <w:rsid w:val="004E2AAA"/>
    <w:rsid w:val="004E2C51"/>
    <w:rsid w:val="004F0B5F"/>
    <w:rsid w:val="004F1D53"/>
    <w:rsid w:val="004F3BBB"/>
    <w:rsid w:val="00510B8B"/>
    <w:rsid w:val="00512CD6"/>
    <w:rsid w:val="00515778"/>
    <w:rsid w:val="005303F2"/>
    <w:rsid w:val="005422ED"/>
    <w:rsid w:val="00544725"/>
    <w:rsid w:val="005524E5"/>
    <w:rsid w:val="005546B5"/>
    <w:rsid w:val="005566C7"/>
    <w:rsid w:val="00563899"/>
    <w:rsid w:val="00564CFC"/>
    <w:rsid w:val="005710DB"/>
    <w:rsid w:val="00571890"/>
    <w:rsid w:val="00575922"/>
    <w:rsid w:val="00580109"/>
    <w:rsid w:val="005843A6"/>
    <w:rsid w:val="0058707F"/>
    <w:rsid w:val="005933D1"/>
    <w:rsid w:val="00594F6E"/>
    <w:rsid w:val="005954CD"/>
    <w:rsid w:val="005A3A73"/>
    <w:rsid w:val="005C1E6D"/>
    <w:rsid w:val="005C5C62"/>
    <w:rsid w:val="005D5C73"/>
    <w:rsid w:val="005E05E8"/>
    <w:rsid w:val="005E2F3E"/>
    <w:rsid w:val="005E3DC7"/>
    <w:rsid w:val="005E54E8"/>
    <w:rsid w:val="005E55E0"/>
    <w:rsid w:val="005F326B"/>
    <w:rsid w:val="005F51E6"/>
    <w:rsid w:val="005F5E1E"/>
    <w:rsid w:val="00602AAA"/>
    <w:rsid w:val="00616C5D"/>
    <w:rsid w:val="0062119C"/>
    <w:rsid w:val="006259EF"/>
    <w:rsid w:val="006270A1"/>
    <w:rsid w:val="006274E5"/>
    <w:rsid w:val="006503AD"/>
    <w:rsid w:val="006562CE"/>
    <w:rsid w:val="00661E80"/>
    <w:rsid w:val="006655FF"/>
    <w:rsid w:val="00674767"/>
    <w:rsid w:val="0068228A"/>
    <w:rsid w:val="0068398A"/>
    <w:rsid w:val="00685FF5"/>
    <w:rsid w:val="00687E3B"/>
    <w:rsid w:val="0069753C"/>
    <w:rsid w:val="006A347B"/>
    <w:rsid w:val="006B6635"/>
    <w:rsid w:val="006C0282"/>
    <w:rsid w:val="006C6CEC"/>
    <w:rsid w:val="006C7820"/>
    <w:rsid w:val="006D78A2"/>
    <w:rsid w:val="006E4C2B"/>
    <w:rsid w:val="006F0C64"/>
    <w:rsid w:val="006F3366"/>
    <w:rsid w:val="006F49AC"/>
    <w:rsid w:val="00701936"/>
    <w:rsid w:val="007053E1"/>
    <w:rsid w:val="00707DB0"/>
    <w:rsid w:val="00712003"/>
    <w:rsid w:val="007132C6"/>
    <w:rsid w:val="007162B2"/>
    <w:rsid w:val="00716454"/>
    <w:rsid w:val="00727E6F"/>
    <w:rsid w:val="0073250A"/>
    <w:rsid w:val="00737720"/>
    <w:rsid w:val="007426C1"/>
    <w:rsid w:val="00745C70"/>
    <w:rsid w:val="007505B9"/>
    <w:rsid w:val="007534AD"/>
    <w:rsid w:val="0075690E"/>
    <w:rsid w:val="00791028"/>
    <w:rsid w:val="00791C2C"/>
    <w:rsid w:val="00794187"/>
    <w:rsid w:val="007A46F1"/>
    <w:rsid w:val="007C2D95"/>
    <w:rsid w:val="007C3444"/>
    <w:rsid w:val="007C449B"/>
    <w:rsid w:val="007D2B1E"/>
    <w:rsid w:val="007D5C1F"/>
    <w:rsid w:val="007E390D"/>
    <w:rsid w:val="007F041A"/>
    <w:rsid w:val="008116E3"/>
    <w:rsid w:val="00813436"/>
    <w:rsid w:val="00813FCF"/>
    <w:rsid w:val="008165BD"/>
    <w:rsid w:val="00817031"/>
    <w:rsid w:val="00817EA3"/>
    <w:rsid w:val="00820FCB"/>
    <w:rsid w:val="008227F0"/>
    <w:rsid w:val="00826CBF"/>
    <w:rsid w:val="008273AA"/>
    <w:rsid w:val="00832EB3"/>
    <w:rsid w:val="008479AF"/>
    <w:rsid w:val="00855AA8"/>
    <w:rsid w:val="00855CC0"/>
    <w:rsid w:val="0085645B"/>
    <w:rsid w:val="0086743D"/>
    <w:rsid w:val="00870A07"/>
    <w:rsid w:val="00871BFC"/>
    <w:rsid w:val="00874282"/>
    <w:rsid w:val="00876AFE"/>
    <w:rsid w:val="008971D3"/>
    <w:rsid w:val="008A1408"/>
    <w:rsid w:val="008A331B"/>
    <w:rsid w:val="008A3A1C"/>
    <w:rsid w:val="008A6C59"/>
    <w:rsid w:val="008A6FD7"/>
    <w:rsid w:val="008B1C85"/>
    <w:rsid w:val="008D3CA1"/>
    <w:rsid w:val="008D3D50"/>
    <w:rsid w:val="008D4FAF"/>
    <w:rsid w:val="008E1FC1"/>
    <w:rsid w:val="008F0E9A"/>
    <w:rsid w:val="008F435B"/>
    <w:rsid w:val="009002C8"/>
    <w:rsid w:val="00901BFF"/>
    <w:rsid w:val="00905CE1"/>
    <w:rsid w:val="0092436E"/>
    <w:rsid w:val="0093602D"/>
    <w:rsid w:val="00937AA7"/>
    <w:rsid w:val="00941AD0"/>
    <w:rsid w:val="00941EC0"/>
    <w:rsid w:val="0095190D"/>
    <w:rsid w:val="009702D0"/>
    <w:rsid w:val="00985225"/>
    <w:rsid w:val="0098602A"/>
    <w:rsid w:val="00997ECD"/>
    <w:rsid w:val="009A041F"/>
    <w:rsid w:val="009A10DD"/>
    <w:rsid w:val="009A7EE3"/>
    <w:rsid w:val="009C5A07"/>
    <w:rsid w:val="009D2D41"/>
    <w:rsid w:val="009E6977"/>
    <w:rsid w:val="009E7664"/>
    <w:rsid w:val="009F3B87"/>
    <w:rsid w:val="009F4158"/>
    <w:rsid w:val="009F4A26"/>
    <w:rsid w:val="009F7503"/>
    <w:rsid w:val="009F7E7E"/>
    <w:rsid w:val="00A007D2"/>
    <w:rsid w:val="00A10421"/>
    <w:rsid w:val="00A32BF3"/>
    <w:rsid w:val="00A3759A"/>
    <w:rsid w:val="00A37CEB"/>
    <w:rsid w:val="00A52AAF"/>
    <w:rsid w:val="00A60B4B"/>
    <w:rsid w:val="00A645B9"/>
    <w:rsid w:val="00A70E2F"/>
    <w:rsid w:val="00A71A7D"/>
    <w:rsid w:val="00A71F10"/>
    <w:rsid w:val="00A75874"/>
    <w:rsid w:val="00A92AE9"/>
    <w:rsid w:val="00A972D0"/>
    <w:rsid w:val="00AA6840"/>
    <w:rsid w:val="00AB1E8A"/>
    <w:rsid w:val="00AB7BC5"/>
    <w:rsid w:val="00AC1786"/>
    <w:rsid w:val="00AC4A54"/>
    <w:rsid w:val="00AD2393"/>
    <w:rsid w:val="00AD7A1D"/>
    <w:rsid w:val="00AF0867"/>
    <w:rsid w:val="00AF0E28"/>
    <w:rsid w:val="00AF3852"/>
    <w:rsid w:val="00B0189F"/>
    <w:rsid w:val="00B1477E"/>
    <w:rsid w:val="00B14D9F"/>
    <w:rsid w:val="00B31511"/>
    <w:rsid w:val="00B31BFB"/>
    <w:rsid w:val="00B32E65"/>
    <w:rsid w:val="00B42C88"/>
    <w:rsid w:val="00B44295"/>
    <w:rsid w:val="00B47912"/>
    <w:rsid w:val="00B65854"/>
    <w:rsid w:val="00B67378"/>
    <w:rsid w:val="00B706FA"/>
    <w:rsid w:val="00B739DA"/>
    <w:rsid w:val="00B73B59"/>
    <w:rsid w:val="00B7412F"/>
    <w:rsid w:val="00B76075"/>
    <w:rsid w:val="00B762A7"/>
    <w:rsid w:val="00B8132B"/>
    <w:rsid w:val="00B83869"/>
    <w:rsid w:val="00B8566E"/>
    <w:rsid w:val="00B937A4"/>
    <w:rsid w:val="00BA3298"/>
    <w:rsid w:val="00BB03D9"/>
    <w:rsid w:val="00BB1E8B"/>
    <w:rsid w:val="00BC2BCB"/>
    <w:rsid w:val="00BC426C"/>
    <w:rsid w:val="00BC55F4"/>
    <w:rsid w:val="00BC5688"/>
    <w:rsid w:val="00BD2A29"/>
    <w:rsid w:val="00BF4492"/>
    <w:rsid w:val="00BF73B4"/>
    <w:rsid w:val="00C01907"/>
    <w:rsid w:val="00C14B68"/>
    <w:rsid w:val="00C14EB0"/>
    <w:rsid w:val="00C225B1"/>
    <w:rsid w:val="00C263A9"/>
    <w:rsid w:val="00C33111"/>
    <w:rsid w:val="00C3346E"/>
    <w:rsid w:val="00C47A39"/>
    <w:rsid w:val="00C51BB1"/>
    <w:rsid w:val="00C66A82"/>
    <w:rsid w:val="00C701AB"/>
    <w:rsid w:val="00C7042B"/>
    <w:rsid w:val="00C7222F"/>
    <w:rsid w:val="00C81842"/>
    <w:rsid w:val="00C909EA"/>
    <w:rsid w:val="00C90E45"/>
    <w:rsid w:val="00C97739"/>
    <w:rsid w:val="00CA49DE"/>
    <w:rsid w:val="00CA5200"/>
    <w:rsid w:val="00CB09A0"/>
    <w:rsid w:val="00CB173D"/>
    <w:rsid w:val="00CC6F87"/>
    <w:rsid w:val="00CD251D"/>
    <w:rsid w:val="00CD2E3C"/>
    <w:rsid w:val="00D004BD"/>
    <w:rsid w:val="00D013B1"/>
    <w:rsid w:val="00D025A9"/>
    <w:rsid w:val="00D06555"/>
    <w:rsid w:val="00D1428A"/>
    <w:rsid w:val="00D16B32"/>
    <w:rsid w:val="00D16E58"/>
    <w:rsid w:val="00D17905"/>
    <w:rsid w:val="00D17B89"/>
    <w:rsid w:val="00D21EAA"/>
    <w:rsid w:val="00D2320F"/>
    <w:rsid w:val="00D27BFE"/>
    <w:rsid w:val="00D32857"/>
    <w:rsid w:val="00D33D80"/>
    <w:rsid w:val="00D421F7"/>
    <w:rsid w:val="00D649D9"/>
    <w:rsid w:val="00D72703"/>
    <w:rsid w:val="00D911FA"/>
    <w:rsid w:val="00D93A21"/>
    <w:rsid w:val="00D94305"/>
    <w:rsid w:val="00DA44EC"/>
    <w:rsid w:val="00DA6230"/>
    <w:rsid w:val="00DA7332"/>
    <w:rsid w:val="00DD7160"/>
    <w:rsid w:val="00DE0741"/>
    <w:rsid w:val="00DE19DB"/>
    <w:rsid w:val="00DE2938"/>
    <w:rsid w:val="00DE6EBD"/>
    <w:rsid w:val="00DE7D34"/>
    <w:rsid w:val="00DF04CE"/>
    <w:rsid w:val="00DF0BDD"/>
    <w:rsid w:val="00DF285B"/>
    <w:rsid w:val="00DF7846"/>
    <w:rsid w:val="00E02191"/>
    <w:rsid w:val="00E11D50"/>
    <w:rsid w:val="00E126E9"/>
    <w:rsid w:val="00E1653F"/>
    <w:rsid w:val="00E16F85"/>
    <w:rsid w:val="00E23C3A"/>
    <w:rsid w:val="00E36EB5"/>
    <w:rsid w:val="00E51A03"/>
    <w:rsid w:val="00E52424"/>
    <w:rsid w:val="00E62F6C"/>
    <w:rsid w:val="00E80359"/>
    <w:rsid w:val="00E87681"/>
    <w:rsid w:val="00E96BB1"/>
    <w:rsid w:val="00EA0AA3"/>
    <w:rsid w:val="00EA2E36"/>
    <w:rsid w:val="00EA556B"/>
    <w:rsid w:val="00EC13D1"/>
    <w:rsid w:val="00ED6AC7"/>
    <w:rsid w:val="00EE0E63"/>
    <w:rsid w:val="00EE5D8E"/>
    <w:rsid w:val="00F00295"/>
    <w:rsid w:val="00F03428"/>
    <w:rsid w:val="00F1021C"/>
    <w:rsid w:val="00F145E4"/>
    <w:rsid w:val="00F2049A"/>
    <w:rsid w:val="00F233DD"/>
    <w:rsid w:val="00F32F71"/>
    <w:rsid w:val="00F47026"/>
    <w:rsid w:val="00F47BEE"/>
    <w:rsid w:val="00F57CC8"/>
    <w:rsid w:val="00F62B35"/>
    <w:rsid w:val="00F64861"/>
    <w:rsid w:val="00F66398"/>
    <w:rsid w:val="00F72A88"/>
    <w:rsid w:val="00F75BE0"/>
    <w:rsid w:val="00F91F18"/>
    <w:rsid w:val="00F94D7A"/>
    <w:rsid w:val="00F972FE"/>
    <w:rsid w:val="00FA0738"/>
    <w:rsid w:val="00FB20B5"/>
    <w:rsid w:val="00FB7A97"/>
    <w:rsid w:val="00FC5D3B"/>
    <w:rsid w:val="00FE35BD"/>
    <w:rsid w:val="00FF1052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C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semiHidden/>
    <w:pPr>
      <w:jc w:val="both"/>
    </w:pPr>
    <w:rPr>
      <w:sz w:val="22"/>
    </w:rPr>
  </w:style>
  <w:style w:type="paragraph" w:styleId="a5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pPr>
      <w:jc w:val="both"/>
    </w:pPr>
    <w:rPr>
      <w:b/>
    </w:rPr>
  </w:style>
  <w:style w:type="character" w:customStyle="1" w:styleId="30">
    <w:name w:val="Заголовок 3 Знак"/>
    <w:link w:val="3"/>
    <w:uiPriority w:val="9"/>
    <w:semiHidden/>
    <w:rsid w:val="00855CC0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Hyperlink"/>
    <w:uiPriority w:val="99"/>
    <w:unhideWhenUsed/>
    <w:rsid w:val="004B0239"/>
    <w:rPr>
      <w:strike w:val="0"/>
      <w:dstrike w:val="0"/>
      <w:color w:val="48779E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7019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0193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019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01936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DE29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DE2938"/>
    <w:rPr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462E2A"/>
    <w:rPr>
      <w:b/>
      <w:bCs/>
      <w:sz w:val="20"/>
      <w:szCs w:val="20"/>
    </w:rPr>
  </w:style>
  <w:style w:type="paragraph" w:styleId="af">
    <w:name w:val="No Spacing"/>
    <w:uiPriority w:val="1"/>
    <w:qFormat/>
    <w:rsid w:val="00BB03D9"/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c"/>
    <w:link w:val="22"/>
    <w:uiPriority w:val="99"/>
    <w:semiHidden/>
    <w:unhideWhenUsed/>
    <w:rsid w:val="00791C2C"/>
    <w:pPr>
      <w:ind w:firstLine="210"/>
    </w:pPr>
  </w:style>
  <w:style w:type="character" w:customStyle="1" w:styleId="22">
    <w:name w:val="Красная строка 2 Знак"/>
    <w:basedOn w:val="ad"/>
    <w:link w:val="21"/>
    <w:uiPriority w:val="99"/>
    <w:semiHidden/>
    <w:rsid w:val="00791C2C"/>
    <w:rPr>
      <w:sz w:val="24"/>
      <w:szCs w:val="24"/>
    </w:rPr>
  </w:style>
  <w:style w:type="paragraph" w:customStyle="1" w:styleId="Default">
    <w:name w:val="Default"/>
    <w:rsid w:val="00791C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E23C3A"/>
    <w:rPr>
      <w:b/>
      <w:bCs/>
      <w:sz w:val="22"/>
      <w:szCs w:val="24"/>
    </w:rPr>
  </w:style>
  <w:style w:type="paragraph" w:styleId="af0">
    <w:name w:val="Normal (Web)"/>
    <w:basedOn w:val="a"/>
    <w:uiPriority w:val="99"/>
    <w:unhideWhenUsed/>
    <w:rsid w:val="00073E3C"/>
    <w:pPr>
      <w:spacing w:before="100" w:beforeAutospacing="1" w:after="100" w:afterAutospacing="1"/>
    </w:pPr>
  </w:style>
  <w:style w:type="paragraph" w:customStyle="1" w:styleId="ConsPlusNonformat">
    <w:name w:val="ConsPlusNonformat"/>
    <w:rsid w:val="00073E3C"/>
    <w:rPr>
      <w:rFonts w:ascii="Courier New" w:hAnsi="Courier New"/>
      <w:snapToGrid w:val="0"/>
    </w:rPr>
  </w:style>
  <w:style w:type="paragraph" w:customStyle="1" w:styleId="23">
    <w:name w:val="Обычный2"/>
    <w:rsid w:val="00A71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C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semiHidden/>
    <w:pPr>
      <w:jc w:val="both"/>
    </w:pPr>
    <w:rPr>
      <w:sz w:val="22"/>
    </w:rPr>
  </w:style>
  <w:style w:type="paragraph" w:styleId="a5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pPr>
      <w:jc w:val="both"/>
    </w:pPr>
    <w:rPr>
      <w:b/>
    </w:rPr>
  </w:style>
  <w:style w:type="character" w:customStyle="1" w:styleId="30">
    <w:name w:val="Заголовок 3 Знак"/>
    <w:link w:val="3"/>
    <w:uiPriority w:val="9"/>
    <w:semiHidden/>
    <w:rsid w:val="00855CC0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Hyperlink"/>
    <w:uiPriority w:val="99"/>
    <w:unhideWhenUsed/>
    <w:rsid w:val="004B0239"/>
    <w:rPr>
      <w:strike w:val="0"/>
      <w:dstrike w:val="0"/>
      <w:color w:val="48779E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7019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0193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019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01936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DE29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DE2938"/>
    <w:rPr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462E2A"/>
    <w:rPr>
      <w:b/>
      <w:bCs/>
      <w:sz w:val="20"/>
      <w:szCs w:val="20"/>
    </w:rPr>
  </w:style>
  <w:style w:type="paragraph" w:styleId="af">
    <w:name w:val="No Spacing"/>
    <w:uiPriority w:val="1"/>
    <w:qFormat/>
    <w:rsid w:val="00BB03D9"/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c"/>
    <w:link w:val="22"/>
    <w:uiPriority w:val="99"/>
    <w:semiHidden/>
    <w:unhideWhenUsed/>
    <w:rsid w:val="00791C2C"/>
    <w:pPr>
      <w:ind w:firstLine="210"/>
    </w:pPr>
  </w:style>
  <w:style w:type="character" w:customStyle="1" w:styleId="22">
    <w:name w:val="Красная строка 2 Знак"/>
    <w:basedOn w:val="ad"/>
    <w:link w:val="21"/>
    <w:uiPriority w:val="99"/>
    <w:semiHidden/>
    <w:rsid w:val="00791C2C"/>
    <w:rPr>
      <w:sz w:val="24"/>
      <w:szCs w:val="24"/>
    </w:rPr>
  </w:style>
  <w:style w:type="paragraph" w:customStyle="1" w:styleId="Default">
    <w:name w:val="Default"/>
    <w:rsid w:val="00791C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E23C3A"/>
    <w:rPr>
      <w:b/>
      <w:bCs/>
      <w:sz w:val="22"/>
      <w:szCs w:val="24"/>
    </w:rPr>
  </w:style>
  <w:style w:type="paragraph" w:styleId="af0">
    <w:name w:val="Normal (Web)"/>
    <w:basedOn w:val="a"/>
    <w:uiPriority w:val="99"/>
    <w:unhideWhenUsed/>
    <w:rsid w:val="00073E3C"/>
    <w:pPr>
      <w:spacing w:before="100" w:beforeAutospacing="1" w:after="100" w:afterAutospacing="1"/>
    </w:pPr>
  </w:style>
  <w:style w:type="paragraph" w:customStyle="1" w:styleId="ConsPlusNonformat">
    <w:name w:val="ConsPlusNonformat"/>
    <w:rsid w:val="00073E3C"/>
    <w:rPr>
      <w:rFonts w:ascii="Courier New" w:hAnsi="Courier New"/>
      <w:snapToGrid w:val="0"/>
    </w:rPr>
  </w:style>
  <w:style w:type="paragraph" w:customStyle="1" w:styleId="23">
    <w:name w:val="Обычный2"/>
    <w:rsid w:val="00A7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66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9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2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1E9B-E0FA-4A41-8845-E486BA80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2420</Words>
  <Characters>16511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ibresi</Company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Ярухин Алексей Владимирович</dc:creator>
  <cp:lastModifiedBy>Татьяна Андреева</cp:lastModifiedBy>
  <cp:revision>2</cp:revision>
  <cp:lastPrinted>2017-03-06T12:36:00Z</cp:lastPrinted>
  <dcterms:created xsi:type="dcterms:W3CDTF">2021-04-19T06:19:00Z</dcterms:created>
  <dcterms:modified xsi:type="dcterms:W3CDTF">2021-04-19T06:19:00Z</dcterms:modified>
</cp:coreProperties>
</file>