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EF" w:rsidRPr="005536EF" w:rsidRDefault="005536EF" w:rsidP="00553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деятельности учреждений культуры Янтиковского района</w:t>
      </w:r>
    </w:p>
    <w:p w:rsidR="005536EF" w:rsidRPr="005536EF" w:rsidRDefault="005536EF" w:rsidP="00553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 за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2020</w:t>
      </w:r>
      <w:r w:rsidR="00794E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553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задачи на 2020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536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F74AC" w:rsidRDefault="000F74AC" w:rsidP="00E15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0A68" w:rsidRPr="00E15921" w:rsidRDefault="00680A68" w:rsidP="00E15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21">
        <w:rPr>
          <w:rFonts w:ascii="Times New Roman" w:hAnsi="Times New Roman" w:cs="Times New Roman"/>
          <w:sz w:val="24"/>
          <w:szCs w:val="24"/>
        </w:rPr>
        <w:t xml:space="preserve">В </w:t>
      </w:r>
      <w:r w:rsidRPr="00360F57">
        <w:rPr>
          <w:rFonts w:ascii="Times New Roman" w:hAnsi="Times New Roman" w:cs="Times New Roman"/>
          <w:sz w:val="24"/>
          <w:szCs w:val="24"/>
        </w:rPr>
        <w:t>районе организация работы в сфере культуры происходит в соответствии с муниципальной программой Янтиковского района «</w:t>
      </w:r>
      <w:r w:rsidR="00B8267A" w:rsidRPr="00360F57">
        <w:rPr>
          <w:rFonts w:ascii="Times New Roman" w:hAnsi="Times New Roman" w:cs="Times New Roman"/>
          <w:sz w:val="24"/>
          <w:szCs w:val="24"/>
        </w:rPr>
        <w:t>«Развитие культуры» на 2019-2035 годы, утвержденной постановлением администрации Янтиковского района от 26.03.2019 № 127</w:t>
      </w:r>
      <w:r w:rsidRPr="00360F57">
        <w:rPr>
          <w:rFonts w:ascii="Times New Roman" w:hAnsi="Times New Roman" w:cs="Times New Roman"/>
          <w:sz w:val="24"/>
          <w:szCs w:val="24"/>
        </w:rPr>
        <w:t>. В течение 2020 года постановлением администрации</w:t>
      </w:r>
      <w:r w:rsidRPr="00E15921">
        <w:rPr>
          <w:rFonts w:ascii="Times New Roman" w:hAnsi="Times New Roman" w:cs="Times New Roman"/>
          <w:sz w:val="24"/>
          <w:szCs w:val="24"/>
        </w:rPr>
        <w:t xml:space="preserve"> Янтиковского района  в данную программу изменения вносились в части уточнения Ресурсного обеспечения и прогнозной оценки расходов за счет всех источников финансирования реализации муниципальной  программы.</w:t>
      </w:r>
    </w:p>
    <w:p w:rsidR="00680A68" w:rsidRPr="00E15921" w:rsidRDefault="00680A68" w:rsidP="00E15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921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0B7EDA" w:rsidRPr="00E15921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B7EDA" w:rsidRPr="00E15921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="000B7EDA" w:rsidRPr="00E15921">
        <w:rPr>
          <w:rFonts w:ascii="Times New Roman" w:hAnsi="Times New Roman" w:cs="Times New Roman"/>
          <w:sz w:val="24"/>
          <w:szCs w:val="24"/>
        </w:rPr>
        <w:t xml:space="preserve"> районе </w:t>
      </w:r>
      <w:r w:rsidR="00B8267A">
        <w:rPr>
          <w:rFonts w:ascii="Times New Roman" w:hAnsi="Times New Roman" w:cs="Times New Roman"/>
          <w:sz w:val="24"/>
          <w:szCs w:val="24"/>
        </w:rPr>
        <w:t>действовали</w:t>
      </w:r>
      <w:r w:rsidRPr="00E15921">
        <w:rPr>
          <w:rFonts w:ascii="Times New Roman" w:hAnsi="Times New Roman" w:cs="Times New Roman"/>
          <w:sz w:val="24"/>
          <w:szCs w:val="24"/>
        </w:rPr>
        <w:t xml:space="preserve"> 2 муниципальных бюджетных учрежде</w:t>
      </w:r>
      <w:r w:rsidR="00FA2C8E" w:rsidRPr="00E15921">
        <w:rPr>
          <w:rFonts w:ascii="Times New Roman" w:hAnsi="Times New Roman" w:cs="Times New Roman"/>
          <w:sz w:val="24"/>
          <w:szCs w:val="24"/>
        </w:rPr>
        <w:t>ния культуры, которые объединяют</w:t>
      </w:r>
      <w:r w:rsidRPr="00E15921">
        <w:rPr>
          <w:rFonts w:ascii="Times New Roman" w:hAnsi="Times New Roman" w:cs="Times New Roman"/>
          <w:sz w:val="24"/>
          <w:szCs w:val="24"/>
        </w:rPr>
        <w:t xml:space="preserve"> 25 домов культуры, 18 библиотек, 2 музея.</w:t>
      </w:r>
    </w:p>
    <w:p w:rsidR="00B8267A" w:rsidRPr="00E15921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1 января 2020</w:t>
      </w:r>
      <w:r w:rsidRPr="00E1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общая численность работников, относящихся к основному персоналу культурно-досуговых учреждений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библиот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 района, составила 48</w:t>
      </w:r>
      <w:r w:rsidRPr="00E1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(в ЦКС –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1592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ЦБС –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E159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921">
        <w:rPr>
          <w:rFonts w:ascii="Times New Roman" w:hAnsi="Times New Roman" w:cs="Times New Roman"/>
          <w:sz w:val="24"/>
          <w:szCs w:val="24"/>
        </w:rPr>
        <w:t>Среди работников учреждений 4 человека имеют Почетное звание «Заслуженный работник культуры Чувашской Республики» и другие государственные награды.</w:t>
      </w:r>
    </w:p>
    <w:p w:rsidR="00CC21F0" w:rsidRPr="00E15921" w:rsidRDefault="00CC21F0" w:rsidP="006F40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2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кадровый состав характеризуется следующим образом</w:t>
      </w:r>
      <w:r w:rsidR="00E75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(всех работников-38 человек)</w:t>
      </w:r>
      <w:r w:rsidRPr="00E1592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460D" w:rsidRDefault="00CC21F0" w:rsidP="00AC4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возрасте: до </w:t>
      </w:r>
      <w:r w:rsidR="00B8267A">
        <w:rPr>
          <w:rFonts w:ascii="Times New Roman" w:eastAsia="Times New Roman" w:hAnsi="Times New Roman" w:cs="Times New Roman"/>
          <w:sz w:val="24"/>
          <w:szCs w:val="24"/>
          <w:lang w:eastAsia="ru-RU"/>
        </w:rPr>
        <w:t>30 лет - 2</w:t>
      </w:r>
      <w:r w:rsidRPr="00E1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15921">
        <w:rPr>
          <w:rFonts w:ascii="Times New Roman" w:eastAsia="Times New Roman" w:hAnsi="Times New Roman"/>
          <w:sz w:val="24"/>
          <w:szCs w:val="24"/>
          <w:lang w:eastAsia="ru-RU"/>
        </w:rPr>
        <w:t xml:space="preserve">от 30 до 55 </w:t>
      </w:r>
      <w:r w:rsidRPr="00E1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B826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- 44</w:t>
      </w:r>
      <w:r w:rsidRPr="00E15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8267A">
        <w:rPr>
          <w:rFonts w:ascii="Times New Roman" w:eastAsia="Times New Roman" w:hAnsi="Times New Roman"/>
          <w:sz w:val="24"/>
          <w:szCs w:val="24"/>
          <w:lang w:eastAsia="ru-RU"/>
        </w:rPr>
        <w:t>55 лет и старше 9</w:t>
      </w:r>
      <w:r w:rsidRPr="00E159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3994" w:rsidRPr="00AC460D" w:rsidRDefault="00973994" w:rsidP="00AC4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9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состоянию на 01.01.2020 г. стаж работы до 3-х лет имеют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10,42</w:t>
      </w:r>
      <w:r w:rsidRPr="00973994">
        <w:rPr>
          <w:rFonts w:ascii="Times New Roman" w:eastAsia="Calibri" w:hAnsi="Times New Roman" w:cs="Times New Roman"/>
          <w:color w:val="000000"/>
          <w:sz w:val="24"/>
          <w:szCs w:val="24"/>
        </w:rPr>
        <w:t>% 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9739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чел.), 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43,75</w:t>
      </w:r>
      <w:r w:rsidRPr="00973994">
        <w:rPr>
          <w:rFonts w:ascii="Times New Roman" w:eastAsia="Calibri" w:hAnsi="Times New Roman" w:cs="Times New Roman"/>
          <w:color w:val="000000"/>
          <w:sz w:val="24"/>
          <w:szCs w:val="24"/>
        </w:rPr>
        <w:t>% 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</w:t>
      </w:r>
      <w:r w:rsidRPr="009739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чел.) работников стаж работы от 3 до 10 лет и стаж работы у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60,42% (29</w:t>
      </w:r>
      <w:r w:rsidRPr="0097399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чел.) превышает 10 лет.</w:t>
      </w:r>
    </w:p>
    <w:p w:rsidR="00773A9B" w:rsidRDefault="00680A68" w:rsidP="00AC46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общего количества </w:t>
      </w:r>
      <w:r w:rsidR="00F33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</w:t>
      </w:r>
      <w:r w:rsidRPr="0068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персонала </w:t>
      </w:r>
      <w:r w:rsidR="0097399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(</w:t>
      </w:r>
      <w:r w:rsidR="00973994">
        <w:rPr>
          <w:rFonts w:ascii="Times New Roman" w:eastAsia="Times New Roman" w:hAnsi="Times New Roman" w:cs="Times New Roman"/>
          <w:sz w:val="24"/>
          <w:szCs w:val="24"/>
          <w:lang w:eastAsia="ru-RU"/>
        </w:rPr>
        <w:t>16,67</w:t>
      </w:r>
      <w:r w:rsidR="00BA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A68">
        <w:rPr>
          <w:rFonts w:ascii="Times New Roman" w:eastAsia="Times New Roman" w:hAnsi="Times New Roman" w:cs="Times New Roman"/>
          <w:sz w:val="24"/>
          <w:szCs w:val="24"/>
          <w:lang w:eastAsia="ru-RU"/>
        </w:rPr>
        <w:t>%) с профильным высшим образованием, профильное среднее проф</w:t>
      </w:r>
      <w:r w:rsidR="00CC21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73994">
        <w:rPr>
          <w:rFonts w:ascii="Times New Roman" w:eastAsia="Times New Roman" w:hAnsi="Times New Roman" w:cs="Times New Roman"/>
          <w:sz w:val="24"/>
          <w:szCs w:val="24"/>
          <w:lang w:eastAsia="ru-RU"/>
        </w:rPr>
        <w:t>ссиональное образование имеют 9</w:t>
      </w:r>
      <w:r w:rsidRPr="00680A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73994">
        <w:rPr>
          <w:rFonts w:ascii="Times New Roman" w:eastAsia="Times New Roman" w:hAnsi="Times New Roman" w:cs="Times New Roman"/>
          <w:sz w:val="24"/>
          <w:szCs w:val="24"/>
          <w:lang w:eastAsia="ru-RU"/>
        </w:rPr>
        <w:t>18,75 %) специалистов</w:t>
      </w:r>
      <w:r w:rsidRPr="00680A68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Доля специалистов с профильным образованием (высшим и средним профессиональным) составляет</w:t>
      </w:r>
      <w:r w:rsidR="00275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35,42</w:t>
      </w:r>
      <w:r w:rsidR="00BA3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0A68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D979DC" w:rsidRPr="006F40F5" w:rsidRDefault="00D979DC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На финансирование отрасли в 2020 году направлено </w:t>
      </w:r>
      <w:r w:rsidR="00A04ACC" w:rsidRPr="006F40F5">
        <w:rPr>
          <w:rFonts w:ascii="Times New Roman" w:hAnsi="Times New Roman" w:cs="Times New Roman"/>
          <w:sz w:val="24"/>
          <w:szCs w:val="24"/>
        </w:rPr>
        <w:t>15346,20</w:t>
      </w:r>
      <w:r w:rsidRPr="006F40F5">
        <w:rPr>
          <w:rFonts w:ascii="Times New Roman" w:hAnsi="Times New Roman" w:cs="Times New Roman"/>
          <w:sz w:val="24"/>
          <w:szCs w:val="24"/>
        </w:rPr>
        <w:t xml:space="preserve"> тыс. руб., в том числе за счет бюджетных средств – </w:t>
      </w:r>
      <w:r w:rsidR="00A04ACC" w:rsidRPr="006F40F5">
        <w:rPr>
          <w:rFonts w:ascii="Times New Roman" w:hAnsi="Times New Roman" w:cs="Times New Roman"/>
          <w:sz w:val="24"/>
          <w:szCs w:val="24"/>
        </w:rPr>
        <w:t xml:space="preserve">15066,0 </w:t>
      </w:r>
      <w:r w:rsidRPr="006F40F5">
        <w:rPr>
          <w:rFonts w:ascii="Times New Roman" w:hAnsi="Times New Roman" w:cs="Times New Roman"/>
          <w:sz w:val="24"/>
          <w:szCs w:val="24"/>
        </w:rPr>
        <w:t xml:space="preserve">тыс. руб., за счет средств от приносящей доход деятельности – </w:t>
      </w:r>
      <w:r w:rsidR="00A04ACC" w:rsidRPr="006F40F5">
        <w:rPr>
          <w:rFonts w:ascii="Times New Roman" w:hAnsi="Times New Roman" w:cs="Times New Roman"/>
          <w:sz w:val="24"/>
          <w:szCs w:val="24"/>
        </w:rPr>
        <w:t>280,2</w:t>
      </w:r>
      <w:r w:rsidRPr="006F40F5"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A04ACC" w:rsidRPr="006F40F5">
        <w:rPr>
          <w:rFonts w:ascii="Times New Roman" w:hAnsi="Times New Roman" w:cs="Times New Roman"/>
          <w:sz w:val="24"/>
          <w:szCs w:val="24"/>
        </w:rPr>
        <w:t>. (в том числе ЦБС-20,0 тыс. руб., ЦКС-260,2 тыс. руб.)</w:t>
      </w:r>
      <w:r w:rsidRPr="006F40F5">
        <w:rPr>
          <w:rFonts w:ascii="Times New Roman" w:hAnsi="Times New Roman" w:cs="Times New Roman"/>
          <w:sz w:val="24"/>
          <w:szCs w:val="24"/>
        </w:rPr>
        <w:t>.</w:t>
      </w:r>
    </w:p>
    <w:p w:rsidR="00D979DC" w:rsidRPr="006F40F5" w:rsidRDefault="00D979DC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>Субсидии, выделенные на выполнение муниципальных заданий учреждениями культуры, освоены полностью.</w:t>
      </w:r>
    </w:p>
    <w:p w:rsidR="00EC555B" w:rsidRPr="006F40F5" w:rsidRDefault="00EC555B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Объем средств на оплату труда работников учреждений культуры района в 2020 году (с начислениями) составил </w:t>
      </w:r>
      <w:r w:rsidR="00A04ACC" w:rsidRPr="006F40F5">
        <w:rPr>
          <w:rFonts w:ascii="Times New Roman" w:hAnsi="Times New Roman" w:cs="Times New Roman"/>
          <w:sz w:val="24"/>
          <w:szCs w:val="24"/>
        </w:rPr>
        <w:t xml:space="preserve">13827,0 тыс. руб., это – 96 </w:t>
      </w:r>
      <w:r w:rsidRPr="006F40F5">
        <w:rPr>
          <w:rFonts w:ascii="Times New Roman" w:hAnsi="Times New Roman" w:cs="Times New Roman"/>
          <w:sz w:val="24"/>
          <w:szCs w:val="24"/>
        </w:rPr>
        <w:t xml:space="preserve">% к объёму прошлого года (в 2019 году – </w:t>
      </w:r>
      <w:r w:rsidR="00A04ACC" w:rsidRPr="006F40F5">
        <w:rPr>
          <w:rFonts w:ascii="Times New Roman" w:hAnsi="Times New Roman" w:cs="Times New Roman"/>
          <w:sz w:val="24"/>
          <w:szCs w:val="24"/>
        </w:rPr>
        <w:t>14473,271 тыс.</w:t>
      </w:r>
      <w:r w:rsidRPr="006F40F5">
        <w:rPr>
          <w:rFonts w:ascii="Times New Roman" w:hAnsi="Times New Roman" w:cs="Times New Roman"/>
          <w:sz w:val="24"/>
          <w:szCs w:val="24"/>
        </w:rPr>
        <w:t xml:space="preserve"> руб.). </w:t>
      </w:r>
      <w:proofErr w:type="gramStart"/>
      <w:r w:rsidRPr="006F40F5">
        <w:rPr>
          <w:rFonts w:ascii="Times New Roman" w:hAnsi="Times New Roman" w:cs="Times New Roman"/>
          <w:sz w:val="24"/>
          <w:szCs w:val="24"/>
        </w:rPr>
        <w:t>Средняя заработная плата работников культуры в це</w:t>
      </w:r>
      <w:r w:rsidR="00A04ACC" w:rsidRPr="006F40F5">
        <w:rPr>
          <w:rFonts w:ascii="Times New Roman" w:hAnsi="Times New Roman" w:cs="Times New Roman"/>
          <w:sz w:val="24"/>
          <w:szCs w:val="24"/>
        </w:rPr>
        <w:t>лом в 2020 году составила 20992 рублей, в 2019 году – 20812</w:t>
      </w:r>
      <w:r w:rsidRPr="006F40F5">
        <w:rPr>
          <w:rFonts w:ascii="Times New Roman" w:hAnsi="Times New Roman" w:cs="Times New Roman"/>
          <w:sz w:val="24"/>
          <w:szCs w:val="24"/>
        </w:rPr>
        <w:t xml:space="preserve"> рублей, т</w:t>
      </w:r>
      <w:r w:rsidR="00A04ACC" w:rsidRPr="006F40F5">
        <w:rPr>
          <w:rFonts w:ascii="Times New Roman" w:hAnsi="Times New Roman" w:cs="Times New Roman"/>
          <w:sz w:val="24"/>
          <w:szCs w:val="24"/>
        </w:rPr>
        <w:t xml:space="preserve"> </w:t>
      </w:r>
      <w:r w:rsidRPr="006F40F5">
        <w:rPr>
          <w:rFonts w:ascii="Times New Roman" w:hAnsi="Times New Roman" w:cs="Times New Roman"/>
          <w:sz w:val="24"/>
          <w:szCs w:val="24"/>
        </w:rPr>
        <w:t xml:space="preserve">в т. ч. у клубных работников средняя заработная плата – </w:t>
      </w:r>
      <w:r w:rsidR="00A04ACC" w:rsidRPr="006F40F5">
        <w:rPr>
          <w:rFonts w:ascii="Times New Roman" w:hAnsi="Times New Roman" w:cs="Times New Roman"/>
          <w:sz w:val="24"/>
          <w:szCs w:val="24"/>
        </w:rPr>
        <w:t>21376</w:t>
      </w:r>
      <w:r w:rsidRPr="006F40F5">
        <w:rPr>
          <w:rFonts w:ascii="Times New Roman" w:hAnsi="Times New Roman" w:cs="Times New Roman"/>
          <w:sz w:val="24"/>
          <w:szCs w:val="24"/>
        </w:rPr>
        <w:t xml:space="preserve">  рублей, библиотечных работников средняя заработная плата – </w:t>
      </w:r>
      <w:r w:rsidR="00A04ACC" w:rsidRPr="006F40F5">
        <w:rPr>
          <w:rFonts w:ascii="Times New Roman" w:hAnsi="Times New Roman" w:cs="Times New Roman"/>
          <w:sz w:val="24"/>
          <w:szCs w:val="24"/>
        </w:rPr>
        <w:t>20369</w:t>
      </w:r>
      <w:r w:rsidRPr="006F40F5">
        <w:rPr>
          <w:rFonts w:ascii="Times New Roman" w:hAnsi="Times New Roman" w:cs="Times New Roman"/>
          <w:sz w:val="24"/>
          <w:szCs w:val="24"/>
        </w:rPr>
        <w:t xml:space="preserve">  рублей и у работников ДШИ – </w:t>
      </w:r>
      <w:r w:rsidR="00A04ACC" w:rsidRPr="006F40F5">
        <w:rPr>
          <w:rFonts w:ascii="Times New Roman" w:hAnsi="Times New Roman" w:cs="Times New Roman"/>
          <w:sz w:val="24"/>
          <w:szCs w:val="24"/>
        </w:rPr>
        <w:t>28585</w:t>
      </w:r>
      <w:r w:rsidRPr="006F40F5">
        <w:rPr>
          <w:rFonts w:ascii="Times New Roman" w:hAnsi="Times New Roman" w:cs="Times New Roman"/>
          <w:sz w:val="24"/>
          <w:szCs w:val="24"/>
        </w:rPr>
        <w:t xml:space="preserve"> рублей.</w:t>
      </w:r>
      <w:proofErr w:type="gramEnd"/>
    </w:p>
    <w:p w:rsidR="00D979DC" w:rsidRPr="006F40F5" w:rsidRDefault="00D979DC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Значение соотношения средней заработной платы работников учреждений культуры и средней заработной платы по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Янтиковскому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 xml:space="preserve"> району составило </w:t>
      </w:r>
      <w:r w:rsidR="00A04ACC" w:rsidRPr="006F40F5">
        <w:rPr>
          <w:rFonts w:ascii="Times New Roman" w:hAnsi="Times New Roman" w:cs="Times New Roman"/>
          <w:sz w:val="24"/>
          <w:szCs w:val="24"/>
        </w:rPr>
        <w:t>86,9</w:t>
      </w:r>
      <w:r w:rsidRPr="006F40F5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D3A34" w:rsidRPr="007F41AD" w:rsidRDefault="00ED3A34" w:rsidP="0076104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F41AD">
        <w:rPr>
          <w:rFonts w:ascii="Times New Roman" w:eastAsia="Calibri" w:hAnsi="Times New Roman" w:cs="Times New Roman"/>
          <w:sz w:val="24"/>
          <w:szCs w:val="24"/>
        </w:rPr>
        <w:t xml:space="preserve">В сфере культуры на капитальный ремонт учреждений культуры направлено 24 млн. 109 тыс. рублей, в том числе на капитальный ремонт Янтиковского РДК – 12 млн. 216 тыс. рублей, </w:t>
      </w:r>
      <w:r w:rsidRPr="007F41AD">
        <w:rPr>
          <w:rFonts w:ascii="Times New Roman" w:eastAsia="Calibri" w:hAnsi="Times New Roman" w:cs="Times New Roman"/>
          <w:color w:val="000000"/>
          <w:sz w:val="24"/>
          <w:szCs w:val="24"/>
        </w:rPr>
        <w:t>реставрацию объекта культурного наследия «Здание начальной школы, открытой в 1873 году чувашским просветителем И.Я. Яковлевым» - 7 млн. 097 тыс. рублей, капитальный ремонт помещений районной библиотеки – 1 млн. 930 тыс. рублей, районного архива</w:t>
      </w:r>
      <w:proofErr w:type="gramEnd"/>
      <w:r w:rsidRPr="007F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396 тыс. рублей, детской школы искусств – 1 млн. 540 тыс. рублей, капитальный ремонт </w:t>
      </w:r>
      <w:proofErr w:type="spellStart"/>
      <w:r w:rsidRPr="007F41AD">
        <w:rPr>
          <w:rFonts w:ascii="Times New Roman" w:eastAsia="Calibri" w:hAnsi="Times New Roman" w:cs="Times New Roman"/>
          <w:color w:val="000000"/>
          <w:sz w:val="24"/>
          <w:szCs w:val="24"/>
        </w:rPr>
        <w:t>Яншихово-Норвашского</w:t>
      </w:r>
      <w:proofErr w:type="spellEnd"/>
      <w:r w:rsidRPr="007F41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СДК – 930 тыс. рублей. На оснащение оборудованием учреждений культуры направлено 5 млн. 461 тыс. рублей.</w:t>
      </w:r>
    </w:p>
    <w:p w:rsidR="00457434" w:rsidRDefault="00457434" w:rsidP="007610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5B28" w:rsidRPr="00163E61" w:rsidRDefault="00163E61" w:rsidP="007610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Клубная деятельность</w:t>
      </w:r>
    </w:p>
    <w:p w:rsidR="000F74AC" w:rsidRDefault="000F74AC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В районе функционирует Централизованная клубная система  (далее – ЦКС), в состав которого входят: районный Дом культуры, 24 сельских Дома культуры, из них в 13 </w:t>
      </w:r>
      <w:r w:rsidRPr="0076104C">
        <w:rPr>
          <w:rFonts w:ascii="Times New Roman" w:hAnsi="Times New Roman" w:cs="Times New Roman"/>
          <w:sz w:val="24"/>
          <w:szCs w:val="24"/>
        </w:rPr>
        <w:lastRenderedPageBreak/>
        <w:t>сельских клубах специалисты не предусмотрены.  В клубах, в которых отсутствуют штатные работники, мероприятия проводятся работниками районного Дома культуры и централ</w:t>
      </w:r>
      <w:r w:rsidR="00B8267A">
        <w:rPr>
          <w:rFonts w:ascii="Times New Roman" w:hAnsi="Times New Roman" w:cs="Times New Roman"/>
          <w:sz w:val="24"/>
          <w:szCs w:val="24"/>
        </w:rPr>
        <w:t>ьных клубов сельских поселений.</w:t>
      </w:r>
    </w:p>
    <w:p w:rsidR="00B8267A" w:rsidRPr="0076104C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Культурно-досуговые учреждения размещаются в 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610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6104C">
        <w:rPr>
          <w:rFonts w:ascii="Times New Roman" w:hAnsi="Times New Roman" w:cs="Times New Roman"/>
          <w:sz w:val="24"/>
          <w:szCs w:val="24"/>
        </w:rPr>
        <w:t>зданиях</w:t>
      </w:r>
      <w:proofErr w:type="gramEnd"/>
      <w:r w:rsidRPr="0076104C">
        <w:rPr>
          <w:rFonts w:ascii="Times New Roman" w:hAnsi="Times New Roman" w:cs="Times New Roman"/>
          <w:sz w:val="24"/>
          <w:szCs w:val="24"/>
        </w:rPr>
        <w:t>, из них:</w:t>
      </w:r>
    </w:p>
    <w:p w:rsidR="00B8267A" w:rsidRPr="0076104C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в 1 </w:t>
      </w:r>
      <w:proofErr w:type="gramStart"/>
      <w:r w:rsidRPr="0076104C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Pr="0076104C">
        <w:rPr>
          <w:rFonts w:ascii="Times New Roman" w:hAnsi="Times New Roman" w:cs="Times New Roman"/>
          <w:sz w:val="24"/>
          <w:szCs w:val="24"/>
        </w:rPr>
        <w:t xml:space="preserve"> идет капитальный ремонт: районный Дом культуры; </w:t>
      </w:r>
    </w:p>
    <w:p w:rsidR="00B8267A" w:rsidRPr="0076104C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1 здание находится в аварийном </w:t>
      </w:r>
      <w:proofErr w:type="gramStart"/>
      <w:r w:rsidRPr="0076104C">
        <w:rPr>
          <w:rFonts w:ascii="Times New Roman" w:hAnsi="Times New Roman" w:cs="Times New Roman"/>
          <w:sz w:val="24"/>
          <w:szCs w:val="24"/>
        </w:rPr>
        <w:t>состоянии</w:t>
      </w:r>
      <w:proofErr w:type="gramEnd"/>
      <w:r w:rsidRPr="007610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Нюшкасинский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дом культуры (справка БУ «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Чуваштехинвентаризация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» Минюста Чувашии от 19.03.2020 № 1131 об обследовании технического состояния и степени износа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Нюшкасинского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ДК).</w:t>
      </w:r>
    </w:p>
    <w:p w:rsidR="00B8267A" w:rsidRPr="0076104C" w:rsidRDefault="00B8267A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74AC" w:rsidRDefault="000F74AC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Здания Домов культуры находятся на балансах</w:t>
      </w:r>
      <w:r w:rsidR="00E755BC">
        <w:rPr>
          <w:rFonts w:ascii="Times New Roman" w:hAnsi="Times New Roman" w:cs="Times New Roman"/>
          <w:sz w:val="24"/>
          <w:szCs w:val="24"/>
        </w:rPr>
        <w:t xml:space="preserve"> сельских поселений.</w:t>
      </w:r>
    </w:p>
    <w:p w:rsidR="00E755BC" w:rsidRPr="0076104C" w:rsidRDefault="00E755BC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РДК – в оперативном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управлении</w:t>
      </w:r>
      <w:proofErr w:type="gramEnd"/>
    </w:p>
    <w:p w:rsidR="0069412D" w:rsidRPr="0076104C" w:rsidRDefault="0069412D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В МБУК  «ЦКС» работников относящихся к основному персоналу – 33 (не основные – директор, зам директора, водитель, 2 уборщицы).</w:t>
      </w:r>
    </w:p>
    <w:p w:rsidR="0069412D" w:rsidRPr="0076104C" w:rsidRDefault="0069412D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В 12 домах культуры имеются штатные работники учреждения.</w:t>
      </w:r>
    </w:p>
    <w:p w:rsidR="0076104C" w:rsidRPr="0076104C" w:rsidRDefault="0076104C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Из работников, относящихся к основному персоналу, работают </w:t>
      </w:r>
      <w:proofErr w:type="gramStart"/>
      <w:r w:rsidRPr="0076104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6104C">
        <w:rPr>
          <w:rFonts w:ascii="Times New Roman" w:hAnsi="Times New Roman" w:cs="Times New Roman"/>
          <w:sz w:val="24"/>
          <w:szCs w:val="24"/>
        </w:rPr>
        <w:t>:</w:t>
      </w:r>
    </w:p>
    <w:p w:rsidR="0076104C" w:rsidRPr="0076104C" w:rsidRDefault="0076104C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полную ставку – 17 чел. (54,8%),</w:t>
      </w:r>
    </w:p>
    <w:p w:rsidR="0076104C" w:rsidRPr="0076104C" w:rsidRDefault="0076104C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0,75 ставки – 6 чел. (19,4%),</w:t>
      </w:r>
    </w:p>
    <w:p w:rsidR="0076104C" w:rsidRPr="0076104C" w:rsidRDefault="0076104C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0,5 ставки – 7 чел. (22,6%),</w:t>
      </w:r>
    </w:p>
    <w:p w:rsidR="0076104C" w:rsidRPr="0076104C" w:rsidRDefault="0076104C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0,25 ставки – 1 чел. (3,2%).</w:t>
      </w:r>
    </w:p>
    <w:p w:rsidR="0076104C" w:rsidRPr="0076104C" w:rsidRDefault="0076104C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Массовый переход на неполные ставки начался с 2017 года. </w:t>
      </w:r>
    </w:p>
    <w:p w:rsidR="0076104C" w:rsidRPr="0076104C" w:rsidRDefault="0076104C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С 2016 по 2020 гг. численность работников сократилась на 20 человек.</w:t>
      </w:r>
    </w:p>
    <w:p w:rsidR="000F74AC" w:rsidRPr="0076104C" w:rsidRDefault="000F74AC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В настоящее время имеется 3 вакансии:</w:t>
      </w:r>
    </w:p>
    <w:p w:rsidR="000F74AC" w:rsidRPr="0076104C" w:rsidRDefault="000F74AC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Тюмеровского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ДК на 0,5 ставки (вакансия с 25 марта 2018 года в связи со смертью основного работника),</w:t>
      </w:r>
    </w:p>
    <w:p w:rsidR="000F74AC" w:rsidRPr="0076104C" w:rsidRDefault="000F74AC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Чутеевского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ДК на 0,75 ставки (вакансия с июня 2020 года в связи с уходом основного работника в декретный отпуск по уходу за ребенком),</w:t>
      </w:r>
    </w:p>
    <w:p w:rsidR="000F74AC" w:rsidRDefault="000F74AC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- художник-оформитель РДК на 0,5 ставки (вакансия с декабря 2020 года в связи с увольнением основного работника по собственному желанию).</w:t>
      </w:r>
    </w:p>
    <w:p w:rsidR="00B8267A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76104C">
        <w:rPr>
          <w:rFonts w:ascii="Times New Roman" w:hAnsi="Times New Roman" w:cs="Times New Roman"/>
          <w:sz w:val="24"/>
          <w:szCs w:val="24"/>
        </w:rPr>
        <w:t xml:space="preserve"> 13 сельских клубах специалисты не предусмотрены.  В клубах, в которых отсутствуют штатные работники, мероприятия проводятся работниками районного Дома культуры и централ</w:t>
      </w:r>
      <w:r>
        <w:rPr>
          <w:rFonts w:ascii="Times New Roman" w:hAnsi="Times New Roman" w:cs="Times New Roman"/>
          <w:sz w:val="24"/>
          <w:szCs w:val="24"/>
        </w:rPr>
        <w:t>ьных клубов сельских поселений.</w:t>
      </w:r>
    </w:p>
    <w:p w:rsidR="00B8267A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Pr="0076104C">
        <w:rPr>
          <w:rFonts w:ascii="Times New Roman" w:hAnsi="Times New Roman" w:cs="Times New Roman"/>
          <w:sz w:val="24"/>
          <w:szCs w:val="24"/>
        </w:rPr>
        <w:t xml:space="preserve"> работают сотрудники сельских поселений на договорной основе с предметом договора – уборка помещений в домах культуры (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техслужащие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>).</w:t>
      </w:r>
    </w:p>
    <w:p w:rsidR="00B8267A" w:rsidRPr="0076104C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 культурного обслуживания в данных клубах</w:t>
      </w:r>
      <w:r w:rsidRPr="0076104C">
        <w:rPr>
          <w:rFonts w:ascii="Times New Roman" w:hAnsi="Times New Roman" w:cs="Times New Roman"/>
          <w:sz w:val="24"/>
          <w:szCs w:val="24"/>
        </w:rPr>
        <w:t xml:space="preserve"> неоднократно поднимался в администрации района. </w:t>
      </w:r>
      <w:proofErr w:type="gramStart"/>
      <w:r w:rsidRPr="0076104C">
        <w:rPr>
          <w:rFonts w:ascii="Times New Roman" w:hAnsi="Times New Roman" w:cs="Times New Roman"/>
          <w:sz w:val="24"/>
          <w:szCs w:val="24"/>
        </w:rPr>
        <w:t>На сегодняшний день принято решение разработать дополнительное соглашение с изменением должностных инструкций - оказывать услуги по обеспечению доступа населения в дома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76104C">
        <w:rPr>
          <w:rFonts w:ascii="Times New Roman" w:hAnsi="Times New Roman" w:cs="Times New Roman"/>
          <w:sz w:val="24"/>
          <w:szCs w:val="24"/>
        </w:rPr>
        <w:t xml:space="preserve"> культуры по определенному графику при проведении массовых общественно-политических и культурно-зрелищных мероприятий, а также уборка помещений в здании домов культуры и прилегающей к ним территорий.</w:t>
      </w:r>
      <w:proofErr w:type="gramEnd"/>
      <w:r w:rsidRPr="0076104C">
        <w:rPr>
          <w:rFonts w:ascii="Times New Roman" w:hAnsi="Times New Roman" w:cs="Times New Roman"/>
          <w:sz w:val="24"/>
          <w:szCs w:val="24"/>
        </w:rPr>
        <w:t xml:space="preserve"> Дополнительное соглашение находится в разработке у юриста.</w:t>
      </w:r>
    </w:p>
    <w:p w:rsidR="00FE3760" w:rsidRPr="0076104C" w:rsidRDefault="00FE3760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В 2016-2020 гг. введено в эксплуатацию 2 здания КДУ: </w:t>
      </w:r>
    </w:p>
    <w:p w:rsidR="00FE3760" w:rsidRPr="0076104C" w:rsidRDefault="00FE3760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2017 год –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Чутеевский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дом культуры на 106 посадочных мест построен в рамках реализации мероприятий по развитию сети учреждений культурно-досугового типа в сельской местности и подпрограммы «Устойчивое развитие сельских территорий на 2014-2017 годы и на период до 2020 года». ДК обслуживает 2 населенных пункта с числом жителей 860 чел.: с.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Чутеево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с числом жителей 602 чел., д.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Новоишино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с числом жителей 258 человек. В штате ДК 2 специалиста: заведующий на 0,75 ставки (42 года, образование высшее – ЧГУ по специальности «филолог»),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на 0,75 ставки. В настоящее время вакансия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культорганизатора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в связи с уходом в декрет. </w:t>
      </w:r>
    </w:p>
    <w:p w:rsidR="00FE3760" w:rsidRPr="0076104C" w:rsidRDefault="00FE3760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2018 год –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Беляевский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дом культуры на 100 посадочных мест построен в рамках реализации проекта развития общественной инфраструктуры, основанных на местных инициативах. ДК обслуживает 1 населенный пункт с числом жителей 308 чел.: д. Беляево </w:t>
      </w:r>
      <w:r w:rsidRPr="0076104C">
        <w:rPr>
          <w:rFonts w:ascii="Times New Roman" w:hAnsi="Times New Roman" w:cs="Times New Roman"/>
          <w:sz w:val="24"/>
          <w:szCs w:val="24"/>
        </w:rPr>
        <w:lastRenderedPageBreak/>
        <w:t xml:space="preserve">с числом жителей 308 чел. В штате ДК 1 специалист: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на 0,5 ставки (39 лет, образование высшее – МГИ по специальности «юриспруденция»).</w:t>
      </w:r>
    </w:p>
    <w:p w:rsidR="00FE3760" w:rsidRPr="0076104C" w:rsidRDefault="00FE3760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Число </w:t>
      </w:r>
      <w:proofErr w:type="gramStart"/>
      <w:r w:rsidRPr="0076104C">
        <w:rPr>
          <w:rFonts w:ascii="Times New Roman" w:hAnsi="Times New Roman" w:cs="Times New Roman"/>
          <w:sz w:val="24"/>
          <w:szCs w:val="24"/>
        </w:rPr>
        <w:t>модернизированных</w:t>
      </w:r>
      <w:proofErr w:type="gramEnd"/>
      <w:r w:rsidRPr="0076104C">
        <w:rPr>
          <w:rFonts w:ascii="Times New Roman" w:hAnsi="Times New Roman" w:cs="Times New Roman"/>
          <w:sz w:val="24"/>
          <w:szCs w:val="24"/>
        </w:rPr>
        <w:t xml:space="preserve"> КДУ на 01.01.2021 – 9 ед.</w:t>
      </w:r>
    </w:p>
    <w:p w:rsidR="00FE3760" w:rsidRPr="0076104C" w:rsidRDefault="00FE3760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9 КДУ имеют компьютеры. РДК имеет доступ в Интернет. ЦКС имеет собственный Интернет-сайт.</w:t>
      </w:r>
    </w:p>
    <w:p w:rsidR="00837802" w:rsidRPr="0076104C" w:rsidRDefault="00837802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Одним из приоритетных направлений в деятельности клубных учреждений является сохранение и развитие всех жанров народного творчества, поиск и воспитание талантливых авторов и исполнителей.</w:t>
      </w:r>
    </w:p>
    <w:p w:rsidR="00703C31" w:rsidRPr="0076104C" w:rsidRDefault="00703C31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В настоящее время в </w:t>
      </w:r>
      <w:proofErr w:type="gramStart"/>
      <w:r w:rsidRPr="0076104C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76104C">
        <w:rPr>
          <w:rFonts w:ascii="Times New Roman" w:hAnsi="Times New Roman" w:cs="Times New Roman"/>
          <w:sz w:val="24"/>
          <w:szCs w:val="24"/>
        </w:rPr>
        <w:t xml:space="preserve"> действует 134 формирования, в которых занимаются 2885 человек, из них: детских до 14 лет - 56, число участников в них 958 человек, для молодежи от 14 до 35 лет - 23,  участников в них 703 человек. Из них: любительских объединений и клубы по интересам 48, с числом участников 1386.</w:t>
      </w:r>
    </w:p>
    <w:p w:rsidR="00703C31" w:rsidRPr="0076104C" w:rsidRDefault="00703C31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Прочие клубные формирования – 86, в них участников – 1499 человек. Для детей до 14 лет – 35, в них участников – 531 человек. Для  молодежи от 14 до 35 лет – 6, в них участников – 175 человек.</w:t>
      </w:r>
    </w:p>
    <w:p w:rsidR="00703C31" w:rsidRPr="0076104C" w:rsidRDefault="00703C31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Из числа культурно-досуговых формирований, самодеятельного народного творчества 86 единиц, число участников 1499 человек, из них: для детей до 14 лет  - 35, участников 531 человек, для молодежи от 14 до 35 лет - 6, участников 175 человек.</w:t>
      </w:r>
    </w:p>
    <w:p w:rsidR="00B403CA" w:rsidRDefault="00B403CA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03CA">
        <w:rPr>
          <w:rFonts w:ascii="Times New Roman" w:hAnsi="Times New Roman" w:cs="Times New Roman"/>
          <w:sz w:val="24"/>
          <w:szCs w:val="24"/>
        </w:rPr>
        <w:t>Самые</w:t>
      </w:r>
      <w:proofErr w:type="gramEnd"/>
      <w:r w:rsidRPr="00B403CA">
        <w:rPr>
          <w:rFonts w:ascii="Times New Roman" w:hAnsi="Times New Roman" w:cs="Times New Roman"/>
          <w:sz w:val="24"/>
          <w:szCs w:val="24"/>
        </w:rPr>
        <w:t xml:space="preserve"> многочисленные и популярные это</w:t>
      </w:r>
    </w:p>
    <w:p w:rsidR="00703C31" w:rsidRPr="00AC460D" w:rsidRDefault="00703C31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0D">
        <w:rPr>
          <w:rFonts w:ascii="Times New Roman" w:hAnsi="Times New Roman" w:cs="Times New Roman"/>
          <w:sz w:val="24"/>
          <w:szCs w:val="24"/>
        </w:rPr>
        <w:t>Вокальные – 25, в них участников – 317 человек</w:t>
      </w:r>
    </w:p>
    <w:p w:rsidR="00703C31" w:rsidRPr="00AC460D" w:rsidRDefault="00703C31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0D">
        <w:rPr>
          <w:rFonts w:ascii="Times New Roman" w:hAnsi="Times New Roman" w:cs="Times New Roman"/>
          <w:sz w:val="24"/>
          <w:szCs w:val="24"/>
        </w:rPr>
        <w:t>Хореографические – 9, в них участников – 118 человек</w:t>
      </w:r>
    </w:p>
    <w:p w:rsidR="00703C31" w:rsidRPr="00AC460D" w:rsidRDefault="00703C31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0D">
        <w:rPr>
          <w:rFonts w:ascii="Times New Roman" w:hAnsi="Times New Roman" w:cs="Times New Roman"/>
          <w:sz w:val="24"/>
          <w:szCs w:val="24"/>
        </w:rPr>
        <w:t>Театральные – 16, в них участников – 204 человек</w:t>
      </w:r>
    </w:p>
    <w:p w:rsidR="00703C31" w:rsidRDefault="00703C31" w:rsidP="00AC46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0D">
        <w:rPr>
          <w:rFonts w:ascii="Times New Roman" w:hAnsi="Times New Roman" w:cs="Times New Roman"/>
          <w:sz w:val="24"/>
          <w:szCs w:val="24"/>
        </w:rPr>
        <w:t>Фольклорные – 56, в них участников – 104 человек</w:t>
      </w:r>
      <w:r w:rsidRPr="0076104C">
        <w:rPr>
          <w:rFonts w:ascii="Times New Roman" w:hAnsi="Times New Roman" w:cs="Times New Roman"/>
          <w:sz w:val="24"/>
          <w:szCs w:val="24"/>
        </w:rPr>
        <w:t>.</w:t>
      </w:r>
    </w:p>
    <w:p w:rsidR="00837802" w:rsidRPr="0076104C" w:rsidRDefault="00837802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104C">
        <w:rPr>
          <w:rFonts w:ascii="Times New Roman" w:hAnsi="Times New Roman" w:cs="Times New Roman"/>
          <w:sz w:val="24"/>
          <w:szCs w:val="24"/>
        </w:rPr>
        <w:t>Визитной карточкой нашего района являются коллективы, носящие почетное звание «Народный», в районе таких – 5  (народный хор МБУК «ЦКС», народный вокальный ансамбль «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Тавай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ен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», народный театр,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Яншихово-Норвашский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народный театр, народный фольклорный коллектив «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Тармаш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>»; всего участников – 117 человек).</w:t>
      </w:r>
      <w:proofErr w:type="gramEnd"/>
    </w:p>
    <w:p w:rsidR="00FA2C8E" w:rsidRPr="0076104C" w:rsidRDefault="00837802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На протяжении многих лет успешно </w:t>
      </w:r>
      <w:proofErr w:type="gramStart"/>
      <w:r w:rsidRPr="0076104C">
        <w:rPr>
          <w:rFonts w:ascii="Times New Roman" w:hAnsi="Times New Roman" w:cs="Times New Roman"/>
          <w:sz w:val="24"/>
          <w:szCs w:val="24"/>
        </w:rPr>
        <w:t>работают и представляют</w:t>
      </w:r>
      <w:proofErr w:type="gramEnd"/>
      <w:r w:rsidRPr="0076104C">
        <w:rPr>
          <w:rFonts w:ascii="Times New Roman" w:hAnsi="Times New Roman" w:cs="Times New Roman"/>
          <w:sz w:val="24"/>
          <w:szCs w:val="24"/>
        </w:rPr>
        <w:t xml:space="preserve"> свою концертную программу на всех мероприятиях родного села и районного центра, участвуют в различных конкурсах и фестивалях не только районного масштаба, но и республиканского</w:t>
      </w:r>
      <w:r w:rsidR="00FA2C8E" w:rsidRPr="0076104C">
        <w:rPr>
          <w:rFonts w:ascii="Times New Roman" w:hAnsi="Times New Roman" w:cs="Times New Roman"/>
          <w:sz w:val="24"/>
          <w:szCs w:val="24"/>
        </w:rPr>
        <w:t xml:space="preserve"> и межрегионального.</w:t>
      </w:r>
    </w:p>
    <w:p w:rsidR="008E5A12" w:rsidRPr="0076104C" w:rsidRDefault="00FA2C8E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104C">
        <w:rPr>
          <w:rFonts w:ascii="Times New Roman" w:hAnsi="Times New Roman" w:cs="Times New Roman"/>
          <w:sz w:val="24"/>
          <w:szCs w:val="24"/>
        </w:rPr>
        <w:t>Я</w:t>
      </w:r>
      <w:r w:rsidR="008E5A12" w:rsidRPr="0076104C">
        <w:rPr>
          <w:rFonts w:ascii="Times New Roman" w:hAnsi="Times New Roman" w:cs="Times New Roman"/>
          <w:sz w:val="24"/>
          <w:szCs w:val="24"/>
        </w:rPr>
        <w:t>ншихово</w:t>
      </w:r>
      <w:proofErr w:type="spellEnd"/>
      <w:r w:rsidR="008E5A12" w:rsidRPr="0076104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8E5A12" w:rsidRPr="0076104C">
        <w:rPr>
          <w:rFonts w:ascii="Times New Roman" w:hAnsi="Times New Roman" w:cs="Times New Roman"/>
          <w:sz w:val="24"/>
          <w:szCs w:val="24"/>
        </w:rPr>
        <w:t>Норвашский</w:t>
      </w:r>
      <w:proofErr w:type="spellEnd"/>
      <w:r w:rsidR="008E5A12" w:rsidRPr="0076104C">
        <w:rPr>
          <w:rFonts w:ascii="Times New Roman" w:hAnsi="Times New Roman" w:cs="Times New Roman"/>
          <w:sz w:val="24"/>
          <w:szCs w:val="24"/>
        </w:rPr>
        <w:t xml:space="preserve"> народный театр стал Лауреатом Республиканского конкурса художественного слова «Чувашия-любовь моя»</w:t>
      </w:r>
      <w:r w:rsidR="002462EF" w:rsidRPr="0076104C">
        <w:rPr>
          <w:rFonts w:ascii="Times New Roman" w:hAnsi="Times New Roman" w:cs="Times New Roman"/>
          <w:sz w:val="24"/>
          <w:szCs w:val="24"/>
        </w:rPr>
        <w:t>.</w:t>
      </w:r>
    </w:p>
    <w:p w:rsidR="008E5A12" w:rsidRPr="0076104C" w:rsidRDefault="002462EF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Янтиковский народный хор - Дипломант</w:t>
      </w:r>
      <w:r w:rsidR="008E5A12" w:rsidRPr="0076104C">
        <w:rPr>
          <w:rFonts w:ascii="Times New Roman" w:hAnsi="Times New Roman" w:cs="Times New Roman"/>
          <w:sz w:val="24"/>
          <w:szCs w:val="24"/>
        </w:rPr>
        <w:t xml:space="preserve"> Межрегионального  онлайн-фестиваля вокальных ансамблей «</w:t>
      </w:r>
      <w:proofErr w:type="spellStart"/>
      <w:r w:rsidR="008E5A12" w:rsidRPr="0076104C">
        <w:rPr>
          <w:rFonts w:ascii="Times New Roman" w:hAnsi="Times New Roman" w:cs="Times New Roman"/>
          <w:sz w:val="24"/>
          <w:szCs w:val="24"/>
        </w:rPr>
        <w:t>Цивильские</w:t>
      </w:r>
      <w:proofErr w:type="spellEnd"/>
      <w:r w:rsidR="008E5A12" w:rsidRPr="0076104C">
        <w:rPr>
          <w:rFonts w:ascii="Times New Roman" w:hAnsi="Times New Roman" w:cs="Times New Roman"/>
          <w:sz w:val="24"/>
          <w:szCs w:val="24"/>
        </w:rPr>
        <w:t xml:space="preserve"> перезвоны», Дипломант Межрегионального  онлайн-фестиваля вокальных ансамблей «</w:t>
      </w:r>
      <w:proofErr w:type="spellStart"/>
      <w:r w:rsidR="008E5A12" w:rsidRPr="0076104C">
        <w:rPr>
          <w:rFonts w:ascii="Times New Roman" w:hAnsi="Times New Roman" w:cs="Times New Roman"/>
          <w:sz w:val="24"/>
          <w:szCs w:val="24"/>
        </w:rPr>
        <w:t>Цивильские</w:t>
      </w:r>
      <w:proofErr w:type="spellEnd"/>
      <w:r w:rsidR="008E5A12" w:rsidRPr="0076104C">
        <w:rPr>
          <w:rFonts w:ascii="Times New Roman" w:hAnsi="Times New Roman" w:cs="Times New Roman"/>
          <w:sz w:val="24"/>
          <w:szCs w:val="24"/>
        </w:rPr>
        <w:t xml:space="preserve"> перезвоны» (Хор ветеранов «Н</w:t>
      </w:r>
      <w:r w:rsidR="00703C31" w:rsidRPr="0076104C">
        <w:rPr>
          <w:rFonts w:ascii="Times New Roman" w:hAnsi="Times New Roman" w:cs="Times New Roman"/>
          <w:sz w:val="24"/>
          <w:szCs w:val="24"/>
        </w:rPr>
        <w:t xml:space="preserve">адежда»); Дипломант Открытого </w:t>
      </w:r>
      <w:r w:rsidR="008E5A12" w:rsidRPr="0076104C">
        <w:rPr>
          <w:rFonts w:ascii="Times New Roman" w:hAnsi="Times New Roman" w:cs="Times New Roman"/>
          <w:sz w:val="24"/>
          <w:szCs w:val="24"/>
        </w:rPr>
        <w:t xml:space="preserve">межрегионального  фестиваля национальных песен и танцев «На перекрестке национальных культур» в рамках Традиционной </w:t>
      </w:r>
      <w:proofErr w:type="spellStart"/>
      <w:r w:rsidR="008E5A12" w:rsidRPr="0076104C">
        <w:rPr>
          <w:rFonts w:ascii="Times New Roman" w:hAnsi="Times New Roman" w:cs="Times New Roman"/>
          <w:sz w:val="24"/>
          <w:szCs w:val="24"/>
        </w:rPr>
        <w:t>Цивильской</w:t>
      </w:r>
      <w:proofErr w:type="spellEnd"/>
      <w:r w:rsidR="008E5A12" w:rsidRPr="0076104C">
        <w:rPr>
          <w:rFonts w:ascii="Times New Roman" w:hAnsi="Times New Roman" w:cs="Times New Roman"/>
          <w:sz w:val="24"/>
          <w:szCs w:val="24"/>
        </w:rPr>
        <w:t xml:space="preserve"> Тихвинской ярмарки (Вокальный ансамбль «</w:t>
      </w:r>
      <w:proofErr w:type="spellStart"/>
      <w:r w:rsidR="008E5A12" w:rsidRPr="0076104C">
        <w:rPr>
          <w:rFonts w:ascii="Times New Roman" w:hAnsi="Times New Roman" w:cs="Times New Roman"/>
          <w:sz w:val="24"/>
          <w:szCs w:val="24"/>
        </w:rPr>
        <w:t>Ивушки</w:t>
      </w:r>
      <w:proofErr w:type="spellEnd"/>
      <w:r w:rsidR="008E5A12" w:rsidRPr="0076104C">
        <w:rPr>
          <w:rFonts w:ascii="Times New Roman" w:hAnsi="Times New Roman" w:cs="Times New Roman"/>
          <w:sz w:val="24"/>
          <w:szCs w:val="24"/>
        </w:rPr>
        <w:t>»).</w:t>
      </w:r>
    </w:p>
    <w:p w:rsidR="008E5A12" w:rsidRPr="0076104C" w:rsidRDefault="008E5A12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Янтиковский народный хор </w:t>
      </w:r>
      <w:r w:rsidR="002462EF" w:rsidRPr="0076104C">
        <w:rPr>
          <w:rFonts w:ascii="Times New Roman" w:hAnsi="Times New Roman" w:cs="Times New Roman"/>
          <w:sz w:val="24"/>
          <w:szCs w:val="24"/>
        </w:rPr>
        <w:t>- Дипломант</w:t>
      </w:r>
      <w:r w:rsidRPr="0076104C">
        <w:rPr>
          <w:rFonts w:ascii="Times New Roman" w:hAnsi="Times New Roman" w:cs="Times New Roman"/>
          <w:sz w:val="24"/>
          <w:szCs w:val="24"/>
        </w:rPr>
        <w:t xml:space="preserve"> </w:t>
      </w:r>
      <w:r w:rsidR="00703C31" w:rsidRPr="0076104C">
        <w:rPr>
          <w:rFonts w:ascii="Times New Roman" w:hAnsi="Times New Roman" w:cs="Times New Roman"/>
          <w:sz w:val="24"/>
          <w:szCs w:val="24"/>
        </w:rPr>
        <w:t>зонального</w:t>
      </w:r>
      <w:r w:rsidR="002462EF" w:rsidRPr="0076104C">
        <w:rPr>
          <w:rFonts w:ascii="Times New Roman" w:hAnsi="Times New Roman" w:cs="Times New Roman"/>
          <w:sz w:val="24"/>
          <w:szCs w:val="24"/>
        </w:rPr>
        <w:t xml:space="preserve"> этапа</w:t>
      </w:r>
      <w:r w:rsidRPr="0076104C">
        <w:rPr>
          <w:rFonts w:ascii="Times New Roman" w:hAnsi="Times New Roman" w:cs="Times New Roman"/>
          <w:sz w:val="24"/>
          <w:szCs w:val="24"/>
        </w:rPr>
        <w:t xml:space="preserve"> республиканского фестиваля-конкурса народного творчества "Салют победы" в г. Канаш. </w:t>
      </w:r>
    </w:p>
    <w:p w:rsidR="008E5A12" w:rsidRPr="0076104C" w:rsidRDefault="008E5A12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37802" w:rsidRPr="0076104C" w:rsidRDefault="00837802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 xml:space="preserve">Культурно-досуговая деятельность - одно из ведущих направлений в области культуры. </w:t>
      </w:r>
      <w:proofErr w:type="gramStart"/>
      <w:r w:rsidRPr="0076104C">
        <w:rPr>
          <w:rFonts w:ascii="Times New Roman" w:hAnsi="Times New Roman" w:cs="Times New Roman"/>
          <w:sz w:val="24"/>
          <w:szCs w:val="24"/>
        </w:rPr>
        <w:t xml:space="preserve">В 2020 году в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 xml:space="preserve"> районе проведено 1525 культурно-массовых мероприятий, посещения на них – 30736 чел., из них для детей до 14 лет - 413, посещения на них – 6519 чел., для молодежи от 14 до 35 лет - 551, посещения на них – 8647 чел.; культурно – досуговых мероприятий – 1290, посещений на них – 23103, из них для детей до 14 лет - 368, посещения на них</w:t>
      </w:r>
      <w:proofErr w:type="gramEnd"/>
      <w:r w:rsidRPr="0076104C">
        <w:rPr>
          <w:rFonts w:ascii="Times New Roman" w:hAnsi="Times New Roman" w:cs="Times New Roman"/>
          <w:sz w:val="24"/>
          <w:szCs w:val="24"/>
        </w:rPr>
        <w:t xml:space="preserve"> – 5254 чел., для молодежи от 14 до 35 лет - 475, посещения на них – 7118 чел.; мероприятия с участием инвалидов и лиц с ОВЗ - 77.</w:t>
      </w:r>
    </w:p>
    <w:p w:rsidR="00837802" w:rsidRDefault="00837802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t>Мероприятий на платной основе было проведено 471, на которых присутствовало 8498 человек.</w:t>
      </w:r>
    </w:p>
    <w:p w:rsidR="00285E74" w:rsidRPr="0076104C" w:rsidRDefault="00285E74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1EB5" w:rsidRPr="0076104C" w:rsidRDefault="00641EB5" w:rsidP="007610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104C">
        <w:rPr>
          <w:rFonts w:ascii="Times New Roman" w:hAnsi="Times New Roman" w:cs="Times New Roman"/>
          <w:sz w:val="24"/>
          <w:szCs w:val="24"/>
        </w:rPr>
        <w:lastRenderedPageBreak/>
        <w:t xml:space="preserve">Основным достижением 2021 года стало то, что все структурные подразделения научились эффективно работать в интернет – </w:t>
      </w:r>
      <w:proofErr w:type="gramStart"/>
      <w:r w:rsidRPr="0076104C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="00FA2C8E" w:rsidRPr="0076104C">
        <w:rPr>
          <w:rFonts w:ascii="Times New Roman" w:hAnsi="Times New Roman" w:cs="Times New Roman"/>
          <w:sz w:val="24"/>
          <w:szCs w:val="24"/>
        </w:rPr>
        <w:t>,</w:t>
      </w:r>
      <w:r w:rsidRPr="0076104C">
        <w:rPr>
          <w:rFonts w:ascii="Times New Roman" w:hAnsi="Times New Roman" w:cs="Times New Roman"/>
          <w:sz w:val="24"/>
          <w:szCs w:val="24"/>
        </w:rPr>
        <w:t xml:space="preserve"> и представлять свою работу. Практически не прекращались районные дистанционные конкурсы, которые проводились в социальных </w:t>
      </w:r>
      <w:proofErr w:type="gramStart"/>
      <w:r w:rsidRPr="0076104C">
        <w:rPr>
          <w:rFonts w:ascii="Times New Roman" w:hAnsi="Times New Roman" w:cs="Times New Roman"/>
          <w:sz w:val="24"/>
          <w:szCs w:val="24"/>
        </w:rPr>
        <w:t>сетях</w:t>
      </w:r>
      <w:proofErr w:type="gramEnd"/>
      <w:r w:rsidRPr="0076104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>», «Одноклассники». Публиковались новости в сети «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Инстаграм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>». За год МБУК «ЦКС» Янтиковского района провело 1525 офлайн - мероприятий, 2350 онлайн</w:t>
      </w:r>
      <w:r w:rsidR="00FA2C8E" w:rsidRPr="0076104C">
        <w:rPr>
          <w:rFonts w:ascii="Times New Roman" w:hAnsi="Times New Roman" w:cs="Times New Roman"/>
          <w:sz w:val="24"/>
          <w:szCs w:val="24"/>
        </w:rPr>
        <w:t xml:space="preserve"> </w:t>
      </w:r>
      <w:r w:rsidRPr="0076104C">
        <w:rPr>
          <w:rFonts w:ascii="Times New Roman" w:hAnsi="Times New Roman" w:cs="Times New Roman"/>
          <w:sz w:val="24"/>
          <w:szCs w:val="24"/>
        </w:rPr>
        <w:t xml:space="preserve">- мероприятий патриотические акции,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>, фото-, виде</w:t>
      </w:r>
      <w:proofErr w:type="gramStart"/>
      <w:r w:rsidRPr="0076104C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6104C">
        <w:rPr>
          <w:rFonts w:ascii="Times New Roman" w:hAnsi="Times New Roman" w:cs="Times New Roman"/>
          <w:sz w:val="24"/>
          <w:szCs w:val="24"/>
        </w:rPr>
        <w:t xml:space="preserve"> выставки, онлайн – концерты, викторины, </w:t>
      </w:r>
      <w:proofErr w:type="spellStart"/>
      <w:r w:rsidRPr="0076104C">
        <w:rPr>
          <w:rFonts w:ascii="Times New Roman" w:hAnsi="Times New Roman" w:cs="Times New Roman"/>
          <w:sz w:val="24"/>
          <w:szCs w:val="24"/>
        </w:rPr>
        <w:t>челленджи</w:t>
      </w:r>
      <w:proofErr w:type="spellEnd"/>
      <w:r w:rsidRPr="0076104C">
        <w:rPr>
          <w:rFonts w:ascii="Times New Roman" w:hAnsi="Times New Roman" w:cs="Times New Roman"/>
          <w:sz w:val="24"/>
          <w:szCs w:val="24"/>
        </w:rPr>
        <w:t>, творческие (театральные, вокальные, танцевальные) конкурсы, мастер – классы, конкурсы ДПИ и рисунков в которых приняли участие граждане всех возрастов.</w:t>
      </w:r>
    </w:p>
    <w:p w:rsidR="00AC460D" w:rsidRDefault="00AC460D" w:rsidP="00F25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E1C" w:rsidRDefault="00F33E1C" w:rsidP="00F25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Предыдущий год внес изменения в основные показатели деятельности КДУ. Причинами снижения части показателей стали: пандемия и ремонт в РДК, который является главным центром по привлечению платных услуг.</w:t>
      </w:r>
    </w:p>
    <w:p w:rsidR="00F33E1C" w:rsidRDefault="00F33E1C" w:rsidP="00F25F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A2" w:rsidRPr="006F40F5" w:rsidRDefault="00F33E1C" w:rsidP="00F25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Ремонтные работы произведены </w:t>
      </w:r>
      <w:r w:rsidR="000704A2" w:rsidRPr="006F40F5">
        <w:rPr>
          <w:rFonts w:ascii="Times New Roman" w:hAnsi="Times New Roman" w:cs="Times New Roman"/>
          <w:sz w:val="24"/>
          <w:szCs w:val="24"/>
        </w:rPr>
        <w:t>за счет федеральных средств в рамках реализации Плана основных мероприятий празднования 100-летия образования Чувашской автономной области</w:t>
      </w:r>
      <w:r>
        <w:rPr>
          <w:rFonts w:ascii="Times New Roman" w:hAnsi="Times New Roman" w:cs="Times New Roman"/>
          <w:sz w:val="24"/>
          <w:szCs w:val="24"/>
        </w:rPr>
        <w:t xml:space="preserve"> и согласно </w:t>
      </w:r>
      <w:r w:rsidR="000704A2" w:rsidRPr="006F40F5">
        <w:rPr>
          <w:rFonts w:ascii="Times New Roman" w:hAnsi="Times New Roman" w:cs="Times New Roman"/>
          <w:sz w:val="24"/>
          <w:szCs w:val="24"/>
        </w:rPr>
        <w:t>Указа Главы Чувашии «О дополнительных мерах по повышению качест</w:t>
      </w:r>
      <w:r>
        <w:rPr>
          <w:rFonts w:ascii="Times New Roman" w:hAnsi="Times New Roman" w:cs="Times New Roman"/>
          <w:sz w:val="24"/>
          <w:szCs w:val="24"/>
        </w:rPr>
        <w:t>ва жизни населения республики»</w:t>
      </w:r>
      <w:proofErr w:type="gramEnd"/>
    </w:p>
    <w:p w:rsidR="000704A2" w:rsidRPr="006F40F5" w:rsidRDefault="000704A2" w:rsidP="00F25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5202,8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F40F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40F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>. – ремонт фасада,</w:t>
      </w:r>
    </w:p>
    <w:p w:rsidR="000704A2" w:rsidRPr="006F40F5" w:rsidRDefault="000704A2" w:rsidP="00F25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3489,5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F40F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40F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>. – ремонт кровли</w:t>
      </w:r>
    </w:p>
    <w:p w:rsidR="000704A2" w:rsidRPr="006F40F5" w:rsidRDefault="000704A2" w:rsidP="00F25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947,7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F40F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40F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>.  – замена оконных блоков,</w:t>
      </w:r>
    </w:p>
    <w:p w:rsidR="000704A2" w:rsidRPr="006F40F5" w:rsidRDefault="000704A2" w:rsidP="00F25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956,6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F40F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40F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 xml:space="preserve">.  – установка резервного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дизельгенератора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>,</w:t>
      </w:r>
    </w:p>
    <w:p w:rsidR="000704A2" w:rsidRPr="006F40F5" w:rsidRDefault="000704A2" w:rsidP="00F25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Заменены наружные двери на сумму свыше 300,0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F40F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40F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>.</w:t>
      </w:r>
    </w:p>
    <w:p w:rsidR="000704A2" w:rsidRPr="006F40F5" w:rsidRDefault="000704A2" w:rsidP="00F25F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1297,7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F40F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F40F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>. - оборудование для РДК. Полностью заменены кресла в зрительном зале в количестве 300 штук, приобретены 9 комплектов слуховых аппаратов для людей с ВОЗ, звуковое и световое оборудование, компьютер и МФУ.</w:t>
      </w:r>
    </w:p>
    <w:p w:rsidR="00D069C3" w:rsidRPr="006F40F5" w:rsidRDefault="00D069C3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В соответствии с Указом Главы Чувашской Республики № 118  на реализацию мероприятий по укреплению материально-технической базы детских школ искусств (в части проведения текущего ремонта) на 2020 год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Янтиковскому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 xml:space="preserve"> району выделены субсидии. По итогам аукциона стоимость текущего ремонта составила 1582522,50 рублей, в том числе за счет республиканского бюджета Чувашской Республики – 1503300,0 рублей, бюджета Янтиковского района – 79222,5 рублей. За счет указанных средств в 2020 году проведен ремонт помещений. Также приобретена мебель и оборудование на 631600 рублей.</w:t>
      </w:r>
    </w:p>
    <w:p w:rsidR="002869B3" w:rsidRPr="006F40F5" w:rsidRDefault="002869B3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 xml:space="preserve"> районе в рамках национального проекта «Культура» реализуются 2 региональных проекта: «Обеспечение качественно нового уровня развития инфраструктуры культуры» («Культурная среда»), «Создание условий для реализации творческого потенциала нации» («Творческие люди»).</w:t>
      </w:r>
    </w:p>
    <w:p w:rsidR="00D069C3" w:rsidRPr="006F40F5" w:rsidRDefault="00D069C3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>В рамках федерального проекта «Творческие люди» национального проекта «Культура» в 2020 году А.Ю. Алексеева, директор МБУК «ЦКС» прошла обучение на курсах повышения квалификации в Федеральном государственном бюджетном образовательном учреждении высшего образования "Московский государственный институт культуры".</w:t>
      </w:r>
    </w:p>
    <w:p w:rsidR="00D069C3" w:rsidRPr="006F40F5" w:rsidRDefault="00D069C3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>В 2021 году 2 специалиста МБУК "ЦКС" также повысят свою квалификацию в рамках нацпроекта.</w:t>
      </w:r>
    </w:p>
    <w:p w:rsidR="00B86B0D" w:rsidRPr="006F40F5" w:rsidRDefault="002869B3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40F5">
        <w:rPr>
          <w:rFonts w:ascii="Times New Roman" w:hAnsi="Times New Roman" w:cs="Times New Roman"/>
          <w:sz w:val="24"/>
          <w:szCs w:val="24"/>
        </w:rPr>
        <w:t>Согласно Плану мероприятий регионального проекта «Культурная среда</w:t>
      </w:r>
      <w:r w:rsidR="00D069C3" w:rsidRPr="006F40F5">
        <w:rPr>
          <w:rFonts w:ascii="Times New Roman" w:hAnsi="Times New Roman" w:cs="Times New Roman"/>
          <w:sz w:val="24"/>
          <w:szCs w:val="24"/>
        </w:rPr>
        <w:t>»</w:t>
      </w:r>
      <w:r w:rsidRPr="006F40F5">
        <w:rPr>
          <w:rFonts w:ascii="Times New Roman" w:hAnsi="Times New Roman" w:cs="Times New Roman"/>
          <w:sz w:val="24"/>
          <w:szCs w:val="24"/>
        </w:rPr>
        <w:t xml:space="preserve"> в 2021 </w:t>
      </w:r>
      <w:r w:rsidR="00B86B0D" w:rsidRPr="006F40F5">
        <w:rPr>
          <w:rFonts w:ascii="Times New Roman" w:hAnsi="Times New Roman" w:cs="Times New Roman"/>
          <w:sz w:val="24"/>
          <w:szCs w:val="24"/>
        </w:rPr>
        <w:t>работа по осуществлению капремонта продолжается и в текущем году.</w:t>
      </w:r>
      <w:proofErr w:type="gramEnd"/>
      <w:r w:rsidR="00B86B0D" w:rsidRPr="006F40F5">
        <w:rPr>
          <w:rFonts w:ascii="Times New Roman" w:hAnsi="Times New Roman" w:cs="Times New Roman"/>
          <w:sz w:val="24"/>
          <w:szCs w:val="24"/>
        </w:rPr>
        <w:t xml:space="preserve"> Проведенный в </w:t>
      </w:r>
      <w:proofErr w:type="gramStart"/>
      <w:r w:rsidR="00B86B0D" w:rsidRPr="006F40F5">
        <w:rPr>
          <w:rFonts w:ascii="Times New Roman" w:hAnsi="Times New Roman" w:cs="Times New Roman"/>
          <w:sz w:val="24"/>
          <w:szCs w:val="24"/>
        </w:rPr>
        <w:t>начале</w:t>
      </w:r>
      <w:proofErr w:type="gramEnd"/>
      <w:r w:rsidR="00B86B0D" w:rsidRPr="006F40F5">
        <w:rPr>
          <w:rFonts w:ascii="Times New Roman" w:hAnsi="Times New Roman" w:cs="Times New Roman"/>
          <w:sz w:val="24"/>
          <w:szCs w:val="24"/>
        </w:rPr>
        <w:t xml:space="preserve"> 2021 года электронный аукцион на капитальный ремонт здания определил победителей - ООО «Поволжская </w:t>
      </w:r>
      <w:proofErr w:type="spellStart"/>
      <w:r w:rsidR="00B86B0D" w:rsidRPr="006F40F5">
        <w:rPr>
          <w:rFonts w:ascii="Times New Roman" w:hAnsi="Times New Roman" w:cs="Times New Roman"/>
          <w:sz w:val="24"/>
          <w:szCs w:val="24"/>
        </w:rPr>
        <w:t>торгово</w:t>
      </w:r>
      <w:proofErr w:type="spellEnd"/>
      <w:r w:rsidR="00B86B0D" w:rsidRPr="006F40F5">
        <w:rPr>
          <w:rFonts w:ascii="Times New Roman" w:hAnsi="Times New Roman" w:cs="Times New Roman"/>
          <w:sz w:val="24"/>
          <w:szCs w:val="24"/>
        </w:rPr>
        <w:t xml:space="preserve"> - строительная компания» из г. Чебоксары. Заключен контракт на сумму 7 680 011 рублей, согласно которому будут капитально отремонтированы системы водоснабжения, канализации, вентиляции, электропроводки, отопления. Подрядчик к работе приступил, начат демонтаж потолочных перекрытий. </w:t>
      </w:r>
      <w:r w:rsidR="00B86B0D" w:rsidRPr="006F40F5">
        <w:rPr>
          <w:rFonts w:ascii="Times New Roman" w:hAnsi="Times New Roman" w:cs="Times New Roman"/>
          <w:sz w:val="24"/>
          <w:szCs w:val="24"/>
        </w:rPr>
        <w:lastRenderedPageBreak/>
        <w:t xml:space="preserve">Работа предстоит нелегкая, но результат должен оправдать ожидания. В здании дома культуры капитальный ремонт такого плана ранее не производился, и он станет настоящим подарком </w:t>
      </w:r>
      <w:proofErr w:type="spellStart"/>
      <w:r w:rsidR="00B86B0D" w:rsidRPr="006F40F5">
        <w:rPr>
          <w:rFonts w:ascii="Times New Roman" w:hAnsi="Times New Roman" w:cs="Times New Roman"/>
          <w:sz w:val="24"/>
          <w:szCs w:val="24"/>
        </w:rPr>
        <w:t>янтиковцам</w:t>
      </w:r>
      <w:proofErr w:type="spellEnd"/>
      <w:r w:rsidR="00B86B0D" w:rsidRPr="006F40F5">
        <w:rPr>
          <w:rFonts w:ascii="Times New Roman" w:hAnsi="Times New Roman" w:cs="Times New Roman"/>
          <w:sz w:val="24"/>
          <w:szCs w:val="24"/>
        </w:rPr>
        <w:t xml:space="preserve"> и памятной вехой в истории района.</w:t>
      </w:r>
    </w:p>
    <w:p w:rsidR="002869B3" w:rsidRPr="006F40F5" w:rsidRDefault="00D069C3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Идет активная подготовка ПСД на капитальный ремонт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 xml:space="preserve"> дома культуры (2022).</w:t>
      </w:r>
    </w:p>
    <w:p w:rsidR="00163E61" w:rsidRPr="006F40F5" w:rsidRDefault="00615F7B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>В 2020 году проведены следующие мероприятия по укреплению материально-технической базы учреждений культуры:</w:t>
      </w:r>
    </w:p>
    <w:p w:rsidR="00615F7B" w:rsidRPr="006F40F5" w:rsidRDefault="002869B3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В рамках проекта «Местный дом культуры» </w:t>
      </w:r>
      <w:proofErr w:type="gramStart"/>
      <w:r w:rsidRPr="006F40F5">
        <w:rPr>
          <w:rFonts w:ascii="Times New Roman" w:hAnsi="Times New Roman" w:cs="Times New Roman"/>
          <w:sz w:val="24"/>
          <w:szCs w:val="24"/>
        </w:rPr>
        <w:t>отремонтированы и модернизированы</w:t>
      </w:r>
      <w:proofErr w:type="gramEnd"/>
      <w:r w:rsidR="00615F7B" w:rsidRPr="006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5F7B" w:rsidRPr="006F40F5">
        <w:rPr>
          <w:rFonts w:ascii="Times New Roman" w:hAnsi="Times New Roman" w:cs="Times New Roman"/>
          <w:sz w:val="24"/>
          <w:szCs w:val="24"/>
        </w:rPr>
        <w:t>Яншихово-Норвашский</w:t>
      </w:r>
      <w:proofErr w:type="spellEnd"/>
      <w:r w:rsidR="00615F7B" w:rsidRPr="006F40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615F7B" w:rsidRPr="006F40F5">
        <w:rPr>
          <w:rFonts w:ascii="Times New Roman" w:hAnsi="Times New Roman" w:cs="Times New Roman"/>
          <w:sz w:val="24"/>
          <w:szCs w:val="24"/>
        </w:rPr>
        <w:t>Турмышский</w:t>
      </w:r>
      <w:proofErr w:type="spellEnd"/>
      <w:r w:rsidR="00615F7B" w:rsidRPr="006F40F5">
        <w:rPr>
          <w:rFonts w:ascii="Times New Roman" w:hAnsi="Times New Roman" w:cs="Times New Roman"/>
          <w:sz w:val="24"/>
          <w:szCs w:val="24"/>
        </w:rPr>
        <w:t xml:space="preserve"> дома культуры. Два этих проекта реализованы на территории Янтиковского района в 2020 году на общую сумму 1421988,78 руб. В рамках ремонтных работ в </w:t>
      </w:r>
      <w:proofErr w:type="spellStart"/>
      <w:r w:rsidR="00615F7B" w:rsidRPr="006F40F5">
        <w:rPr>
          <w:rFonts w:ascii="Times New Roman" w:hAnsi="Times New Roman" w:cs="Times New Roman"/>
          <w:sz w:val="24"/>
          <w:szCs w:val="24"/>
        </w:rPr>
        <w:t>Яншихово-Норвашском</w:t>
      </w:r>
      <w:proofErr w:type="spellEnd"/>
      <w:r w:rsidR="00615F7B" w:rsidRPr="006F40F5">
        <w:rPr>
          <w:rFonts w:ascii="Times New Roman" w:hAnsi="Times New Roman" w:cs="Times New Roman"/>
          <w:sz w:val="24"/>
          <w:szCs w:val="24"/>
        </w:rPr>
        <w:t xml:space="preserve"> ДК проведен ремонт кровли (930,253 тыс. руб.). Для </w:t>
      </w:r>
      <w:proofErr w:type="spellStart"/>
      <w:r w:rsidR="00615F7B" w:rsidRPr="006F40F5">
        <w:rPr>
          <w:rFonts w:ascii="Times New Roman" w:hAnsi="Times New Roman" w:cs="Times New Roman"/>
          <w:sz w:val="24"/>
          <w:szCs w:val="24"/>
        </w:rPr>
        <w:t>Турмышского</w:t>
      </w:r>
      <w:proofErr w:type="spellEnd"/>
      <w:r w:rsidR="00615F7B" w:rsidRPr="006F40F5">
        <w:rPr>
          <w:rFonts w:ascii="Times New Roman" w:hAnsi="Times New Roman" w:cs="Times New Roman"/>
          <w:sz w:val="24"/>
          <w:szCs w:val="24"/>
        </w:rPr>
        <w:t xml:space="preserve">  ДК приобретены звуковое, световое оборудование, оргтехника, и музыкальные инструменты для фольклорного народного ансамбля (491,736 тыс. руб.).</w:t>
      </w:r>
    </w:p>
    <w:p w:rsidR="002869B3" w:rsidRPr="006F40F5" w:rsidRDefault="00B80D2F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</w:t>
      </w:r>
      <w:r w:rsidR="002869B3" w:rsidRPr="006F40F5">
        <w:rPr>
          <w:rFonts w:ascii="Times New Roman" w:hAnsi="Times New Roman" w:cs="Times New Roman"/>
          <w:sz w:val="24"/>
          <w:szCs w:val="24"/>
        </w:rPr>
        <w:t xml:space="preserve"> модернизированных клубных учреждений, что составляет 40 % от общего числа клубных учреждений района. Увеличение числа модернизированных клубов позволило улучшить качество проводимых мероприятий, а также облегчает работу клубных формирований.</w:t>
      </w:r>
    </w:p>
    <w:p w:rsidR="002869B3" w:rsidRPr="006F40F5" w:rsidRDefault="002869B3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В число победителей конкурса проектов на модернизацию материально-технической базы и ремонт муниципальных домов культуры в малых городах (с числом жителей до 50 тыс. человек) и (или)  в сельской местности в 2020 году вошел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Шимкусский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 xml:space="preserve"> Дом культуры. Модернизация материально – технической базы даст новый толчок для расширения возможностей современного культурного обслуживания населения, реализации новых творческих замыслов.</w:t>
      </w:r>
    </w:p>
    <w:p w:rsidR="002149DD" w:rsidRPr="006F40F5" w:rsidRDefault="002149DD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В 2020 году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Турмышский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 xml:space="preserve"> дом культуры в рамках конкурса «Лучший сельский дом культуры» осуществил закупку сценических костюмов для народного коллектива на сумму 175,0 тыс.  рублей.</w:t>
      </w:r>
    </w:p>
    <w:p w:rsidR="002869B3" w:rsidRPr="006F40F5" w:rsidRDefault="00BA3BD6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869B3" w:rsidRPr="006F40F5">
        <w:rPr>
          <w:rFonts w:ascii="Times New Roman" w:hAnsi="Times New Roman" w:cs="Times New Roman"/>
          <w:sz w:val="24"/>
          <w:szCs w:val="24"/>
        </w:rPr>
        <w:t xml:space="preserve">о итогам </w:t>
      </w:r>
      <w:r w:rsidR="00FE3760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2869B3" w:rsidRPr="006F40F5">
        <w:rPr>
          <w:rFonts w:ascii="Times New Roman" w:hAnsi="Times New Roman" w:cs="Times New Roman"/>
          <w:sz w:val="24"/>
          <w:szCs w:val="24"/>
        </w:rPr>
        <w:t>комисси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2869B3" w:rsidRPr="006F40F5">
        <w:rPr>
          <w:rFonts w:ascii="Times New Roman" w:hAnsi="Times New Roman" w:cs="Times New Roman"/>
          <w:sz w:val="24"/>
          <w:szCs w:val="24"/>
        </w:rPr>
        <w:t xml:space="preserve"> министерства культуры, по делам </w:t>
      </w:r>
      <w:r w:rsidR="00FA2C8E" w:rsidRPr="006F40F5">
        <w:rPr>
          <w:rFonts w:ascii="Times New Roman" w:hAnsi="Times New Roman" w:cs="Times New Roman"/>
          <w:sz w:val="24"/>
          <w:szCs w:val="24"/>
        </w:rPr>
        <w:t>национальностей</w:t>
      </w:r>
      <w:r w:rsidR="002869B3" w:rsidRPr="006F40F5">
        <w:rPr>
          <w:rFonts w:ascii="Times New Roman" w:hAnsi="Times New Roman" w:cs="Times New Roman"/>
          <w:sz w:val="24"/>
          <w:szCs w:val="24"/>
        </w:rPr>
        <w:t xml:space="preserve"> и архивного дела Чувашской Республики победителем в номинации «Лучшее учреждение культуры», нах</w:t>
      </w:r>
      <w:r>
        <w:rPr>
          <w:rFonts w:ascii="Times New Roman" w:hAnsi="Times New Roman" w:cs="Times New Roman"/>
          <w:sz w:val="24"/>
          <w:szCs w:val="24"/>
        </w:rPr>
        <w:t xml:space="preserve">одящееся на территории сельских поселений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="002869B3" w:rsidRPr="006F40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B3" w:rsidRPr="006F40F5">
        <w:rPr>
          <w:rFonts w:ascii="Times New Roman" w:hAnsi="Times New Roman" w:cs="Times New Roman"/>
          <w:sz w:val="24"/>
          <w:szCs w:val="24"/>
        </w:rPr>
        <w:t>Новобуяновский</w:t>
      </w:r>
      <w:proofErr w:type="spellEnd"/>
      <w:r w:rsidR="002869B3" w:rsidRPr="006F40F5">
        <w:rPr>
          <w:rFonts w:ascii="Times New Roman" w:hAnsi="Times New Roman" w:cs="Times New Roman"/>
          <w:sz w:val="24"/>
          <w:szCs w:val="24"/>
        </w:rPr>
        <w:t xml:space="preserve"> СДК. В 2021 году они получат субсидии на приобретение МТБ в сумме 175 тыс</w:t>
      </w:r>
      <w:r>
        <w:rPr>
          <w:rFonts w:ascii="Times New Roman" w:hAnsi="Times New Roman" w:cs="Times New Roman"/>
          <w:sz w:val="24"/>
          <w:szCs w:val="24"/>
        </w:rPr>
        <w:t>.</w:t>
      </w:r>
      <w:r w:rsidR="002869B3" w:rsidRPr="006F40F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D5922" w:rsidRDefault="005D5922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40F5">
        <w:rPr>
          <w:rFonts w:ascii="Times New Roman" w:hAnsi="Times New Roman" w:cs="Times New Roman"/>
          <w:sz w:val="24"/>
          <w:szCs w:val="24"/>
        </w:rPr>
        <w:t xml:space="preserve">Несмотря на пандемию, были реализованы проекты по ремонту спортзалов, осуществленные в </w:t>
      </w:r>
      <w:proofErr w:type="gramStart"/>
      <w:r w:rsidRPr="006F40F5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6F40F5">
        <w:rPr>
          <w:rFonts w:ascii="Times New Roman" w:hAnsi="Times New Roman" w:cs="Times New Roman"/>
          <w:sz w:val="24"/>
          <w:szCs w:val="24"/>
        </w:rPr>
        <w:t xml:space="preserve"> реализации проектов, основанных на местн</w:t>
      </w:r>
      <w:r w:rsidR="00BA3BD6">
        <w:rPr>
          <w:rFonts w:ascii="Times New Roman" w:hAnsi="Times New Roman" w:cs="Times New Roman"/>
          <w:sz w:val="24"/>
          <w:szCs w:val="24"/>
        </w:rPr>
        <w:t xml:space="preserve">ых инициативах, в </w:t>
      </w:r>
      <w:proofErr w:type="spellStart"/>
      <w:r w:rsidR="00BA3BD6">
        <w:rPr>
          <w:rFonts w:ascii="Times New Roman" w:hAnsi="Times New Roman" w:cs="Times New Roman"/>
          <w:sz w:val="24"/>
          <w:szCs w:val="24"/>
        </w:rPr>
        <w:t>Шимкусском</w:t>
      </w:r>
      <w:proofErr w:type="spellEnd"/>
      <w:r w:rsidR="00BA3BD6">
        <w:rPr>
          <w:rFonts w:ascii="Times New Roman" w:hAnsi="Times New Roman" w:cs="Times New Roman"/>
          <w:sz w:val="24"/>
          <w:szCs w:val="24"/>
        </w:rPr>
        <w:t xml:space="preserve"> (1</w:t>
      </w:r>
      <w:r w:rsidRPr="006F40F5">
        <w:rPr>
          <w:rFonts w:ascii="Times New Roman" w:hAnsi="Times New Roman" w:cs="Times New Roman"/>
          <w:sz w:val="24"/>
          <w:szCs w:val="24"/>
        </w:rPr>
        <w:t xml:space="preserve">807,2 тыс. рублей) и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Нижаровском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 xml:space="preserve"> (586 353 тыс. рублей.) домах культуры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Шимкусского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 xml:space="preserve"> сельского поселения, в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Турмышском</w:t>
      </w:r>
      <w:proofErr w:type="spellEnd"/>
      <w:r w:rsidRPr="006F40F5">
        <w:rPr>
          <w:rFonts w:ascii="Times New Roman" w:hAnsi="Times New Roman" w:cs="Times New Roman"/>
          <w:sz w:val="24"/>
          <w:szCs w:val="24"/>
        </w:rPr>
        <w:t xml:space="preserve"> доме культуры </w:t>
      </w:r>
      <w:proofErr w:type="spellStart"/>
      <w:r w:rsidRPr="006F40F5">
        <w:rPr>
          <w:rFonts w:ascii="Times New Roman" w:hAnsi="Times New Roman" w:cs="Times New Roman"/>
          <w:sz w:val="24"/>
          <w:szCs w:val="24"/>
        </w:rPr>
        <w:t>Тур</w:t>
      </w:r>
      <w:r w:rsidR="00BA3BD6">
        <w:rPr>
          <w:rFonts w:ascii="Times New Roman" w:hAnsi="Times New Roman" w:cs="Times New Roman"/>
          <w:sz w:val="24"/>
          <w:szCs w:val="24"/>
        </w:rPr>
        <w:t>мышского</w:t>
      </w:r>
      <w:proofErr w:type="spellEnd"/>
      <w:r w:rsidR="00BA3BD6">
        <w:rPr>
          <w:rFonts w:ascii="Times New Roman" w:hAnsi="Times New Roman" w:cs="Times New Roman"/>
          <w:sz w:val="24"/>
          <w:szCs w:val="24"/>
        </w:rPr>
        <w:t xml:space="preserve"> сельского поселения (1</w:t>
      </w:r>
      <w:r w:rsidRPr="006F40F5">
        <w:rPr>
          <w:rFonts w:ascii="Times New Roman" w:hAnsi="Times New Roman" w:cs="Times New Roman"/>
          <w:sz w:val="24"/>
          <w:szCs w:val="24"/>
        </w:rPr>
        <w:t>553, 2 тыс. рублей). Сейчас эти социальные объекты стали местом отдыха, общения, занятий по интересам для детей и молодежи, а также для проведения соревнований.</w:t>
      </w:r>
    </w:p>
    <w:p w:rsidR="003F5581" w:rsidRPr="002C4F9D" w:rsidRDefault="003F5581" w:rsidP="003F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F9D">
        <w:rPr>
          <w:rFonts w:ascii="Times New Roman" w:hAnsi="Times New Roman" w:cs="Times New Roman"/>
          <w:sz w:val="24"/>
          <w:szCs w:val="24"/>
        </w:rPr>
        <w:t>Планы:</w:t>
      </w:r>
    </w:p>
    <w:p w:rsidR="003F5581" w:rsidRPr="002C4F9D" w:rsidRDefault="003F5581" w:rsidP="003F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Завершить к</w:t>
      </w:r>
      <w:r w:rsidRPr="002C4F9D">
        <w:rPr>
          <w:rFonts w:ascii="Times New Roman" w:hAnsi="Times New Roman" w:cs="Times New Roman"/>
          <w:sz w:val="24"/>
          <w:szCs w:val="24"/>
        </w:rPr>
        <w:t xml:space="preserve">апитальный ремонт здания Янтиковского РДК на сумму 22  млн. рублей нац. </w:t>
      </w:r>
      <w:proofErr w:type="gramStart"/>
      <w:r w:rsidRPr="002C4F9D">
        <w:rPr>
          <w:rFonts w:ascii="Times New Roman" w:hAnsi="Times New Roman" w:cs="Times New Roman"/>
          <w:sz w:val="24"/>
          <w:szCs w:val="24"/>
        </w:rPr>
        <w:t>Проект Культура)</w:t>
      </w:r>
      <w:proofErr w:type="gramEnd"/>
    </w:p>
    <w:p w:rsidR="003F5581" w:rsidRPr="002C4F9D" w:rsidRDefault="003F5581" w:rsidP="003F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4F9D">
        <w:rPr>
          <w:rFonts w:ascii="Times New Roman" w:hAnsi="Times New Roman" w:cs="Times New Roman"/>
          <w:sz w:val="24"/>
          <w:szCs w:val="24"/>
        </w:rPr>
        <w:t xml:space="preserve">Подготовить ПСД на капитальный ремонт </w:t>
      </w:r>
      <w:proofErr w:type="spellStart"/>
      <w:r w:rsidRPr="002C4F9D">
        <w:rPr>
          <w:rFonts w:ascii="Times New Roman" w:hAnsi="Times New Roman" w:cs="Times New Roman"/>
          <w:sz w:val="24"/>
          <w:szCs w:val="24"/>
        </w:rPr>
        <w:t>Яншихово-Норвашского</w:t>
      </w:r>
      <w:proofErr w:type="spellEnd"/>
      <w:r w:rsidRPr="002C4F9D">
        <w:rPr>
          <w:rFonts w:ascii="Times New Roman" w:hAnsi="Times New Roman" w:cs="Times New Roman"/>
          <w:sz w:val="24"/>
          <w:szCs w:val="24"/>
        </w:rPr>
        <w:t xml:space="preserve"> дома культуры (нац.</w:t>
      </w:r>
      <w:proofErr w:type="gramEnd"/>
      <w:r w:rsidRPr="002C4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F9D">
        <w:rPr>
          <w:rFonts w:ascii="Times New Roman" w:hAnsi="Times New Roman" w:cs="Times New Roman"/>
          <w:sz w:val="24"/>
          <w:szCs w:val="24"/>
        </w:rPr>
        <w:t xml:space="preserve">Проект Культура), на ремонт </w:t>
      </w:r>
      <w:proofErr w:type="spellStart"/>
      <w:r w:rsidRPr="002C4F9D">
        <w:rPr>
          <w:rFonts w:ascii="Times New Roman" w:hAnsi="Times New Roman" w:cs="Times New Roman"/>
          <w:sz w:val="24"/>
          <w:szCs w:val="24"/>
        </w:rPr>
        <w:t>Нижаровского</w:t>
      </w:r>
      <w:proofErr w:type="spellEnd"/>
      <w:r w:rsidRPr="002C4F9D">
        <w:rPr>
          <w:rFonts w:ascii="Times New Roman" w:hAnsi="Times New Roman" w:cs="Times New Roman"/>
          <w:sz w:val="24"/>
          <w:szCs w:val="24"/>
        </w:rPr>
        <w:t xml:space="preserve"> дома культуры.</w:t>
      </w:r>
      <w:proofErr w:type="gramEnd"/>
    </w:p>
    <w:p w:rsidR="003F5581" w:rsidRPr="002C4F9D" w:rsidRDefault="003F5581" w:rsidP="003F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F9D">
        <w:rPr>
          <w:rFonts w:ascii="Times New Roman" w:hAnsi="Times New Roman" w:cs="Times New Roman"/>
          <w:sz w:val="24"/>
          <w:szCs w:val="24"/>
        </w:rPr>
        <w:t xml:space="preserve">Модернизация </w:t>
      </w:r>
      <w:proofErr w:type="spellStart"/>
      <w:r w:rsidRPr="002C4F9D">
        <w:rPr>
          <w:rFonts w:ascii="Times New Roman" w:hAnsi="Times New Roman" w:cs="Times New Roman"/>
          <w:sz w:val="24"/>
          <w:szCs w:val="24"/>
        </w:rPr>
        <w:t>Шимкусского</w:t>
      </w:r>
      <w:proofErr w:type="spellEnd"/>
      <w:r w:rsidRPr="002C4F9D">
        <w:rPr>
          <w:rFonts w:ascii="Times New Roman" w:hAnsi="Times New Roman" w:cs="Times New Roman"/>
          <w:sz w:val="24"/>
          <w:szCs w:val="24"/>
        </w:rPr>
        <w:t xml:space="preserve"> дома культуры (проект «Местный дом культуры»)</w:t>
      </w:r>
    </w:p>
    <w:p w:rsidR="003F5581" w:rsidRPr="002C4F9D" w:rsidRDefault="003F5581" w:rsidP="003F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F9D">
        <w:rPr>
          <w:rFonts w:ascii="Times New Roman" w:hAnsi="Times New Roman" w:cs="Times New Roman"/>
          <w:sz w:val="24"/>
          <w:szCs w:val="24"/>
        </w:rPr>
        <w:t xml:space="preserve">Укрепление МТБ </w:t>
      </w:r>
      <w:proofErr w:type="spellStart"/>
      <w:r w:rsidRPr="002C4F9D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2C4F9D">
        <w:rPr>
          <w:rFonts w:ascii="Times New Roman" w:hAnsi="Times New Roman" w:cs="Times New Roman"/>
          <w:sz w:val="24"/>
          <w:szCs w:val="24"/>
        </w:rPr>
        <w:t xml:space="preserve"> ДК.</w:t>
      </w:r>
    </w:p>
    <w:p w:rsidR="003F5581" w:rsidRDefault="003F5581" w:rsidP="006F4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4F9D" w:rsidRDefault="002C4F9D" w:rsidP="00163E6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3E61" w:rsidRPr="00163E61" w:rsidRDefault="00163E61" w:rsidP="00163E6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3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Кинозал</w:t>
      </w:r>
    </w:p>
    <w:p w:rsidR="0031623F" w:rsidRPr="00006B9C" w:rsidRDefault="0031623F" w:rsidP="00006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9C">
        <w:rPr>
          <w:rFonts w:ascii="Times New Roman" w:hAnsi="Times New Roman" w:cs="Times New Roman"/>
          <w:sz w:val="24"/>
          <w:szCs w:val="24"/>
        </w:rPr>
        <w:t xml:space="preserve">Открывшийся в </w:t>
      </w:r>
      <w:r w:rsidR="00955A45" w:rsidRPr="00006B9C">
        <w:rPr>
          <w:rFonts w:ascii="Times New Roman" w:hAnsi="Times New Roman" w:cs="Times New Roman"/>
          <w:sz w:val="24"/>
          <w:szCs w:val="24"/>
        </w:rPr>
        <w:t>2017 году</w:t>
      </w:r>
      <w:r w:rsidRPr="00006B9C">
        <w:rPr>
          <w:rFonts w:ascii="Times New Roman" w:hAnsi="Times New Roman" w:cs="Times New Roman"/>
          <w:sz w:val="24"/>
          <w:szCs w:val="24"/>
        </w:rPr>
        <w:t xml:space="preserve"> модернизированный кинозал очень популярен среди жителей района.</w:t>
      </w:r>
    </w:p>
    <w:p w:rsidR="00955A45" w:rsidRPr="00006B9C" w:rsidRDefault="00955A45" w:rsidP="00006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9C">
        <w:rPr>
          <w:rFonts w:ascii="Times New Roman" w:hAnsi="Times New Roman" w:cs="Times New Roman"/>
          <w:sz w:val="24"/>
          <w:szCs w:val="24"/>
        </w:rPr>
        <w:lastRenderedPageBreak/>
        <w:t>Во исполнени</w:t>
      </w:r>
      <w:r w:rsidR="00EA795C">
        <w:rPr>
          <w:rFonts w:ascii="Times New Roman" w:hAnsi="Times New Roman" w:cs="Times New Roman"/>
          <w:sz w:val="24"/>
          <w:szCs w:val="24"/>
        </w:rPr>
        <w:t>е</w:t>
      </w:r>
      <w:r w:rsidRPr="00006B9C">
        <w:rPr>
          <w:rFonts w:ascii="Times New Roman" w:hAnsi="Times New Roman" w:cs="Times New Roman"/>
          <w:sz w:val="24"/>
          <w:szCs w:val="24"/>
        </w:rPr>
        <w:t xml:space="preserve"> Поручения Правительства Российской Федерации в целях реализации мер по предупреждению и распространения новой </w:t>
      </w:r>
      <w:proofErr w:type="spellStart"/>
      <w:r w:rsidRPr="00006B9C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006B9C">
        <w:rPr>
          <w:rFonts w:ascii="Times New Roman" w:hAnsi="Times New Roman" w:cs="Times New Roman"/>
          <w:sz w:val="24"/>
          <w:szCs w:val="24"/>
        </w:rPr>
        <w:t xml:space="preserve"> инфекции, на основании рекомендательного письма Минкультуры России, Распоряжения </w:t>
      </w:r>
      <w:proofErr w:type="spellStart"/>
      <w:proofErr w:type="gramStart"/>
      <w:r w:rsidRPr="00006B9C">
        <w:rPr>
          <w:rFonts w:ascii="Times New Roman" w:hAnsi="Times New Roman" w:cs="Times New Roman"/>
          <w:sz w:val="24"/>
          <w:szCs w:val="24"/>
        </w:rPr>
        <w:t>вр.и</w:t>
      </w:r>
      <w:proofErr w:type="gramEnd"/>
      <w:r w:rsidRPr="00006B9C">
        <w:rPr>
          <w:rFonts w:ascii="Times New Roman" w:hAnsi="Times New Roman" w:cs="Times New Roman"/>
          <w:sz w:val="24"/>
          <w:szCs w:val="24"/>
        </w:rPr>
        <w:t>.о</w:t>
      </w:r>
      <w:proofErr w:type="spellEnd"/>
      <w:r w:rsidRPr="00006B9C">
        <w:rPr>
          <w:rFonts w:ascii="Times New Roman" w:hAnsi="Times New Roman" w:cs="Times New Roman"/>
          <w:sz w:val="24"/>
          <w:szCs w:val="24"/>
        </w:rPr>
        <w:t xml:space="preserve">. Главы Чувашской Республики О.А. Николаева «О введении режима повышенной готовности на территории Чувашской Республики с 18 марта 2020 года до особого распоряжения» кинопоказ в кинозале «Три солнца» </w:t>
      </w:r>
      <w:r w:rsidR="00006B9C" w:rsidRPr="00006B9C">
        <w:rPr>
          <w:rFonts w:ascii="Times New Roman" w:hAnsi="Times New Roman" w:cs="Times New Roman"/>
          <w:sz w:val="24"/>
          <w:szCs w:val="24"/>
        </w:rPr>
        <w:t xml:space="preserve">был </w:t>
      </w:r>
      <w:r w:rsidRPr="00006B9C">
        <w:rPr>
          <w:rFonts w:ascii="Times New Roman" w:hAnsi="Times New Roman" w:cs="Times New Roman"/>
          <w:sz w:val="24"/>
          <w:szCs w:val="24"/>
        </w:rPr>
        <w:t>приостановлен с 18.03.2020 года по 14.10.2020 года. ( За II и  III квартал информации о кинопоказах нет.).</w:t>
      </w:r>
    </w:p>
    <w:p w:rsidR="002869B3" w:rsidRPr="00006B9C" w:rsidRDefault="00955A45" w:rsidP="00006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9C">
        <w:rPr>
          <w:rFonts w:ascii="Times New Roman" w:hAnsi="Times New Roman" w:cs="Times New Roman"/>
          <w:sz w:val="24"/>
          <w:szCs w:val="24"/>
        </w:rPr>
        <w:t>В 2020 году в кинозале проведено 112 киносеансов, которые посетили 1011 зрителей.</w:t>
      </w:r>
      <w:r w:rsidR="00EA795C">
        <w:rPr>
          <w:rFonts w:ascii="Times New Roman" w:hAnsi="Times New Roman" w:cs="Times New Roman"/>
          <w:sz w:val="24"/>
          <w:szCs w:val="24"/>
        </w:rPr>
        <w:t xml:space="preserve"> После заключения контракта с Федеральным фондом кинематографии в области демонстрации </w:t>
      </w:r>
      <w:r w:rsidR="0099390E">
        <w:rPr>
          <w:rFonts w:ascii="Times New Roman" w:hAnsi="Times New Roman" w:cs="Times New Roman"/>
          <w:sz w:val="24"/>
          <w:szCs w:val="24"/>
        </w:rPr>
        <w:t>кино</w:t>
      </w:r>
      <w:r w:rsidR="00EA795C">
        <w:rPr>
          <w:rFonts w:ascii="Times New Roman" w:hAnsi="Times New Roman" w:cs="Times New Roman"/>
          <w:sz w:val="24"/>
          <w:szCs w:val="24"/>
        </w:rPr>
        <w:t>фильмов заметно увеличился охват зрителей и посещаемость киносеансов.</w:t>
      </w:r>
    </w:p>
    <w:p w:rsidR="002869B3" w:rsidRPr="00006B9C" w:rsidRDefault="002869B3" w:rsidP="00006B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9C">
        <w:rPr>
          <w:rFonts w:ascii="Times New Roman" w:hAnsi="Times New Roman" w:cs="Times New Roman"/>
          <w:sz w:val="24"/>
          <w:szCs w:val="24"/>
        </w:rPr>
        <w:t>Доля отечественных киносеансов составляет 63,4 %, количество зрителей, посетивших модернизированный кинозал за 2020 год</w:t>
      </w:r>
      <w:r w:rsidR="0076104C">
        <w:rPr>
          <w:rFonts w:ascii="Times New Roman" w:hAnsi="Times New Roman" w:cs="Times New Roman"/>
          <w:sz w:val="24"/>
          <w:szCs w:val="24"/>
        </w:rPr>
        <w:t>,</w:t>
      </w:r>
      <w:r w:rsidRPr="00006B9C">
        <w:rPr>
          <w:rFonts w:ascii="Times New Roman" w:hAnsi="Times New Roman" w:cs="Times New Roman"/>
          <w:sz w:val="24"/>
          <w:szCs w:val="24"/>
        </w:rPr>
        <w:t xml:space="preserve"> составило 81060 человек.</w:t>
      </w:r>
      <w:r w:rsidR="00EA7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60D" w:rsidRDefault="00AC460D" w:rsidP="00006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2283" w:rsidRPr="009546A7" w:rsidRDefault="007F2283" w:rsidP="00006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Библиотечная деятельность</w:t>
      </w:r>
    </w:p>
    <w:p w:rsidR="007F2283" w:rsidRPr="00A554CC" w:rsidRDefault="007F2283" w:rsidP="00A5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4CC">
        <w:rPr>
          <w:rFonts w:ascii="Times New Roman" w:hAnsi="Times New Roman" w:cs="Times New Roman"/>
          <w:sz w:val="24"/>
          <w:szCs w:val="24"/>
        </w:rPr>
        <w:t xml:space="preserve">Население Янтиковского района обслуживает сеть библиотек, состоящая из Центральной районной библиотеки,  Детской библиотеки и 16 сельских библиотек в качестве структурных подразделений. Библиотеки объединены в Муниципальное бюджетное учреждение культуры «Централизованная </w:t>
      </w:r>
      <w:proofErr w:type="gramStart"/>
      <w:r w:rsidRPr="00A554CC">
        <w:rPr>
          <w:rFonts w:ascii="Times New Roman" w:hAnsi="Times New Roman" w:cs="Times New Roman"/>
          <w:sz w:val="24"/>
          <w:szCs w:val="24"/>
        </w:rPr>
        <w:t>библиотечная</w:t>
      </w:r>
      <w:proofErr w:type="gramEnd"/>
      <w:r w:rsidRPr="00A554CC">
        <w:rPr>
          <w:rFonts w:ascii="Times New Roman" w:hAnsi="Times New Roman" w:cs="Times New Roman"/>
          <w:sz w:val="24"/>
          <w:szCs w:val="24"/>
        </w:rPr>
        <w:t xml:space="preserve"> система» Янтиковского района </w:t>
      </w:r>
      <w:proofErr w:type="spellStart"/>
      <w:r w:rsidRPr="00A554CC">
        <w:rPr>
          <w:rFonts w:ascii="Times New Roman" w:hAnsi="Times New Roman" w:cs="Times New Roman"/>
          <w:sz w:val="24"/>
          <w:szCs w:val="24"/>
        </w:rPr>
        <w:t>района</w:t>
      </w:r>
      <w:proofErr w:type="spellEnd"/>
      <w:r w:rsidRPr="00A554CC">
        <w:rPr>
          <w:rFonts w:ascii="Times New Roman" w:hAnsi="Times New Roman" w:cs="Times New Roman"/>
          <w:sz w:val="24"/>
          <w:szCs w:val="24"/>
        </w:rPr>
        <w:t>.</w:t>
      </w:r>
    </w:p>
    <w:p w:rsidR="007F2283" w:rsidRPr="00A554CC" w:rsidRDefault="007F2283" w:rsidP="00A5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54CC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A554CC">
        <w:rPr>
          <w:rFonts w:ascii="Times New Roman" w:hAnsi="Times New Roman" w:cs="Times New Roman"/>
          <w:sz w:val="24"/>
          <w:szCs w:val="24"/>
        </w:rPr>
        <w:t xml:space="preserve"> библиотека площадью 200 кв. м размещается в двухэтажном кирпичном здании Районного дома культуры 1979 года постройки на втором этаже. </w:t>
      </w:r>
      <w:r w:rsidR="00A9109C" w:rsidRPr="00A554CC">
        <w:rPr>
          <w:rFonts w:ascii="Times New Roman" w:hAnsi="Times New Roman" w:cs="Times New Roman"/>
          <w:sz w:val="24"/>
          <w:szCs w:val="24"/>
        </w:rPr>
        <w:t>17 библиотек находятся в зданиях СДК. Отдельные здания имеют Алдиаровская и Детская библиотеки. Данные здания находятся на балансе сельских поселений.</w:t>
      </w:r>
    </w:p>
    <w:p w:rsidR="00F25FBE" w:rsidRPr="00A554CC" w:rsidRDefault="00807BC5" w:rsidP="00A5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4CC">
        <w:rPr>
          <w:rFonts w:ascii="Times New Roman" w:hAnsi="Times New Roman" w:cs="Times New Roman"/>
          <w:sz w:val="24"/>
          <w:szCs w:val="24"/>
        </w:rPr>
        <w:t xml:space="preserve">с 01 июля </w:t>
      </w:r>
      <w:smartTag w:uri="urn:schemas-microsoft-com:office:smarttags" w:element="metricconverter">
        <w:smartTagPr>
          <w:attr w:name="ProductID" w:val="2018 г"/>
        </w:smartTagPr>
        <w:r w:rsidRPr="00A554CC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A554CC">
        <w:rPr>
          <w:rFonts w:ascii="Times New Roman" w:hAnsi="Times New Roman" w:cs="Times New Roman"/>
          <w:sz w:val="24"/>
          <w:szCs w:val="24"/>
        </w:rPr>
        <w:t xml:space="preserve">. сокращены должности главных библиотекарей </w:t>
      </w:r>
      <w:proofErr w:type="spellStart"/>
      <w:r w:rsidRPr="00A554CC">
        <w:rPr>
          <w:rFonts w:ascii="Times New Roman" w:hAnsi="Times New Roman" w:cs="Times New Roman"/>
          <w:sz w:val="24"/>
          <w:szCs w:val="24"/>
        </w:rPr>
        <w:t>Нижаровской</w:t>
      </w:r>
      <w:proofErr w:type="spellEnd"/>
      <w:r w:rsidRPr="00A554CC">
        <w:rPr>
          <w:rFonts w:ascii="Times New Roman" w:hAnsi="Times New Roman" w:cs="Times New Roman"/>
          <w:sz w:val="24"/>
          <w:szCs w:val="24"/>
        </w:rPr>
        <w:t xml:space="preserve"> (0,5) штатная единица, </w:t>
      </w:r>
      <w:proofErr w:type="spellStart"/>
      <w:r w:rsidRPr="00A554CC">
        <w:rPr>
          <w:rFonts w:ascii="Times New Roman" w:hAnsi="Times New Roman" w:cs="Times New Roman"/>
          <w:sz w:val="24"/>
          <w:szCs w:val="24"/>
        </w:rPr>
        <w:t>Уразкасинской</w:t>
      </w:r>
      <w:proofErr w:type="spellEnd"/>
      <w:r w:rsidRPr="00A554CC">
        <w:rPr>
          <w:rFonts w:ascii="Times New Roman" w:hAnsi="Times New Roman" w:cs="Times New Roman"/>
          <w:sz w:val="24"/>
          <w:szCs w:val="24"/>
        </w:rPr>
        <w:t xml:space="preserve"> (0,5) штатная единица Детской библиотеки (</w:t>
      </w:r>
      <w:proofErr w:type="gramStart"/>
      <w:r w:rsidRPr="00A554CC">
        <w:rPr>
          <w:rFonts w:ascii="Times New Roman" w:hAnsi="Times New Roman" w:cs="Times New Roman"/>
          <w:sz w:val="24"/>
          <w:szCs w:val="24"/>
        </w:rPr>
        <w:t xml:space="preserve">1,0) </w:t>
      </w:r>
      <w:proofErr w:type="gramEnd"/>
      <w:r w:rsidRPr="00A554CC">
        <w:rPr>
          <w:rFonts w:ascii="Times New Roman" w:hAnsi="Times New Roman" w:cs="Times New Roman"/>
          <w:sz w:val="24"/>
          <w:szCs w:val="24"/>
        </w:rPr>
        <w:t xml:space="preserve">штатная единица; изменены ставки с 1,0 до 0,75 у следующих библиотекарей </w:t>
      </w:r>
      <w:proofErr w:type="spellStart"/>
      <w:r w:rsidRPr="00A554CC">
        <w:rPr>
          <w:rFonts w:ascii="Times New Roman" w:hAnsi="Times New Roman" w:cs="Times New Roman"/>
          <w:sz w:val="24"/>
          <w:szCs w:val="24"/>
        </w:rPr>
        <w:t>Старобуяновской</w:t>
      </w:r>
      <w:proofErr w:type="spellEnd"/>
      <w:r w:rsidRPr="00A55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4CC">
        <w:rPr>
          <w:rFonts w:ascii="Times New Roman" w:hAnsi="Times New Roman" w:cs="Times New Roman"/>
          <w:sz w:val="24"/>
          <w:szCs w:val="24"/>
        </w:rPr>
        <w:t>Индырчской</w:t>
      </w:r>
      <w:proofErr w:type="spellEnd"/>
      <w:r w:rsidRPr="00A55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4CC">
        <w:rPr>
          <w:rFonts w:ascii="Times New Roman" w:hAnsi="Times New Roman" w:cs="Times New Roman"/>
          <w:sz w:val="24"/>
          <w:szCs w:val="24"/>
        </w:rPr>
        <w:t>Чутеевской</w:t>
      </w:r>
      <w:proofErr w:type="spellEnd"/>
      <w:r w:rsidRPr="00A55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4CC">
        <w:rPr>
          <w:rFonts w:ascii="Times New Roman" w:hAnsi="Times New Roman" w:cs="Times New Roman"/>
          <w:sz w:val="24"/>
          <w:szCs w:val="24"/>
        </w:rPr>
        <w:t>Тюмеревской</w:t>
      </w:r>
      <w:proofErr w:type="spellEnd"/>
      <w:r w:rsidRPr="00A55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4CC">
        <w:rPr>
          <w:rFonts w:ascii="Times New Roman" w:hAnsi="Times New Roman" w:cs="Times New Roman"/>
          <w:sz w:val="24"/>
          <w:szCs w:val="24"/>
        </w:rPr>
        <w:t>Алдиаровской</w:t>
      </w:r>
      <w:proofErr w:type="spellEnd"/>
      <w:r w:rsidRPr="00A554CC">
        <w:rPr>
          <w:rFonts w:ascii="Times New Roman" w:hAnsi="Times New Roman" w:cs="Times New Roman"/>
          <w:sz w:val="24"/>
          <w:szCs w:val="24"/>
        </w:rPr>
        <w:t xml:space="preserve"> библиотек.</w:t>
      </w:r>
    </w:p>
    <w:p w:rsidR="00807BC5" w:rsidRPr="00A554CC" w:rsidRDefault="00807BC5" w:rsidP="00A5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4CC">
        <w:rPr>
          <w:rFonts w:ascii="Times New Roman" w:hAnsi="Times New Roman" w:cs="Times New Roman"/>
          <w:sz w:val="24"/>
          <w:szCs w:val="24"/>
        </w:rPr>
        <w:t>Из 18 библиотек штатных работников не в 6 библиотеках (</w:t>
      </w:r>
      <w:proofErr w:type="spellStart"/>
      <w:r w:rsidRPr="00A554CC">
        <w:rPr>
          <w:rFonts w:ascii="Times New Roman" w:hAnsi="Times New Roman" w:cs="Times New Roman"/>
          <w:sz w:val="24"/>
          <w:szCs w:val="24"/>
        </w:rPr>
        <w:t>Уразлинская</w:t>
      </w:r>
      <w:proofErr w:type="spellEnd"/>
      <w:r w:rsidRPr="00A55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4CC">
        <w:rPr>
          <w:rFonts w:ascii="Times New Roman" w:hAnsi="Times New Roman" w:cs="Times New Roman"/>
          <w:sz w:val="24"/>
          <w:szCs w:val="24"/>
        </w:rPr>
        <w:t>Тенеевская</w:t>
      </w:r>
      <w:proofErr w:type="spellEnd"/>
      <w:r w:rsidRPr="00A554C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554CC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A55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4CC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Pr="00A55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4CC">
        <w:rPr>
          <w:rFonts w:ascii="Times New Roman" w:hAnsi="Times New Roman" w:cs="Times New Roman"/>
          <w:sz w:val="24"/>
          <w:szCs w:val="24"/>
        </w:rPr>
        <w:t>Новоишинская</w:t>
      </w:r>
      <w:proofErr w:type="spellEnd"/>
      <w:r w:rsidRPr="00A554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54CC">
        <w:rPr>
          <w:rFonts w:ascii="Times New Roman" w:hAnsi="Times New Roman" w:cs="Times New Roman"/>
          <w:sz w:val="24"/>
          <w:szCs w:val="24"/>
        </w:rPr>
        <w:t>Нижаровская</w:t>
      </w:r>
      <w:proofErr w:type="spellEnd"/>
      <w:r w:rsidRPr="00A554CC">
        <w:rPr>
          <w:rFonts w:ascii="Times New Roman" w:hAnsi="Times New Roman" w:cs="Times New Roman"/>
          <w:sz w:val="24"/>
          <w:szCs w:val="24"/>
        </w:rPr>
        <w:t>). Обслуживание населения осуществляется библиотекарями близлежащих центральных библиотек 1 раз в неделю согласно утвержденному графику.</w:t>
      </w:r>
    </w:p>
    <w:p w:rsidR="00A554CC" w:rsidRDefault="00A554CC" w:rsidP="00A5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4CC" w:rsidRDefault="007F2283" w:rsidP="00A5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4CC">
        <w:rPr>
          <w:rFonts w:ascii="Times New Roman" w:hAnsi="Times New Roman" w:cs="Times New Roman"/>
          <w:sz w:val="24"/>
          <w:szCs w:val="24"/>
        </w:rPr>
        <w:t>В библиотеках Янтиковского района в 2020 году зарег</w:t>
      </w:r>
      <w:r w:rsidR="00807BC5" w:rsidRPr="00A554CC">
        <w:rPr>
          <w:rFonts w:ascii="Times New Roman" w:hAnsi="Times New Roman" w:cs="Times New Roman"/>
          <w:sz w:val="24"/>
          <w:szCs w:val="24"/>
        </w:rPr>
        <w:t xml:space="preserve">истрировано 9831 пользователей. По сравнению с </w:t>
      </w:r>
      <w:smartTag w:uri="urn:schemas-microsoft-com:office:smarttags" w:element="metricconverter">
        <w:smartTagPr>
          <w:attr w:name="ProductID" w:val="2019 г"/>
        </w:smartTagPr>
        <w:r w:rsidR="00807BC5" w:rsidRPr="00A554CC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="00807BC5" w:rsidRPr="00A554CC">
        <w:rPr>
          <w:rFonts w:ascii="Times New Roman" w:hAnsi="Times New Roman" w:cs="Times New Roman"/>
          <w:sz w:val="24"/>
          <w:szCs w:val="24"/>
        </w:rPr>
        <w:t xml:space="preserve">. число пользователей уменьшилось на 1389 чел. </w:t>
      </w:r>
      <w:r w:rsidR="00A554CC" w:rsidRPr="00A554CC">
        <w:rPr>
          <w:rFonts w:ascii="Times New Roman" w:eastAsia="Calibri" w:hAnsi="Times New Roman" w:cs="Times New Roman"/>
          <w:sz w:val="24"/>
          <w:szCs w:val="24"/>
        </w:rPr>
        <w:t>Снижение показателя обусловлено объективными причинами: сокращение количества пользователей связано с ежегодным снижением численности населения Янтиковского  района</w:t>
      </w:r>
      <w:r w:rsidR="00A554CC" w:rsidRPr="00A554CC">
        <w:rPr>
          <w:rFonts w:ascii="Times New Roman" w:hAnsi="Times New Roman" w:cs="Times New Roman"/>
          <w:sz w:val="24"/>
          <w:szCs w:val="24"/>
        </w:rPr>
        <w:t xml:space="preserve"> </w:t>
      </w:r>
      <w:r w:rsidR="00807BC5" w:rsidRPr="00A554CC">
        <w:rPr>
          <w:rFonts w:ascii="Times New Roman" w:hAnsi="Times New Roman" w:cs="Times New Roman"/>
          <w:sz w:val="24"/>
          <w:szCs w:val="24"/>
        </w:rPr>
        <w:t>2018-14445, 2019-14049, 2020-13684.</w:t>
      </w:r>
      <w:r w:rsidR="00A554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54CC" w:rsidRDefault="00A554CC" w:rsidP="00A554CC">
      <w:pPr>
        <w:spacing w:after="0" w:line="240" w:lineRule="auto"/>
        <w:ind w:firstLine="709"/>
        <w:jc w:val="both"/>
      </w:pPr>
      <w:r w:rsidRPr="00A554CC">
        <w:rPr>
          <w:rFonts w:ascii="Times New Roman" w:hAnsi="Times New Roman" w:cs="Times New Roman"/>
          <w:sz w:val="24"/>
          <w:szCs w:val="24"/>
        </w:rPr>
        <w:t>П</w:t>
      </w:r>
      <w:r w:rsidR="00807BC5" w:rsidRPr="00A554CC">
        <w:rPr>
          <w:rFonts w:ascii="Times New Roman" w:hAnsi="Times New Roman" w:cs="Times New Roman"/>
          <w:sz w:val="24"/>
          <w:szCs w:val="24"/>
        </w:rPr>
        <w:t>оказатель «</w:t>
      </w:r>
      <w:r w:rsidRPr="00A554CC">
        <w:rPr>
          <w:rFonts w:ascii="Times New Roman" w:hAnsi="Times New Roman" w:cs="Times New Roman"/>
          <w:sz w:val="24"/>
          <w:szCs w:val="24"/>
        </w:rPr>
        <w:t>число посещений</w:t>
      </w:r>
      <w:r w:rsidR="00807BC5" w:rsidRPr="00A554CC">
        <w:rPr>
          <w:rFonts w:ascii="Times New Roman" w:hAnsi="Times New Roman" w:cs="Times New Roman"/>
          <w:sz w:val="24"/>
          <w:szCs w:val="24"/>
        </w:rPr>
        <w:t>» имел тенденцию к снижению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54CC">
        <w:rPr>
          <w:rFonts w:ascii="Times New Roman" w:hAnsi="Times New Roman" w:cs="Times New Roman"/>
          <w:sz w:val="24"/>
          <w:szCs w:val="24"/>
        </w:rPr>
        <w:t xml:space="preserve"> и составил</w:t>
      </w:r>
      <w:r w:rsidR="007F2283" w:rsidRPr="00A554CC">
        <w:rPr>
          <w:rFonts w:ascii="Times New Roman" w:hAnsi="Times New Roman" w:cs="Times New Roman"/>
          <w:sz w:val="24"/>
          <w:szCs w:val="24"/>
        </w:rPr>
        <w:t xml:space="preserve"> 100460, выда</w:t>
      </w:r>
      <w:r w:rsidR="00936DCB" w:rsidRPr="00A554CC">
        <w:rPr>
          <w:rFonts w:ascii="Times New Roman" w:hAnsi="Times New Roman" w:cs="Times New Roman"/>
          <w:sz w:val="24"/>
          <w:szCs w:val="24"/>
        </w:rPr>
        <w:t>но 203951 экземпляров изданий.</w:t>
      </w:r>
    </w:p>
    <w:p w:rsidR="00A554CC" w:rsidRPr="00A554CC" w:rsidRDefault="00A554CC" w:rsidP="00A5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4CC">
        <w:rPr>
          <w:rFonts w:ascii="Times New Roman" w:hAnsi="Times New Roman" w:cs="Times New Roman"/>
          <w:sz w:val="24"/>
          <w:szCs w:val="24"/>
        </w:rPr>
        <w:t>Такое снижение контрольных показателей объясняем тем, что из-за пандемии во II квартале библиотеки перешли в режим онлайн: работники вели активную работу на сайте библиотеки (информируя пользователей о последних новостях и мероприятиях учреждения с помощью разделов сайта «Новости» и проводя различные онлайн-мероприятия) в социальных сетях. В центральной библиотеке шли ремонтные работы.</w:t>
      </w:r>
    </w:p>
    <w:p w:rsidR="00A554CC" w:rsidRPr="00A554CC" w:rsidRDefault="00A554CC" w:rsidP="00A554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A5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меньшение показателей </w:t>
      </w:r>
      <w:proofErr w:type="spellStart"/>
      <w:r w:rsidRPr="00A554CC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документовыдач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2020 – 203951, 2019 – 249675)</w:t>
      </w:r>
      <w:r w:rsidRPr="00A554C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связано с сокращением ставок библиотекарей (на 7,75).</w:t>
      </w:r>
    </w:p>
    <w:p w:rsidR="00A554CC" w:rsidRDefault="00A554CC" w:rsidP="00A5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554CC" w:rsidRPr="00A554CC" w:rsidRDefault="00A554CC" w:rsidP="00A55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4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основных ресурсов, позволяющих обеспечить библиотечное обслуживание, является книжный фонд. Работа по формированию полноценного фонда – основное направление деятельности отдела комплектования и обработки литературы. </w:t>
      </w:r>
    </w:p>
    <w:p w:rsidR="00A554CC" w:rsidRDefault="00A554CC" w:rsidP="00A5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283" w:rsidRPr="00A554CC" w:rsidRDefault="007F2283" w:rsidP="00A554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4CC">
        <w:rPr>
          <w:rFonts w:ascii="Times New Roman" w:hAnsi="Times New Roman" w:cs="Times New Roman"/>
          <w:sz w:val="24"/>
          <w:szCs w:val="24"/>
        </w:rPr>
        <w:lastRenderedPageBreak/>
        <w:t xml:space="preserve">Объем новых поступлений в </w:t>
      </w:r>
      <w:r w:rsidR="00936DCB" w:rsidRPr="00A554CC">
        <w:rPr>
          <w:rFonts w:ascii="Times New Roman" w:hAnsi="Times New Roman" w:cs="Times New Roman"/>
          <w:sz w:val="24"/>
          <w:szCs w:val="24"/>
        </w:rPr>
        <w:t>книжный фонд района за 2020 год составил</w:t>
      </w:r>
      <w:r w:rsidRPr="00A554CC">
        <w:rPr>
          <w:rFonts w:ascii="Times New Roman" w:hAnsi="Times New Roman" w:cs="Times New Roman"/>
          <w:sz w:val="24"/>
          <w:szCs w:val="24"/>
        </w:rPr>
        <w:t xml:space="preserve"> 3858 экземпляров. По состоянию на  01.01.2021 г. количество библиографических записей в сводном электронном каталоге библиотек Чувашской Республики </w:t>
      </w:r>
      <w:r w:rsidR="00936DCB" w:rsidRPr="00A554CC">
        <w:rPr>
          <w:rFonts w:ascii="Times New Roman" w:hAnsi="Times New Roman" w:cs="Times New Roman"/>
          <w:sz w:val="24"/>
          <w:szCs w:val="24"/>
        </w:rPr>
        <w:t>содержит</w:t>
      </w:r>
      <w:r w:rsidRPr="00A554CC">
        <w:rPr>
          <w:rFonts w:ascii="Times New Roman" w:hAnsi="Times New Roman" w:cs="Times New Roman"/>
          <w:sz w:val="24"/>
          <w:szCs w:val="24"/>
        </w:rPr>
        <w:t xml:space="preserve"> - 45404 записей.</w:t>
      </w:r>
    </w:p>
    <w:p w:rsidR="00AC460D" w:rsidRDefault="00AC460D" w:rsidP="007F2283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83" w:rsidRPr="007F2283" w:rsidRDefault="007F2283" w:rsidP="007F2283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Книжный фонд на 01.01.2021 г. по району всего составил 175152 единиц. Печатные и неопубликованные документы составляют 171761 экз., из них книг – 162262 экз. Электронные документы на съемных носителях составляют 2773 экз., документы на других видах носителей – 301.  За отчетный год фонд пополнился новыми изданиями на 3858 единиц: из них доля книг составила 3848 экз. Доля новых поступлений в книжный фонд составила 2,2. В расчете на 1000 жителей приходится 38,6 экз. документов. Главной проблемой обновления книжных фондов по-прежнему остается недостаток средств на комплектование.</w:t>
      </w:r>
    </w:p>
    <w:p w:rsidR="007F2283" w:rsidRPr="007F2283" w:rsidRDefault="007F2283" w:rsidP="007F2283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283" w:rsidRPr="007F2283" w:rsidRDefault="007F2283" w:rsidP="007F22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F2283">
        <w:rPr>
          <w:rFonts w:ascii="Times New Roman" w:eastAsia="Calibri" w:hAnsi="Times New Roman" w:cs="Times New Roman"/>
          <w:color w:val="000000"/>
          <w:sz w:val="24"/>
          <w:szCs w:val="24"/>
        </w:rPr>
        <w:t>Основными источниками финансирования в 2020 году были: республиканские средства, местный бюджет, дары и пожертвования</w:t>
      </w:r>
    </w:p>
    <w:p w:rsidR="007F2283" w:rsidRPr="007F2283" w:rsidRDefault="007F2283" w:rsidP="007F22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2283" w:rsidRPr="007F2283" w:rsidRDefault="007F2283" w:rsidP="007F2283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республиканские средства в отдел комплектования МБУК «ЦБС» поступило 3434 экз. книг на сумму 915630,48 руб. </w:t>
      </w:r>
    </w:p>
    <w:p w:rsidR="007F2283" w:rsidRPr="007F2283" w:rsidRDefault="007F2283" w:rsidP="007F2283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Дары Национальной библиотеки и читателей нашего района составили в </w:t>
      </w:r>
      <w:proofErr w:type="gramStart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proofErr w:type="gramEnd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306 экз. книг, журналов на общую сумму 123863,85 руб. </w:t>
      </w:r>
    </w:p>
    <w:p w:rsidR="007F2283" w:rsidRPr="007F2283" w:rsidRDefault="007F2283" w:rsidP="007F2283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местного бюджета библиотеки пополнились на 118 экз. на сумму 161483,28 руб. Основная доля поступлений приходится на периодические издания – 119283,28 </w:t>
      </w:r>
      <w:proofErr w:type="gramStart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proofErr w:type="gramEnd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Средства на подписку уже </w:t>
      </w:r>
      <w:proofErr w:type="gramStart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proofErr w:type="gramEnd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остается неизменной, а цены на периодические издания растут. Количество выписываемых изданий уменьшается.</w:t>
      </w:r>
    </w:p>
    <w:p w:rsidR="007F2283" w:rsidRPr="007F2283" w:rsidRDefault="007F2283" w:rsidP="007F2283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процессы по обработке литературы в отделе комплектования автоматизированы.</w:t>
      </w:r>
    </w:p>
    <w:p w:rsidR="007F2283" w:rsidRPr="007F2283" w:rsidRDefault="007F2283" w:rsidP="007F2283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поступления старались своевременно обрабатывать, заносить в БД комплектования и «Книги» и отправлять в сельские библиотеки с распечатанными документами и комплектом каталожных карточек для традиционных карточных каталогов. </w:t>
      </w:r>
    </w:p>
    <w:p w:rsidR="007F2283" w:rsidRPr="007F2283" w:rsidRDefault="007F2283" w:rsidP="007F2283">
      <w:pPr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 всего 15 партий книг, обработано 3858 экз. документа, распечатано 7716 каталожные карточки для алфавитного и систематического каталогов, 3858 книжных формуляров.</w:t>
      </w:r>
      <w:proofErr w:type="gramEnd"/>
    </w:p>
    <w:p w:rsidR="007F2283" w:rsidRPr="007F2283" w:rsidRDefault="007F2283" w:rsidP="007F22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2283" w:rsidRPr="007F2283" w:rsidRDefault="007F2283" w:rsidP="007F22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22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Все библиотеки модернизированы, 18 - обеспечены стабильным доступом в Интернет, имеют 45 компьютеров и 35 ед. копировально-множительной техники, </w:t>
      </w:r>
      <w:proofErr w:type="gramStart"/>
      <w:r w:rsidRPr="007F2283">
        <w:rPr>
          <w:rFonts w:ascii="Times New Roman" w:eastAsia="Calibri" w:hAnsi="Times New Roman" w:cs="Times New Roman"/>
          <w:color w:val="000000"/>
          <w:sz w:val="24"/>
          <w:szCs w:val="24"/>
        </w:rPr>
        <w:t>центральная</w:t>
      </w:r>
      <w:proofErr w:type="gramEnd"/>
      <w:r w:rsidRPr="007F228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библиотека имеет свой сайт, сельские библиотеки - веб-страницы.</w:t>
      </w:r>
    </w:p>
    <w:p w:rsidR="007F2283" w:rsidRPr="007F2283" w:rsidRDefault="007F2283" w:rsidP="007F2283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7F228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Доступ </w:t>
      </w:r>
      <w:proofErr w:type="gramStart"/>
      <w:r w:rsidRPr="007F228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к</w:t>
      </w:r>
      <w:proofErr w:type="gramEnd"/>
      <w:r w:rsidRPr="007F228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proofErr w:type="gramStart"/>
      <w:r w:rsidRPr="007F228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Интернет</w:t>
      </w:r>
      <w:proofErr w:type="gramEnd"/>
      <w:r w:rsidRPr="007F228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предоставляет провайдер «Ростелеком»: до 8 Мбит/с – 7 библиотек, до 5 Мбит/с – 0 библиотеки, до 256 Кбит/с – 0 библиотек, беспроводной до 3 Мбит/с – 3 библиотеки. В 8 библиотеках подключена новая оптоволоконная связь по технологии </w:t>
      </w:r>
      <w:proofErr w:type="spellStart"/>
      <w:r w:rsidRPr="007F228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FTTx</w:t>
      </w:r>
      <w:proofErr w:type="spellEnd"/>
      <w:r w:rsidRPr="007F228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и новые тарифные планы на оказание услуги связи. В двух библиотеках используются USB модемы Ростелеком. В 2020 году на эти цели из федерального, республиканского, местного бюджетов выделено 85400,00 рублей приобретение нового абонентского оборудования,</w:t>
      </w:r>
      <w:r w:rsidRPr="007F2283">
        <w:rPr>
          <w:rFonts w:ascii="Times New Roman" w:eastAsia="Calibri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подключены к широкополосному Интернету на основе оптоволокна 8 сельских библиотек (</w:t>
      </w:r>
      <w:proofErr w:type="spellStart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Гришинская</w:t>
      </w:r>
      <w:proofErr w:type="spellEnd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детская, Ивановская, </w:t>
      </w:r>
      <w:proofErr w:type="spellStart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Кармалинская</w:t>
      </w:r>
      <w:proofErr w:type="spellEnd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Можарская, </w:t>
      </w:r>
      <w:proofErr w:type="spellStart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Нижаровская</w:t>
      </w:r>
      <w:proofErr w:type="spellEnd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Старобуяновская</w:t>
      </w:r>
      <w:proofErr w:type="spellEnd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Уразкасинская</w:t>
      </w:r>
      <w:proofErr w:type="spellEnd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7F2283" w:rsidRPr="007F2283" w:rsidRDefault="007F2283" w:rsidP="007F22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</w:pPr>
      <w:r w:rsidRPr="007F2283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ru-RU"/>
        </w:rPr>
        <w:t>В конце 2019 г. обновился компьютерный парк за счет выделения руководством Чувашской Республики компьютерной техники в рамках реализации Указа Главы Чувашской Республики М.В. Игнатьева «О дополнительных мерах по повышению качества жизни населения Чувашской Республики» – 18 ПК.</w:t>
      </w:r>
    </w:p>
    <w:p w:rsidR="007F2283" w:rsidRPr="007F2283" w:rsidRDefault="007F2283" w:rsidP="007F22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F2283" w:rsidRPr="007F2283" w:rsidRDefault="007F2283" w:rsidP="007F228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в 2020 г. библиотеки района провели 877 культурно-просветительских мероприятий, которые посетили 12031 человек. Количество мероприятий на 1 библиотекаря составило 52.</w:t>
      </w:r>
    </w:p>
    <w:p w:rsidR="007F2283" w:rsidRDefault="007F2283" w:rsidP="007F228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9109C" w:rsidRPr="00006B9C" w:rsidRDefault="00826045" w:rsidP="00A9109C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F2283"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ажным и долгожданным событием для библиотекарей и читателей в текущем году стал ремонт помещений Янтиковской центральной </w:t>
      </w:r>
      <w:r w:rsidR="00006B9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библиотеки.</w:t>
      </w:r>
      <w:proofErr w:type="gramEnd"/>
    </w:p>
    <w:p w:rsidR="007F2283" w:rsidRPr="007F2283" w:rsidRDefault="007F2283" w:rsidP="007F228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Указа Главы Чувашской Республики от 26 сентября 2019 года № 118 «О дополнительных мерах по повышению качества жизни населения Чувашской Республики» из республиканского и местного бюджетов были выделены финансовые средства на укрепление материально-технической базы, ремонт помещений и обновление книжного ф</w:t>
      </w:r>
      <w:r w:rsidR="00826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 библиотек района (ремонт-</w:t>
      </w:r>
      <w:r w:rsidR="00826045"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1303000 рублей,</w:t>
      </w:r>
      <w:r w:rsidR="00826045" w:rsidRPr="007F22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260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оснащение-1894000 рублей).</w:t>
      </w:r>
      <w:proofErr w:type="gramEnd"/>
    </w:p>
    <w:p w:rsidR="007F2283" w:rsidRDefault="007F2283" w:rsidP="007F228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центральной библиотеке установлены новые стеклопакеты, двери, проведен полностью ремонт стен, полов, потолков, заменена вся система отопления. Центральная и 11 библиотек МБУК «ЦБС» обновили материально-техническую базу – </w:t>
      </w:r>
      <w:proofErr w:type="gramStart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закупили и установили</w:t>
      </w:r>
      <w:proofErr w:type="gramEnd"/>
      <w:r w:rsidRPr="007F2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новую мебель.</w:t>
      </w:r>
    </w:p>
    <w:p w:rsidR="003F5581" w:rsidRDefault="003F5581" w:rsidP="007F228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581" w:rsidRPr="00A554CC" w:rsidRDefault="003F5581" w:rsidP="003F5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Планы</w:t>
      </w:r>
      <w:r w:rsidRPr="00A554CC">
        <w:rPr>
          <w:rFonts w:ascii="Times New Roman" w:hAnsi="Times New Roman" w:cs="Times New Roman"/>
          <w:b/>
          <w:sz w:val="24"/>
          <w:szCs w:val="24"/>
        </w:rPr>
        <w:t>:</w:t>
      </w:r>
    </w:p>
    <w:p w:rsidR="003F5581" w:rsidRPr="00A554CC" w:rsidRDefault="003F5581" w:rsidP="003F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54CC"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библиотек (в части комплектования книжных фондов муниципальных библиотек) 3524842 руб.</w:t>
      </w:r>
    </w:p>
    <w:p w:rsidR="003F5581" w:rsidRPr="007F2283" w:rsidRDefault="003F5581" w:rsidP="007F2283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9C" w:rsidRDefault="00006B9C" w:rsidP="00A9109C">
      <w:pPr>
        <w:spacing w:after="0" w:line="360" w:lineRule="auto"/>
        <w:ind w:firstLine="709"/>
        <w:jc w:val="both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9546A7" w:rsidRPr="009546A7" w:rsidRDefault="009546A7" w:rsidP="009546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4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Музеи</w:t>
      </w:r>
    </w:p>
    <w:p w:rsidR="005474BB" w:rsidRPr="002C4F9D" w:rsidRDefault="005474BB" w:rsidP="002C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F9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C4F9D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2C4F9D">
        <w:rPr>
          <w:rFonts w:ascii="Times New Roman" w:hAnsi="Times New Roman" w:cs="Times New Roman"/>
          <w:sz w:val="24"/>
          <w:szCs w:val="24"/>
        </w:rPr>
        <w:t xml:space="preserve"> районе 2 музея, не являющиеся юридическими лицами, а действуют как структурные подразделения МБУК «</w:t>
      </w:r>
      <w:proofErr w:type="spellStart"/>
      <w:r w:rsidRPr="002C4F9D">
        <w:rPr>
          <w:rFonts w:ascii="Times New Roman" w:hAnsi="Times New Roman" w:cs="Times New Roman"/>
          <w:sz w:val="24"/>
          <w:szCs w:val="24"/>
        </w:rPr>
        <w:t>Центрлизованная</w:t>
      </w:r>
      <w:proofErr w:type="spellEnd"/>
      <w:r w:rsidRPr="002C4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F9D">
        <w:rPr>
          <w:rFonts w:ascii="Times New Roman" w:hAnsi="Times New Roman" w:cs="Times New Roman"/>
          <w:sz w:val="24"/>
          <w:szCs w:val="24"/>
        </w:rPr>
        <w:t>библиотечная</w:t>
      </w:r>
      <w:proofErr w:type="gramEnd"/>
      <w:r w:rsidRPr="002C4F9D">
        <w:rPr>
          <w:rFonts w:ascii="Times New Roman" w:hAnsi="Times New Roman" w:cs="Times New Roman"/>
          <w:sz w:val="24"/>
          <w:szCs w:val="24"/>
        </w:rPr>
        <w:t xml:space="preserve"> система».</w:t>
      </w:r>
    </w:p>
    <w:p w:rsidR="005474BB" w:rsidRPr="002C4F9D" w:rsidRDefault="005474BB" w:rsidP="002C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46A7" w:rsidRPr="002C4F9D" w:rsidRDefault="009546A7" w:rsidP="002C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F9D">
        <w:rPr>
          <w:rFonts w:ascii="Times New Roman" w:hAnsi="Times New Roman" w:cs="Times New Roman"/>
          <w:sz w:val="24"/>
          <w:szCs w:val="24"/>
        </w:rPr>
        <w:t xml:space="preserve">Янтиковский </w:t>
      </w:r>
      <w:proofErr w:type="gramStart"/>
      <w:r w:rsidRPr="002C4F9D">
        <w:rPr>
          <w:rFonts w:ascii="Times New Roman" w:hAnsi="Times New Roman" w:cs="Times New Roman"/>
          <w:sz w:val="24"/>
          <w:szCs w:val="24"/>
        </w:rPr>
        <w:t>народно-краеведческий</w:t>
      </w:r>
      <w:proofErr w:type="gramEnd"/>
      <w:r w:rsidRPr="002C4F9D">
        <w:rPr>
          <w:rFonts w:ascii="Times New Roman" w:hAnsi="Times New Roman" w:cs="Times New Roman"/>
          <w:sz w:val="24"/>
          <w:szCs w:val="24"/>
        </w:rPr>
        <w:t xml:space="preserve"> музей (имеет собственное здание – в оперативном управлении сельского поселения)</w:t>
      </w:r>
    </w:p>
    <w:p w:rsidR="009546A7" w:rsidRPr="002C4F9D" w:rsidRDefault="009546A7" w:rsidP="002C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F9D">
        <w:rPr>
          <w:rFonts w:ascii="Times New Roman" w:hAnsi="Times New Roman" w:cs="Times New Roman"/>
          <w:sz w:val="24"/>
          <w:szCs w:val="24"/>
        </w:rPr>
        <w:t>Яншихово-Норвашский</w:t>
      </w:r>
      <w:proofErr w:type="spellEnd"/>
      <w:r w:rsidRPr="002C4F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C4F9D">
        <w:rPr>
          <w:rFonts w:ascii="Times New Roman" w:hAnsi="Times New Roman" w:cs="Times New Roman"/>
          <w:sz w:val="24"/>
          <w:szCs w:val="24"/>
        </w:rPr>
        <w:t>историко-мемориальный</w:t>
      </w:r>
      <w:proofErr w:type="gramEnd"/>
      <w:r w:rsidRPr="002C4F9D">
        <w:rPr>
          <w:rFonts w:ascii="Times New Roman" w:hAnsi="Times New Roman" w:cs="Times New Roman"/>
          <w:sz w:val="24"/>
          <w:szCs w:val="24"/>
        </w:rPr>
        <w:t xml:space="preserve"> музей (здание Детской библиотеки)</w:t>
      </w:r>
      <w:r w:rsidR="00157052" w:rsidRPr="002C4F9D">
        <w:rPr>
          <w:rFonts w:ascii="Times New Roman" w:hAnsi="Times New Roman" w:cs="Times New Roman"/>
          <w:sz w:val="24"/>
          <w:szCs w:val="24"/>
        </w:rPr>
        <w:t>.</w:t>
      </w:r>
    </w:p>
    <w:p w:rsidR="00A029C9" w:rsidRPr="002C4F9D" w:rsidRDefault="00A029C9" w:rsidP="002C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550E" w:rsidRPr="002C4F9D" w:rsidRDefault="00E67FA0" w:rsidP="002C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F9D">
        <w:rPr>
          <w:rFonts w:ascii="Times New Roman" w:hAnsi="Times New Roman" w:cs="Times New Roman"/>
          <w:sz w:val="24"/>
          <w:szCs w:val="24"/>
        </w:rPr>
        <w:t>Основной фонд музеев района постоянно пополняется музейными предметами и по состоянию на 1 января 2020 г. насчитывает 7426 единиц хранения</w:t>
      </w:r>
      <w:r w:rsidR="00C0550E" w:rsidRPr="002C4F9D">
        <w:rPr>
          <w:rFonts w:ascii="Times New Roman" w:hAnsi="Times New Roman" w:cs="Times New Roman"/>
          <w:sz w:val="24"/>
          <w:szCs w:val="24"/>
        </w:rPr>
        <w:t>.</w:t>
      </w:r>
      <w:r w:rsidR="00360F57">
        <w:rPr>
          <w:rFonts w:ascii="Times New Roman" w:hAnsi="Times New Roman" w:cs="Times New Roman"/>
          <w:sz w:val="24"/>
          <w:szCs w:val="24"/>
        </w:rPr>
        <w:t xml:space="preserve"> </w:t>
      </w:r>
      <w:r w:rsidR="00C0550E" w:rsidRPr="002C4F9D">
        <w:rPr>
          <w:rFonts w:ascii="Times New Roman" w:hAnsi="Times New Roman" w:cs="Times New Roman"/>
          <w:sz w:val="24"/>
          <w:szCs w:val="24"/>
        </w:rPr>
        <w:t>За отчётный 2020 год количество музейных предметов увеличилось на 19 предметов.</w:t>
      </w:r>
    </w:p>
    <w:p w:rsidR="00E67FA0" w:rsidRPr="00E67FA0" w:rsidRDefault="00E67FA0" w:rsidP="00E67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3E71" w:rsidRDefault="00013E71" w:rsidP="00E67F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E67FA0" w:rsidRPr="00E6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узеи посетили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2431</w:t>
      </w:r>
      <w:r w:rsidR="00E67FA0" w:rsidRPr="00E6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 2019</w:t>
      </w:r>
      <w:r w:rsidR="00E67FA0" w:rsidRPr="00E6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3858</w:t>
      </w:r>
      <w:r w:rsidR="00E67FA0" w:rsidRPr="00E67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человек).</w:t>
      </w:r>
    </w:p>
    <w:p w:rsidR="00E67FA0" w:rsidRPr="00E67FA0" w:rsidRDefault="00E67FA0" w:rsidP="00E67F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67F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Посещаемость муниципальных музеев (на 1 жителя в год) – </w:t>
      </w:r>
      <w:r w:rsidR="00F930DB">
        <w:rPr>
          <w:rFonts w:ascii="Times New Roman" w:eastAsia="Calibri" w:hAnsi="Times New Roman" w:cs="Times New Roman"/>
          <w:sz w:val="24"/>
          <w:szCs w:val="24"/>
          <w:lang w:eastAsia="ru-RU"/>
        </w:rPr>
        <w:t>0,18 (2019-0,28)</w:t>
      </w:r>
      <w:r w:rsidRPr="00E67FA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0550E" w:rsidRPr="002C4F9D" w:rsidRDefault="00C0550E" w:rsidP="002C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F9D">
        <w:rPr>
          <w:rFonts w:ascii="Times New Roman" w:hAnsi="Times New Roman" w:cs="Times New Roman"/>
          <w:sz w:val="24"/>
          <w:szCs w:val="24"/>
        </w:rPr>
        <w:t xml:space="preserve">Год </w:t>
      </w:r>
      <w:proofErr w:type="gramStart"/>
      <w:r w:rsidRPr="002C4F9D">
        <w:rPr>
          <w:rFonts w:ascii="Times New Roman" w:hAnsi="Times New Roman" w:cs="Times New Roman"/>
          <w:sz w:val="24"/>
          <w:szCs w:val="24"/>
        </w:rPr>
        <w:t>был трудный и показатели эффективности снизились</w:t>
      </w:r>
      <w:proofErr w:type="gramEnd"/>
      <w:r w:rsidRPr="002C4F9D">
        <w:rPr>
          <w:rFonts w:ascii="Times New Roman" w:hAnsi="Times New Roman" w:cs="Times New Roman"/>
          <w:sz w:val="24"/>
          <w:szCs w:val="24"/>
        </w:rPr>
        <w:t xml:space="preserve"> по многим позициям из-з</w:t>
      </w:r>
      <w:r w:rsidR="00955A45" w:rsidRPr="002C4F9D">
        <w:rPr>
          <w:rFonts w:ascii="Times New Roman" w:hAnsi="Times New Roman" w:cs="Times New Roman"/>
          <w:sz w:val="24"/>
          <w:szCs w:val="24"/>
        </w:rPr>
        <w:t xml:space="preserve">а пандемии новой </w:t>
      </w:r>
      <w:proofErr w:type="spellStart"/>
      <w:r w:rsidR="00955A45" w:rsidRPr="002C4F9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2C4F9D">
        <w:rPr>
          <w:rFonts w:ascii="Times New Roman" w:hAnsi="Times New Roman" w:cs="Times New Roman"/>
          <w:sz w:val="24"/>
          <w:szCs w:val="24"/>
        </w:rPr>
        <w:t xml:space="preserve"> инфекции. Вместе с тем, активизировалась работа музеев в онлайн-формате.</w:t>
      </w:r>
    </w:p>
    <w:p w:rsidR="00A029C9" w:rsidRPr="002C4F9D" w:rsidRDefault="00955A45" w:rsidP="002C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F9D">
        <w:rPr>
          <w:rFonts w:ascii="Times New Roman" w:hAnsi="Times New Roman" w:cs="Times New Roman"/>
          <w:sz w:val="24"/>
          <w:szCs w:val="24"/>
        </w:rPr>
        <w:t>Призером</w:t>
      </w:r>
      <w:r w:rsidR="00A029C9" w:rsidRPr="002C4F9D">
        <w:rPr>
          <w:rFonts w:ascii="Times New Roman" w:hAnsi="Times New Roman" w:cs="Times New Roman"/>
          <w:sz w:val="24"/>
          <w:szCs w:val="24"/>
        </w:rPr>
        <w:t xml:space="preserve"> Конкурса профессионального мастерства музейных работников Чувашской Республики</w:t>
      </w:r>
      <w:r w:rsidRPr="002C4F9D">
        <w:rPr>
          <w:rFonts w:ascii="Times New Roman" w:hAnsi="Times New Roman" w:cs="Times New Roman"/>
          <w:sz w:val="24"/>
          <w:szCs w:val="24"/>
        </w:rPr>
        <w:t xml:space="preserve"> в</w:t>
      </w:r>
      <w:r w:rsidR="00A029C9" w:rsidRPr="002C4F9D">
        <w:rPr>
          <w:rFonts w:ascii="Times New Roman" w:hAnsi="Times New Roman" w:cs="Times New Roman"/>
          <w:sz w:val="24"/>
          <w:szCs w:val="24"/>
        </w:rPr>
        <w:t xml:space="preserve"> номинации «Куратор выставки»</w:t>
      </w:r>
      <w:r w:rsidRPr="002C4F9D">
        <w:rPr>
          <w:rFonts w:ascii="Times New Roman" w:hAnsi="Times New Roman" w:cs="Times New Roman"/>
          <w:sz w:val="24"/>
          <w:szCs w:val="24"/>
        </w:rPr>
        <w:t xml:space="preserve"> признан Ф</w:t>
      </w:r>
      <w:r w:rsidR="00A029C9" w:rsidRPr="002C4F9D">
        <w:rPr>
          <w:rFonts w:ascii="Times New Roman" w:hAnsi="Times New Roman" w:cs="Times New Roman"/>
          <w:sz w:val="24"/>
          <w:szCs w:val="24"/>
        </w:rPr>
        <w:t>едоров Владимир Валерианович (Янтиковский народный краеведческий музей).</w:t>
      </w:r>
    </w:p>
    <w:p w:rsidR="00A029C9" w:rsidRPr="002C4F9D" w:rsidRDefault="00A029C9" w:rsidP="00A1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5A45" w:rsidRPr="002C4F9D" w:rsidRDefault="00955A45" w:rsidP="00A14D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F9D">
        <w:rPr>
          <w:rFonts w:ascii="Times New Roman" w:hAnsi="Times New Roman" w:cs="Times New Roman"/>
          <w:sz w:val="24"/>
          <w:szCs w:val="24"/>
        </w:rPr>
        <w:t xml:space="preserve">В 2020 году в рамках реализации мероприятий, связанных с подготовкой и проведением празднования 100-летия образования Чувашской автономной области проведены реставрационные работы в </w:t>
      </w:r>
      <w:proofErr w:type="spellStart"/>
      <w:r w:rsidRPr="002C4F9D">
        <w:rPr>
          <w:rFonts w:ascii="Times New Roman" w:hAnsi="Times New Roman" w:cs="Times New Roman"/>
          <w:sz w:val="24"/>
          <w:szCs w:val="24"/>
        </w:rPr>
        <w:t>Яншихово-Норвашском</w:t>
      </w:r>
      <w:proofErr w:type="spellEnd"/>
      <w:r w:rsidRPr="002C4F9D">
        <w:rPr>
          <w:rFonts w:ascii="Times New Roman" w:hAnsi="Times New Roman" w:cs="Times New Roman"/>
          <w:sz w:val="24"/>
          <w:szCs w:val="24"/>
        </w:rPr>
        <w:t xml:space="preserve"> историко-мемориальном музее (здание школы, открытой И.Я. Яковлевым) на общую сумму 7096,8 тыс. руб.</w:t>
      </w:r>
    </w:p>
    <w:p w:rsidR="00AC460D" w:rsidRDefault="00AC460D" w:rsidP="00AC4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581" w:rsidRPr="003F5581" w:rsidRDefault="003F5581" w:rsidP="003F55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581">
        <w:rPr>
          <w:rFonts w:ascii="Times New Roman" w:hAnsi="Times New Roman" w:cs="Times New Roman"/>
          <w:b/>
          <w:sz w:val="24"/>
          <w:szCs w:val="24"/>
        </w:rPr>
        <w:t>Планы:</w:t>
      </w:r>
    </w:p>
    <w:p w:rsidR="003F5581" w:rsidRPr="002C4F9D" w:rsidRDefault="003F5581" w:rsidP="003F55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4F9D">
        <w:rPr>
          <w:rFonts w:ascii="Times New Roman" w:hAnsi="Times New Roman" w:cs="Times New Roman"/>
          <w:sz w:val="24"/>
          <w:szCs w:val="24"/>
        </w:rPr>
        <w:lastRenderedPageBreak/>
        <w:t>Ремонт Янтиковского краеведческого музея на общую сумму 3348</w:t>
      </w:r>
      <w:r>
        <w:rPr>
          <w:rFonts w:ascii="Times New Roman" w:hAnsi="Times New Roman" w:cs="Times New Roman"/>
          <w:sz w:val="24"/>
          <w:szCs w:val="24"/>
        </w:rPr>
        <w:t>,600 тыс. руб.</w:t>
      </w:r>
    </w:p>
    <w:p w:rsidR="003F5581" w:rsidRDefault="003F5581" w:rsidP="00AC46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60D" w:rsidRPr="00AC460D" w:rsidRDefault="00AC460D" w:rsidP="00AC46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C46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Наиболее значимые мероприятия</w:t>
      </w:r>
      <w:r w:rsidR="00A76669" w:rsidRPr="00AC46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которые были проведены в </w:t>
      </w:r>
      <w:proofErr w:type="gramStart"/>
      <w:r w:rsidR="00A76669" w:rsidRPr="00AC46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учреждениях</w:t>
      </w:r>
      <w:proofErr w:type="gramEnd"/>
      <w:r w:rsidR="00A76669" w:rsidRPr="00AC46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культуры в 2020</w:t>
      </w:r>
      <w:r w:rsidRPr="00AC46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году, а также главные</w:t>
      </w:r>
      <w:r w:rsidR="00A76669" w:rsidRPr="00AC46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AC460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достижениях работников культуры</w:t>
      </w:r>
    </w:p>
    <w:p w:rsidR="00B8267A" w:rsidRPr="00F25FBE" w:rsidRDefault="00AC460D" w:rsidP="00B8267A">
      <w:pPr>
        <w:spacing w:after="0" w:line="240" w:lineRule="auto"/>
        <w:ind w:firstLine="709"/>
        <w:jc w:val="both"/>
        <w:rPr>
          <w:rStyle w:val="a8"/>
          <w:rFonts w:ascii="Times New Roman" w:hAnsi="Times New Roman" w:cs="Times New Roman"/>
          <w:b w:val="0"/>
          <w:sz w:val="24"/>
          <w:szCs w:val="24"/>
        </w:rPr>
      </w:pPr>
      <w:r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В соответствии с </w:t>
      </w:r>
      <w:r w:rsidR="00B8267A" w:rsidRPr="00F25FBE">
        <w:rPr>
          <w:rFonts w:ascii="Times New Roman" w:hAnsi="Times New Roman" w:cs="Times New Roman"/>
          <w:bCs/>
          <w:sz w:val="24"/>
          <w:szCs w:val="24"/>
        </w:rPr>
        <w:t>Указом Президента Владимира Путина</w:t>
      </w:r>
      <w:r w:rsidR="00B8267A" w:rsidRPr="00F25FBE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 2</w:t>
      </w:r>
      <w:r w:rsidR="00B8267A" w:rsidRPr="00F25FBE">
        <w:rPr>
          <w:rStyle w:val="a8"/>
          <w:rFonts w:ascii="Times New Roman" w:hAnsi="Times New Roman" w:cs="Times New Roman"/>
          <w:b w:val="0"/>
          <w:sz w:val="24"/>
          <w:szCs w:val="24"/>
        </w:rPr>
        <w:t>020  год в Российской Федерации объявлен Годом памяти и славы.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 xml:space="preserve">24 января состоялось торжественное открытие Года памяти и славы в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район. В районе прошли циклы мероприятий в рамках Дней воинской славы. Организованы:  районный конкурс творческих работ «С любовью к Родине», посвященный Дню Защитника Отечества и Году памяти и славы, конкурс  стихов </w:t>
      </w:r>
      <w:r>
        <w:rPr>
          <w:rFonts w:ascii="Times New Roman" w:hAnsi="Times New Roman" w:cs="Times New Roman"/>
          <w:sz w:val="24"/>
          <w:szCs w:val="24"/>
        </w:rPr>
        <w:t>собственного сочинения «</w:t>
      </w:r>
      <w:r w:rsidRPr="00285E74">
        <w:rPr>
          <w:rFonts w:ascii="Times New Roman" w:hAnsi="Times New Roman" w:cs="Times New Roman"/>
          <w:sz w:val="24"/>
          <w:szCs w:val="24"/>
        </w:rPr>
        <w:t xml:space="preserve">Колокола памяти», творческих работ "Праздник со слезами на глазах", конкурс рисунков "Война глазами детей". 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 xml:space="preserve">Творческие коллективы Янтиковского района приняли участие в зональном 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 xml:space="preserve">  республиканского фестиваля-конкурса  народного творчества "Салют победы" в г. Канаше. Для участия в 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фестивале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 xml:space="preserve"> 7 коллективов, выехало 58 человек. Представлено 16 номеров разных жанров, объединённых патриотической тематикой. Мужской ансамбль стал Лауреатом фестиваля 2 степени, народный хор – Дипломантом. 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 xml:space="preserve">Коллектив МБУК «ЦКС» принял участие в республиканской акции «Окна Победы», включившись в видеоролик РЦНТ с записью песни «День Победы», организовано районное участие во 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Всероссийских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 xml:space="preserve"> «Блокадный хлеб», «Голубь мира», «Я рисую мелом», «Общероссийская минута молчания», «Свеча памяти», «Фонарики Победы», «Окна Победы». Проведены субботник по благоустройству обелисков и памятные мероприятия в День памяти и скорби. 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 xml:space="preserve">Проведен районный конкурс творческих работ «Трудовая доблесть строителей Казанского и Сурского оборонительных рубежей»  посвященный строительству оборонительных сооружений в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Янтиковском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>, которое является своеобразным памятным знаком  Победы.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>Цикл мероприятий Года памяти и славы закончился торжественным Закрытием.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 xml:space="preserve">С апреля 2020 года основные мероприятия проводились в онлайн 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режиме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 xml:space="preserve">. Были значительно расширены формы их проведения. Привычными стали 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интернет-концерты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 xml:space="preserve">, онлайн мастер-классы, викторины, познавательные и развлекательные видеоролики. Кроме того, были освоены такие формы проведения онлайн - мероприятий, как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, акции,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челленджи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. Дома культуры активно включились в деятельность в интернет – 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пространстве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 xml:space="preserve">, освоили азы видеомонтажа и привлекли большое количество зрителей, одновременно участвуя в различных интернет – конкурсах. Также сами провели большое количество районных конкурсов, в 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основном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 xml:space="preserve"> в интернет – пространстве, на страницах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соцсетей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>, где активно участвовали жители района и республики.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Янтиковцы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участвовали во всех республиканских и всероссийских акциях, проходящих через Республиканский Центр народного творчества, посвященных Году Памяти и Славы, 100-летию Чувашской автономии, Дню Победы, Дню Памяти и скорби, Дню защиты детей, Дню государственного флага, размещали материалы с 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соответствующими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хэштегами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в социальных сетях.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 xml:space="preserve">2020 год принес и немало достижений. Диплом Лауреата первой степени республиканского фестиваля – конкурса «С чего начинается Родина», посвящённого 100-летию Чувашской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автномной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области, вручен Ефимовой Екатерине, участнице клубного формирования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дома культуры. Она же стала обладателем Диплома третьей степени республиканской выставки – конкурса изделий ДПИ «Чувашский сувенир», посвящённой 100-летию Чувашской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автномной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области.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Воситанница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клубного формирования Максимова Карина стала Лауреатом первой степени конкурса «Чувашский сувенир».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5E74">
        <w:rPr>
          <w:rFonts w:ascii="Times New Roman" w:hAnsi="Times New Roman" w:cs="Times New Roman"/>
          <w:sz w:val="24"/>
          <w:szCs w:val="24"/>
        </w:rPr>
        <w:t xml:space="preserve">Гармонист Игорь Кузьмин,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Шимкусского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ДК, стал победителем (Диплом 2 степени» республиканского конкурса гармонистов «Битва на Волге»</w:t>
      </w:r>
      <w:proofErr w:type="gramEnd"/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lastRenderedPageBreak/>
        <w:t xml:space="preserve">Соловьева Лариса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Вальтеревна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культорганизатор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дома культуры, завоевала диплом третьей степени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орамент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фэста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Эреш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>».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 xml:space="preserve">Ансамбль «Задоринки»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Новобуяновского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дома культуры принял участие в третьем республиканском конкурсе «Возьмемся за руки, друзья!». Этот же коллектив стал Лауреатом третьей степени Открытого межрегионального фестиваля – конкурса художественного творчества «Вдохновение», Дипломантом первой степени в Открытом Республиканском фестивале – конкурсе «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Ача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 w:rsidRPr="00285E7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>ăча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Акатуйĕ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>- 2020», Дипломантом третьей степени третьего межрегионального фестиваля чувашского танца «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Чăваш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ташши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илемĕ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>»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 xml:space="preserve">14 августа состоялось награждение победителей республиканского этапа конкурса среди мастеров народных художественных промыслов, организованных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торгово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– промышленной палатой Чувашской Республики, здесь Диплом «За сохранение чувашских традиционный чувашских ремесел» завоевала Венера Николаева, участница клубного формирования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Турмышского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ДК.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 xml:space="preserve">Организовали фотосъемки для сборника о фольклорных коллективах республики на озере Аль, приняли у себя  коллективы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среднизовых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районов. 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 xml:space="preserve">В рамках республиканской акции, с целью сохранения национальных традиций и видов творчества, 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организовали и предоставили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 xml:space="preserve"> в РЦНТ  мастер – классов мастеров ДПИ района: 2 – по изготовлению чувашских национальных головных уборов, 1 – по плетению, 2 – по изготовлению сувениров в национальном стиле.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>Приняли участие в Республиканской акции «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СурпанПерле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». Мастер чувашской вышивки Вера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Абржина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представила вышитый в местных традициях элемент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сурпана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>, а также участвовала в торжественном мероприятии, посвященном Дню чувашской вышивки в г. Чебоксары.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 xml:space="preserve">В рамках 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республиканского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 xml:space="preserve"> состоялся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«Строителям безмолвных рубежей» в формате театрализованной реконструкции событий мобилизации жителей Чувашии на строительство рубежей. Участие в 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мероприятии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 xml:space="preserve"> приняли работники культуры. Театрализованное представление продолжилось концертной программой. Зрители с особой благодарностью поблагодарили работников культуры района за масштабное мероприятие, «Пока Вы храните память о тех событиях, будет жива память о подвиге наших земляков в годы Великой Отечественной войны», - отметили они.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 xml:space="preserve">Республиканские акции «Фото в чувашской национальной одежде», «Укрась окно 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традиционный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 xml:space="preserve"> чувашским орнаментом», «Чувашская вышивка в песнях и стихах», «Маски с чувашским орнаментом» нашли горячую поддержку жителей Янтиковского района и порадовали большим количеством участников.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 xml:space="preserve">В октябре приняли эстафету республиканского сельского кинофестиваля, посвященного 75-летию Великой Победы. После торжественной части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янтиковцам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представлены фильмы «Гений чувашского языкознания» и «Ржев».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Янтиковцы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приняли активное участие в 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республиканском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 xml:space="preserve"> онлайн-конкурсе «Чувашская елочная игрушка». Арина Алексеева и Венера Николаева стали обладателями Диплома второй степени, а Вера 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Абржина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 xml:space="preserve"> – 1 степени. 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>Приняли активное участие в республиканской акции «Строителям безмолвных рубежей», на месте оборонительных сооружений провели реконструкцию событий 1941-1942 года.</w:t>
      </w:r>
    </w:p>
    <w:p w:rsidR="00B8267A" w:rsidRPr="00285E74" w:rsidRDefault="00B8267A" w:rsidP="00B826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5E74">
        <w:rPr>
          <w:rFonts w:ascii="Times New Roman" w:hAnsi="Times New Roman" w:cs="Times New Roman"/>
          <w:sz w:val="24"/>
          <w:szCs w:val="24"/>
        </w:rPr>
        <w:t>6 декабря организовали фот</w:t>
      </w:r>
      <w:proofErr w:type="gramStart"/>
      <w:r w:rsidRPr="00285E7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85E74">
        <w:rPr>
          <w:rFonts w:ascii="Times New Roman" w:hAnsi="Times New Roman" w:cs="Times New Roman"/>
          <w:sz w:val="24"/>
          <w:szCs w:val="24"/>
        </w:rPr>
        <w:t xml:space="preserve"> и видео-съемки для фильма «Идти на окопы» ПАО «</w:t>
      </w:r>
      <w:proofErr w:type="spellStart"/>
      <w:r w:rsidRPr="00285E74">
        <w:rPr>
          <w:rFonts w:ascii="Times New Roman" w:hAnsi="Times New Roman" w:cs="Times New Roman"/>
          <w:sz w:val="24"/>
          <w:szCs w:val="24"/>
        </w:rPr>
        <w:t>Чувашильм</w:t>
      </w:r>
      <w:proofErr w:type="spellEnd"/>
      <w:r w:rsidRPr="00285E74">
        <w:rPr>
          <w:rFonts w:ascii="Times New Roman" w:hAnsi="Times New Roman" w:cs="Times New Roman"/>
          <w:sz w:val="24"/>
          <w:szCs w:val="24"/>
        </w:rPr>
        <w:t>» на местах сооружения оборонительных рубежей.</w:t>
      </w:r>
    </w:p>
    <w:p w:rsidR="00B8267A" w:rsidRDefault="00B8267A" w:rsidP="00A1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FB7" w:rsidRPr="001E6FB7" w:rsidRDefault="001E6FB7" w:rsidP="001E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B7">
        <w:rPr>
          <w:rFonts w:ascii="Times New Roman" w:hAnsi="Times New Roman" w:cs="Times New Roman"/>
          <w:sz w:val="24"/>
          <w:szCs w:val="24"/>
        </w:rPr>
        <w:t xml:space="preserve">Задача библиотеки – уметь тонко, ненавязчиво привить пользователю вкус к книге, в частности, к чтению. Затем, будучи наученным, человек сам будет делать свой выбор в их пользу. Среди высших ценностей, присущих россиянам особое место занимает духовность. А истинное понимание духовности дает нам великая русская литература. </w:t>
      </w:r>
      <w:r w:rsidRPr="001E6FB7">
        <w:rPr>
          <w:rFonts w:ascii="Times New Roman" w:hAnsi="Times New Roman" w:cs="Times New Roman"/>
          <w:sz w:val="24"/>
          <w:szCs w:val="24"/>
        </w:rPr>
        <w:lastRenderedPageBreak/>
        <w:t xml:space="preserve">Именно книга хранит в себе несметные духовные богатства. В ней заключены колоссальные возможности для воспитания настоящего читателя, укрепления культурных ценностей и связей между поколениями.  </w:t>
      </w:r>
    </w:p>
    <w:p w:rsidR="001E6FB7" w:rsidRDefault="001E6FB7" w:rsidP="001E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B7">
        <w:rPr>
          <w:rFonts w:ascii="Times New Roman" w:hAnsi="Times New Roman" w:cs="Times New Roman"/>
          <w:sz w:val="24"/>
          <w:szCs w:val="24"/>
        </w:rPr>
        <w:t>Приоритетные направления работы библиотек были связаны с юбилейными датами и памятными событиями 2020 года, связанными с проведением Года Памяти и Славы; 100-летия образования Чувашской Автономной области; 85-летия Янтиковского  района; Года народного творчества в России; 150-летия И.А. Бунина.       Всего в 2020 г. библиотеки района провели 877 культурно-просветительских мероприятий, которые посетили 12031 человек. Количество мероприятий на 1 библиотекаря составило 52.</w:t>
      </w:r>
    </w:p>
    <w:p w:rsidR="005A5BBA" w:rsidRDefault="005A5BBA" w:rsidP="001E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BBA" w:rsidRPr="002C4F9D" w:rsidRDefault="005A5BBA" w:rsidP="005A5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4F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отрасли Культуры предстоит решить следующие задачи</w:t>
      </w:r>
    </w:p>
    <w:p w:rsidR="005A5BBA" w:rsidRPr="002C4F9D" w:rsidRDefault="005A5BBA" w:rsidP="005A5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5BBA" w:rsidRPr="002C4F9D" w:rsidRDefault="005A5BBA" w:rsidP="005A5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мероприятий в </w:t>
      </w:r>
      <w:proofErr w:type="gramStart"/>
      <w:r w:rsidRPr="002C4F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proofErr w:type="gramEnd"/>
      <w:r w:rsidRPr="002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науки и технологий», продолжение работы в рамках Года, посвященного строителям Сурского и Казанского оборонительных рубежей в Чувашской Республике.</w:t>
      </w:r>
    </w:p>
    <w:p w:rsidR="005A5BBA" w:rsidRPr="002C4F9D" w:rsidRDefault="005A5BBA" w:rsidP="005A5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-проведение ремонтных работ, оснащение материально-технической базы учреждений культуры;</w:t>
      </w:r>
    </w:p>
    <w:p w:rsidR="005A5BBA" w:rsidRPr="002C4F9D" w:rsidRDefault="005A5BBA" w:rsidP="005A5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-участие в различных инвестиционных </w:t>
      </w:r>
      <w:proofErr w:type="gramStart"/>
      <w:r w:rsidRPr="002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проектах</w:t>
      </w:r>
      <w:proofErr w:type="gramEnd"/>
      <w:r w:rsidRPr="002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конкурсах с целью максимального улучшения материально-технической базы учреждений культуры;</w:t>
      </w:r>
    </w:p>
    <w:p w:rsidR="005A5BBA" w:rsidRPr="002C4F9D" w:rsidRDefault="005A5BBA" w:rsidP="005A5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-повышение качества выступления представителей района в республиканских и региональных </w:t>
      </w:r>
      <w:proofErr w:type="gramStart"/>
      <w:r w:rsidRPr="002C4F9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мероприятиях</w:t>
      </w:r>
      <w:proofErr w:type="gramEnd"/>
      <w:r w:rsidRPr="002C4F9D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конкурсах и других мероприятиях;</w:t>
      </w:r>
    </w:p>
    <w:p w:rsidR="005A5BBA" w:rsidRPr="002C4F9D" w:rsidRDefault="005A5BBA" w:rsidP="005A5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D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объемов оказываемых платных услуг;</w:t>
      </w:r>
    </w:p>
    <w:p w:rsidR="005A5BBA" w:rsidRPr="002C4F9D" w:rsidRDefault="005A5BBA" w:rsidP="005A5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D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-продолжить работу по повышению квалификации сотрудников;</w:t>
      </w:r>
    </w:p>
    <w:p w:rsidR="005A5BBA" w:rsidRDefault="005A5BBA" w:rsidP="005A5B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F9D">
        <w:rPr>
          <w:rFonts w:ascii="Times New Roman" w:eastAsia="Times New Roman" w:hAnsi="Times New Roman" w:cs="Times New Roman"/>
          <w:sz w:val="24"/>
          <w:szCs w:val="24"/>
          <w:lang w:eastAsia="ru-RU"/>
        </w:rPr>
        <w:t>-увеличение участников клубных формирований и любительских объединений.</w:t>
      </w:r>
    </w:p>
    <w:p w:rsidR="005A5BBA" w:rsidRPr="001E6FB7" w:rsidRDefault="005A5BBA" w:rsidP="001E6F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A5BBA" w:rsidRPr="001E6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C2E77"/>
    <w:multiLevelType w:val="multilevel"/>
    <w:tmpl w:val="A684C9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4B29A0"/>
    <w:multiLevelType w:val="hybridMultilevel"/>
    <w:tmpl w:val="226AA2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2352142"/>
    <w:multiLevelType w:val="hybridMultilevel"/>
    <w:tmpl w:val="45706C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7A677C7"/>
    <w:multiLevelType w:val="hybridMultilevel"/>
    <w:tmpl w:val="B6F21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3328C"/>
    <w:multiLevelType w:val="multilevel"/>
    <w:tmpl w:val="DC28A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C4"/>
    <w:rsid w:val="00006B9C"/>
    <w:rsid w:val="00013E71"/>
    <w:rsid w:val="00047CCB"/>
    <w:rsid w:val="000704A2"/>
    <w:rsid w:val="00074E76"/>
    <w:rsid w:val="000B7EDA"/>
    <w:rsid w:val="000C3A4F"/>
    <w:rsid w:val="000F74AC"/>
    <w:rsid w:val="00111323"/>
    <w:rsid w:val="00150FB6"/>
    <w:rsid w:val="00157052"/>
    <w:rsid w:val="00163E61"/>
    <w:rsid w:val="001E6FB7"/>
    <w:rsid w:val="002149DD"/>
    <w:rsid w:val="002462EF"/>
    <w:rsid w:val="00275E0D"/>
    <w:rsid w:val="00285E74"/>
    <w:rsid w:val="002869B3"/>
    <w:rsid w:val="002C4F9D"/>
    <w:rsid w:val="0031623F"/>
    <w:rsid w:val="00360F57"/>
    <w:rsid w:val="003F5581"/>
    <w:rsid w:val="00447CAC"/>
    <w:rsid w:val="00457434"/>
    <w:rsid w:val="004B28C9"/>
    <w:rsid w:val="005474BB"/>
    <w:rsid w:val="005536EF"/>
    <w:rsid w:val="005A5BBA"/>
    <w:rsid w:val="005B0976"/>
    <w:rsid w:val="005B2E6E"/>
    <w:rsid w:val="005D5922"/>
    <w:rsid w:val="006121B8"/>
    <w:rsid w:val="00615F7B"/>
    <w:rsid w:val="00627C6B"/>
    <w:rsid w:val="00641EB5"/>
    <w:rsid w:val="00664FD7"/>
    <w:rsid w:val="00680A68"/>
    <w:rsid w:val="0069412D"/>
    <w:rsid w:val="006F40F5"/>
    <w:rsid w:val="00703C31"/>
    <w:rsid w:val="00711330"/>
    <w:rsid w:val="0076104C"/>
    <w:rsid w:val="00773A9B"/>
    <w:rsid w:val="0077644A"/>
    <w:rsid w:val="00794E37"/>
    <w:rsid w:val="007D55C5"/>
    <w:rsid w:val="007D5A45"/>
    <w:rsid w:val="007F03DA"/>
    <w:rsid w:val="007F2283"/>
    <w:rsid w:val="00807BC5"/>
    <w:rsid w:val="00826045"/>
    <w:rsid w:val="00837802"/>
    <w:rsid w:val="008E5A12"/>
    <w:rsid w:val="008E6E28"/>
    <w:rsid w:val="00934FCB"/>
    <w:rsid w:val="00936DCB"/>
    <w:rsid w:val="00951B1D"/>
    <w:rsid w:val="009546A7"/>
    <w:rsid w:val="00955A45"/>
    <w:rsid w:val="00971244"/>
    <w:rsid w:val="00973994"/>
    <w:rsid w:val="00973B1C"/>
    <w:rsid w:val="00976494"/>
    <w:rsid w:val="0099390E"/>
    <w:rsid w:val="009E1BEA"/>
    <w:rsid w:val="00A029C9"/>
    <w:rsid w:val="00A04ACC"/>
    <w:rsid w:val="00A064BF"/>
    <w:rsid w:val="00A06659"/>
    <w:rsid w:val="00A14D13"/>
    <w:rsid w:val="00A20268"/>
    <w:rsid w:val="00A25785"/>
    <w:rsid w:val="00A369F3"/>
    <w:rsid w:val="00A554CC"/>
    <w:rsid w:val="00A76669"/>
    <w:rsid w:val="00A9109C"/>
    <w:rsid w:val="00AC460D"/>
    <w:rsid w:val="00AC7A79"/>
    <w:rsid w:val="00B25B28"/>
    <w:rsid w:val="00B403CA"/>
    <w:rsid w:val="00B40CCF"/>
    <w:rsid w:val="00B80D2F"/>
    <w:rsid w:val="00B8267A"/>
    <w:rsid w:val="00B86B0D"/>
    <w:rsid w:val="00BA3BD6"/>
    <w:rsid w:val="00BC4502"/>
    <w:rsid w:val="00C0550E"/>
    <w:rsid w:val="00C359A7"/>
    <w:rsid w:val="00CA100A"/>
    <w:rsid w:val="00CA7AE0"/>
    <w:rsid w:val="00CC21F0"/>
    <w:rsid w:val="00CE783C"/>
    <w:rsid w:val="00D069C3"/>
    <w:rsid w:val="00D979DC"/>
    <w:rsid w:val="00DA2356"/>
    <w:rsid w:val="00DA4EDF"/>
    <w:rsid w:val="00E15921"/>
    <w:rsid w:val="00E66479"/>
    <w:rsid w:val="00E67FA0"/>
    <w:rsid w:val="00E755BC"/>
    <w:rsid w:val="00EA795C"/>
    <w:rsid w:val="00EB03C4"/>
    <w:rsid w:val="00EB7E4A"/>
    <w:rsid w:val="00EC555B"/>
    <w:rsid w:val="00ED3966"/>
    <w:rsid w:val="00ED3A34"/>
    <w:rsid w:val="00F0480F"/>
    <w:rsid w:val="00F22E87"/>
    <w:rsid w:val="00F25FBE"/>
    <w:rsid w:val="00F33E1C"/>
    <w:rsid w:val="00F930DB"/>
    <w:rsid w:val="00FA2C8E"/>
    <w:rsid w:val="00FD1BFE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5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0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80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7C6B"/>
    <w:rPr>
      <w:color w:val="0000FF"/>
      <w:u w:val="single"/>
    </w:rPr>
  </w:style>
  <w:style w:type="character" w:styleId="a8">
    <w:name w:val="Strong"/>
    <w:basedOn w:val="a0"/>
    <w:qFormat/>
    <w:rsid w:val="00627C6B"/>
    <w:rPr>
      <w:b/>
      <w:bCs/>
    </w:rPr>
  </w:style>
  <w:style w:type="paragraph" w:styleId="a9">
    <w:name w:val="List Paragraph"/>
    <w:basedOn w:val="a"/>
    <w:uiPriority w:val="34"/>
    <w:qFormat/>
    <w:rsid w:val="00B25B28"/>
    <w:pPr>
      <w:spacing w:after="0" w:line="360" w:lineRule="atLeast"/>
      <w:ind w:left="720" w:right="113"/>
      <w:contextualSpacing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1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615F7B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6"/>
    <w:uiPriority w:val="59"/>
    <w:rsid w:val="008378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8E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664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1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5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5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80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80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27C6B"/>
    <w:rPr>
      <w:color w:val="0000FF"/>
      <w:u w:val="single"/>
    </w:rPr>
  </w:style>
  <w:style w:type="character" w:styleId="a8">
    <w:name w:val="Strong"/>
    <w:basedOn w:val="a0"/>
    <w:qFormat/>
    <w:rsid w:val="00627C6B"/>
    <w:rPr>
      <w:b/>
      <w:bCs/>
    </w:rPr>
  </w:style>
  <w:style w:type="paragraph" w:styleId="a9">
    <w:name w:val="List Paragraph"/>
    <w:basedOn w:val="a"/>
    <w:uiPriority w:val="34"/>
    <w:qFormat/>
    <w:rsid w:val="00B25B28"/>
    <w:pPr>
      <w:spacing w:after="0" w:line="360" w:lineRule="atLeast"/>
      <w:ind w:left="720" w:right="113"/>
      <w:contextualSpacing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D1B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FollowedHyperlink"/>
    <w:basedOn w:val="a0"/>
    <w:uiPriority w:val="99"/>
    <w:semiHidden/>
    <w:unhideWhenUsed/>
    <w:rsid w:val="00615F7B"/>
    <w:rPr>
      <w:color w:val="800080" w:themeColor="followedHyperlink"/>
      <w:u w:val="single"/>
    </w:rPr>
  </w:style>
  <w:style w:type="table" w:customStyle="1" w:styleId="2">
    <w:name w:val="Сетка таблицы2"/>
    <w:basedOn w:val="a1"/>
    <w:next w:val="a6"/>
    <w:uiPriority w:val="59"/>
    <w:rsid w:val="008378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0">
    <w:name w:val="msonospacing"/>
    <w:basedOn w:val="a"/>
    <w:rsid w:val="008E5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E664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11</Pages>
  <Words>5113</Words>
  <Characters>29146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 Кириллова</dc:creator>
  <cp:keywords/>
  <dc:description/>
  <cp:lastModifiedBy>Оксана Алексеевна Кириллова</cp:lastModifiedBy>
  <cp:revision>55</cp:revision>
  <cp:lastPrinted>2021-03-15T06:12:00Z</cp:lastPrinted>
  <dcterms:created xsi:type="dcterms:W3CDTF">2021-03-13T06:48:00Z</dcterms:created>
  <dcterms:modified xsi:type="dcterms:W3CDTF">2021-04-02T06:59:00Z</dcterms:modified>
</cp:coreProperties>
</file>