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0AF811B" wp14:editId="67F89A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75F6F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D7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B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9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75F6F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B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9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Pr="00181281" w:rsidRDefault="00C15672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83CE2">
        <w:rPr>
          <w:rFonts w:ascii="Times New Roman" w:hAnsi="Times New Roman" w:cs="Times New Roman"/>
          <w:b/>
          <w:color w:val="000000"/>
          <w:sz w:val="26"/>
          <w:szCs w:val="26"/>
        </w:rPr>
        <w:t>О создании единой дежурно-диспетчерской службы Алатырского муниципального округа</w:t>
      </w:r>
      <w:r w:rsidR="00181281" w:rsidRPr="001812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81281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</w:t>
      </w:r>
    </w:p>
    <w:p w:rsidR="0076785A" w:rsidRPr="00483CE2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E121A0" w:rsidRPr="00483CE2" w:rsidRDefault="00E121A0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C15672" w:rsidRPr="00483CE2" w:rsidRDefault="00C15672" w:rsidP="0018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3CE2">
        <w:rPr>
          <w:rFonts w:ascii="Times New Roman" w:hAnsi="Times New Roman" w:cs="Times New Roman"/>
          <w:sz w:val="26"/>
          <w:szCs w:val="26"/>
        </w:rPr>
        <w:t>В</w:t>
      </w:r>
      <w:r w:rsidR="0018128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Pr="00483CE2">
        <w:rPr>
          <w:rFonts w:ascii="Times New Roman" w:hAnsi="Times New Roman" w:cs="Times New Roman"/>
          <w:sz w:val="26"/>
          <w:szCs w:val="26"/>
        </w:rPr>
        <w:t>Федеральн</w:t>
      </w:r>
      <w:r w:rsidR="00181281">
        <w:rPr>
          <w:rFonts w:ascii="Times New Roman" w:hAnsi="Times New Roman" w:cs="Times New Roman"/>
          <w:sz w:val="26"/>
          <w:szCs w:val="26"/>
        </w:rPr>
        <w:t>ым</w:t>
      </w:r>
      <w:r w:rsidRPr="00483CE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81281">
        <w:rPr>
          <w:rFonts w:ascii="Times New Roman" w:hAnsi="Times New Roman" w:cs="Times New Roman"/>
          <w:sz w:val="26"/>
          <w:szCs w:val="26"/>
        </w:rPr>
        <w:t>ом</w:t>
      </w:r>
      <w:r w:rsidRPr="00483CE2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81281">
        <w:rPr>
          <w:rFonts w:ascii="Times New Roman" w:hAnsi="Times New Roman" w:cs="Times New Roman"/>
          <w:sz w:val="26"/>
          <w:szCs w:val="26"/>
        </w:rPr>
        <w:t>№</w:t>
      </w:r>
      <w:r w:rsidRPr="00483CE2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81281">
        <w:rPr>
          <w:rFonts w:ascii="Times New Roman" w:hAnsi="Times New Roman" w:cs="Times New Roman"/>
          <w:sz w:val="26"/>
          <w:szCs w:val="26"/>
        </w:rPr>
        <w:t>«</w:t>
      </w:r>
      <w:r w:rsidRPr="00483CE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81281">
        <w:rPr>
          <w:rFonts w:ascii="Times New Roman" w:hAnsi="Times New Roman" w:cs="Times New Roman"/>
          <w:sz w:val="26"/>
          <w:szCs w:val="26"/>
        </w:rPr>
        <w:t>»</w:t>
      </w:r>
      <w:r w:rsidRPr="00483CE2">
        <w:rPr>
          <w:rFonts w:ascii="Times New Roman" w:hAnsi="Times New Roman" w:cs="Times New Roman"/>
          <w:sz w:val="26"/>
          <w:szCs w:val="26"/>
        </w:rPr>
        <w:t xml:space="preserve">, постановления Правительства Российской Федерации от 30.12.2003 </w:t>
      </w:r>
      <w:r w:rsidR="00181281">
        <w:rPr>
          <w:rFonts w:ascii="Times New Roman" w:hAnsi="Times New Roman" w:cs="Times New Roman"/>
          <w:sz w:val="26"/>
          <w:szCs w:val="26"/>
        </w:rPr>
        <w:t>№</w:t>
      </w:r>
      <w:r w:rsidRPr="00483CE2">
        <w:rPr>
          <w:rFonts w:ascii="Times New Roman" w:hAnsi="Times New Roman" w:cs="Times New Roman"/>
          <w:sz w:val="26"/>
          <w:szCs w:val="26"/>
        </w:rPr>
        <w:t xml:space="preserve"> 794 </w:t>
      </w:r>
      <w:r w:rsidR="00181281">
        <w:rPr>
          <w:rFonts w:ascii="Times New Roman" w:hAnsi="Times New Roman" w:cs="Times New Roman"/>
          <w:sz w:val="26"/>
          <w:szCs w:val="26"/>
        </w:rPr>
        <w:t>«</w:t>
      </w:r>
      <w:r w:rsidRPr="00483CE2">
        <w:rPr>
          <w:rFonts w:ascii="Times New Roman" w:hAnsi="Times New Roman" w:cs="Times New Roman"/>
          <w:sz w:val="26"/>
          <w:szCs w:val="26"/>
        </w:rPr>
        <w:t>О единой государственной системе предупреждения и ликвидации чрезвычайных ситуаций</w:t>
      </w:r>
      <w:r w:rsidR="00181281">
        <w:rPr>
          <w:rFonts w:ascii="Times New Roman" w:hAnsi="Times New Roman" w:cs="Times New Roman"/>
          <w:sz w:val="26"/>
          <w:szCs w:val="26"/>
        </w:rPr>
        <w:t>»</w:t>
      </w:r>
      <w:r w:rsidRPr="00483CE2">
        <w:rPr>
          <w:rFonts w:ascii="Times New Roman" w:hAnsi="Times New Roman" w:cs="Times New Roman"/>
          <w:sz w:val="26"/>
          <w:szCs w:val="26"/>
        </w:rPr>
        <w:t xml:space="preserve">, постановления Кабинета Министров Чувашской Республики от 31.01.2005 </w:t>
      </w:r>
      <w:r w:rsidR="00181281">
        <w:rPr>
          <w:rFonts w:ascii="Times New Roman" w:hAnsi="Times New Roman" w:cs="Times New Roman"/>
          <w:sz w:val="26"/>
          <w:szCs w:val="26"/>
        </w:rPr>
        <w:t>№</w:t>
      </w:r>
      <w:r w:rsidRPr="00483CE2">
        <w:rPr>
          <w:rFonts w:ascii="Times New Roman" w:hAnsi="Times New Roman" w:cs="Times New Roman"/>
          <w:sz w:val="26"/>
          <w:szCs w:val="26"/>
        </w:rPr>
        <w:t xml:space="preserve"> 17 </w:t>
      </w:r>
      <w:r w:rsidR="00181281">
        <w:rPr>
          <w:rFonts w:ascii="Times New Roman" w:hAnsi="Times New Roman" w:cs="Times New Roman"/>
          <w:sz w:val="26"/>
          <w:szCs w:val="26"/>
        </w:rPr>
        <w:t>«</w:t>
      </w:r>
      <w:r w:rsidRPr="00483CE2">
        <w:rPr>
          <w:rFonts w:ascii="Times New Roman" w:hAnsi="Times New Roman" w:cs="Times New Roman"/>
          <w:sz w:val="26"/>
          <w:szCs w:val="26"/>
        </w:rPr>
        <w:t>О территориальной подсистеме Чувашской Республики единой государственной системы предупреждения и л</w:t>
      </w:r>
      <w:r w:rsidR="00181281">
        <w:rPr>
          <w:rFonts w:ascii="Times New Roman" w:hAnsi="Times New Roman" w:cs="Times New Roman"/>
          <w:sz w:val="26"/>
          <w:szCs w:val="26"/>
        </w:rPr>
        <w:t>иквидации чрезвычайных ситуаций»</w:t>
      </w:r>
      <w:r w:rsidRPr="00483CE2">
        <w:rPr>
          <w:rFonts w:ascii="Times New Roman" w:hAnsi="Times New Roman" w:cs="Times New Roman"/>
          <w:sz w:val="26"/>
          <w:szCs w:val="26"/>
        </w:rPr>
        <w:t>, решения Правительственной комиссии по предупреждению и</w:t>
      </w:r>
      <w:proofErr w:type="gramEnd"/>
      <w:r w:rsidRPr="00483CE2">
        <w:rPr>
          <w:rFonts w:ascii="Times New Roman" w:hAnsi="Times New Roman" w:cs="Times New Roman"/>
          <w:sz w:val="26"/>
          <w:szCs w:val="26"/>
        </w:rPr>
        <w:t xml:space="preserve"> ликвидации чрезвычайных ситуаций и обеспечения пожарной безопасности от 28.08.2016 </w:t>
      </w:r>
      <w:r w:rsidR="00181281">
        <w:rPr>
          <w:rFonts w:ascii="Times New Roman" w:hAnsi="Times New Roman" w:cs="Times New Roman"/>
          <w:sz w:val="26"/>
          <w:szCs w:val="26"/>
        </w:rPr>
        <w:t>№</w:t>
      </w:r>
      <w:r w:rsidRPr="00483CE2">
        <w:rPr>
          <w:rFonts w:ascii="Times New Roman" w:hAnsi="Times New Roman" w:cs="Times New Roman"/>
          <w:sz w:val="26"/>
          <w:szCs w:val="26"/>
        </w:rPr>
        <w:t xml:space="preserve"> 7, национального стандарта Российской Федерации ГОСТ </w:t>
      </w:r>
      <w:proofErr w:type="gramStart"/>
      <w:r w:rsidRPr="00483CE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83CE2">
        <w:rPr>
          <w:rFonts w:ascii="Times New Roman" w:hAnsi="Times New Roman" w:cs="Times New Roman"/>
          <w:sz w:val="26"/>
          <w:szCs w:val="26"/>
        </w:rPr>
        <w:t xml:space="preserve"> 22.7.01-2021 </w:t>
      </w:r>
      <w:r w:rsidR="00181281">
        <w:rPr>
          <w:rFonts w:ascii="Times New Roman" w:hAnsi="Times New Roman" w:cs="Times New Roman"/>
          <w:sz w:val="26"/>
          <w:szCs w:val="26"/>
        </w:rPr>
        <w:t>«</w:t>
      </w:r>
      <w:r w:rsidRPr="00483CE2">
        <w:rPr>
          <w:rFonts w:ascii="Times New Roman" w:hAnsi="Times New Roman" w:cs="Times New Roman"/>
          <w:sz w:val="26"/>
          <w:szCs w:val="26"/>
        </w:rPr>
        <w:t>Безопасность в чрезвычайных ситуациях. Единая дежурно-диспетчер</w:t>
      </w:r>
      <w:r w:rsidR="00181281">
        <w:rPr>
          <w:rFonts w:ascii="Times New Roman" w:hAnsi="Times New Roman" w:cs="Times New Roman"/>
          <w:sz w:val="26"/>
          <w:szCs w:val="26"/>
        </w:rPr>
        <w:t>ская служба. Основные положения»,</w:t>
      </w:r>
      <w:r w:rsidRPr="00483CE2">
        <w:rPr>
          <w:rFonts w:ascii="Times New Roman" w:hAnsi="Times New Roman" w:cs="Times New Roman"/>
          <w:sz w:val="26"/>
          <w:szCs w:val="26"/>
        </w:rPr>
        <w:t xml:space="preserve"> утв</w:t>
      </w:r>
      <w:r w:rsidR="00181281">
        <w:rPr>
          <w:rFonts w:ascii="Times New Roman" w:hAnsi="Times New Roman" w:cs="Times New Roman"/>
          <w:sz w:val="26"/>
          <w:szCs w:val="26"/>
        </w:rPr>
        <w:t>ержденного</w:t>
      </w:r>
      <w:r w:rsidRPr="00483CE2">
        <w:rPr>
          <w:rFonts w:ascii="Times New Roman" w:hAnsi="Times New Roman" w:cs="Times New Roman"/>
          <w:sz w:val="26"/>
          <w:szCs w:val="26"/>
        </w:rPr>
        <w:t xml:space="preserve"> приказом Федерального агентства по техническому регулированию и метрологии от 27</w:t>
      </w:r>
      <w:r w:rsidR="00181281">
        <w:rPr>
          <w:rFonts w:ascii="Times New Roman" w:hAnsi="Times New Roman" w:cs="Times New Roman"/>
          <w:sz w:val="26"/>
          <w:szCs w:val="26"/>
        </w:rPr>
        <w:t>.01.</w:t>
      </w:r>
      <w:r w:rsidRPr="00483CE2">
        <w:rPr>
          <w:rFonts w:ascii="Times New Roman" w:hAnsi="Times New Roman" w:cs="Times New Roman"/>
          <w:sz w:val="26"/>
          <w:szCs w:val="26"/>
        </w:rPr>
        <w:t xml:space="preserve">2021 г. </w:t>
      </w:r>
      <w:r w:rsidR="00181281">
        <w:rPr>
          <w:rFonts w:ascii="Times New Roman" w:hAnsi="Times New Roman" w:cs="Times New Roman"/>
          <w:sz w:val="26"/>
          <w:szCs w:val="26"/>
        </w:rPr>
        <w:t>№</w:t>
      </w:r>
      <w:r w:rsidRPr="00483CE2">
        <w:rPr>
          <w:rFonts w:ascii="Times New Roman" w:hAnsi="Times New Roman" w:cs="Times New Roman"/>
          <w:sz w:val="26"/>
          <w:szCs w:val="26"/>
        </w:rPr>
        <w:t xml:space="preserve"> 25-ст, в целях повышения оперативности органов управления, сил и средств Алатырского муниципального звена территориальной подсистемы единой государственной системы предупреждения и ликвидации чрезвычайных ситуаций Чувашской Республики</w:t>
      </w:r>
      <w:r w:rsidR="00181281">
        <w:rPr>
          <w:rFonts w:ascii="Times New Roman" w:hAnsi="Times New Roman" w:cs="Times New Roman"/>
          <w:sz w:val="26"/>
          <w:szCs w:val="26"/>
        </w:rPr>
        <w:t>,</w:t>
      </w:r>
      <w:r w:rsidRPr="00483CE2">
        <w:rPr>
          <w:rFonts w:ascii="Times New Roman" w:hAnsi="Times New Roman" w:cs="Times New Roman"/>
          <w:sz w:val="26"/>
          <w:szCs w:val="26"/>
        </w:rPr>
        <w:t xml:space="preserve"> администрация Алатырского муниципального округа</w:t>
      </w:r>
    </w:p>
    <w:p w:rsidR="00C15672" w:rsidRPr="00483CE2" w:rsidRDefault="00C15672" w:rsidP="00B1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pacing w:val="20"/>
          <w:sz w:val="26"/>
          <w:szCs w:val="26"/>
        </w:rPr>
      </w:pPr>
      <w:r w:rsidRPr="00483CE2">
        <w:rPr>
          <w:rFonts w:ascii="Times New Roman CYR" w:eastAsia="Times New Roman" w:hAnsi="Times New Roman CYR" w:cs="Times New Roman CYR"/>
          <w:b/>
          <w:spacing w:val="20"/>
          <w:sz w:val="26"/>
          <w:szCs w:val="26"/>
        </w:rPr>
        <w:t>постановляет:</w:t>
      </w:r>
    </w:p>
    <w:p w:rsidR="00C15672" w:rsidRPr="00483CE2" w:rsidRDefault="00C15672" w:rsidP="00C1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3CE2">
        <w:rPr>
          <w:rFonts w:ascii="Times New Roman" w:hAnsi="Times New Roman" w:cs="Times New Roman"/>
          <w:sz w:val="26"/>
          <w:szCs w:val="26"/>
        </w:rPr>
        <w:t>1. Создать единую дежурно-диспетчерскую службу Алатырского муниципального округа с размещением в здании администрации Алатырского муниципального округа по адресу</w:t>
      </w:r>
      <w:r w:rsidR="00181281">
        <w:rPr>
          <w:rFonts w:ascii="Times New Roman" w:hAnsi="Times New Roman" w:cs="Times New Roman"/>
          <w:sz w:val="26"/>
          <w:szCs w:val="26"/>
        </w:rPr>
        <w:t>:</w:t>
      </w:r>
      <w:r w:rsidRPr="00483CE2">
        <w:rPr>
          <w:rFonts w:ascii="Times New Roman" w:hAnsi="Times New Roman" w:cs="Times New Roman"/>
          <w:sz w:val="26"/>
          <w:szCs w:val="26"/>
        </w:rPr>
        <w:t xml:space="preserve"> Чувашская Республика, г. Алатырь, ул. Ленина, 29. </w:t>
      </w:r>
    </w:p>
    <w:p w:rsidR="00C15672" w:rsidRPr="00483CE2" w:rsidRDefault="00C15672" w:rsidP="00C1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3CE2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181281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483CE2">
        <w:rPr>
          <w:rFonts w:ascii="Times New Roman" w:hAnsi="Times New Roman" w:cs="Times New Roman"/>
          <w:sz w:val="26"/>
          <w:szCs w:val="26"/>
        </w:rPr>
        <w:t>Положение о единой дежурно-диспетчерской службе Алатырского муниципального округа</w:t>
      </w:r>
      <w:r w:rsidR="0018128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483CE2">
        <w:rPr>
          <w:rFonts w:ascii="Times New Roman" w:hAnsi="Times New Roman" w:cs="Times New Roman"/>
          <w:sz w:val="26"/>
          <w:szCs w:val="26"/>
        </w:rPr>
        <w:t>.</w:t>
      </w:r>
    </w:p>
    <w:p w:rsidR="00C15672" w:rsidRPr="00483CE2" w:rsidRDefault="00181281" w:rsidP="001812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0" w:name="sub_1000"/>
      <w:r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="00C15672" w:rsidRPr="00483CE2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proofErr w:type="gramStart"/>
      <w:r w:rsidR="00C15672" w:rsidRPr="00483CE2">
        <w:rPr>
          <w:rFonts w:ascii="Times New Roman CYR" w:eastAsia="Times New Roman" w:hAnsi="Times New Roman CYR" w:cs="Times New Roman CYR"/>
          <w:sz w:val="26"/>
          <w:szCs w:val="26"/>
        </w:rPr>
        <w:t>Контроль за</w:t>
      </w:r>
      <w:proofErr w:type="gramEnd"/>
      <w:r w:rsidR="00C15672" w:rsidRPr="00483CE2">
        <w:rPr>
          <w:rFonts w:ascii="Times New Roman CYR" w:eastAsia="Times New Roman" w:hAnsi="Times New Roman CYR" w:cs="Times New Roman CYR"/>
          <w:sz w:val="26"/>
          <w:szCs w:val="26"/>
        </w:rPr>
        <w:t xml:space="preserve"> исполнением настоящего постановления возложить на заведующего сектором специальных программ администрации Алатырского муниципального округа. </w:t>
      </w:r>
    </w:p>
    <w:p w:rsidR="00C15672" w:rsidRPr="00483CE2" w:rsidRDefault="00181281" w:rsidP="001812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="00C15672" w:rsidRPr="00483CE2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r w:rsidR="00664FFE" w:rsidRPr="00A552BB">
        <w:rPr>
          <w:rFonts w:ascii="Times New Roman CYR" w:eastAsia="Times New Roman" w:hAnsi="Times New Roman CYR" w:cs="Times New Roman CYR"/>
          <w:sz w:val="26"/>
          <w:szCs w:val="26"/>
        </w:rPr>
        <w:t xml:space="preserve">Настоящее постановление вступает в силу </w:t>
      </w:r>
      <w:r w:rsidR="00664FFE">
        <w:rPr>
          <w:rFonts w:ascii="Times New Roman CYR" w:eastAsia="Times New Roman" w:hAnsi="Times New Roman CYR" w:cs="Times New Roman CYR"/>
          <w:sz w:val="26"/>
          <w:szCs w:val="26"/>
        </w:rPr>
        <w:t>после его официального опубликования</w:t>
      </w:r>
      <w:r w:rsidR="00664FFE" w:rsidRPr="00A552BB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C15672" w:rsidRPr="00483CE2" w:rsidRDefault="00C15672" w:rsidP="00C15672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C15672" w:rsidRPr="00483CE2" w:rsidRDefault="00C15672" w:rsidP="00C15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C15672" w:rsidRPr="00483CE2" w:rsidRDefault="00C15672" w:rsidP="00C1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483CE2">
        <w:rPr>
          <w:rFonts w:ascii="Times New Roman CYR" w:eastAsia="Times New Roman" w:hAnsi="Times New Roman CYR" w:cs="Times New Roman CYR"/>
          <w:sz w:val="26"/>
          <w:szCs w:val="26"/>
        </w:rPr>
        <w:t xml:space="preserve">Глава Алатырского </w:t>
      </w:r>
    </w:p>
    <w:p w:rsidR="00C15672" w:rsidRPr="00483CE2" w:rsidRDefault="00C15672" w:rsidP="00C1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483CE2">
        <w:rPr>
          <w:rFonts w:ascii="Times New Roman CYR" w:eastAsia="Times New Roman" w:hAnsi="Times New Roman CYR" w:cs="Times New Roman CYR"/>
          <w:sz w:val="26"/>
          <w:szCs w:val="26"/>
        </w:rPr>
        <w:t>муниципального округа                                                                                  Н.И. Шпилевая</w:t>
      </w:r>
      <w:proofErr w:type="gramEnd"/>
    </w:p>
    <w:p w:rsidR="00181281" w:rsidRDefault="00181281" w:rsidP="00C156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181281" w:rsidRDefault="00181281" w:rsidP="0018128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УТВЕРЖДЕНО</w:t>
      </w:r>
    </w:p>
    <w:p w:rsidR="00D215B8" w:rsidRDefault="00A75F6F" w:rsidP="0018128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hyperlink w:anchor="sub_0" w:history="1">
        <w:r w:rsidR="00C15672" w:rsidRPr="00181281">
          <w:rPr>
            <w:rFonts w:ascii="Times New Roman" w:eastAsia="Times New Roman" w:hAnsi="Times New Roman" w:cs="Times New Roman"/>
          </w:rPr>
          <w:t>постановлени</w:t>
        </w:r>
        <w:r w:rsidR="00181281">
          <w:rPr>
            <w:rFonts w:ascii="Times New Roman" w:eastAsia="Times New Roman" w:hAnsi="Times New Roman" w:cs="Times New Roman"/>
          </w:rPr>
          <w:t>ем</w:t>
        </w:r>
      </w:hyperlink>
      <w:r w:rsidR="00C15672" w:rsidRPr="00181281">
        <w:rPr>
          <w:rFonts w:ascii="Times New Roman" w:eastAsia="Times New Roman" w:hAnsi="Times New Roman" w:cs="Times New Roman"/>
        </w:rPr>
        <w:t xml:space="preserve"> администрации</w:t>
      </w:r>
    </w:p>
    <w:p w:rsidR="00D215B8" w:rsidRDefault="00C15672" w:rsidP="0018128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181281">
        <w:rPr>
          <w:rFonts w:ascii="Times New Roman" w:eastAsia="Times New Roman" w:hAnsi="Times New Roman" w:cs="Times New Roman"/>
        </w:rPr>
        <w:t>Алатырского муниципального округа</w:t>
      </w:r>
    </w:p>
    <w:p w:rsidR="00C15672" w:rsidRPr="007A65B4" w:rsidRDefault="00A75F6F" w:rsidP="00D215B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от 27</w:t>
      </w:r>
      <w:r w:rsidR="00C15672" w:rsidRPr="00181281">
        <w:rPr>
          <w:rFonts w:ascii="Times New Roman" w:eastAsia="Times New Roman" w:hAnsi="Times New Roman" w:cs="Times New Roman"/>
        </w:rPr>
        <w:t>.</w:t>
      </w:r>
      <w:r w:rsidR="00394B69">
        <w:rPr>
          <w:rFonts w:ascii="Times New Roman" w:eastAsia="Times New Roman" w:hAnsi="Times New Roman" w:cs="Times New Roman"/>
        </w:rPr>
        <w:t>01</w:t>
      </w:r>
      <w:r w:rsidR="00C15672" w:rsidRPr="00181281">
        <w:rPr>
          <w:rFonts w:ascii="Times New Roman" w:eastAsia="Times New Roman" w:hAnsi="Times New Roman" w:cs="Times New Roman"/>
        </w:rPr>
        <w:t>.202</w:t>
      </w:r>
      <w:r w:rsidR="00394B69">
        <w:rPr>
          <w:rFonts w:ascii="Times New Roman" w:eastAsia="Times New Roman" w:hAnsi="Times New Roman" w:cs="Times New Roman"/>
        </w:rPr>
        <w:t>3</w:t>
      </w:r>
      <w:r w:rsidR="00C15672" w:rsidRPr="00181281">
        <w:rPr>
          <w:rFonts w:ascii="Times New Roman" w:eastAsia="Times New Roman" w:hAnsi="Times New Roman" w:cs="Times New Roman"/>
        </w:rPr>
        <w:t xml:space="preserve"> №</w:t>
      </w:r>
      <w:bookmarkEnd w:id="0"/>
      <w:r>
        <w:rPr>
          <w:rFonts w:ascii="Times New Roman" w:eastAsia="Times New Roman" w:hAnsi="Times New Roman" w:cs="Times New Roman"/>
        </w:rPr>
        <w:t xml:space="preserve"> 94</w:t>
      </w:r>
      <w:bookmarkStart w:id="1" w:name="_GoBack"/>
      <w:bookmarkEnd w:id="1"/>
    </w:p>
    <w:p w:rsidR="00C15672" w:rsidRPr="00C15672" w:rsidRDefault="00C15672" w:rsidP="00C15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72" w:rsidRDefault="00C15672" w:rsidP="0016568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П</w:t>
      </w:r>
      <w:r w:rsidR="00D215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ОЛОЖЕНИЕ</w:t>
      </w:r>
    </w:p>
    <w:p w:rsidR="00C15672" w:rsidRDefault="00C15672" w:rsidP="0016568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 единой дежурно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-</w:t>
      </w:r>
      <w:r w:rsidRPr="00C156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диспетчерской службе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Алатырского муниципального округа</w:t>
      </w:r>
      <w:r w:rsidR="00D215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Чувашской Республики</w:t>
      </w:r>
    </w:p>
    <w:p w:rsidR="00165683" w:rsidRDefault="00165683" w:rsidP="0016568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C15672" w:rsidRPr="00D215B8" w:rsidRDefault="00C15672" w:rsidP="00165683">
      <w:pPr>
        <w:pStyle w:val="a5"/>
        <w:widowControl w:val="0"/>
        <w:numPr>
          <w:ilvl w:val="0"/>
          <w:numId w:val="38"/>
        </w:numPr>
        <w:tabs>
          <w:tab w:val="left" w:pos="184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Термины, определения и сокращения</w:t>
      </w:r>
    </w:p>
    <w:p w:rsidR="00C15672" w:rsidRPr="00C15672" w:rsidRDefault="00C15672" w:rsidP="00FA47FC">
      <w:pPr>
        <w:widowControl w:val="0"/>
        <w:numPr>
          <w:ilvl w:val="1"/>
          <w:numId w:val="32"/>
        </w:numPr>
        <w:tabs>
          <w:tab w:val="left" w:pos="14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настоящем </w:t>
      </w:r>
      <w:r w:rsidR="00AB542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оложен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ии о е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диной дежурно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  <w:t xml:space="preserve">диспетчерской службе </w:t>
      </w:r>
      <w:r w:rsidR="00AB542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Чувашской Республики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применены следующие сокращения: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АПК «Безопасный город» </w:t>
      </w:r>
      <w:r w:rsidRPr="00C156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-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аппаратно-программный комплекс «Безопасный город»;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АРМ - автоматизированное рабочее место;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АТС - автоматическая телефонная станция;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ГЛОНАСС - глобальная навигационная спутниковая система;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ГО - гражданская оборона;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ГУ - Главное управление;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ДДС - дежурно-диспетчерская служба;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ЕДДС - единая дежурно-диспетчерская служба муниципального образования;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ИС «Атлас опасностей и рисков» - информационная система «Атлас опасностей и рисков», сегмент АИУС РСЧС;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КСА - комплекс средств автоматизации;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ЛВС - локальная вычислительная сеть;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МП «Термические точки» </w:t>
      </w:r>
      <w:r w:rsidRPr="00C156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-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мобильное приложение «Термические точки»;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МФУ - многофункциональное устройство;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ОДС - оперативная дежурная смена;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ОИВС - орган исполнительной власти субъекта Российской Федерации;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ОМСУ - орган местного самоуправления;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ПОО - потенциально опасные объекты;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РСЧС - единая государственная система предупреждения и ликвидации чрезвычайных ситуаций;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система - 112 </w:t>
      </w:r>
      <w:r w:rsidRPr="00C156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-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обеспечения вызова экстренных оперативных служб по единому номеру «112»;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УКВ/КВ - ультракороткие волны/короткие волны;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ФОИВ - федеральный орган исполнительной власти Российской Федерации;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ЦУКС - Центр управления в кризисных ситуациях;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ЭОС - экстренные оперативные службы;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ЧС - чрезвычайная ситуация.</w:t>
      </w:r>
    </w:p>
    <w:p w:rsidR="00C15672" w:rsidRPr="00C15672" w:rsidRDefault="00C15672" w:rsidP="00FA47FC">
      <w:pPr>
        <w:widowControl w:val="0"/>
        <w:numPr>
          <w:ilvl w:val="1"/>
          <w:numId w:val="32"/>
        </w:numPr>
        <w:tabs>
          <w:tab w:val="left" w:pos="12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настоящем положении о ЕДДС определены следующие термины с соответствующими определениями: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гражданская оборона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D21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информирование населения о чрезвычайных ситуациях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объектах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и обеспечения пожарной безопасности;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«Личный кабинет ЕДДС»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МП «Термические точки»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оповещение населения о чрезвычайных ситуациях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сигнал оповещения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D215B8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экстренные оперативные службы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служба пожарной охраны, служба реагирования в чрезвычайных ситуациях, полиция, служба скорой медицинской</w:t>
      </w:r>
      <w:r w:rsidR="0010403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помощи, аварийная служба газовой сети, служба «Антитеррор»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bidi="ru-RU"/>
        </w:rPr>
        <w:footnoteReference w:id="1"/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bookmarkStart w:id="2" w:name="bookmark0"/>
    </w:p>
    <w:p w:rsidR="00820F85" w:rsidRDefault="00820F85" w:rsidP="00D215B8">
      <w:pPr>
        <w:widowControl w:val="0"/>
        <w:spacing w:after="0" w:line="317" w:lineRule="exact"/>
        <w:ind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C15672" w:rsidRPr="00D215B8" w:rsidRDefault="00C15672" w:rsidP="00165683">
      <w:pPr>
        <w:pStyle w:val="a5"/>
        <w:widowControl w:val="0"/>
        <w:numPr>
          <w:ilvl w:val="0"/>
          <w:numId w:val="38"/>
        </w:numPr>
        <w:spacing w:after="0" w:line="240" w:lineRule="auto"/>
        <w:ind w:left="0" w:hanging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Общие положения</w:t>
      </w:r>
      <w:bookmarkEnd w:id="2"/>
    </w:p>
    <w:p w:rsidR="00D215B8" w:rsidRPr="00D215B8" w:rsidRDefault="00C15672" w:rsidP="00165683">
      <w:pPr>
        <w:pStyle w:val="a5"/>
        <w:widowControl w:val="0"/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C15672" w:rsidRPr="00D215B8" w:rsidRDefault="00C15672" w:rsidP="00165683">
      <w:pPr>
        <w:pStyle w:val="a5"/>
        <w:widowControl w:val="0"/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ЕДДС осуществляет обеспечение деятельности </w:t>
      </w:r>
      <w:r w:rsidR="0010403D"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Алатырского </w:t>
      </w:r>
      <w:r w:rsidR="0010403D"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муниципального округа</w:t>
      </w:r>
      <w:r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области: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защиты населения и территории от ЧС;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оповещения и информирования населения о ЧС;</w:t>
      </w:r>
    </w:p>
    <w:p w:rsidR="00D215B8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координации деятельности органов повседневного управления РСЧС муниципального уровня.</w:t>
      </w:r>
    </w:p>
    <w:p w:rsidR="00C15672" w:rsidRPr="00D215B8" w:rsidRDefault="00C15672" w:rsidP="00165683">
      <w:pPr>
        <w:pStyle w:val="a5"/>
        <w:widowControl w:val="0"/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ЕДДС создается как самостоятельное юридическое лицо либо в составе юридического лица или администрации муниципального образования за счет ее штатной численности.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высшего должностного лица муниципального образования.</w:t>
      </w:r>
    </w:p>
    <w:p w:rsidR="00C15672" w:rsidRPr="00C15672" w:rsidRDefault="00C15672" w:rsidP="00165683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Общее руководство ЕДДС осуществляет высшее должностное лицо муниципального образования, непосредственное - руководитель ЕДДС.</w:t>
      </w:r>
    </w:p>
    <w:p w:rsidR="00D215B8" w:rsidRDefault="00C15672" w:rsidP="00165683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МЧС России по Чувашской Республике - Чувашии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D215B8" w:rsidRPr="00D215B8" w:rsidRDefault="00C15672" w:rsidP="00165683">
      <w:pPr>
        <w:pStyle w:val="a5"/>
        <w:widowControl w:val="0"/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ЕДДС обеспечивает координацию всех ДДС </w:t>
      </w:r>
      <w:r w:rsidR="005E3222"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</w:t>
      </w:r>
      <w:r w:rsidR="0008023E"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</w:t>
      </w:r>
      <w:r w:rsidR="005E3222"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звена</w:t>
      </w:r>
      <w:r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  <w:proofErr w:type="gramEnd"/>
    </w:p>
    <w:p w:rsidR="00C15672" w:rsidRPr="00D215B8" w:rsidRDefault="00C15672" w:rsidP="00165683">
      <w:pPr>
        <w:pStyle w:val="a5"/>
        <w:widowControl w:val="0"/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215B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C15672" w:rsidRPr="00C15672" w:rsidRDefault="00C15672" w:rsidP="00165683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характера» (зарегистрирован в Минюсте России 16.09.2021 № 65025), приказом МЧС России от 05.07.2021 № 430 «Об утверждении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820F85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  <w:r w:rsidR="005E3222" w:rsidRP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законодательством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Чувашской Республики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настоящим положением о ЕДДС, а также соответствующими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нормативно-правовыми актами 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bookmarkStart w:id="3" w:name="bookmark1"/>
    </w:p>
    <w:p w:rsidR="00C15672" w:rsidRPr="00820F85" w:rsidRDefault="00C15672" w:rsidP="00820F85">
      <w:pPr>
        <w:pStyle w:val="a5"/>
        <w:widowControl w:val="0"/>
        <w:numPr>
          <w:ilvl w:val="0"/>
          <w:numId w:val="38"/>
        </w:numPr>
        <w:spacing w:after="300" w:line="322" w:lineRule="exact"/>
        <w:ind w:left="0" w:righ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2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Основные задачи ЕДДС</w:t>
      </w:r>
      <w:bookmarkEnd w:id="3"/>
    </w:p>
    <w:p w:rsidR="00C15672" w:rsidRPr="00820F85" w:rsidRDefault="00C15672" w:rsidP="00165683">
      <w:pPr>
        <w:pStyle w:val="a5"/>
        <w:widowControl w:val="0"/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20F8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ЕДДС выполняет следующие основные задачи: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обеспечение координации сил и средств РСЧС и ГО, их совместных действий, расположенных на территории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Планом действий по предупреждению и ликвидации ЧС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Планом гражданской обороны и защиты населения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звена территориальной подсистемы РСЧС;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оповещение и информирование руководящего состава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администрации 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органов управления и сил РСЧС муниципального уровня, ДДС о ЧС (происшествии);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обеспечение оповещения и информирования населения о ЧС (происшествии);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820F85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</w:t>
      </w:r>
      <w:bookmarkStart w:id="4" w:name="bookmark2"/>
      <w:r w:rsidR="00820F8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дного и техногенного характера.</w:t>
      </w:r>
    </w:p>
    <w:p w:rsidR="00165683" w:rsidRDefault="00165683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C15672" w:rsidRPr="00820F85" w:rsidRDefault="00C15672" w:rsidP="00820F85">
      <w:pPr>
        <w:pStyle w:val="a5"/>
        <w:widowControl w:val="0"/>
        <w:numPr>
          <w:ilvl w:val="0"/>
          <w:numId w:val="3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2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Основные функции ЕДДС</w:t>
      </w:r>
      <w:bookmarkEnd w:id="4"/>
    </w:p>
    <w:p w:rsidR="00820F85" w:rsidRDefault="00C15672" w:rsidP="00165683">
      <w:pPr>
        <w:pStyle w:val="a5"/>
        <w:widowControl w:val="0"/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20F8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 ЕДДС возлагаются следующие основные функции: </w:t>
      </w:r>
    </w:p>
    <w:p w:rsidR="00C15672" w:rsidRPr="00820F85" w:rsidRDefault="00C15672" w:rsidP="00165683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20F8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C15672" w:rsidRPr="00C15672" w:rsidRDefault="00C15672" w:rsidP="00165683">
      <w:pPr>
        <w:widowControl w:val="0"/>
        <w:tabs>
          <w:tab w:val="left" w:pos="2426"/>
          <w:tab w:val="right" w:pos="9642"/>
        </w:tabs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сбор от ДДС, действующих на территории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сети наблюдения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 лабораторного контроля ГО и защиты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населения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C15672" w:rsidRPr="00C15672" w:rsidRDefault="00C15672" w:rsidP="00165683">
      <w:pPr>
        <w:widowControl w:val="0"/>
        <w:tabs>
          <w:tab w:val="left" w:pos="2426"/>
        </w:tabs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обобщение, оценка и контроль данных обстановки, принятых мер по ликвидации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ЧС (происшествия), подготовка и корректировка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заблаговременно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разработанных и согласованных со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службами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муниципального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образования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вариантов управленческих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решений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 ликвидации ЧС (происшествии);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самостоятельное принятие необходимых решений по защите и спасению людей (в рамках своих полномочий);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оповещение руководящего состава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администрации 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органов управления и сил ГО и РСЧС муниципального уровня, ДДС о ЧС (происшествии);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обеспечение своевременного оповещения и информирования населения о ЧС по решению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главы администрации Алатырского муниципального округа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(председателя КЧС и ОПБ);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="005E3222"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5E322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информационное обеспечение КЧС и ОПБ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; 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накопление и обновление социально-экономических, природно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географических, демографических и других данных о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органах управления на территории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="005E3222"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(в том числе их ДДС), силах и средствах ГО и РСЧС на территории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 использованием АИУС РСЧС через «Личный кабинет ЕДДС»;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контроль и принятие мер по обеспечению готовности к задействованию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представление в ЦУКС ГУ МЧС России по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Чувашской Республике - Чувашии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старост населенных пунктов, организаторов мероприятий с массовым пребыванием людей, туристических групп на территории муниципального образования;</w:t>
      </w:r>
    </w:p>
    <w:p w:rsidR="00820F85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участие в проведении учений и тренировок с органами повседневного управления РСЧС и органами управления ГО по выпол</w:t>
      </w:r>
      <w:bookmarkStart w:id="5" w:name="bookmark3"/>
      <w:r w:rsidR="00820F8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нению возложенных на них задач.</w:t>
      </w:r>
    </w:p>
    <w:p w:rsidR="00165683" w:rsidRDefault="00165683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C15672" w:rsidRPr="00820F85" w:rsidRDefault="00C15672" w:rsidP="00820F85">
      <w:pPr>
        <w:pStyle w:val="a5"/>
        <w:widowControl w:val="0"/>
        <w:numPr>
          <w:ilvl w:val="0"/>
          <w:numId w:val="3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2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Порядок работы ЕДДС</w:t>
      </w:r>
      <w:bookmarkEnd w:id="5"/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 несению дежурства в составе ОДС ЕДДС допускается дежурно-диспетчерский персонал, прошед</w:t>
      </w:r>
      <w:r w:rsidRPr="00820F8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ши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й стажировку на рабочем месте и допущенный в установленном порядке к несению дежурства.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 w:rsidR="00820F8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 должность и не реже одного раза в пять лет.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Перед заступлением очередной ОДС на дежурство руководителем ЕДДС или лицом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его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ходе приема-сдачи дежурства специалисты заступающей ОДС принимают у специалистов сменяющейся ОДС документацию, средства связи, АРМ и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другое оборудование с занесением соответствующих записей в журнале приема-сдачи дежурства.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Привлечение специалистов ОДС ЕДДС к решению задач, не связанных с несением оперативного дежурства, не допускается.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Чувашской Республике - Чувашии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Ежемесячно </w:t>
      </w: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руководителем ЕДДС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(старшим оперативным дежурным)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или лицом, его замещающим проводится анализ функционирования ЕДДС и организации взаимодействия с ДДС,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действующими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территории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820F85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Анализы функционирования ЕДДС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="005E3222"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 организации взаимодействия с ДДС,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действующими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территории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один раз в год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рассматриваются на заседании КЧС и ОПБ </w:t>
      </w:r>
      <w:r w:rsidR="005E322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bookmarkStart w:id="6" w:name="bookmark4"/>
    </w:p>
    <w:p w:rsidR="00820F85" w:rsidRDefault="00820F85" w:rsidP="00820F85">
      <w:pPr>
        <w:widowControl w:val="0"/>
        <w:spacing w:after="0" w:line="322" w:lineRule="exac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C15672" w:rsidRPr="00820F85" w:rsidRDefault="00C15672" w:rsidP="00820F85">
      <w:pPr>
        <w:pStyle w:val="a5"/>
        <w:widowControl w:val="0"/>
        <w:numPr>
          <w:ilvl w:val="0"/>
          <w:numId w:val="38"/>
        </w:numPr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2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Режимы функционирования ЕДДС</w:t>
      </w:r>
      <w:bookmarkEnd w:id="6"/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="003E1AD9"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осуществляет: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мероприятия по поддержанию в готовности к применению программно - технических средств ЕДДС, сре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дств св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язи и технических средств оповещения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муниципальной автоматизированной системы централизованного оповещения;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Чувашской Республике - Чувашии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по решению </w:t>
      </w:r>
      <w:r w:rsidR="0008023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главы 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(председателя КЧС и ОПБ) с пункта управления ЕДДС проводит информирование населения о ЧС;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контроль за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направление в органы управления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звена территориальной подсистемы РСЧС по принадлежности прогнозов, полученных от ЦУКС</w:t>
      </w:r>
      <w:r w:rsidR="00E612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ГУ МЧС России по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Чувашской Республике - Чувашии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ЕДДС взаимодействует с ДДС,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функционирующими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территории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режим повышенной готовности ЕДДС, привлекаемые ЭОС и ДДС организаций (объектов) переводятся решением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главы администрации Алатырского муниципального округа</w:t>
      </w:r>
      <w:r w:rsidR="003E1AD9"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 угрозе возникновения ЧС. В режиме повышенной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готовности ЕДДС дополнительно осуществляет: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оповещение и персональный вызов должностных лиц КЧС и ОПБ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заведующего сектором специальных программ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3E1AD9" w:rsidRP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заведующего сектором специальных программ</w:t>
      </w:r>
      <w:r w:rsidRP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ЭОС, которые необходимо направить к месту или задействовать при ликвидации ЧС (происшествия), в ЦУКС ГУ МЧС России по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Чувашской Республике - Чувашии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в организации (подразделения) ОИВС, обеспечивающих деятельность этих органов в области защиты населения и территорий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от ЧС;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получение и анализ данных наблюдения и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контроля за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обстановкой на территории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на ПОО, опасных производственных объектах, а также за состоянием окружающей среды;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по решению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главы Алатырского муниципального округа</w:t>
      </w:r>
      <w:r w:rsidR="003E1AD9"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3E1AD9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представление докладов в органы управления в установленном порядке; 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доведение информации об угрозе возникновения ЧС до старост населенных пунктов;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направление в ЦУКС ГУ МЧС России по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Чувашской Республике - Чувашии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tabs>
          <w:tab w:val="left" w:pos="125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режим чрезвычайной ситуации ЕДДС, привлекаемые ЭОС и ДДС организаций (объектов) и силы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звена территориальной подсистемы РСЧС переводятся решением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главы 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самостоятельно принимает решения по защите и спасению людей (в рамках своих полномочий);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ЭОС и ДДС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организаций, действующих на территории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проводит оповещение старост населенных пунктов в соответствии со схемой оповещения;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по решению </w:t>
      </w:r>
      <w:r w:rsidR="003E1AD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главы 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субъекту Российской Федерации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сельских поселений о ходе реагирования на ЧС и ведения аварийно-восстановительных работ;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осуществляет контроль проведения аварийно-восстановительных и других неотложных работ;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готовит и представляет в органы управления доклады и донесения о ЧС в установленном порядке;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готовит предложения в решение КЧС и ОПБ муниципального образования на ликвидацию ЧС;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tabs>
          <w:tab w:val="left" w:pos="125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территорий, гидротехнические сооружения чрезвычайно высокой опасности и гидротехнические сооружения высокой опасности;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обеспечение оповещения населения, находящегося на территории муниципального образования;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ведение учета сил и средств ГО, привлекаемых к выполнению мероприятий ГО.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требуемых дополнительно, силах и средствах.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Поступающая в ЕДДС информация доводится до всех заинтересованных ДДС.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B332DC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  <w:bookmarkStart w:id="7" w:name="bookmark5"/>
    </w:p>
    <w:p w:rsidR="00165683" w:rsidRDefault="00165683" w:rsidP="00165683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C15672" w:rsidRPr="00B332DC" w:rsidRDefault="00C15672" w:rsidP="00B332DC">
      <w:pPr>
        <w:pStyle w:val="a5"/>
        <w:widowControl w:val="0"/>
        <w:numPr>
          <w:ilvl w:val="0"/>
          <w:numId w:val="3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B332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Состав и структура ЕДДС</w:t>
      </w:r>
      <w:bookmarkEnd w:id="7"/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ЕДДС включает в себя персонал ЕДДС, технические средства управления, связи и оповещения.</w:t>
      </w:r>
    </w:p>
    <w:p w:rsidR="00C15672" w:rsidRPr="00DE37B1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состав персонала ЕДДС входят:</w:t>
      </w:r>
    </w:p>
    <w:p w:rsidR="00C15672" w:rsidRPr="00DE37B1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руководство ЕДДС: руководитель ЕДДС, заместители руководителя ЕДДС (заместители руководителя ЕДДС - старшие дежурные оперативные);</w:t>
      </w:r>
    </w:p>
    <w:p w:rsidR="00C15672" w:rsidRPr="00DE37B1" w:rsidRDefault="00C15672" w:rsidP="00FA47FC">
      <w:pPr>
        <w:widowControl w:val="0"/>
        <w:tabs>
          <w:tab w:val="left" w:pos="691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дежурно-диспетчерский персонал ЕДДС:</w:t>
      </w:r>
      <w:r w:rsidR="006A2AA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старший дежурный</w:t>
      </w:r>
      <w:r w:rsidR="006A2AA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оперативный, дежурные оперативные, помощники дежурного оперативного - операторы -</w:t>
      </w:r>
      <w:r w:rsidR="006A2AA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112</w:t>
      </w:r>
      <w:r w:rsidR="006A2AA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(с учетом решений проектно-сметной документации</w:t>
      </w:r>
      <w:r w:rsidR="006A2AA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 реализации системы - 112);</w:t>
      </w:r>
    </w:p>
    <w:p w:rsidR="00C15672" w:rsidRPr="00DE37B1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аналитик;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специалист службы технической поддержки.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6A2AA9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Численный состав ЕДДС при необходимости может быть дополнен другими должностными лицами по решению высшего должностного лица муниципального образования.</w:t>
      </w:r>
      <w:bookmarkStart w:id="8" w:name="bookmark6"/>
    </w:p>
    <w:p w:rsidR="00C15672" w:rsidRPr="006A2AA9" w:rsidRDefault="00C15672" w:rsidP="006A2AA9">
      <w:pPr>
        <w:pStyle w:val="a5"/>
        <w:widowControl w:val="0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2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lastRenderedPageBreak/>
        <w:t>Комплектование и подготовка кадров Е</w:t>
      </w:r>
      <w:r w:rsidR="003D278F" w:rsidRPr="006A2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ДД</w:t>
      </w:r>
      <w:r w:rsidRPr="006A2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С</w:t>
      </w:r>
      <w:bookmarkEnd w:id="8"/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Комплектование ЕДДС персоналом осуществляется в порядке, установленном </w:t>
      </w:r>
      <w:r w:rsidR="00F84A7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администрацией 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Мероприятия оперативной подготовки осуществляются в ходе проводимых ЦУКС ГУ МЧС России по </w:t>
      </w:r>
      <w:r w:rsidR="00A123C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Чувашской Республике – Чувашии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тренировок, а также в ходе тренировок с ДДС, действующими на территории </w:t>
      </w:r>
      <w:r w:rsidR="00A123C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при проведении различных учений и тренировок с органами управления и силами РСЧС.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 дополнительное профессиональное образование специалисты ЕДДС направляются решением руководителя ЕДДС.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</w:t>
      </w:r>
      <w:r w:rsidR="003D278F" w:rsidRP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ГАУ ДПО «УМЦ ГЗ» ГКЧС Чувашии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на курсах ГО </w:t>
      </w:r>
      <w:r w:rsidR="00A123C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6A2AA9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 необходимости дежурно-диспетчерский персонал ЕДДС может быть направлен на прохождение стажировки в ЦУКС ГУ МЧС России по </w:t>
      </w:r>
      <w:r w:rsidR="00A123C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Чувашской Республике - Чувашии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bookmarkStart w:id="9" w:name="bookmark7"/>
    </w:p>
    <w:p w:rsidR="00FA47FC" w:rsidRDefault="00FA47FC" w:rsidP="00FA47FC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C15672" w:rsidRPr="006A2AA9" w:rsidRDefault="00C15672" w:rsidP="00FA47FC">
      <w:pPr>
        <w:pStyle w:val="a5"/>
        <w:widowControl w:val="0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2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Требования к руководству и дежурно-диспетчерскому персоналу ЕДДС</w:t>
      </w:r>
      <w:bookmarkEnd w:id="9"/>
    </w:p>
    <w:p w:rsidR="00C15672" w:rsidRPr="006A2AA9" w:rsidRDefault="00C15672" w:rsidP="00FA47FC">
      <w:pPr>
        <w:widowControl w:val="0"/>
        <w:numPr>
          <w:ilvl w:val="1"/>
          <w:numId w:val="38"/>
        </w:numPr>
        <w:tabs>
          <w:tab w:val="left" w:pos="1330"/>
        </w:tabs>
        <w:spacing w:after="0" w:line="240" w:lineRule="auto"/>
        <w:ind w:left="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2AA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Руководство и дежурно-диспетчерский персонал ЕДДС должны</w:t>
      </w:r>
      <w:r w:rsidR="006A2AA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2AA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знать: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требования нормативных правовых актов в области защиты населения и территорий от ЧС и ГО;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риски возникновения ЧС (происшествий), характерные для муниципального образования;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A123C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</w:t>
      </w:r>
      <w:r w:rsidR="00A123C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Чувашской Республики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а также другую информацию о регионе и муниципальном образовании;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состав сил и средств постоянной готовности</w:t>
      </w:r>
      <w:r w:rsidR="00A123C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Алатырского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A123C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дств св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язи и другого оборудования, обеспечивающего функционирование ЕДДС;</w:t>
      </w:r>
    </w:p>
    <w:p w:rsidR="00E52A97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общую характеристику соседних муниципальных образований; </w:t>
      </w:r>
    </w:p>
    <w:p w:rsidR="00E52A97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функциональные обязанности и должностные инструкции; 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алгоритмы действий персонала ЕДДС в различных режимах функционирования;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документы, определяющие действия персонала ЕДДС по сигналам управления и оповещения;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правила и порядок ведения делопроизводства.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Руководитель (заместители руководителя) ЕДДС должен обладать навыками: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организовывать выполнение и обеспечивать контроль выполнения поставленных перед ЕДДС задач;</w:t>
      </w:r>
    </w:p>
    <w:p w:rsid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="00E52A97"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 службами жизнеобеспечения 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E52A97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организовывать проведение занятий, тренировок и учений;</w:t>
      </w:r>
    </w:p>
    <w:p w:rsidR="00E52A97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уметь использовать в работе информационные системы.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C15672" w:rsidRPr="00E52A97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Дежурно-диспетчерский персонал ЕДДС должен обладать навыками: осуществлять постоянный сбор и обработку оперативной информации</w:t>
      </w:r>
      <w:r w:rsidR="00E52A97" w:rsidRP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E52A97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проводить анализ и оценку достоверности поступающей информации; </w:t>
      </w:r>
    </w:p>
    <w:p w:rsidR="00C15672" w:rsidRPr="00C15672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качественно и оперативно осуществлять подготовку управленческих, 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организационных и планирующих документов;</w:t>
      </w:r>
    </w:p>
    <w:p w:rsidR="00C15672" w:rsidRPr="00C15672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территориальной подсистемы РСЧС;</w:t>
      </w:r>
    </w:p>
    <w:p w:rsidR="00E52A97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осуществлять мониторинг средств массовой информации в сети интернет; </w:t>
      </w:r>
    </w:p>
    <w:p w:rsidR="00C15672" w:rsidRPr="00C15672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E52A97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применять данные информационных систем и расчетных задач; </w:t>
      </w:r>
    </w:p>
    <w:p w:rsidR="00C15672" w:rsidRPr="00C15672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работать на персональном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компьютере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C15672" w:rsidRPr="00C15672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C15672" w:rsidRPr="00C15672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безошибочно набирать на клавиатуре текст со скоростью не менее 150 символов в минуту;</w:t>
      </w:r>
    </w:p>
    <w:p w:rsidR="00C15672" w:rsidRPr="00C15672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четко говорить по радиостанции и телефону одновременно с работой за компьютером;</w:t>
      </w:r>
    </w:p>
    <w:p w:rsidR="00C15672" w:rsidRPr="00C15672" w:rsidRDefault="00C15672" w:rsidP="00FA47FC">
      <w:pPr>
        <w:widowControl w:val="0"/>
        <w:tabs>
          <w:tab w:val="right" w:pos="9605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своевременно формировать установленный комплект документов по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вводной (в рамках мероприятий оперативной подготовки) или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ЧС (происшествию);</w:t>
      </w:r>
    </w:p>
    <w:p w:rsidR="00C15672" w:rsidRPr="00C15672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C15672" w:rsidRPr="00C15672" w:rsidRDefault="00C15672" w:rsidP="00FA47FC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запускать аппаратуру информирования и оповещения населения;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Дежурно-диспетчерскому персоналу ЕДДС запрещено: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вести телефонные переговоры, не связанные с несением оперативного дежурства;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 допускать в помещения ЕДДС посторонних лиц;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отлучаться с места несения оперативного дежурства без разрешения руководителя ЕДДС;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A03BA7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Требования к дежурно-диспетчерскому персоналу ЕДДС: 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наличие высшего или среднего профессионально образования;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умение пользоваться техническими средствами, установленными в зале ОДС ЕДДС;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знание нормативных документов в области защиты населения и территорий;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знание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оповещения, а также структуры, способов и порядка оповещения населения муниципального образования;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наличие специальной подготовки по установленной программе по направлению деятельности;</w:t>
      </w:r>
    </w:p>
    <w:p w:rsidR="00C15672" w:rsidRPr="00C15672" w:rsidRDefault="00C15672" w:rsidP="00FA47FC">
      <w:pPr>
        <w:widowControl w:val="0"/>
        <w:tabs>
          <w:tab w:val="right" w:pos="9605"/>
        </w:tabs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наличие допуска к работе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 сведениями, составляющими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государственную тайну (при необходимости).</w:t>
      </w:r>
    </w:p>
    <w:p w:rsidR="00A03BA7" w:rsidRDefault="00C15672" w:rsidP="00FA47FC">
      <w:pPr>
        <w:widowControl w:val="0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ЕДДС могут предъявлять к дежурно-диспетчерскому персоналу дополнительные требования.</w:t>
      </w:r>
      <w:bookmarkStart w:id="10" w:name="bookmark8"/>
    </w:p>
    <w:p w:rsidR="00FA47FC" w:rsidRDefault="00FA47FC" w:rsidP="00FA47FC">
      <w:pPr>
        <w:widowControl w:val="0"/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C15672" w:rsidRPr="00A03BA7" w:rsidRDefault="00C15672" w:rsidP="00A03BA7">
      <w:pPr>
        <w:pStyle w:val="a5"/>
        <w:widowControl w:val="0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A03B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lastRenderedPageBreak/>
        <w:t>Требования к помещениям Е</w:t>
      </w:r>
      <w:r w:rsidR="00E52A97" w:rsidRPr="00A03B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ДД</w:t>
      </w:r>
      <w:r w:rsidRPr="00A03B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С</w:t>
      </w:r>
      <w:bookmarkEnd w:id="10"/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Основные положения»).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Конструктивные решения по установке и монтажу технических сре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дств в п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C15672" w:rsidRPr="00C15672" w:rsidRDefault="00C15672" w:rsidP="00FA47FC">
      <w:pPr>
        <w:widowControl w:val="0"/>
        <w:numPr>
          <w:ilvl w:val="2"/>
          <w:numId w:val="38"/>
        </w:numPr>
        <w:tabs>
          <w:tab w:val="left" w:pos="178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администрацией 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которых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созданы необходимые бытовые условия.</w:t>
      </w:r>
    </w:p>
    <w:p w:rsidR="00A03BA7" w:rsidRDefault="00C15672" w:rsidP="00FA47FC">
      <w:pPr>
        <w:widowControl w:val="0"/>
        <w:numPr>
          <w:ilvl w:val="1"/>
          <w:numId w:val="38"/>
        </w:numPr>
        <w:tabs>
          <w:tab w:val="left" w:pos="148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</w:t>
      </w:r>
      <w:proofErr w:type="gramEnd"/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22.7.01-2021 «Безопасность в чрезвычайных ситуациях. Единая дежурно-диспетчерская служба. Основные положения».</w:t>
      </w:r>
      <w:bookmarkStart w:id="11" w:name="bookmark9"/>
    </w:p>
    <w:p w:rsidR="00FA47FC" w:rsidRDefault="00FA47FC" w:rsidP="00FA47FC">
      <w:pPr>
        <w:widowControl w:val="0"/>
        <w:tabs>
          <w:tab w:val="left" w:pos="148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C15672" w:rsidRPr="00A03BA7" w:rsidRDefault="00C15672" w:rsidP="00A03BA7">
      <w:pPr>
        <w:pStyle w:val="a5"/>
        <w:widowControl w:val="0"/>
        <w:numPr>
          <w:ilvl w:val="0"/>
          <w:numId w:val="38"/>
        </w:numPr>
        <w:tabs>
          <w:tab w:val="left" w:pos="1489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A03B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Требования к оборудованию ЕДДС</w:t>
      </w:r>
      <w:bookmarkEnd w:id="11"/>
    </w:p>
    <w:p w:rsidR="00C15672" w:rsidRPr="00E52A97" w:rsidRDefault="00C15672" w:rsidP="00FA47FC">
      <w:pPr>
        <w:widowControl w:val="0"/>
        <w:numPr>
          <w:ilvl w:val="1"/>
          <w:numId w:val="38"/>
        </w:numPr>
        <w:tabs>
          <w:tab w:val="left" w:pos="1418"/>
          <w:tab w:val="right" w:pos="965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</w:r>
      <w:r w:rsidR="00E52A97" w:rsidRP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информационно-телекоммуникационная</w:t>
      </w:r>
      <w:r w:rsidR="00E52A97" w:rsidRP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инфраструктура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 соответствующим уровнем информационной </w:t>
      </w:r>
      <w:r w:rsidRP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зарегистрирован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Минюсте России 26.10.2020 № 60567).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711242" w:rsidRDefault="00C15672" w:rsidP="00FA47FC">
      <w:pPr>
        <w:widowControl w:val="0"/>
        <w:numPr>
          <w:ilvl w:val="0"/>
          <w:numId w:val="33"/>
        </w:numPr>
        <w:tabs>
          <w:tab w:val="left" w:pos="1701"/>
        </w:tabs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1124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хранения, обработки и передачи данных должна состоять из следующих элементов:</w:t>
      </w:r>
    </w:p>
    <w:p w:rsidR="00E52A97" w:rsidRPr="00711242" w:rsidRDefault="00C15672" w:rsidP="00FA47FC">
      <w:pPr>
        <w:widowControl w:val="0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1124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оборудование</w:t>
      </w:r>
      <w:r w:rsidR="00E52A97" w:rsidRPr="0071124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71124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ЛВС; </w:t>
      </w:r>
    </w:p>
    <w:p w:rsidR="00E52A97" w:rsidRDefault="00C15672" w:rsidP="00FA47FC">
      <w:pPr>
        <w:widowControl w:val="0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оборудование хранения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 обработки данных; </w:t>
      </w:r>
    </w:p>
    <w:p w:rsidR="00C15672" w:rsidRPr="00C15672" w:rsidRDefault="00C15672" w:rsidP="00FA47FC">
      <w:pPr>
        <w:widowControl w:val="0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оргтехника.</w:t>
      </w:r>
    </w:p>
    <w:p w:rsidR="00E52A97" w:rsidRDefault="00C15672" w:rsidP="00FA47FC">
      <w:pPr>
        <w:widowControl w:val="0"/>
        <w:numPr>
          <w:ilvl w:val="0"/>
          <w:numId w:val="34"/>
        </w:numPr>
        <w:tabs>
          <w:tab w:val="left" w:pos="1701"/>
          <w:tab w:val="right" w:pos="9654"/>
        </w:tabs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</w:t>
      </w:r>
      <w:r w:rsidR="00E52A97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интернет).</w:t>
      </w:r>
    </w:p>
    <w:p w:rsidR="00C15672" w:rsidRPr="003D278F" w:rsidRDefault="00C15672" w:rsidP="00FA47FC">
      <w:pPr>
        <w:widowControl w:val="0"/>
        <w:numPr>
          <w:ilvl w:val="0"/>
          <w:numId w:val="34"/>
        </w:numPr>
        <w:tabs>
          <w:tab w:val="left" w:pos="1701"/>
          <w:tab w:val="right" w:pos="9654"/>
        </w:tabs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Подключение ЛВС</w:t>
      </w:r>
      <w:r w:rsidR="00E52A97" w:rsidRP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</w:t>
      </w:r>
      <w:r w:rsidRP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  <w:r w:rsidR="00E52A97" w:rsidRP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сети интернет должно осуществляться только</w:t>
      </w:r>
      <w:r w:rsidR="003D278F" w:rsidRP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 применением</w:t>
      </w:r>
      <w:r w:rsidR="003D278F" w:rsidRP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C15672" w:rsidRPr="00C15672" w:rsidRDefault="00C15672" w:rsidP="00FA47FC">
      <w:pPr>
        <w:widowControl w:val="0"/>
        <w:tabs>
          <w:tab w:val="left" w:pos="5594"/>
          <w:tab w:val="right" w:pos="9654"/>
        </w:tabs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Подключение АРМ персонала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ЕДДС к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информационно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дств кр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иптографической защиты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информации.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Оборудование ЛВС должно состоять из следующих основных компонентов: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первичный маршрутизатор (коммутатор);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коммутаторы для построения иерархической структуры сети.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C15672" w:rsidRPr="00C15672" w:rsidRDefault="00C15672" w:rsidP="00FA47FC">
      <w:pPr>
        <w:widowControl w:val="0"/>
        <w:numPr>
          <w:ilvl w:val="0"/>
          <w:numId w:val="34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Оборудование хранения и обработки данных должно включать в себя следующие основные элементы: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сервера повышенной производительности для хранения информации (файлы, базы данных);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АРМ персонала ЕДДС с установленными информационными системами.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Сервера должны обеспечивать хранение и обработку информации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C15672" w:rsidRPr="00C15672" w:rsidRDefault="00C15672" w:rsidP="00FA47FC">
      <w:pPr>
        <w:widowControl w:val="0"/>
        <w:numPr>
          <w:ilvl w:val="0"/>
          <w:numId w:val="33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C15672" w:rsidRPr="00C15672" w:rsidRDefault="00C15672" w:rsidP="00FA47FC">
      <w:pPr>
        <w:widowControl w:val="0"/>
        <w:numPr>
          <w:ilvl w:val="0"/>
          <w:numId w:val="35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Видеокодек может быть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реализован</w:t>
      </w:r>
      <w:proofErr w:type="gramEnd"/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как на аппаратной, так и на программной платформе. Видеокодек должен обеспечивать: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работу по основным протоколам видеосвязи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(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H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.323,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SIP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);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выбор скорости соединения;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подключение видеокамер в качестве источника изображения;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подключение микрофонного оборудования в качестве источника звука.</w:t>
      </w:r>
    </w:p>
    <w:p w:rsidR="00C15672" w:rsidRPr="00C15672" w:rsidRDefault="00C15672" w:rsidP="00FA47FC">
      <w:pPr>
        <w:widowControl w:val="0"/>
        <w:numPr>
          <w:ilvl w:val="0"/>
          <w:numId w:val="35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трансфокации</w:t>
      </w:r>
      <w:proofErr w:type="spell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C15672" w:rsidRPr="00C15672" w:rsidRDefault="00C15672" w:rsidP="00FA47FC">
      <w:pPr>
        <w:widowControl w:val="0"/>
        <w:numPr>
          <w:ilvl w:val="0"/>
          <w:numId w:val="35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Микрофонное оборудование должно обеспечивать: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разборчивость речи всех участников селекторного совещания;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подавление «обратной связи»;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включение/выключение микрофонов участниками совещания;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возможность использования более чем одного микрофона.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необходимости, для подключения микрофонов может быть использован микшерный пульт.</w:t>
      </w:r>
    </w:p>
    <w:p w:rsidR="00C15672" w:rsidRPr="00C15672" w:rsidRDefault="00C15672" w:rsidP="00FA47FC">
      <w:pPr>
        <w:widowControl w:val="0"/>
        <w:numPr>
          <w:ilvl w:val="0"/>
          <w:numId w:val="35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C15672" w:rsidRPr="00C15672" w:rsidRDefault="00C15672" w:rsidP="00FA47FC">
      <w:pPr>
        <w:widowControl w:val="0"/>
        <w:numPr>
          <w:ilvl w:val="0"/>
          <w:numId w:val="35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Изображение от удаленного абонента должно передаваться на систему отображения информации ЕДДС.</w:t>
      </w:r>
    </w:p>
    <w:p w:rsidR="00C15672" w:rsidRPr="00C15672" w:rsidRDefault="00C15672" w:rsidP="00FA47FC">
      <w:pPr>
        <w:widowControl w:val="0"/>
        <w:numPr>
          <w:ilvl w:val="0"/>
          <w:numId w:val="35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C15672" w:rsidRPr="00C15672" w:rsidRDefault="00C15672" w:rsidP="00FA47FC">
      <w:pPr>
        <w:widowControl w:val="0"/>
        <w:numPr>
          <w:ilvl w:val="0"/>
          <w:numId w:val="33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отображения информации (</w:t>
      </w:r>
      <w:proofErr w:type="spell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видеостена</w:t>
      </w:r>
      <w:proofErr w:type="spell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) должна обеспечивать вывод информации с АРМ, а также с оборудования видеоконференцсвязи.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Система отображения информации должна состоять из </w:t>
      </w:r>
      <w:proofErr w:type="spell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видеостены</w:t>
      </w:r>
      <w:proofErr w:type="spell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видеостены</w:t>
      </w:r>
      <w:proofErr w:type="spell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должны соответствовать размеру помещения и обеспечивать обзор с любого АРМ в зале ОДС ЕДДС.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Система отображения информации должна иметь возможность разделения </w:t>
      </w:r>
      <w:proofErr w:type="spell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видеостены</w:t>
      </w:r>
      <w:proofErr w:type="spell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видеостены</w:t>
      </w:r>
      <w:proofErr w:type="spell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матричный коммутатор видеосигналов.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C15672" w:rsidRPr="00C15672" w:rsidRDefault="00C15672" w:rsidP="00FA47FC">
      <w:pPr>
        <w:widowControl w:val="0"/>
        <w:numPr>
          <w:ilvl w:val="0"/>
          <w:numId w:val="33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/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GPS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,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C15672" w:rsidRPr="00C15672" w:rsidRDefault="00C15672" w:rsidP="00FA47FC">
      <w:pPr>
        <w:widowControl w:val="0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C15672" w:rsidRPr="00C15672" w:rsidRDefault="00C15672" w:rsidP="00FA47FC">
      <w:pPr>
        <w:widowControl w:val="0"/>
        <w:numPr>
          <w:ilvl w:val="0"/>
          <w:numId w:val="36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C15672" w:rsidRPr="00C15672" w:rsidRDefault="00C15672" w:rsidP="00FA47FC">
      <w:pPr>
        <w:widowControl w:val="0"/>
        <w:numPr>
          <w:ilvl w:val="0"/>
          <w:numId w:val="3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Мини-АТС должна обеспечивать:</w:t>
      </w:r>
    </w:p>
    <w:p w:rsidR="003D278F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прием телефонных звонков одновременно от нескольких абонентов; </w:t>
      </w:r>
    </w:p>
    <w:p w:rsidR="003D278F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автоматическое определение номера звонящего абонента; </w:t>
      </w:r>
    </w:p>
    <w:p w:rsidR="003D278F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сохранение в памяти входящих, исходящих и пропущенных номеров;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прямой набор номера с телефонных аппаратов (дополнительных консолей);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3D278F" w:rsidRDefault="00C15672" w:rsidP="00FA47FC">
      <w:pPr>
        <w:widowControl w:val="0"/>
        <w:numPr>
          <w:ilvl w:val="0"/>
          <w:numId w:val="37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Телефонные аппараты должны обеспечивать:</w:t>
      </w:r>
    </w:p>
    <w:p w:rsidR="003D278F" w:rsidRDefault="00C15672" w:rsidP="00FA47FC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отображение номера звонящего абонента на дисплее; </w:t>
      </w:r>
    </w:p>
    <w:p w:rsidR="003D278F" w:rsidRDefault="00C15672" w:rsidP="00FA47FC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набор номера вызываемого абонента одной кнопкой; одновременную работу нескольких линий; 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функцию переадресации абонента;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C15672" w:rsidRPr="00C15672" w:rsidRDefault="00C15672" w:rsidP="00FA47FC">
      <w:pPr>
        <w:widowControl w:val="0"/>
        <w:numPr>
          <w:ilvl w:val="0"/>
          <w:numId w:val="37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C15672" w:rsidRPr="00C15672" w:rsidRDefault="00C15672" w:rsidP="00FA47FC">
      <w:pPr>
        <w:widowControl w:val="0"/>
        <w:numPr>
          <w:ilvl w:val="0"/>
          <w:numId w:val="37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Должны быть обеспечены телефонные каналы связи между ЕДДС и ЦУКС ГУ МЧС России по 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Чувашской Республике - Чувашии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ЕДДС соседних муниципальных образований, а также с ДДС, действующими на территории 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в том числе ДДС ПОО.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Должны быть предусмотрены резервные каналы связи.</w:t>
      </w:r>
    </w:p>
    <w:p w:rsidR="00C15672" w:rsidRPr="00C15672" w:rsidRDefault="00C15672" w:rsidP="00FA47FC">
      <w:pPr>
        <w:widowControl w:val="0"/>
        <w:numPr>
          <w:ilvl w:val="0"/>
          <w:numId w:val="36"/>
        </w:numPr>
        <w:tabs>
          <w:tab w:val="left" w:pos="1705"/>
        </w:tabs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Система радиосвязи должна обеспечивать устойчивую связь с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подвижными и стационарными объектами, оборудованными соответствующими средствами связи.</w:t>
      </w:r>
    </w:p>
    <w:p w:rsidR="003D278F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Система радиосвязи должна состоять из следующих основных элементов: 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УКВ-радиостанция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КВ-радиостанция.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организации радиосетей должны быть получены разрешения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C15672" w:rsidRPr="00C15672" w:rsidRDefault="00C15672" w:rsidP="00FA47F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C15672" w:rsidRPr="00C15672" w:rsidRDefault="00C15672" w:rsidP="00FA47FC">
      <w:pPr>
        <w:widowControl w:val="0"/>
        <w:numPr>
          <w:ilvl w:val="0"/>
          <w:numId w:val="36"/>
        </w:numPr>
        <w:tabs>
          <w:tab w:val="left" w:pos="1560"/>
        </w:tabs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Алатырского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муниципального звена территориальной подсистемы РСЧС, сил ГО и РСЧС 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ДДС, населения на 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Алатырского муниципального округа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правилах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сеть электрических, электронных сирен и мощных акустических систем;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сеть проводного радиовещания;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сеть уличной радиофикации;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сеть кабельного телерадиовещания;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сеть эфирного телерадиовещания;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сеть подвижной радиотелефонной связи;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сети систем персонального радиовызова; информационно-телекоммуникационная сеть интернет; громкоговорящие средства на подвижных объектах, мобильные и носимые средства оповещения.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C15672" w:rsidRPr="00C15672" w:rsidRDefault="00C15672" w:rsidP="00FA47FC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C15672" w:rsidRPr="00C15672" w:rsidRDefault="00C15672" w:rsidP="00FA47FC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C15672" w:rsidRPr="00C15672" w:rsidRDefault="00C15672" w:rsidP="00FA47FC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C15672" w:rsidRPr="00C15672" w:rsidRDefault="00C15672" w:rsidP="00FA47FC">
      <w:pPr>
        <w:widowControl w:val="0"/>
        <w:numPr>
          <w:ilvl w:val="0"/>
          <w:numId w:val="36"/>
        </w:num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C15672" w:rsidRPr="00C15672" w:rsidRDefault="00C15672" w:rsidP="00FA47FC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711242" w:rsidRDefault="00C15672" w:rsidP="00FA47FC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  <w:bookmarkStart w:id="12" w:name="bookmark10"/>
    </w:p>
    <w:p w:rsidR="00165683" w:rsidRDefault="00165683" w:rsidP="00165683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C15672" w:rsidRPr="00711242" w:rsidRDefault="00C15672" w:rsidP="00711242">
      <w:pPr>
        <w:pStyle w:val="a5"/>
        <w:widowControl w:val="0"/>
        <w:numPr>
          <w:ilvl w:val="0"/>
          <w:numId w:val="38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7112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Финансирование ЕДДС</w:t>
      </w:r>
      <w:bookmarkEnd w:id="12"/>
    </w:p>
    <w:p w:rsidR="00C15672" w:rsidRPr="00DE37B1" w:rsidRDefault="00C15672" w:rsidP="00711242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C15672" w:rsidRPr="00C15672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Расходы на обеспечение деятельности ЕДДС в год рассчитываются по формуле:</w:t>
      </w:r>
    </w:p>
    <w:p w:rsidR="00C15672" w:rsidRPr="00C15672" w:rsidRDefault="00C15672" w:rsidP="003D278F">
      <w:pPr>
        <w:widowControl w:val="0"/>
        <w:spacing w:after="253" w:line="260" w:lineRule="exact"/>
        <w:ind w:left="2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spellStart"/>
      <w:r w:rsidRPr="00C15672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bidi="ru-RU"/>
        </w:rPr>
        <w:t>Р</w:t>
      </w:r>
      <w:r w:rsidRPr="00711242">
        <w:rPr>
          <w:rFonts w:ascii="Times New Roman" w:eastAsia="Times New Roman" w:hAnsi="Times New Roman" w:cs="Times New Roman"/>
          <w:smallCaps/>
          <w:color w:val="000000"/>
          <w:sz w:val="18"/>
          <w:szCs w:val="18"/>
          <w:lang w:bidi="ru-RU"/>
        </w:rPr>
        <w:t>еддс</w:t>
      </w:r>
      <w:proofErr w:type="spellEnd"/>
      <w:r w:rsidRPr="00C15672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bidi="ru-RU"/>
        </w:rPr>
        <w:t xml:space="preserve"> = (А +В + С + </w:t>
      </w:r>
      <w:r w:rsidRPr="00C15672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val="en-US" w:eastAsia="en-US" w:bidi="en-US"/>
        </w:rPr>
        <w:t>D</w:t>
      </w:r>
      <w:r w:rsidRPr="00C15672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en-US" w:bidi="en-US"/>
        </w:rPr>
        <w:t xml:space="preserve">) </w:t>
      </w:r>
      <w:r w:rsidRPr="000D45AC">
        <w:rPr>
          <w:rFonts w:ascii="Times New Roman" w:eastAsia="Times New Roman" w:hAnsi="Times New Roman" w:cs="Times New Roman"/>
          <w:smallCaps/>
          <w:sz w:val="26"/>
          <w:szCs w:val="26"/>
          <w:lang w:bidi="ru-RU"/>
        </w:rPr>
        <w:t>*</w:t>
      </w:r>
      <w:r w:rsidRPr="00C15672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bidi="ru-RU"/>
        </w:rPr>
        <w:t xml:space="preserve"> </w:t>
      </w:r>
      <w:proofErr w:type="spellStart"/>
      <w:r w:rsidRPr="00C15672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bidi="ru-RU"/>
        </w:rPr>
        <w:t>И</w:t>
      </w:r>
      <w:r w:rsidRPr="00C15672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п</w:t>
      </w:r>
      <w:proofErr w:type="spellEnd"/>
      <w:r w:rsidRPr="00C15672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+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F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0D45AC">
        <w:rPr>
          <w:rFonts w:ascii="Times New Roman" w:eastAsia="Times New Roman" w:hAnsi="Times New Roman" w:cs="Times New Roman"/>
          <w:sz w:val="26"/>
          <w:szCs w:val="26"/>
          <w:lang w:bidi="ru-RU"/>
        </w:rPr>
        <w:t>*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</w:t>
      </w:r>
      <w:r w:rsidRPr="00C15672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жкх</w:t>
      </w:r>
      <w:proofErr w:type="spell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где:</w:t>
      </w:r>
    </w:p>
    <w:p w:rsidR="00C15672" w:rsidRPr="00C15672" w:rsidRDefault="00C15672" w:rsidP="00165683">
      <w:pPr>
        <w:widowControl w:val="0"/>
        <w:spacing w:after="0" w:line="240" w:lineRule="auto"/>
        <w:ind w:right="20"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 - прогнозируемые расходы бюджета ОМСУ на оплату труда и начисления на выплаты по оплате труда персонала ЕДДС;</w:t>
      </w:r>
    </w:p>
    <w:p w:rsidR="00C15672" w:rsidRPr="00C15672" w:rsidRDefault="00C15672" w:rsidP="00165683">
      <w:pPr>
        <w:widowControl w:val="0"/>
        <w:spacing w:after="0" w:line="240" w:lineRule="auto"/>
        <w:ind w:right="20"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- прогнозируемые расходы бюджета ОМСУ на оплату услуг связи и программного обеспечения;</w:t>
      </w:r>
    </w:p>
    <w:p w:rsidR="00C15672" w:rsidRPr="00C15672" w:rsidRDefault="00C15672" w:rsidP="00165683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C15672" w:rsidRPr="00C15672" w:rsidRDefault="00C15672" w:rsidP="00165683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D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-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прогнозируемые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C15672" w:rsidRPr="00C15672" w:rsidRDefault="00C15672" w:rsidP="00165683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spell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bidi="ru-RU"/>
        </w:rPr>
        <w:t>п</w:t>
      </w:r>
      <w:proofErr w:type="spell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индекс потребительских цен в среднем за год, установленный на очередной финансовый год;</w:t>
      </w:r>
    </w:p>
    <w:p w:rsidR="00C15672" w:rsidRPr="00C15672" w:rsidRDefault="00C15672" w:rsidP="00165683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F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прогнозируемые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расходы бюджета ОМСУ на оплату коммунальных услуг, оказываемых ЕДДС;</w:t>
      </w:r>
    </w:p>
    <w:p w:rsidR="00C15672" w:rsidRPr="00C15672" w:rsidRDefault="00C15672" w:rsidP="00711242">
      <w:pPr>
        <w:widowControl w:val="0"/>
        <w:spacing w:after="0" w:line="322" w:lineRule="exact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bidi="ru-RU"/>
        </w:rPr>
        <w:t>ЖКХ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- индекс потребительских цен на услуги организации Ж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КХ в ср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еднем за год,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установленный на очередной финансовый год.</w:t>
      </w:r>
    </w:p>
    <w:p w:rsidR="00165683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расчете коэффициента «А» рекомендовано учитывать: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выплаты по должностному окладу;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надбавку за сложность и напряженность и специальный режим работы;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надбавку за выслугу лет;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премии по результатам работы;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материальную помощь;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оплату труда в нерабочие праздничные дни;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доплату за работу в ночное время;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начисления на выплаты по оплате труда (30,2 %).</w:t>
      </w:r>
    </w:p>
    <w:p w:rsidR="00165683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расчете коэффициента «В» рекомендовано учитывать: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оплату услуг интернета;</w:t>
      </w:r>
    </w:p>
    <w:p w:rsidR="00165683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оплату мобильной связи; </w:t>
      </w:r>
    </w:p>
    <w:p w:rsidR="00165683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абонентскую плату городских телефонов;</w:t>
      </w:r>
    </w:p>
    <w:p w:rsidR="00165683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обслуживание бухгалтерских программ; </w:t>
      </w:r>
    </w:p>
    <w:p w:rsidR="00165683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установку антивирусных программ;</w:t>
      </w:r>
    </w:p>
    <w:p w:rsidR="00165683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сопровождение справочно-правовых систем;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услуги телеграфной связи;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информационно-техническую поддержку офисного оборудования и программного обеспечения;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прочие услуги связи.</w:t>
      </w:r>
    </w:p>
    <w:p w:rsidR="00165683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расчете коэффициента «С» рекомендовано учитывать: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вещевое обеспечение;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канцелярских товаров и принадлежностей; затраты на продовольственное обеспечение (если это предусмотрено уставом юридического лица или положением о ЕДДС);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техническое обслуживание помещений;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других запасных частей для вычислительной техники;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материальных запасов по обеспечению безопасности информации;</w:t>
      </w:r>
    </w:p>
    <w:p w:rsidR="00C15672" w:rsidRPr="00C15672" w:rsidRDefault="00C15672" w:rsidP="00165683">
      <w:pPr>
        <w:widowControl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прочих материальных запасов.</w:t>
      </w:r>
    </w:p>
    <w:p w:rsidR="00165683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 расчете коэффициента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«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D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»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рекомендовано учитывать: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мониторов;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системных блоков;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носителей информации;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оборудования для видеоконференцсвязи;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систем кондиционирования;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затраты на приобретение прочих основных средств.</w:t>
      </w:r>
    </w:p>
    <w:p w:rsidR="00165683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 расчете коэффициента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«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F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»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рекомендовано учитывать:</w:t>
      </w:r>
    </w:p>
    <w:p w:rsidR="00165683" w:rsidRDefault="00C15672" w:rsidP="00165683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услуги горячего водоснабжения;</w:t>
      </w:r>
    </w:p>
    <w:p w:rsidR="00165683" w:rsidRDefault="00C15672" w:rsidP="00165683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услуги холодного водоснабжения; </w:t>
      </w:r>
    </w:p>
    <w:p w:rsidR="00165683" w:rsidRDefault="00165683" w:rsidP="00165683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</w:t>
      </w:r>
      <w:r w:rsidR="00C15672"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слуги водоотведения;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услуги отопления;</w:t>
      </w:r>
    </w:p>
    <w:p w:rsidR="00C15672" w:rsidRPr="00C15672" w:rsidRDefault="00C15672" w:rsidP="001656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услуги электроснабжения (в части питания компьютерной техники).</w:t>
      </w:r>
    </w:p>
    <w:p w:rsidR="00165683" w:rsidRDefault="00C15672" w:rsidP="00165683">
      <w:pPr>
        <w:widowControl w:val="0"/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DE37B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Уровень заработной платы сотрудников ЕДДС должен быть не ниже средней заработной платы по муниципальному образованию.</w:t>
      </w:r>
      <w:bookmarkStart w:id="13" w:name="bookmark11"/>
    </w:p>
    <w:p w:rsidR="00165683" w:rsidRDefault="00165683" w:rsidP="00165683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C15672" w:rsidRPr="00165683" w:rsidRDefault="00C15672" w:rsidP="00165683">
      <w:pPr>
        <w:pStyle w:val="a5"/>
        <w:widowControl w:val="0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656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Требования к защите информации</w:t>
      </w:r>
      <w:bookmarkEnd w:id="13"/>
    </w:p>
    <w:p w:rsidR="00C15672" w:rsidRPr="00C15672" w:rsidRDefault="00C15672" w:rsidP="00165683">
      <w:pPr>
        <w:widowControl w:val="0"/>
        <w:tabs>
          <w:tab w:val="left" w:pos="8170"/>
          <w:tab w:val="right" w:pos="961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№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149-ФЗ</w:t>
      </w:r>
      <w:r w:rsidR="003D278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государственных информационных системах» (</w:t>
      </w:r>
      <w:proofErr w:type="gramStart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зарегистрирован</w:t>
      </w:r>
      <w:proofErr w:type="gramEnd"/>
      <w:r w:rsidRPr="00C15672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Минюсте России 31.05.2013 № 28608).</w:t>
      </w:r>
    </w:p>
    <w:p w:rsidR="00AD5DE6" w:rsidRDefault="00AD5DE6" w:rsidP="003D2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78F" w:rsidRDefault="00165683" w:rsidP="003D27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D278F">
        <w:rPr>
          <w:rFonts w:ascii="Times New Roman" w:hAnsi="Times New Roman" w:cs="Times New Roman"/>
          <w:sz w:val="24"/>
          <w:szCs w:val="24"/>
        </w:rPr>
        <w:t>________________</w:t>
      </w:r>
    </w:p>
    <w:sectPr w:rsidR="003D278F" w:rsidSect="00D215B8">
      <w:headerReference w:type="even" r:id="rId10"/>
      <w:headerReference w:type="default" r:id="rId11"/>
      <w:pgSz w:w="11906" w:h="16838"/>
      <w:pgMar w:top="567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06" w:rsidRDefault="00D52206" w:rsidP="00FC7127">
      <w:pPr>
        <w:spacing w:after="0" w:line="240" w:lineRule="auto"/>
      </w:pPr>
      <w:r>
        <w:separator/>
      </w:r>
    </w:p>
  </w:endnote>
  <w:endnote w:type="continuationSeparator" w:id="0">
    <w:p w:rsidR="00D52206" w:rsidRDefault="00D5220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06" w:rsidRDefault="00D52206" w:rsidP="00FC7127">
      <w:pPr>
        <w:spacing w:after="0" w:line="240" w:lineRule="auto"/>
      </w:pPr>
      <w:r>
        <w:separator/>
      </w:r>
    </w:p>
  </w:footnote>
  <w:footnote w:type="continuationSeparator" w:id="0">
    <w:p w:rsidR="00D52206" w:rsidRDefault="00D52206" w:rsidP="00FC7127">
      <w:pPr>
        <w:spacing w:after="0" w:line="240" w:lineRule="auto"/>
      </w:pPr>
      <w:r>
        <w:continuationSeparator/>
      </w:r>
    </w:p>
  </w:footnote>
  <w:footnote w:id="1">
    <w:p w:rsidR="00165683" w:rsidRPr="00D215B8" w:rsidRDefault="00165683" w:rsidP="00C15672">
      <w:pPr>
        <w:pStyle w:val="af5"/>
        <w:shd w:val="clear" w:color="auto" w:fill="auto"/>
        <w:ind w:left="20" w:right="20"/>
        <w:rPr>
          <w:b w:val="0"/>
        </w:rPr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</w:t>
      </w:r>
      <w:r w:rsidRPr="00D215B8">
        <w:rPr>
          <w:b w:val="0"/>
          <w:color w:val="000000"/>
          <w:lang w:bidi="ru-RU"/>
        </w:rPr>
        <w:t>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83" w:rsidRDefault="00165683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5683" w:rsidRDefault="001656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742882"/>
      <w:docPartObj>
        <w:docPartGallery w:val="Page Numbers (Top of Page)"/>
        <w:docPartUnique/>
      </w:docPartObj>
    </w:sdtPr>
    <w:sdtEndPr/>
    <w:sdtContent>
      <w:p w:rsidR="00165683" w:rsidRDefault="001656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6F">
          <w:rPr>
            <w:noProof/>
          </w:rPr>
          <w:t>24</w:t>
        </w:r>
        <w:r>
          <w:fldChar w:fldCharType="end"/>
        </w:r>
      </w:p>
    </w:sdtContent>
  </w:sdt>
  <w:p w:rsidR="00165683" w:rsidRDefault="001656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A87292"/>
    <w:multiLevelType w:val="multilevel"/>
    <w:tmpl w:val="507C3592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0447ACD"/>
    <w:multiLevelType w:val="multilevel"/>
    <w:tmpl w:val="83FA85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E5D86"/>
    <w:multiLevelType w:val="multilevel"/>
    <w:tmpl w:val="3F9A4CAE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E4FF2"/>
    <w:multiLevelType w:val="multilevel"/>
    <w:tmpl w:val="9E98DE18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86082"/>
    <w:multiLevelType w:val="multilevel"/>
    <w:tmpl w:val="420C4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>
    <w:nsid w:val="51643E73"/>
    <w:multiLevelType w:val="multilevel"/>
    <w:tmpl w:val="F092CBF0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0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E0185"/>
    <w:multiLevelType w:val="multilevel"/>
    <w:tmpl w:val="DE68DAB8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22"/>
  </w:num>
  <w:num w:numId="5">
    <w:abstractNumId w:val="3"/>
  </w:num>
  <w:num w:numId="6">
    <w:abstractNumId w:val="30"/>
  </w:num>
  <w:num w:numId="7">
    <w:abstractNumId w:val="33"/>
  </w:num>
  <w:num w:numId="8">
    <w:abstractNumId w:val="8"/>
  </w:num>
  <w:num w:numId="9">
    <w:abstractNumId w:val="28"/>
  </w:num>
  <w:num w:numId="10">
    <w:abstractNumId w:val="10"/>
  </w:num>
  <w:num w:numId="11">
    <w:abstractNumId w:val="12"/>
  </w:num>
  <w:num w:numId="12">
    <w:abstractNumId w:val="4"/>
  </w:num>
  <w:num w:numId="13">
    <w:abstractNumId w:val="32"/>
  </w:num>
  <w:num w:numId="14">
    <w:abstractNumId w:val="2"/>
  </w:num>
  <w:num w:numId="15">
    <w:abstractNumId w:val="16"/>
  </w:num>
  <w:num w:numId="16">
    <w:abstractNumId w:val="24"/>
  </w:num>
  <w:num w:numId="17">
    <w:abstractNumId w:val="31"/>
  </w:num>
  <w:num w:numId="18">
    <w:abstractNumId w:val="35"/>
  </w:num>
  <w:num w:numId="19">
    <w:abstractNumId w:val="19"/>
  </w:num>
  <w:num w:numId="20">
    <w:abstractNumId w:val="18"/>
  </w:num>
  <w:num w:numId="21">
    <w:abstractNumId w:val="37"/>
  </w:num>
  <w:num w:numId="22">
    <w:abstractNumId w:val="0"/>
  </w:num>
  <w:num w:numId="23">
    <w:abstractNumId w:val="5"/>
  </w:num>
  <w:num w:numId="24">
    <w:abstractNumId w:val="34"/>
  </w:num>
  <w:num w:numId="25">
    <w:abstractNumId w:val="29"/>
  </w:num>
  <w:num w:numId="26">
    <w:abstractNumId w:val="1"/>
  </w:num>
  <w:num w:numId="27">
    <w:abstractNumId w:val="21"/>
  </w:num>
  <w:num w:numId="28">
    <w:abstractNumId w:val="7"/>
  </w:num>
  <w:num w:numId="29">
    <w:abstractNumId w:val="26"/>
  </w:num>
  <w:num w:numId="30">
    <w:abstractNumId w:val="14"/>
  </w:num>
  <w:num w:numId="31">
    <w:abstractNumId w:val="17"/>
  </w:num>
  <w:num w:numId="32">
    <w:abstractNumId w:val="23"/>
  </w:num>
  <w:num w:numId="33">
    <w:abstractNumId w:val="20"/>
  </w:num>
  <w:num w:numId="34">
    <w:abstractNumId w:val="36"/>
  </w:num>
  <w:num w:numId="35">
    <w:abstractNumId w:val="13"/>
  </w:num>
  <w:num w:numId="36">
    <w:abstractNumId w:val="9"/>
  </w:num>
  <w:num w:numId="37">
    <w:abstractNumId w:val="2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23E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5AC"/>
    <w:rsid w:val="000D4FD4"/>
    <w:rsid w:val="000D779C"/>
    <w:rsid w:val="000F05D2"/>
    <w:rsid w:val="000F06FC"/>
    <w:rsid w:val="000F7A80"/>
    <w:rsid w:val="0010076D"/>
    <w:rsid w:val="0010403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683"/>
    <w:rsid w:val="00166942"/>
    <w:rsid w:val="001734B8"/>
    <w:rsid w:val="00180599"/>
    <w:rsid w:val="00181279"/>
    <w:rsid w:val="00181281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227C9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488B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4B69"/>
    <w:rsid w:val="00395347"/>
    <w:rsid w:val="003A32A4"/>
    <w:rsid w:val="003A53CF"/>
    <w:rsid w:val="003C358F"/>
    <w:rsid w:val="003D278F"/>
    <w:rsid w:val="003D6EB9"/>
    <w:rsid w:val="003D7401"/>
    <w:rsid w:val="003E1AD9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3CE2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22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4FFE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A2AA9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1242"/>
    <w:rsid w:val="007173BC"/>
    <w:rsid w:val="00717E08"/>
    <w:rsid w:val="0073581A"/>
    <w:rsid w:val="00736E3F"/>
    <w:rsid w:val="0074182A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0F8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03BA7"/>
    <w:rsid w:val="00A06230"/>
    <w:rsid w:val="00A111DD"/>
    <w:rsid w:val="00A123C1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75F6F"/>
    <w:rsid w:val="00A92EA8"/>
    <w:rsid w:val="00A93854"/>
    <w:rsid w:val="00AA462A"/>
    <w:rsid w:val="00AA71F2"/>
    <w:rsid w:val="00AB164B"/>
    <w:rsid w:val="00AB4EB2"/>
    <w:rsid w:val="00AB5427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144B2"/>
    <w:rsid w:val="00B32B98"/>
    <w:rsid w:val="00B332DC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A8B"/>
    <w:rsid w:val="00C11F8C"/>
    <w:rsid w:val="00C1273D"/>
    <w:rsid w:val="00C132FA"/>
    <w:rsid w:val="00C13B00"/>
    <w:rsid w:val="00C13EB8"/>
    <w:rsid w:val="00C14740"/>
    <w:rsid w:val="00C15672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15B8"/>
    <w:rsid w:val="00D24F82"/>
    <w:rsid w:val="00D26372"/>
    <w:rsid w:val="00D34C0A"/>
    <w:rsid w:val="00D35B22"/>
    <w:rsid w:val="00D41390"/>
    <w:rsid w:val="00D44CDB"/>
    <w:rsid w:val="00D44DBB"/>
    <w:rsid w:val="00D52206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37B1"/>
    <w:rsid w:val="00DE75E3"/>
    <w:rsid w:val="00DF4523"/>
    <w:rsid w:val="00DF541A"/>
    <w:rsid w:val="00E009C9"/>
    <w:rsid w:val="00E10884"/>
    <w:rsid w:val="00E12158"/>
    <w:rsid w:val="00E121A0"/>
    <w:rsid w:val="00E12578"/>
    <w:rsid w:val="00E12586"/>
    <w:rsid w:val="00E20DE7"/>
    <w:rsid w:val="00E23E23"/>
    <w:rsid w:val="00E24834"/>
    <w:rsid w:val="00E259DD"/>
    <w:rsid w:val="00E31A1A"/>
    <w:rsid w:val="00E50A54"/>
    <w:rsid w:val="00E52A97"/>
    <w:rsid w:val="00E536AF"/>
    <w:rsid w:val="00E54805"/>
    <w:rsid w:val="00E5536A"/>
    <w:rsid w:val="00E57DF9"/>
    <w:rsid w:val="00E61273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44BE"/>
    <w:rsid w:val="00ED018D"/>
    <w:rsid w:val="00ED554D"/>
    <w:rsid w:val="00ED62C9"/>
    <w:rsid w:val="00ED63EA"/>
    <w:rsid w:val="00ED6FFA"/>
    <w:rsid w:val="00EF4026"/>
    <w:rsid w:val="00EF6331"/>
    <w:rsid w:val="00F05C7F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4A7E"/>
    <w:rsid w:val="00F903F5"/>
    <w:rsid w:val="00F96071"/>
    <w:rsid w:val="00F96986"/>
    <w:rsid w:val="00F97546"/>
    <w:rsid w:val="00FA0652"/>
    <w:rsid w:val="00FA0855"/>
    <w:rsid w:val="00FA47FC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Сноска_"/>
    <w:basedOn w:val="a0"/>
    <w:link w:val="af5"/>
    <w:rsid w:val="00C156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5">
    <w:name w:val="Сноска"/>
    <w:basedOn w:val="a"/>
    <w:link w:val="af4"/>
    <w:rsid w:val="00C1567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Сноска_"/>
    <w:basedOn w:val="a0"/>
    <w:link w:val="af5"/>
    <w:rsid w:val="00C156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5">
    <w:name w:val="Сноска"/>
    <w:basedOn w:val="a"/>
    <w:link w:val="af4"/>
    <w:rsid w:val="00C1567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0C73-2F7D-43C8-9219-DF5248C8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10019</Words>
  <Characters>57112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4</cp:revision>
  <cp:lastPrinted>2023-01-13T05:59:00Z</cp:lastPrinted>
  <dcterms:created xsi:type="dcterms:W3CDTF">2023-01-13T06:03:00Z</dcterms:created>
  <dcterms:modified xsi:type="dcterms:W3CDTF">2023-02-02T10:07:00Z</dcterms:modified>
</cp:coreProperties>
</file>