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4C" w:rsidRPr="00D52DED" w:rsidRDefault="00B26C4C" w:rsidP="00B26C4C">
      <w:pPr>
        <w:pStyle w:val="a3"/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  <w:proofErr w:type="gramStart"/>
      <w:r w:rsidRPr="00D52DED">
        <w:rPr>
          <w:rFonts w:ascii="Times New Roman" w:hAnsi="Times New Roman"/>
          <w:b/>
          <w:color w:val="000000"/>
        </w:rPr>
        <w:t>Контроль за</w:t>
      </w:r>
      <w:proofErr w:type="gramEnd"/>
      <w:r w:rsidRPr="00D52DED">
        <w:rPr>
          <w:rFonts w:ascii="Times New Roman" w:hAnsi="Times New Roman"/>
          <w:b/>
          <w:color w:val="000000"/>
        </w:rPr>
        <w:t xml:space="preserve"> реализацией табачной  продукцией.</w:t>
      </w:r>
    </w:p>
    <w:p w:rsidR="00B26C4C" w:rsidRDefault="00B26C4C" w:rsidP="00B26C4C">
      <w:pPr>
        <w:pStyle w:val="a3"/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Табачная интоксикация в настоящее время - ведущая устранимая причина смерти для современного человека. Именно поэтому меры по снижению распространения </w:t>
      </w:r>
      <w:proofErr w:type="spellStart"/>
      <w:r>
        <w:rPr>
          <w:rFonts w:ascii="Times New Roman" w:hAnsi="Times New Roman"/>
          <w:color w:val="000000"/>
        </w:rPr>
        <w:t>табакокурения</w:t>
      </w:r>
      <w:proofErr w:type="spellEnd"/>
      <w:r>
        <w:rPr>
          <w:rFonts w:ascii="Times New Roman" w:hAnsi="Times New Roman"/>
          <w:color w:val="000000"/>
        </w:rPr>
        <w:t xml:space="preserve"> признаны по критериям стоимости и эффективности наиболее перспективным направлением профилактики хронических неинфекционных заболеваний, снижения смертности и увеличения продолжительности жизни.</w:t>
      </w:r>
    </w:p>
    <w:p w:rsidR="00B26C4C" w:rsidRDefault="00B26C4C" w:rsidP="00B26C4C">
      <w:pPr>
        <w:pStyle w:val="a3"/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табачном дыме присутствует более 4000 химических веществ, из которых 250 </w:t>
      </w:r>
      <w:proofErr w:type="gramStart"/>
      <w:r>
        <w:rPr>
          <w:rFonts w:ascii="Times New Roman" w:hAnsi="Times New Roman"/>
          <w:color w:val="000000"/>
        </w:rPr>
        <w:t>известны</w:t>
      </w:r>
      <w:proofErr w:type="gramEnd"/>
      <w:r>
        <w:rPr>
          <w:rFonts w:ascii="Times New Roman" w:hAnsi="Times New Roman"/>
          <w:color w:val="000000"/>
        </w:rPr>
        <w:t xml:space="preserve"> как вредные, а более 50 как канцерогенные. Табачный дым содержит никотин, являющийся сильнодействующим </w:t>
      </w:r>
      <w:proofErr w:type="spellStart"/>
      <w:r>
        <w:rPr>
          <w:rFonts w:ascii="Times New Roman" w:hAnsi="Times New Roman"/>
          <w:color w:val="000000"/>
        </w:rPr>
        <w:t>нейротоксином</w:t>
      </w:r>
      <w:proofErr w:type="spellEnd"/>
      <w:r>
        <w:rPr>
          <w:rFonts w:ascii="Times New Roman" w:hAnsi="Times New Roman"/>
          <w:color w:val="000000"/>
        </w:rPr>
        <w:t xml:space="preserve"> и </w:t>
      </w:r>
      <w:proofErr w:type="spellStart"/>
      <w:r>
        <w:rPr>
          <w:rFonts w:ascii="Times New Roman" w:hAnsi="Times New Roman"/>
          <w:color w:val="000000"/>
        </w:rPr>
        <w:t>кардиотоксином</w:t>
      </w:r>
      <w:proofErr w:type="spellEnd"/>
      <w:r>
        <w:rPr>
          <w:rFonts w:ascii="Times New Roman" w:hAnsi="Times New Roman"/>
          <w:color w:val="000000"/>
        </w:rPr>
        <w:t>. Курение кальяна также не безопасно, что обусловлено вдыханием большого количества угарного газа.</w:t>
      </w:r>
    </w:p>
    <w:p w:rsidR="00B26C4C" w:rsidRDefault="00B26C4C" w:rsidP="00B26C4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Территориальный отдел Управления Роспотребнадзора по </w:t>
      </w:r>
      <w:r>
        <w:rPr>
          <w:rFonts w:ascii="Times New Roman" w:hAnsi="Times New Roman"/>
          <w:color w:val="000000"/>
        </w:rPr>
        <w:t xml:space="preserve">Чувашской Республике-Чувашии  в Батыревском районе осуществляет надзор за соблюдением Федерального Закона № 15-ФЗ «Об охране здоровья граждан от воздействия окружающего табачного дыма и последствий потребления табака», а также технических регламентов </w:t>
      </w:r>
      <w:proofErr w:type="gramStart"/>
      <w:r>
        <w:rPr>
          <w:rFonts w:ascii="Times New Roman" w:hAnsi="Times New Roman"/>
          <w:color w:val="000000"/>
        </w:rPr>
        <w:t>ТР</w:t>
      </w:r>
      <w:proofErr w:type="gramEnd"/>
      <w:r>
        <w:rPr>
          <w:rFonts w:ascii="Times New Roman" w:hAnsi="Times New Roman"/>
          <w:color w:val="000000"/>
        </w:rPr>
        <w:t xml:space="preserve"> ТС 035/2014 «Технический регламент на табачную продукцию» и №268-ФЗ от 22.12.2008г «Технический регламент на табачную продукцию» в рамках установленных полномочий.</w:t>
      </w:r>
    </w:p>
    <w:p w:rsidR="00B26C4C" w:rsidRDefault="00B26C4C" w:rsidP="00B26C4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За истекший период 2022 года территориальным отделом рассмотрен </w:t>
      </w:r>
      <w:r>
        <w:rPr>
          <w:rFonts w:ascii="Times New Roman" w:hAnsi="Times New Roman"/>
        </w:rPr>
        <w:t>1 материал об административном правонарушении, пос</w:t>
      </w:r>
      <w:r>
        <w:rPr>
          <w:rFonts w:ascii="Times New Roman" w:hAnsi="Times New Roman"/>
          <w:iCs/>
        </w:rPr>
        <w:t xml:space="preserve">тупивший из Прокуратуры Батыревского района Чувашской Республики по ст.14.53 ч.1 КоАП РФ за </w:t>
      </w:r>
      <w:r>
        <w:rPr>
          <w:rFonts w:ascii="Times New Roman" w:hAnsi="Times New Roman"/>
        </w:rPr>
        <w:t>реализацию табачных изделий на территории, предназначенной для оказания образовательных услуг в  магазине «</w:t>
      </w:r>
      <w:r>
        <w:rPr>
          <w:rFonts w:ascii="Times New Roman" w:hAnsi="Times New Roman"/>
          <w:lang w:val="en-US"/>
        </w:rPr>
        <w:t>Dark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side</w:t>
      </w:r>
      <w:r>
        <w:rPr>
          <w:rFonts w:ascii="Times New Roman" w:hAnsi="Times New Roman"/>
        </w:rPr>
        <w:t xml:space="preserve">», расположенном по адресу: Чувашская Республика, Батыревский район, с. Батырево, пр. Ленина, д. 50, в нарушение требований ст.19  Федерального закона от 23 февраля 2013 года № 15-ФЗ «Об охране здоровья граждан от воздействия окружающего табачного дыма и последствий потребления табака»,  ст.10 Закона РФ от 07.02.1992г. №2300-1 «О защите прав потребителей». </w:t>
      </w:r>
      <w:r>
        <w:rPr>
          <w:rFonts w:ascii="Times New Roman" w:eastAsia="Calibri" w:hAnsi="Times New Roman"/>
        </w:rPr>
        <w:t>Постановлением территориального отдела в отношении индивидуального предпринимателя назначено административное наказание в виде штрафа в размере 5000 рублей.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/>
        </w:rPr>
        <w:t xml:space="preserve">Индивидуальному предпринимателю </w:t>
      </w:r>
      <w:r>
        <w:rPr>
          <w:rFonts w:ascii="Times New Roman" w:hAnsi="Times New Roman"/>
        </w:rPr>
        <w:t>внесено представление об устранении причин и условий, способствовавших совершению административного правонарушения.</w:t>
      </w:r>
    </w:p>
    <w:p w:rsidR="00B26C4C" w:rsidRDefault="00B26C4C" w:rsidP="00B26C4C">
      <w:pPr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eastAsia="Calibri" w:hAnsi="Times New Roman"/>
        </w:rPr>
        <w:t xml:space="preserve">- </w:t>
      </w:r>
      <w:r>
        <w:rPr>
          <w:rFonts w:ascii="Times New Roman" w:hAnsi="Times New Roman"/>
          <w:iCs/>
        </w:rPr>
        <w:t>составлен 1 протокол об административном правонарушении по ст.15.12 ч.4 КоАП РФ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/>
        </w:rPr>
        <w:t xml:space="preserve">за </w:t>
      </w:r>
      <w:r>
        <w:rPr>
          <w:rFonts w:ascii="Times New Roman" w:hAnsi="Times New Roman"/>
        </w:rPr>
        <w:t xml:space="preserve">реализацию табачной продукции без маркировки специальными (акцизными) марками в нарушение требований </w:t>
      </w:r>
      <w:r>
        <w:rPr>
          <w:rFonts w:ascii="Times New Roman" w:eastAsia="Calibri" w:hAnsi="Times New Roman"/>
        </w:rPr>
        <w:t xml:space="preserve">п.3 ст.18 </w:t>
      </w:r>
      <w:r>
        <w:rPr>
          <w:rFonts w:ascii="Times New Roman" w:hAnsi="Times New Roman"/>
        </w:rPr>
        <w:t>Федерального закона от 23 февраля 2013 г. N 15-ФЗ "Об охране здоровья граждан от воздействия окружающей среды»,  п.5 Федерального закона от 22 декабря 2008г.</w:t>
      </w:r>
      <w:proofErr w:type="gramEnd"/>
      <w:r>
        <w:rPr>
          <w:rFonts w:ascii="Times New Roman" w:hAnsi="Times New Roman"/>
        </w:rPr>
        <w:t xml:space="preserve"> N268-ФЗ "Технический регламент на табачную продукцию" - </w:t>
      </w:r>
      <w:r>
        <w:rPr>
          <w:rFonts w:ascii="Times New Roman" w:eastAsia="Calibri" w:hAnsi="Times New Roman"/>
        </w:rPr>
        <w:t>в отношении  продавца Батыревского РАЙПО.</w:t>
      </w:r>
      <w:r>
        <w:rPr>
          <w:rFonts w:ascii="Times New Roman" w:hAnsi="Times New Roman"/>
          <w:iCs/>
        </w:rPr>
        <w:t xml:space="preserve"> </w:t>
      </w:r>
      <w:r>
        <w:rPr>
          <w:rFonts w:ascii="Times New Roman" w:eastAsia="Calibri" w:hAnsi="Times New Roman"/>
        </w:rPr>
        <w:t>Постановлением мирового судьи Батыревского района ей назначено наказание в виде административного штрафа в размере 4000 рублей с конфискацией 1 пачки сигарет на сумму 100 рублей</w:t>
      </w:r>
      <w:r>
        <w:rPr>
          <w:rFonts w:ascii="Times New Roman" w:hAnsi="Times New Roman"/>
        </w:rPr>
        <w:t>.</w:t>
      </w:r>
    </w:p>
    <w:p w:rsidR="00B26C4C" w:rsidRDefault="00B26C4C" w:rsidP="00B26C4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поступившему от гражданина обращению  по  реализации табачных изделий и </w:t>
      </w:r>
      <w:proofErr w:type="spellStart"/>
      <w:r>
        <w:rPr>
          <w:rFonts w:ascii="Times New Roman" w:hAnsi="Times New Roman"/>
        </w:rPr>
        <w:t>никотинсодержащей</w:t>
      </w:r>
      <w:proofErr w:type="spellEnd"/>
      <w:r>
        <w:rPr>
          <w:rFonts w:ascii="Times New Roman" w:hAnsi="Times New Roman"/>
        </w:rPr>
        <w:t xml:space="preserve"> продукции  в магазине «Пятерочка» ООО «Агроторг», расположенном по адресу: Чувашская Республика, Батыревский район,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.Б</w:t>
      </w:r>
      <w:proofErr w:type="gramEnd"/>
      <w:r>
        <w:rPr>
          <w:rFonts w:ascii="Times New Roman" w:hAnsi="Times New Roman"/>
        </w:rPr>
        <w:t>атырево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ул.Ленина</w:t>
      </w:r>
      <w:proofErr w:type="spellEnd"/>
      <w:r>
        <w:rPr>
          <w:rFonts w:ascii="Times New Roman" w:hAnsi="Times New Roman"/>
        </w:rPr>
        <w:t>, д. 16 в непосредственной близи от образовательного учреждения МБДОУ «Батыревский детский сад «Центральный» в</w:t>
      </w:r>
      <w:r>
        <w:rPr>
          <w:rFonts w:ascii="Times New Roman" w:hAnsi="Times New Roman"/>
          <w:color w:val="22272F"/>
          <w:shd w:val="clear" w:color="auto" w:fill="FFFFFF"/>
        </w:rPr>
        <w:t xml:space="preserve"> адрес районного суда направлен иск в защиту неопределенного круга потребителей о признании действий ООО «Агроторг» противоправными и прекращении этих действий.</w:t>
      </w:r>
    </w:p>
    <w:p w:rsidR="00B26C4C" w:rsidRDefault="00B26C4C" w:rsidP="00B26C4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поступившему от гражданина обращению п</w:t>
      </w:r>
      <w:r>
        <w:rPr>
          <w:rFonts w:ascii="Times New Roman" w:hAnsi="Times New Roman" w:cs="Times New Roman"/>
        </w:rPr>
        <w:t xml:space="preserve">о реализации и </w:t>
      </w:r>
      <w:proofErr w:type="gramStart"/>
      <w:r>
        <w:rPr>
          <w:rFonts w:ascii="Times New Roman" w:hAnsi="Times New Roman" w:cs="Times New Roman"/>
        </w:rPr>
        <w:t>курении</w:t>
      </w:r>
      <w:proofErr w:type="gramEnd"/>
      <w:r>
        <w:rPr>
          <w:rFonts w:ascii="Times New Roman" w:hAnsi="Times New Roman" w:cs="Times New Roman"/>
        </w:rPr>
        <w:t xml:space="preserve"> кальяна при приготовлении и потреблении пищи  в </w:t>
      </w:r>
      <w:r>
        <w:rPr>
          <w:rFonts w:ascii="Times New Roman" w:eastAsia="Times New Roman" w:hAnsi="Times New Roman" w:cs="Times New Roman"/>
        </w:rPr>
        <w:t>кафе-бар «Угли»</w:t>
      </w:r>
      <w:r>
        <w:rPr>
          <w:rFonts w:ascii="Times New Roman" w:hAnsi="Times New Roman" w:cs="Times New Roman"/>
        </w:rPr>
        <w:t>, расположенн</w:t>
      </w:r>
      <w:r>
        <w:rPr>
          <w:rFonts w:ascii="Times New Roman" w:eastAsia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по адресу: Чувашская Республика, </w:t>
      </w:r>
      <w:proofErr w:type="spellStart"/>
      <w:r>
        <w:rPr>
          <w:rFonts w:ascii="Times New Roman" w:eastAsia="Times New Roman" w:hAnsi="Times New Roman" w:cs="Times New Roman"/>
        </w:rPr>
        <w:t>Шемуршинский</w:t>
      </w:r>
      <w:proofErr w:type="spellEnd"/>
      <w:r>
        <w:rPr>
          <w:rFonts w:ascii="Times New Roman" w:hAnsi="Times New Roman" w:cs="Times New Roman"/>
        </w:rPr>
        <w:t xml:space="preserve"> район,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Ш</w:t>
      </w:r>
      <w:proofErr w:type="gramEnd"/>
      <w:r>
        <w:rPr>
          <w:rFonts w:ascii="Times New Roman" w:eastAsia="Times New Roman" w:hAnsi="Times New Roman" w:cs="Times New Roman"/>
        </w:rPr>
        <w:t>емурша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Ленина</w:t>
      </w:r>
      <w:proofErr w:type="spellEnd"/>
      <w:r>
        <w:rPr>
          <w:rFonts w:ascii="Times New Roman" w:hAnsi="Times New Roman" w:cs="Times New Roman"/>
        </w:rPr>
        <w:t xml:space="preserve">, д.41 </w:t>
      </w:r>
      <w:r>
        <w:rPr>
          <w:rFonts w:ascii="Times New Roman" w:eastAsia="PT Astra Serif;Times New Roman" w:hAnsi="Times New Roman" w:cs="Times New Roman"/>
          <w:lang w:eastAsia="ru-RU" w:bidi="ar-SA"/>
        </w:rPr>
        <w:t>проведен профилактический визит, оказано консультирование.</w:t>
      </w:r>
    </w:p>
    <w:p w:rsidR="00B26C4C" w:rsidRDefault="00B26C4C" w:rsidP="00B26C4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поступившему от гражданина обращению п</w:t>
      </w:r>
      <w:r>
        <w:rPr>
          <w:rFonts w:ascii="Times New Roman" w:hAnsi="Times New Roman" w:cs="Times New Roman"/>
        </w:rPr>
        <w:t xml:space="preserve">о продаже табака и </w:t>
      </w:r>
      <w:proofErr w:type="spellStart"/>
      <w:r>
        <w:rPr>
          <w:rFonts w:ascii="Times New Roman" w:hAnsi="Times New Roman" w:cs="Times New Roman"/>
        </w:rPr>
        <w:t>никотинсодержащей</w:t>
      </w:r>
      <w:proofErr w:type="spellEnd"/>
      <w:r>
        <w:rPr>
          <w:rFonts w:ascii="Times New Roman" w:hAnsi="Times New Roman" w:cs="Times New Roman"/>
        </w:rPr>
        <w:t xml:space="preserve"> продукции открытой выкладкой в магазин</w:t>
      </w:r>
      <w:r>
        <w:rPr>
          <w:rFonts w:ascii="Times New Roman" w:eastAsia="Times New Roman" w:hAnsi="Times New Roman" w:cs="Times New Roman"/>
          <w:lang w:bidi="ar-SA"/>
        </w:rPr>
        <w:t>е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Smoky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</w:t>
      </w:r>
      <w:proofErr w:type="spellEnd"/>
      <w:r>
        <w:rPr>
          <w:rFonts w:ascii="Times New Roman" w:hAnsi="Times New Roman" w:cs="Times New Roman"/>
        </w:rPr>
        <w:t xml:space="preserve">», расположенном по адресу: Чувашская Республика, </w:t>
      </w:r>
      <w:r>
        <w:rPr>
          <w:rFonts w:ascii="Times New Roman" w:eastAsia="Times New Roman" w:hAnsi="Times New Roman" w:cs="Times New Roman"/>
        </w:rPr>
        <w:t>Батыревский</w:t>
      </w:r>
      <w:r>
        <w:rPr>
          <w:rFonts w:ascii="Times New Roman" w:hAnsi="Times New Roman" w:cs="Times New Roman"/>
        </w:rPr>
        <w:t xml:space="preserve"> район,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Б</w:t>
      </w:r>
      <w:proofErr w:type="gramEnd"/>
      <w:r>
        <w:rPr>
          <w:rFonts w:ascii="Times New Roman" w:eastAsia="Times New Roman" w:hAnsi="Times New Roman" w:cs="Times New Roman"/>
        </w:rPr>
        <w:t>атырево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ул.Мира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lastRenderedPageBreak/>
        <w:t xml:space="preserve">д.11 </w:t>
      </w:r>
      <w:r>
        <w:rPr>
          <w:rFonts w:ascii="Times New Roman" w:eastAsia="Times New Roman" w:hAnsi="Times New Roman" w:cs="Times New Roman"/>
          <w:lang w:bidi="ar-SA"/>
        </w:rPr>
        <w:t xml:space="preserve"> отношении ООО «Алмаз»</w:t>
      </w:r>
      <w:r>
        <w:rPr>
          <w:rFonts w:ascii="Times New Roman" w:eastAsia="PT Astra Serif;Times New Roman" w:hAnsi="Times New Roman" w:cs="Times New Roman"/>
          <w:lang w:eastAsia="ru-RU" w:bidi="ar-SA"/>
        </w:rPr>
        <w:t xml:space="preserve"> проведен профилактический визит, оказано консультирование.</w:t>
      </w:r>
    </w:p>
    <w:p w:rsidR="00B26C4C" w:rsidRDefault="00B26C4C" w:rsidP="00B26C4C">
      <w:pPr>
        <w:pStyle w:val="a3"/>
        <w:shd w:val="clear" w:color="auto" w:fill="FFFFFF"/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eastAsia="PT Astra Serif;Times New Roman" w:hAnsi="Times New Roman" w:cs="Times New Roman"/>
          <w:lang w:eastAsia="ru-RU" w:bidi="ar-SA"/>
        </w:rPr>
        <w:t xml:space="preserve">Территориальный отдел Управления Роспотребнадзора по </w:t>
      </w:r>
      <w:r>
        <w:rPr>
          <w:rFonts w:ascii="Times New Roman" w:eastAsia="PT Astra Serif;Times New Roman" w:hAnsi="Times New Roman" w:cs="Times New Roman"/>
          <w:color w:val="000000"/>
          <w:lang w:eastAsia="ru-RU" w:bidi="ar-SA"/>
        </w:rPr>
        <w:t xml:space="preserve">Чувашской Республике-Чувашии  в Батыревском районе </w:t>
      </w:r>
      <w:r>
        <w:rPr>
          <w:rFonts w:ascii="Times New Roman" w:eastAsia="PT Astra Serif;Times New Roman" w:hAnsi="Times New Roman" w:cs="Times New Roman"/>
          <w:lang w:eastAsia="ru-RU" w:bidi="ar-SA"/>
        </w:rPr>
        <w:t xml:space="preserve">продолжает вести </w:t>
      </w:r>
      <w:proofErr w:type="gramStart"/>
      <w:r>
        <w:rPr>
          <w:rFonts w:ascii="Times New Roman" w:eastAsia="PT Astra Serif;Times New Roman" w:hAnsi="Times New Roman" w:cs="Times New Roman"/>
          <w:lang w:eastAsia="ru-RU" w:bidi="ar-SA"/>
        </w:rPr>
        <w:t>контроль за</w:t>
      </w:r>
      <w:proofErr w:type="gramEnd"/>
      <w:r>
        <w:rPr>
          <w:rFonts w:ascii="Times New Roman" w:eastAsia="PT Astra Serif;Times New Roman" w:hAnsi="Times New Roman" w:cs="Times New Roman"/>
          <w:lang w:eastAsia="ru-RU" w:bidi="ar-SA"/>
        </w:rPr>
        <w:t xml:space="preserve"> соблюдением антитабачного законодательства и реализацией табачной продукции.</w:t>
      </w:r>
    </w:p>
    <w:p w:rsidR="00B26C4C" w:rsidRDefault="00B26C4C" w:rsidP="00B26C4C">
      <w:pPr>
        <w:pStyle w:val="a3"/>
        <w:shd w:val="clear" w:color="auto" w:fill="FFFFFF"/>
        <w:spacing w:after="0"/>
        <w:ind w:firstLine="567"/>
        <w:jc w:val="both"/>
        <w:rPr>
          <w:rFonts w:ascii="Times New Roman" w:hAnsi="Times New Roman"/>
        </w:rPr>
      </w:pPr>
    </w:p>
    <w:p w:rsidR="00B26C4C" w:rsidRDefault="00B26C4C" w:rsidP="00B26C4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eastAsia="PT Astra Serif;Times New Roman" w:hAnsi="Times New Roman" w:cs="Times New Roman"/>
          <w:lang w:eastAsia="ru-RU" w:bidi="ar-SA"/>
        </w:rPr>
        <w:t xml:space="preserve">Территориальный отдел </w:t>
      </w:r>
    </w:p>
    <w:p w:rsidR="00B26C4C" w:rsidRDefault="00B26C4C" w:rsidP="00B26C4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eastAsia="PT Astra Serif;Times New Roman" w:hAnsi="Times New Roman" w:cs="Times New Roman"/>
          <w:lang w:eastAsia="ru-RU" w:bidi="ar-SA"/>
        </w:rPr>
        <w:t xml:space="preserve">Управления Роспотребнадзора </w:t>
      </w:r>
    </w:p>
    <w:p w:rsidR="00B26C4C" w:rsidRDefault="00B26C4C" w:rsidP="00B26C4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eastAsia="PT Astra Serif;Times New Roman" w:hAnsi="Times New Roman" w:cs="Times New Roman"/>
          <w:lang w:eastAsia="ru-RU" w:bidi="ar-SA"/>
        </w:rPr>
        <w:t xml:space="preserve">по </w:t>
      </w:r>
      <w:r>
        <w:rPr>
          <w:rFonts w:ascii="Times New Roman" w:eastAsia="PT Astra Serif;Times New Roman" w:hAnsi="Times New Roman" w:cs="Times New Roman"/>
          <w:color w:val="000000"/>
          <w:lang w:eastAsia="ru-RU" w:bidi="ar-SA"/>
        </w:rPr>
        <w:t>Чувашской Республике-Чувашии</w:t>
      </w:r>
    </w:p>
    <w:p w:rsidR="00B26C4C" w:rsidRDefault="00B26C4C" w:rsidP="00B26C4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eastAsia="PT Astra Serif;Times New Roman" w:hAnsi="Times New Roman" w:cs="Times New Roman"/>
          <w:color w:val="000000"/>
          <w:lang w:eastAsia="ru-RU" w:bidi="ar-SA"/>
        </w:rPr>
        <w:t xml:space="preserve">  в Батыревском районе</w:t>
      </w:r>
    </w:p>
    <w:p w:rsidR="008E7D42" w:rsidRDefault="008E7D42"/>
    <w:sectPr w:rsidR="008E7D4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PT Astra Serif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4C"/>
    <w:rsid w:val="000D5ABA"/>
    <w:rsid w:val="008E7D42"/>
    <w:rsid w:val="00B2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4C"/>
    <w:pPr>
      <w:suppressAutoHyphens/>
      <w:spacing w:after="0" w:line="240" w:lineRule="auto"/>
    </w:pPr>
    <w:rPr>
      <w:rFonts w:ascii="PT Astra Serif" w:eastAsia="Tahoma" w:hAnsi="PT Astra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6C4C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B26C4C"/>
    <w:rPr>
      <w:rFonts w:ascii="PT Astra Serif" w:eastAsia="Tahoma" w:hAnsi="PT Astra Serif" w:cs="Noto Sans Devanagari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4C"/>
    <w:pPr>
      <w:suppressAutoHyphens/>
      <w:spacing w:after="0" w:line="240" w:lineRule="auto"/>
    </w:pPr>
    <w:rPr>
      <w:rFonts w:ascii="PT Astra Serif" w:eastAsia="Tahoma" w:hAnsi="PT Astra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6C4C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B26C4C"/>
    <w:rPr>
      <w:rFonts w:ascii="PT Astra Serif" w:eastAsia="Tahoma" w:hAnsi="PT Astra Serif" w:cs="Noto Sans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Батырево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НП</dc:creator>
  <cp:keywords/>
  <dc:description/>
  <cp:lastModifiedBy>Кузнецова НП</cp:lastModifiedBy>
  <cp:revision>2</cp:revision>
  <dcterms:created xsi:type="dcterms:W3CDTF">2022-10-02T18:40:00Z</dcterms:created>
  <dcterms:modified xsi:type="dcterms:W3CDTF">2022-10-02T18:40:00Z</dcterms:modified>
</cp:coreProperties>
</file>