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E5" w:rsidRDefault="007B5CE5" w:rsidP="0014433F">
      <w:pPr>
        <w:jc w:val="center"/>
        <w:rPr>
          <w:b/>
        </w:rPr>
      </w:pPr>
    </w:p>
    <w:p w:rsidR="00A968F2" w:rsidRPr="00FD0936" w:rsidRDefault="00A968F2" w:rsidP="00A968F2">
      <w:pPr>
        <w:jc w:val="center"/>
        <w:rPr>
          <w:b/>
        </w:rPr>
      </w:pPr>
      <w:r w:rsidRPr="00FD0936">
        <w:rPr>
          <w:b/>
        </w:rPr>
        <w:t>Справка</w:t>
      </w:r>
    </w:p>
    <w:p w:rsidR="00A968F2" w:rsidRDefault="00A968F2" w:rsidP="00A968F2">
      <w:pPr>
        <w:jc w:val="center"/>
        <w:rPr>
          <w:b/>
        </w:rPr>
      </w:pPr>
      <w:r w:rsidRPr="00895590">
        <w:rPr>
          <w:b/>
        </w:rPr>
        <w:t>о рез</w:t>
      </w:r>
      <w:r>
        <w:rPr>
          <w:b/>
        </w:rPr>
        <w:t>ультатах публичных консультаций</w:t>
      </w:r>
      <w:r w:rsidRPr="00C408A3">
        <w:rPr>
          <w:b/>
        </w:rPr>
        <w:t xml:space="preserve"> </w:t>
      </w:r>
      <w:r>
        <w:rPr>
          <w:b/>
        </w:rPr>
        <w:t xml:space="preserve">постановления </w:t>
      </w:r>
      <w:r w:rsidRPr="0062793E">
        <w:rPr>
          <w:b/>
        </w:rPr>
        <w:t xml:space="preserve">администрации Батыревского района Чувашской Республики от </w:t>
      </w:r>
      <w:r>
        <w:rPr>
          <w:b/>
        </w:rPr>
        <w:t>22</w:t>
      </w:r>
      <w:r w:rsidRPr="0062793E">
        <w:rPr>
          <w:b/>
        </w:rPr>
        <w:t xml:space="preserve"> </w:t>
      </w:r>
      <w:r>
        <w:rPr>
          <w:b/>
        </w:rPr>
        <w:t xml:space="preserve">ноября </w:t>
      </w:r>
      <w:r w:rsidRPr="0062793E">
        <w:rPr>
          <w:b/>
        </w:rPr>
        <w:t>20</w:t>
      </w:r>
      <w:r>
        <w:rPr>
          <w:b/>
        </w:rPr>
        <w:t>21</w:t>
      </w:r>
      <w:r w:rsidRPr="0062793E">
        <w:rPr>
          <w:b/>
        </w:rPr>
        <w:t xml:space="preserve"> г. N </w:t>
      </w:r>
      <w:r>
        <w:rPr>
          <w:b/>
        </w:rPr>
        <w:t>882</w:t>
      </w:r>
      <w:r w:rsidRPr="0062793E">
        <w:rPr>
          <w:b/>
        </w:rPr>
        <w:t xml:space="preserve"> "</w:t>
      </w:r>
      <w:r>
        <w:rPr>
          <w:b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Батыревского района Чувашской Республики» </w:t>
      </w:r>
    </w:p>
    <w:p w:rsidR="00A968F2" w:rsidRDefault="00A968F2" w:rsidP="00A968F2">
      <w:pPr>
        <w:jc w:val="center"/>
        <w:rPr>
          <w:b/>
        </w:rPr>
      </w:pPr>
    </w:p>
    <w:p w:rsidR="00A968F2" w:rsidRDefault="00A968F2" w:rsidP="00A968F2">
      <w:pPr>
        <w:ind w:firstLine="708"/>
        <w:jc w:val="both"/>
      </w:pPr>
      <w:r w:rsidRPr="00CA5829">
        <w:t>В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>
        <w:t xml:space="preserve"> на отдел экономики, сельского хозяйства, земельных и имущественных отношений администрации Батыревского района возложено обеспечение проведения оценки регулирующего воздействия проектов муниципальных нормативных правовых актов и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инвестиционной деятельности.</w:t>
      </w:r>
    </w:p>
    <w:p w:rsidR="00A968F2" w:rsidRPr="0065160C" w:rsidRDefault="00A968F2" w:rsidP="00A968F2">
      <w:pPr>
        <w:ind w:firstLine="708"/>
        <w:jc w:val="both"/>
      </w:pPr>
      <w:r w:rsidRPr="00F51060">
        <w:t>В соответствии с</w:t>
      </w:r>
      <w:r>
        <w:t xml:space="preserve"> Планом проведения экспертизы нормативных правовых актов администрации Батыревского района, затрагивающих вопросы осуществления предпринимательской и инвестиционной деятельности на 2022 год, утвержденным </w:t>
      </w:r>
      <w:r w:rsidRPr="0065160C">
        <w:t>постановлением администрации Батыревского района от 08 июня 2022 года № 532 (с изменениями от 17.10.2022), администрацией Батыревского района проведены публичные консультации постановления администрации Батыревского района Чувашской Республики от 22 ноября 2021 г. N 882 "Об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Батыревского района Чувашской Республики".</w:t>
      </w:r>
    </w:p>
    <w:p w:rsidR="00A968F2" w:rsidRDefault="00A968F2" w:rsidP="00A968F2">
      <w:pPr>
        <w:ind w:firstLine="708"/>
        <w:jc w:val="both"/>
      </w:pPr>
      <w:r>
        <w:t xml:space="preserve">Уведомление о проведении публичных консультаций с перечнем вопросов размещено 17 октября 2022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воздействия» по ссылке: </w:t>
      </w:r>
      <w:r w:rsidRPr="007E2B67">
        <w:t>https://batyr.cap.ru/2018-god/20181207-ocenka-reguliruyuschego-dejstviya/ekspertiza-npa/2022-god/ekspertiza-2</w:t>
      </w:r>
    </w:p>
    <w:p w:rsidR="00A968F2" w:rsidRDefault="00A968F2" w:rsidP="00A968F2">
      <w:pPr>
        <w:ind w:firstLine="708"/>
        <w:jc w:val="both"/>
      </w:pPr>
      <w:r>
        <w:t xml:space="preserve">Также уведомление о проведении публичных консультаций направлено на </w:t>
      </w:r>
      <w:r w:rsidRPr="00505661">
        <w:rPr>
          <w:color w:val="000000" w:themeColor="text1"/>
        </w:rPr>
        <w:t>адрес электронной почты</w:t>
      </w:r>
      <w:r>
        <w:rPr>
          <w:color w:val="000000" w:themeColor="text1"/>
        </w:rPr>
        <w:t>:</w:t>
      </w:r>
      <w:r w:rsidRPr="00505661">
        <w:rPr>
          <w:color w:val="000000" w:themeColor="text1"/>
        </w:rPr>
        <w:t xml:space="preserve"> </w:t>
      </w:r>
      <w:r>
        <w:t>Министерства экономического развития, промышленности и торговли Чувашской Республики, 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Батыревского района. Дополнительно запрос о предоставлении информации был направлен в Прокуратуру Батыревского района. Всего направлено 30 писем.</w:t>
      </w:r>
    </w:p>
    <w:p w:rsidR="00A968F2" w:rsidRDefault="00A968F2" w:rsidP="00A968F2">
      <w:pPr>
        <w:ind w:firstLine="708"/>
        <w:jc w:val="both"/>
      </w:pPr>
      <w:r>
        <w:t xml:space="preserve">По результатам проведения публичных консультаций нормативного правового акта получен один письменный ответ от Министерства </w:t>
      </w:r>
      <w:r w:rsidRPr="00CF22EC">
        <w:t>экономиче</w:t>
      </w:r>
      <w:r>
        <w:t>ского развития и имущественных отношений Чувашской Республики, который приведен в приложении к настоящей справке. Данные предложения и замечания будут проанализированы в ходе исследования нормативного правового акта.</w:t>
      </w:r>
    </w:p>
    <w:p w:rsidR="00A968F2" w:rsidRDefault="00A968F2" w:rsidP="00A968F2">
      <w:pPr>
        <w:ind w:firstLine="708"/>
        <w:jc w:val="both"/>
      </w:pPr>
      <w:r>
        <w:t>Иные организации не представили предложения и замечания к нормативному правовому акту, а также не проинформировали об их отсутствии.</w:t>
      </w:r>
    </w:p>
    <w:p w:rsidR="00A968F2" w:rsidRDefault="00A968F2" w:rsidP="00A968F2">
      <w:pPr>
        <w:ind w:firstLine="708"/>
        <w:jc w:val="both"/>
      </w:pPr>
    </w:p>
    <w:p w:rsidR="00A968F2" w:rsidRDefault="00A968F2" w:rsidP="00A968F2">
      <w:pPr>
        <w:ind w:firstLine="708"/>
        <w:jc w:val="both"/>
      </w:pPr>
    </w:p>
    <w:p w:rsidR="00A968F2" w:rsidRDefault="00A968F2" w:rsidP="00A968F2">
      <w:pPr>
        <w:jc w:val="both"/>
      </w:pPr>
      <w:r>
        <w:t xml:space="preserve">Заместитель главы администрации </w:t>
      </w:r>
    </w:p>
    <w:p w:rsidR="00A968F2" w:rsidRDefault="00A968F2" w:rsidP="00A968F2">
      <w:pPr>
        <w:jc w:val="both"/>
      </w:pPr>
      <w:r>
        <w:t>Батыревского района – начальник</w:t>
      </w:r>
    </w:p>
    <w:p w:rsidR="00A968F2" w:rsidRDefault="00A968F2" w:rsidP="00A968F2">
      <w:pPr>
        <w:jc w:val="both"/>
      </w:pPr>
      <w:r>
        <w:t xml:space="preserve">отдела экономики, сельского хозяйства, </w:t>
      </w:r>
    </w:p>
    <w:p w:rsidR="00A968F2" w:rsidRDefault="00A968F2" w:rsidP="00A968F2">
      <w:pPr>
        <w:jc w:val="both"/>
      </w:pPr>
      <w:r>
        <w:t>земельных и имущественных отношений</w:t>
      </w:r>
      <w:r>
        <w:tab/>
      </w:r>
      <w:r>
        <w:tab/>
        <w:t xml:space="preserve">                    </w:t>
      </w:r>
      <w:r>
        <w:tab/>
        <w:t xml:space="preserve">                         В.И. Львов</w:t>
      </w:r>
    </w:p>
    <w:p w:rsidR="00A968F2" w:rsidRDefault="00A968F2" w:rsidP="00A968F2">
      <w:pPr>
        <w:jc w:val="both"/>
      </w:pPr>
    </w:p>
    <w:p w:rsidR="00A968F2" w:rsidRDefault="00A968F2" w:rsidP="00A968F2">
      <w:pPr>
        <w:jc w:val="both"/>
      </w:pPr>
    </w:p>
    <w:p w:rsidR="00A968F2" w:rsidRPr="009E0D37" w:rsidRDefault="00A968F2" w:rsidP="00A968F2">
      <w:pPr>
        <w:jc w:val="both"/>
      </w:pPr>
    </w:p>
    <w:p w:rsidR="00A968F2" w:rsidRPr="00A90A9B" w:rsidRDefault="00A968F2" w:rsidP="00A968F2">
      <w:pPr>
        <w:jc w:val="both"/>
        <w:rPr>
          <w:b/>
          <w:sz w:val="20"/>
        </w:rPr>
      </w:pPr>
    </w:p>
    <w:p w:rsidR="002D5842" w:rsidRDefault="002D5842" w:rsidP="002D5842">
      <w:pPr>
        <w:jc w:val="both"/>
      </w:pPr>
    </w:p>
    <w:p w:rsidR="00194766" w:rsidRDefault="00194766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  <w:sectPr w:rsidR="008D3724" w:rsidSect="00470EF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8D3724" w:rsidRDefault="008D3724" w:rsidP="008D3724">
      <w:pPr>
        <w:jc w:val="right"/>
        <w:rPr>
          <w:sz w:val="20"/>
        </w:rPr>
      </w:pPr>
      <w:r>
        <w:rPr>
          <w:sz w:val="20"/>
        </w:rPr>
        <w:lastRenderedPageBreak/>
        <w:t>Приложение к Справке о проведении</w:t>
      </w:r>
    </w:p>
    <w:p w:rsidR="008D3724" w:rsidRDefault="008D3724" w:rsidP="008D3724">
      <w:pPr>
        <w:jc w:val="right"/>
        <w:rPr>
          <w:sz w:val="20"/>
        </w:rPr>
      </w:pPr>
      <w:r>
        <w:rPr>
          <w:sz w:val="20"/>
        </w:rPr>
        <w:t>экспертизы нормативного правового</w:t>
      </w:r>
    </w:p>
    <w:p w:rsidR="008D3724" w:rsidRDefault="008D3724" w:rsidP="008D3724">
      <w:pPr>
        <w:jc w:val="right"/>
        <w:rPr>
          <w:sz w:val="20"/>
        </w:rPr>
      </w:pPr>
      <w:r>
        <w:rPr>
          <w:sz w:val="20"/>
        </w:rPr>
        <w:t>акта администрации Батыревского района</w:t>
      </w:r>
    </w:p>
    <w:p w:rsidR="008D3724" w:rsidRDefault="008D3724" w:rsidP="008D3724">
      <w:pPr>
        <w:jc w:val="right"/>
        <w:rPr>
          <w:sz w:val="20"/>
        </w:rPr>
      </w:pPr>
    </w:p>
    <w:p w:rsidR="008D3724" w:rsidRDefault="008D3724" w:rsidP="008D3724">
      <w:pPr>
        <w:jc w:val="right"/>
        <w:rPr>
          <w:sz w:val="20"/>
        </w:rPr>
      </w:pPr>
    </w:p>
    <w:p w:rsidR="008D3724" w:rsidRDefault="008D3724" w:rsidP="008D3724">
      <w:pPr>
        <w:jc w:val="right"/>
      </w:pPr>
    </w:p>
    <w:p w:rsidR="00B81DA3" w:rsidRDefault="008D3724" w:rsidP="00B81DA3">
      <w:pPr>
        <w:jc w:val="center"/>
        <w:rPr>
          <w:b/>
          <w:color w:val="000000"/>
        </w:rPr>
      </w:pPr>
      <w:r>
        <w:rPr>
          <w:b/>
        </w:rPr>
        <w:t xml:space="preserve">Сводная таблица результатов (замечаний/предложений), полученных в ходе публичных консультаций в рамках проведения экспертизы </w:t>
      </w:r>
      <w:r w:rsidR="00B81DA3">
        <w:rPr>
          <w:b/>
        </w:rPr>
        <w:t>постановления а</w:t>
      </w:r>
      <w:r w:rsidR="00B81DA3" w:rsidRPr="000A2C39">
        <w:rPr>
          <w:b/>
        </w:rPr>
        <w:t xml:space="preserve">дминистрации Батыревского района Чувашской Республики </w:t>
      </w:r>
      <w:r w:rsidR="00A968F2" w:rsidRPr="0062793E">
        <w:rPr>
          <w:b/>
        </w:rPr>
        <w:t xml:space="preserve">от </w:t>
      </w:r>
      <w:r w:rsidR="00A968F2">
        <w:rPr>
          <w:b/>
        </w:rPr>
        <w:t>22</w:t>
      </w:r>
      <w:r w:rsidR="00A968F2" w:rsidRPr="0062793E">
        <w:rPr>
          <w:b/>
        </w:rPr>
        <w:t xml:space="preserve"> </w:t>
      </w:r>
      <w:r w:rsidR="00A968F2">
        <w:rPr>
          <w:b/>
        </w:rPr>
        <w:t xml:space="preserve">ноября </w:t>
      </w:r>
      <w:r w:rsidR="00A968F2" w:rsidRPr="0062793E">
        <w:rPr>
          <w:b/>
        </w:rPr>
        <w:t>20</w:t>
      </w:r>
      <w:r w:rsidR="00A968F2">
        <w:rPr>
          <w:b/>
        </w:rPr>
        <w:t>21</w:t>
      </w:r>
      <w:r w:rsidR="00A968F2" w:rsidRPr="0062793E">
        <w:rPr>
          <w:b/>
        </w:rPr>
        <w:t xml:space="preserve"> г. N </w:t>
      </w:r>
      <w:r w:rsidR="00A968F2">
        <w:rPr>
          <w:b/>
        </w:rPr>
        <w:t>882</w:t>
      </w:r>
      <w:r w:rsidR="00A968F2" w:rsidRPr="0062793E">
        <w:rPr>
          <w:b/>
        </w:rPr>
        <w:t xml:space="preserve"> </w:t>
      </w:r>
      <w:r w:rsidR="00A968F2">
        <w:rPr>
          <w:b/>
        </w:rPr>
        <w:t>«</w:t>
      </w:r>
      <w:r w:rsidR="00A968F2">
        <w:rPr>
          <w:b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Батыревского района Чувашской Республики»</w:t>
      </w:r>
    </w:p>
    <w:p w:rsidR="008D3724" w:rsidRDefault="008D3724" w:rsidP="00B81DA3">
      <w:pPr>
        <w:rPr>
          <w:b/>
        </w:rPr>
      </w:pPr>
    </w:p>
    <w:p w:rsidR="008D3724" w:rsidRDefault="008D3724" w:rsidP="008D3724">
      <w:pPr>
        <w:jc w:val="center"/>
        <w:rPr>
          <w:b/>
        </w:rPr>
      </w:pPr>
    </w:p>
    <w:tbl>
      <w:tblPr>
        <w:tblStyle w:val="a5"/>
        <w:tblW w:w="15168" w:type="dxa"/>
        <w:tblInd w:w="562" w:type="dxa"/>
        <w:tblLook w:val="04A0" w:firstRow="1" w:lastRow="0" w:firstColumn="1" w:lastColumn="0" w:noHBand="0" w:noVBand="1"/>
      </w:tblPr>
      <w:tblGrid>
        <w:gridCol w:w="801"/>
        <w:gridCol w:w="4444"/>
        <w:gridCol w:w="9923"/>
      </w:tblGrid>
      <w:tr w:rsidR="008D3724" w:rsidTr="00A968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Автор замечания (предложения)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Замечание/предложение</w:t>
            </w:r>
          </w:p>
        </w:tc>
      </w:tr>
      <w:tr w:rsidR="008D3724" w:rsidTr="00A968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</w:pPr>
            <w:r>
              <w:t>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r>
              <w:t>Минист</w:t>
            </w:r>
            <w:r w:rsidR="00704A5C">
              <w:t>ерство экономического развития и имущественных отношени</w:t>
            </w:r>
            <w:bookmarkStart w:id="0" w:name="_GoBack"/>
            <w:bookmarkEnd w:id="0"/>
            <w:r w:rsidR="00704A5C">
              <w:t>й</w:t>
            </w:r>
            <w:r>
              <w:t xml:space="preserve"> Чувашской Республики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2" w:rsidRDefault="00A968F2" w:rsidP="00A968F2">
            <w:pPr>
              <w:ind w:firstLine="370"/>
              <w:jc w:val="both"/>
            </w:pPr>
            <w:r>
      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Федерации от 18 сентября 2020 г. № 1492 (далее – Общие требования). </w:t>
            </w:r>
          </w:p>
          <w:p w:rsidR="00A968F2" w:rsidRDefault="00A968F2" w:rsidP="00A968F2">
            <w:pPr>
              <w:ind w:firstLine="370"/>
              <w:jc w:val="both"/>
            </w:pPr>
            <w:r>
              <w:t xml:space="preserve">В связи с вышеизложенным, Порядок необходимо доработать в соответствии с нормами пункта 4 Общих требований. </w:t>
            </w:r>
          </w:p>
          <w:p w:rsidR="00A968F2" w:rsidRDefault="00A968F2" w:rsidP="00A968F2">
            <w:pPr>
              <w:ind w:firstLine="370"/>
              <w:jc w:val="both"/>
            </w:pPr>
            <w:r>
              <w:t xml:space="preserve">В подпункте «9» пункта 1.5 Порядка предусматривается открытый перечень требований к наличию у частника отбора документов, необходимых для подтверждения соответствия участника отбора требованиям, предусмотренным указанным подпунктом, и иные требования. Считаем, что данное выражение необходимо конкретизировать. </w:t>
            </w:r>
          </w:p>
          <w:p w:rsidR="00A968F2" w:rsidRDefault="00A968F2" w:rsidP="00A968F2">
            <w:pPr>
              <w:ind w:firstLine="370"/>
              <w:jc w:val="both"/>
            </w:pPr>
            <w:r>
              <w:t xml:space="preserve">Предлагаем включить право представления заявления и документов в электронной форме, подписанных усиленной квалифицированной электронной подписью, в соответствии с порядком организации защищенного электронного взаимодействия. </w:t>
            </w:r>
          </w:p>
          <w:p w:rsidR="008D3724" w:rsidRDefault="00A968F2" w:rsidP="00A968F2">
            <w:pPr>
              <w:ind w:firstLine="370"/>
              <w:jc w:val="both"/>
            </w:pPr>
            <w:r>
              <w:t>В текстах приложений к Порядку необходимо выражение «Ф.И.О» заменить на «фамилия, имя, отчество (последнее при наличии)»</w:t>
            </w:r>
          </w:p>
        </w:tc>
      </w:tr>
    </w:tbl>
    <w:p w:rsidR="008D3724" w:rsidRDefault="008D3724" w:rsidP="008D3724">
      <w:pPr>
        <w:jc w:val="center"/>
        <w:rPr>
          <w:b/>
        </w:rPr>
      </w:pPr>
    </w:p>
    <w:p w:rsidR="008D3724" w:rsidRPr="00A90A9B" w:rsidRDefault="008D3724" w:rsidP="00A90A9B">
      <w:pPr>
        <w:rPr>
          <w:b/>
          <w:sz w:val="20"/>
        </w:rPr>
      </w:pPr>
    </w:p>
    <w:sectPr w:rsidR="008D3724" w:rsidRPr="00A90A9B" w:rsidSect="008D3724">
      <w:pgSz w:w="16838" w:h="11906" w:orient="landscape"/>
      <w:pgMar w:top="1701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E8"/>
    <w:rsid w:val="0001285E"/>
    <w:rsid w:val="000537C9"/>
    <w:rsid w:val="000637F7"/>
    <w:rsid w:val="0007273E"/>
    <w:rsid w:val="00097E77"/>
    <w:rsid w:val="00125291"/>
    <w:rsid w:val="0014433F"/>
    <w:rsid w:val="00146E99"/>
    <w:rsid w:val="001871D8"/>
    <w:rsid w:val="00194766"/>
    <w:rsid w:val="001A0140"/>
    <w:rsid w:val="001B35C9"/>
    <w:rsid w:val="001B5EB1"/>
    <w:rsid w:val="00201D60"/>
    <w:rsid w:val="002712E9"/>
    <w:rsid w:val="002C61E8"/>
    <w:rsid w:val="002D5842"/>
    <w:rsid w:val="00305FF6"/>
    <w:rsid w:val="00313DEF"/>
    <w:rsid w:val="003738CE"/>
    <w:rsid w:val="003B1155"/>
    <w:rsid w:val="003D28A8"/>
    <w:rsid w:val="00410879"/>
    <w:rsid w:val="00426314"/>
    <w:rsid w:val="00463449"/>
    <w:rsid w:val="00470EF2"/>
    <w:rsid w:val="00505661"/>
    <w:rsid w:val="00507E62"/>
    <w:rsid w:val="00542638"/>
    <w:rsid w:val="00546642"/>
    <w:rsid w:val="005B73E9"/>
    <w:rsid w:val="00627FD1"/>
    <w:rsid w:val="006E7917"/>
    <w:rsid w:val="00704A5C"/>
    <w:rsid w:val="0071045B"/>
    <w:rsid w:val="007421A0"/>
    <w:rsid w:val="00782B72"/>
    <w:rsid w:val="007B5CE5"/>
    <w:rsid w:val="00802B3E"/>
    <w:rsid w:val="00862384"/>
    <w:rsid w:val="00874914"/>
    <w:rsid w:val="00887F0D"/>
    <w:rsid w:val="00895590"/>
    <w:rsid w:val="008A2425"/>
    <w:rsid w:val="008A51CE"/>
    <w:rsid w:val="008D3724"/>
    <w:rsid w:val="009A0824"/>
    <w:rsid w:val="009B2013"/>
    <w:rsid w:val="009B3D4B"/>
    <w:rsid w:val="009E5923"/>
    <w:rsid w:val="00A90A9B"/>
    <w:rsid w:val="00A968F2"/>
    <w:rsid w:val="00AC24DE"/>
    <w:rsid w:val="00B3388C"/>
    <w:rsid w:val="00B4300C"/>
    <w:rsid w:val="00B73557"/>
    <w:rsid w:val="00B81DA3"/>
    <w:rsid w:val="00BF2D56"/>
    <w:rsid w:val="00BF7C14"/>
    <w:rsid w:val="00C46493"/>
    <w:rsid w:val="00C7614A"/>
    <w:rsid w:val="00D43274"/>
    <w:rsid w:val="00D43D2F"/>
    <w:rsid w:val="00D47B35"/>
    <w:rsid w:val="00D546E8"/>
    <w:rsid w:val="00DD4C57"/>
    <w:rsid w:val="00DE7CEB"/>
    <w:rsid w:val="00E063BD"/>
    <w:rsid w:val="00E7334D"/>
    <w:rsid w:val="00E93B7A"/>
    <w:rsid w:val="00EB2ABE"/>
    <w:rsid w:val="00EF0322"/>
    <w:rsid w:val="00F01F71"/>
    <w:rsid w:val="00F1349A"/>
    <w:rsid w:val="00F51060"/>
    <w:rsid w:val="00FB74C8"/>
    <w:rsid w:val="00FD0936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3FB4F"/>
  <w15:chartTrackingRefBased/>
  <w15:docId w15:val="{49EF437D-F4A7-4B96-B7F2-77F6AD84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B5CE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D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1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Ильина Марина Геннадиевна</cp:lastModifiedBy>
  <cp:revision>3</cp:revision>
  <cp:lastPrinted>2021-06-17T09:36:00Z</cp:lastPrinted>
  <dcterms:created xsi:type="dcterms:W3CDTF">2022-12-27T08:15:00Z</dcterms:created>
  <dcterms:modified xsi:type="dcterms:W3CDTF">2022-12-27T08:25:00Z</dcterms:modified>
</cp:coreProperties>
</file>