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E" w:rsidRPr="003B042B" w:rsidRDefault="00BB6E8E" w:rsidP="00BB6E8E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 xml:space="preserve">         ШЕСТОЕ</w:t>
      </w:r>
      <w:r w:rsidRPr="003B042B">
        <w:rPr>
          <w:rFonts w:ascii="Times New Roman" w:hAnsi="Times New Roman"/>
          <w:bCs w:val="0"/>
        </w:rPr>
        <w:t xml:space="preserve"> </w:t>
      </w:r>
      <w:r w:rsidRPr="003B042B">
        <w:rPr>
          <w:rFonts w:ascii="Times New Roman" w:hAnsi="Times New Roman"/>
          <w:bCs w:val="0"/>
          <w:sz w:val="26"/>
          <w:szCs w:val="26"/>
        </w:rPr>
        <w:t>ЗАСЕДАНИЕ СОБРАНИЯ ДЕПУТАТОВ</w:t>
      </w:r>
    </w:p>
    <w:p w:rsidR="00BB6E8E" w:rsidRPr="003B042B" w:rsidRDefault="00BB6E8E" w:rsidP="00BB6E8E">
      <w:pPr>
        <w:pStyle w:val="1"/>
        <w:spacing w:after="240"/>
        <w:jc w:val="center"/>
        <w:rPr>
          <w:rFonts w:ascii="Times New Roman" w:hAnsi="Times New Roman"/>
          <w:bCs w:val="0"/>
          <w:sz w:val="26"/>
          <w:szCs w:val="26"/>
        </w:rPr>
      </w:pPr>
      <w:r w:rsidRPr="003B042B">
        <w:rPr>
          <w:rFonts w:ascii="Times New Roman" w:hAnsi="Times New Roman"/>
          <w:bCs w:val="0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BB6E8E" w:rsidTr="00E92D64">
        <w:trPr>
          <w:cantSplit/>
          <w:trHeight w:val="1706"/>
        </w:trPr>
        <w:tc>
          <w:tcPr>
            <w:tcW w:w="4786" w:type="dxa"/>
            <w:hideMark/>
          </w:tcPr>
          <w:p w:rsidR="00BB6E8E" w:rsidRDefault="00BB6E8E" w:rsidP="00172988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BB6E8E" w:rsidRPr="00BB6E8E" w:rsidRDefault="00BB6E8E" w:rsidP="00BB6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BB6E8E" w:rsidRPr="00BB6E8E" w:rsidRDefault="00BB6E8E" w:rsidP="00BB6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BB6E8E" w:rsidRPr="00BB6E8E" w:rsidRDefault="00BB6E8E" w:rsidP="0017298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BB6E8E" w:rsidRDefault="00BB6E8E" w:rsidP="0017298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1FB9B" wp14:editId="6C7E1AD5">
                  <wp:extent cx="53340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BB6E8E" w:rsidTr="00E92D64">
        <w:trPr>
          <w:cantSplit/>
          <w:trHeight w:val="1230"/>
        </w:trPr>
        <w:tc>
          <w:tcPr>
            <w:tcW w:w="4786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0D3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</w:t>
            </w:r>
            <w:r w:rsidR="00690E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BB6E8E" w:rsidRDefault="00BB6E8E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BB6E8E" w:rsidRPr="00BB6E8E" w:rsidRDefault="000D3755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</w:t>
            </w:r>
            <w:r w:rsidR="00690E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Шыгырданского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Батыревского района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от 24.10.2018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Правил землепользования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Шыгырданского сельского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Батыревского района </w:t>
      </w:r>
    </w:p>
    <w:p w:rsidR="008C0DC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Республики»</w:t>
      </w:r>
    </w:p>
    <w:p w:rsidR="00E92D64" w:rsidRPr="00390D8D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D64" w:rsidRDefault="00E92D64" w:rsidP="00E92D64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2D64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статьей 23 Правил землепользования и застройки Шыгырданского сельского поселения Батыревского района Чувашской Республики, утвержденных решением Собрания депутатов Шыгырданского сельского поселения Батыревского района от 24.10.2018 №01,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  <w:r w:rsidRPr="00E92D64">
        <w:rPr>
          <w:rFonts w:ascii="Times New Roman" w:hAnsi="Times New Roman" w:cs="Times New Roman"/>
          <w:sz w:val="24"/>
          <w:szCs w:val="24"/>
        </w:rPr>
        <w:t>Шыгырданского сельского поселения Батыревского района 2</w:t>
      </w:r>
      <w:r w:rsidRPr="00E92D64">
        <w:rPr>
          <w:rFonts w:ascii="Times New Roman" w:eastAsia="Calibri" w:hAnsi="Times New Roman" w:cs="Times New Roman"/>
          <w:sz w:val="24"/>
          <w:szCs w:val="24"/>
        </w:rPr>
        <w:t xml:space="preserve">4 ноября 2022 г. №124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"О подготовке проекта внесения изменений в Правила землепользования и застройки </w:t>
      </w:r>
      <w:r w:rsidRPr="00E92D64">
        <w:rPr>
          <w:rFonts w:ascii="Times New Roman" w:hAnsi="Times New Roman" w:cs="Times New Roman"/>
          <w:sz w:val="24"/>
          <w:szCs w:val="24"/>
        </w:rPr>
        <w:t>Шыгырданского сельского поселения Батыревского района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92D64">
        <w:rPr>
          <w:rFonts w:ascii="Times New Roman" w:hAnsi="Times New Roman" w:cs="Times New Roman"/>
          <w:sz w:val="24"/>
          <w:szCs w:val="24"/>
        </w:rPr>
        <w:t xml:space="preserve">утвержденные решением Собрания депутатов Шыгырданского сельского поселения Батыревского района от 24.10.2018 №01",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  <w:r w:rsidRPr="00E92D64">
        <w:rPr>
          <w:rFonts w:ascii="Times New Roman" w:hAnsi="Times New Roman" w:cs="Times New Roman"/>
          <w:sz w:val="24"/>
          <w:szCs w:val="24"/>
        </w:rPr>
        <w:t xml:space="preserve">Шыгырданского сельского поселения Батыревского района от 08.12.2022 №143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2D64">
        <w:rPr>
          <w:rFonts w:ascii="Times New Roman" w:hAnsi="Times New Roman" w:cs="Times New Roman"/>
          <w:sz w:val="24"/>
          <w:szCs w:val="24"/>
        </w:rPr>
        <w:t xml:space="preserve">О согласии с проектом внесения изменений в Правила землепользования и застройки, утвержденные решением Собрания депутатов Шыгырданского сельского поселения Батыревского района от 24.10.2018 №01 и направлении его Собранию депутатов Батыревского муниципального округа Чувашской Республики",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заключением Комиссии по подготовке проекта правил землепользования и застройки администрации Шыгырданского сельского поселения от 13.11.2022 №02, протоколом проведения публичных слушаний от 07.12.2022 №02, заключением о результатах публичных слушаний от 08.12.2022 №02, </w:t>
      </w:r>
    </w:p>
    <w:p w:rsidR="00E92D64" w:rsidRPr="00E92D64" w:rsidRDefault="00E92D64" w:rsidP="00E92D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D64">
        <w:rPr>
          <w:rFonts w:ascii="Times New Roman" w:hAnsi="Times New Roman" w:cs="Times New Roman"/>
          <w:b/>
          <w:bCs/>
          <w:sz w:val="24"/>
          <w:szCs w:val="24"/>
        </w:rPr>
        <w:t>Собрание депутатов Батыревского муниципального округа решило:</w:t>
      </w:r>
    </w:p>
    <w:p w:rsidR="00E92D64" w:rsidRPr="00E92D64" w:rsidRDefault="00E92D64" w:rsidP="00E92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ab/>
        <w:t>1. Внести изменения в Правила землепользования и застройки Шыгырданского сельского поселения Батыревского района Чувашской Республики" следующие изменения:</w:t>
      </w:r>
    </w:p>
    <w:p w:rsidR="00E92D64" w:rsidRPr="00E92D64" w:rsidRDefault="00E92D64" w:rsidP="00E92D6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 отнести земельные участки сельскохозяйственного назначения с кадастровыми номерами: 21:08:000000:4576, площадью 929 кв.м.; 21:08:000000:4624, площадью 1000 </w:t>
      </w:r>
      <w:r w:rsidRPr="00E92D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кв.м.; 21:08:340101:480, площадью 18000 кв.м.; 21:08:340101:477, площадью 6160 кв.м.; из территориальной зоны «Сельскохозяйственные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 с учетом замечаний изложенных в протоколе Комиссии от 13.11.2022 №01 в отношении размещения объектов в соответствии с требованиями санитарных норм и других нормативных правовых документов,</w:t>
      </w:r>
      <w:r w:rsidRPr="00E9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2D64">
        <w:rPr>
          <w:rFonts w:ascii="Times New Roman" w:hAnsi="Times New Roman" w:cs="Times New Roman"/>
          <w:color w:val="000000"/>
          <w:sz w:val="24"/>
          <w:szCs w:val="24"/>
        </w:rPr>
        <w:t>отобразив данные изменения на карте градостроительного зонирования и зон с особыми условиями использования территории, а также изменив графическое и текстовое описание местоположения границ территориальной зоны «Сельскохозяйственного использования» (СХ-2);</w:t>
      </w:r>
    </w:p>
    <w:p w:rsidR="00E92D64" w:rsidRPr="00E92D64" w:rsidRDefault="00E92D64" w:rsidP="00E92D64">
      <w:pPr>
        <w:pStyle w:val="1"/>
        <w:ind w:right="-2" w:firstLine="709"/>
        <w:jc w:val="both"/>
        <w:rPr>
          <w:rFonts w:ascii="Times New Roman" w:hAnsi="Times New Roman"/>
        </w:rPr>
      </w:pPr>
      <w:r w:rsidRPr="00E92D64">
        <w:rPr>
          <w:rFonts w:ascii="Times New Roman" w:hAnsi="Times New Roman"/>
          <w:b w:val="0"/>
          <w:bCs w:val="0"/>
        </w:rPr>
        <w:t xml:space="preserve">1.2 </w:t>
      </w:r>
      <w:r w:rsidRPr="00E92D64">
        <w:rPr>
          <w:rFonts w:ascii="Times New Roman" w:hAnsi="Times New Roman"/>
          <w:b w:val="0"/>
        </w:rPr>
        <w:t>внести изменения в статью 34 Градостроительного регламента общественно-деловой зоны (О), а именно перенести с «Условно разрешенные виды и параметры разрешенного использования земельных участков и объектов капитального строительства» в «Основные виды и параметры разрешенного использования земельных участков и объектов капитального строительства» следующие подпункты:</w:t>
      </w:r>
    </w:p>
    <w:p w:rsidR="00E92D64" w:rsidRPr="00E92D64" w:rsidRDefault="00E92D64" w:rsidP="00E92D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998"/>
        <w:gridCol w:w="4246"/>
        <w:gridCol w:w="570"/>
        <w:gridCol w:w="1277"/>
        <w:gridCol w:w="570"/>
        <w:gridCol w:w="1865"/>
      </w:tblGrid>
      <w:tr w:rsidR="00E92D64" w:rsidRPr="00E92D64" w:rsidTr="00E92D64">
        <w:trPr>
          <w:trHeight w:val="397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3.6.2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(п.7 примечания)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</w:tbl>
    <w:p w:rsidR="00372C1A" w:rsidRPr="00E92D64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E92D64" w:rsidRDefault="00BB6E8E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390D8D" w:rsidRDefault="00BB6E8E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муниципального округа     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           Н.А. Тинюков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главы</w:t>
      </w: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муниципального округа</w:t>
      </w:r>
    </w:p>
    <w:p w:rsidR="00E92D64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           Н.А. Тинюков</w:t>
      </w:r>
    </w:p>
    <w:p w:rsidR="00E92D64" w:rsidRDefault="00E92D64" w:rsidP="00E92D64">
      <w:pPr>
        <w:rPr>
          <w:lang w:eastAsia="ru-RU"/>
        </w:rPr>
      </w:pPr>
      <w:r>
        <w:rPr>
          <w:lang w:eastAsia="ru-RU"/>
        </w:rPr>
        <w:br w:type="page"/>
      </w:r>
    </w:p>
    <w:p w:rsidR="00E92D64" w:rsidRPr="00E92D64" w:rsidRDefault="00E92D64" w:rsidP="00E92D64">
      <w:pPr>
        <w:snapToGrid w:val="0"/>
        <w:ind w:firstLine="709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E92D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92D64" w:rsidRP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к решению Собрания депутатов </w:t>
      </w:r>
    </w:p>
    <w:p w:rsid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>
        <w:rPr>
          <w:color w:val="262626"/>
        </w:rPr>
        <w:t>Батыревского муниципального округа</w:t>
      </w:r>
    </w:p>
    <w:p w:rsidR="00E92D64" w:rsidRP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>
        <w:rPr>
          <w:color w:val="262626"/>
        </w:rPr>
        <w:t>Чувашской Республики</w:t>
      </w:r>
      <w:r w:rsidRPr="00E92D64">
        <w:rPr>
          <w:color w:val="262626"/>
        </w:rPr>
        <w:t xml:space="preserve"> </w:t>
      </w:r>
    </w:p>
    <w:p w:rsidR="00E92D64" w:rsidRP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b/>
          <w:bCs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от </w:t>
      </w:r>
      <w:r>
        <w:rPr>
          <w:color w:val="262626"/>
        </w:rPr>
        <w:t>16.12.2022</w:t>
      </w:r>
      <w:r w:rsidRPr="00E92D64">
        <w:rPr>
          <w:color w:val="262626"/>
        </w:rPr>
        <w:t xml:space="preserve"> №</w:t>
      </w:r>
      <w:r w:rsidR="002A1884">
        <w:rPr>
          <w:color w:val="262626"/>
        </w:rPr>
        <w:t xml:space="preserve"> 6/19</w:t>
      </w:r>
      <w:bookmarkStart w:id="0" w:name="_GoBack"/>
      <w:bookmarkEnd w:id="0"/>
    </w:p>
    <w:p w:rsidR="00E92D64" w:rsidRPr="00E92D64" w:rsidRDefault="00E92D64" w:rsidP="00E92D64">
      <w:pPr>
        <w:keepNext/>
        <w:widowControl w:val="0"/>
        <w:tabs>
          <w:tab w:val="left" w:pos="0"/>
        </w:tabs>
        <w:spacing w:before="360" w:after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D64">
        <w:rPr>
          <w:rFonts w:ascii="Times New Roman" w:hAnsi="Times New Roman" w:cs="Times New Roman"/>
          <w:b/>
          <w:bCs/>
          <w:sz w:val="24"/>
          <w:szCs w:val="24"/>
        </w:rPr>
        <w:t xml:space="preserve">Статья 34. Градостроительный регламент общественно - деловой зоны (О) </w:t>
      </w:r>
    </w:p>
    <w:p w:rsidR="00E92D64" w:rsidRPr="00E92D64" w:rsidRDefault="00E92D64" w:rsidP="00E92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bCs/>
          <w:sz w:val="24"/>
          <w:szCs w:val="24"/>
        </w:rPr>
        <w:t xml:space="preserve">Указанная зона включает объекты делового, общественного и коммерческого назначения, а также социального и коммунально - бытового назначения. Допускается размещение </w:t>
      </w:r>
      <w:r w:rsidRPr="00E92D64">
        <w:rPr>
          <w:rFonts w:ascii="Times New Roman" w:hAnsi="Times New Roman" w:cs="Times New Roman"/>
          <w:sz w:val="24"/>
          <w:szCs w:val="24"/>
        </w:rPr>
        <w:t>малоэтажных многоквартирных жилых домов,</w:t>
      </w:r>
      <w:r w:rsidRPr="00E92D64">
        <w:rPr>
          <w:rFonts w:ascii="Times New Roman" w:hAnsi="Times New Roman" w:cs="Times New Roman"/>
          <w:iCs/>
          <w:sz w:val="24"/>
          <w:szCs w:val="24"/>
        </w:rPr>
        <w:t xml:space="preserve"> блокированных жилых домов.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отображены на карте градостроительного зонирования и зон с особыми условиями использования территории. Границы зон с особыми условиями использования территории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E92D64" w:rsidRPr="00E92D64" w:rsidRDefault="00E92D64" w:rsidP="00E92D6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О:</w:t>
      </w:r>
    </w:p>
    <w:p w:rsidR="00E92D64" w:rsidRPr="00E92D64" w:rsidRDefault="00E92D64" w:rsidP="00E92D6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65"/>
        <w:gridCol w:w="855"/>
        <w:gridCol w:w="142"/>
        <w:gridCol w:w="4242"/>
        <w:gridCol w:w="796"/>
        <w:gridCol w:w="11"/>
        <w:gridCol w:w="807"/>
        <w:gridCol w:w="232"/>
        <w:gridCol w:w="575"/>
        <w:gridCol w:w="134"/>
        <w:gridCol w:w="691"/>
      </w:tblGrid>
      <w:tr w:rsidR="00E92D64" w:rsidRPr="00E92D64" w:rsidTr="00E92D64">
        <w:trPr>
          <w:cantSplit/>
          <w:trHeight w:val="258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ind w:left="113" w:righ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</w:t>
            </w:r>
            <w:r w:rsidRPr="00E92D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E92D64" w:rsidRPr="00E92D64" w:rsidTr="00E92D64">
        <w:trPr>
          <w:cantSplit/>
          <w:trHeight w:val="320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Минимальные отступы от границ земельных участков </w:t>
            </w:r>
          </w:p>
        </w:tc>
      </w:tr>
      <w:tr w:rsidR="00E92D64" w:rsidRPr="00E92D64" w:rsidTr="00E92D64">
        <w:trPr>
          <w:trHeight w:val="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E92D64" w:rsidRPr="00E92D64" w:rsidTr="00E92D64">
        <w:trPr>
          <w:trHeight w:val="397"/>
        </w:trPr>
        <w:tc>
          <w:tcPr>
            <w:tcW w:w="9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мин.0,20(п.2 при-</w:t>
            </w: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мечания)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мин.0,10 (п.2 при-мечания)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услуг связи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мин.0,01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3.5.1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3.5.2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3.6.1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Объекты культурно- досуговой деятельности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3.8.1 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3.9.1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 в помещениях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</w:t>
            </w: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Улично-дорожная сеть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град. регламент не распространяется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град. регламент не распространяется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3.6.2 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32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3.7.2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мин.0,05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(п.7 примечания)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9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4.8.1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 0,04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Автомобильные мойки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автомобилей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мин.0,005 (п.3 примеча-ния)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7.2.2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перевозок пассажиров (за исключением объектов капитального строительства, размещение которых предусмотрено содержанием вида разрешенного использования с кодом 7.6) 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9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E92D64" w:rsidRPr="00E92D64" w:rsidRDefault="00E92D64" w:rsidP="00E92D64">
      <w:pPr>
        <w:keepNext/>
        <w:widowControl w:val="0"/>
        <w:tabs>
          <w:tab w:val="left" w:pos="0"/>
        </w:tabs>
        <w:spacing w:before="360" w:after="6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1. Минимальный отступ зданий, строений, сооружений от красных линий улиц, красных улиц проездов составляет: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 xml:space="preserve">а) для блокированных, </w:t>
      </w:r>
      <w:r w:rsidRPr="00E92D64">
        <w:rPr>
          <w:rFonts w:ascii="Times New Roman" w:hAnsi="Times New Roman" w:cs="Times New Roman"/>
          <w:sz w:val="24"/>
          <w:szCs w:val="24"/>
        </w:rPr>
        <w:t xml:space="preserve">малоэтажных многоквартирных </w:t>
      </w:r>
      <w:r w:rsidRPr="00E92D64">
        <w:rPr>
          <w:rFonts w:ascii="Times New Roman" w:hAnsi="Times New Roman" w:cs="Times New Roman"/>
          <w:color w:val="000000"/>
          <w:sz w:val="24"/>
          <w:szCs w:val="24"/>
        </w:rPr>
        <w:t>жилых домов, общественных зданий, отдельно стоящих учреждений и предприятий обслуживания (за исключением жилых домов со встроенно-пристроенными предприятиями обслуживания, детских дошкольных и общеобразовательных учреждений), производственных зданий: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от красных линий улиц - 5 метров, от красных линий проездов - 3 метра;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для многоквартирных жилых домов со встроенно-пристроенными предприятиями обслуживания: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от красных линий улиц - 3 метра, от красных линий проездов - 3 метра;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в) для детских дошкольных и общеобразовательных учреждений: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от красных линий улиц - 25 метров, от красных линий проездов - 3 метра.</w:t>
      </w:r>
    </w:p>
    <w:p w:rsidR="00E92D64" w:rsidRPr="00E92D64" w:rsidRDefault="00E92D64" w:rsidP="00E92D6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bCs/>
          <w:sz w:val="24"/>
          <w:szCs w:val="24"/>
        </w:rPr>
        <w:t xml:space="preserve">2. Минимальный размер земельного участка для жилых зданий определяется по формуле: </w:t>
      </w:r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Smin</w:t>
      </w:r>
      <w:r w:rsidRPr="00E92D64">
        <w:rPr>
          <w:rFonts w:ascii="Times New Roman" w:hAnsi="Times New Roman" w:cs="Times New Roman"/>
          <w:bCs/>
          <w:sz w:val="24"/>
          <w:szCs w:val="24"/>
        </w:rPr>
        <w:t xml:space="preserve"> = 0,92 х </w:t>
      </w:r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92D64">
        <w:rPr>
          <w:rFonts w:ascii="Times New Roman" w:hAnsi="Times New Roman" w:cs="Times New Roman"/>
          <w:bCs/>
          <w:sz w:val="24"/>
          <w:szCs w:val="24"/>
        </w:rPr>
        <w:t>общ.площ., где 0,92 -удельный показатель земельной доли для жилых зданий разной этажности, при норме жилищной обеспеченности 18 кв.м. на человека. Для иной нормы согласно расчету: 0,92 х 18/</w:t>
      </w:r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E92D64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E92D64">
        <w:rPr>
          <w:rFonts w:ascii="Times New Roman" w:hAnsi="Times New Roman" w:cs="Times New Roman"/>
          <w:bCs/>
          <w:sz w:val="24"/>
          <w:szCs w:val="24"/>
        </w:rPr>
        <w:t xml:space="preserve"> - принятая в документации по планировке территории норма жилищной обеспеченности, Sобщ.площ. - общая площадь жилых помещений в жилом здании, кв.м.</w:t>
      </w:r>
    </w:p>
    <w:p w:rsidR="00E92D64" w:rsidRPr="00E92D64" w:rsidRDefault="00E92D64" w:rsidP="00E92D64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>3. В составе указанной зоны допускается размещение объектов, необходимых для осуществления предпринимательской деятельности.</w:t>
      </w: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2C1A" w:rsidRPr="00390D8D" w:rsidSect="00E92D64">
      <w:headerReference w:type="even" r:id="rId8"/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51" w:rsidRDefault="00395551">
      <w:pPr>
        <w:spacing w:after="0" w:line="240" w:lineRule="auto"/>
      </w:pPr>
      <w:r>
        <w:separator/>
      </w:r>
    </w:p>
  </w:endnote>
  <w:endnote w:type="continuationSeparator" w:id="0">
    <w:p w:rsidR="00395551" w:rsidRDefault="0039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3955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884">
      <w:rPr>
        <w:rStyle w:val="a7"/>
        <w:noProof/>
      </w:rPr>
      <w:t>9</w:t>
    </w:r>
    <w:r>
      <w:rPr>
        <w:rStyle w:val="a7"/>
      </w:rPr>
      <w:fldChar w:fldCharType="end"/>
    </w:r>
  </w:p>
  <w:p w:rsidR="00D04D0B" w:rsidRDefault="00395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51" w:rsidRDefault="00395551">
      <w:pPr>
        <w:spacing w:after="0" w:line="240" w:lineRule="auto"/>
      </w:pPr>
      <w:r>
        <w:separator/>
      </w:r>
    </w:p>
  </w:footnote>
  <w:footnote w:type="continuationSeparator" w:id="0">
    <w:p w:rsidR="00395551" w:rsidRDefault="0039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3955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20E78"/>
    <w:rsid w:val="00055D77"/>
    <w:rsid w:val="000628F9"/>
    <w:rsid w:val="00064CCE"/>
    <w:rsid w:val="00095838"/>
    <w:rsid w:val="000C12D1"/>
    <w:rsid w:val="000D3755"/>
    <w:rsid w:val="000F3BD8"/>
    <w:rsid w:val="000F6817"/>
    <w:rsid w:val="00104424"/>
    <w:rsid w:val="00120AC6"/>
    <w:rsid w:val="00122E30"/>
    <w:rsid w:val="001740FA"/>
    <w:rsid w:val="001979F9"/>
    <w:rsid w:val="001A0164"/>
    <w:rsid w:val="001B1344"/>
    <w:rsid w:val="001E0D35"/>
    <w:rsid w:val="00246976"/>
    <w:rsid w:val="002667AB"/>
    <w:rsid w:val="002A1884"/>
    <w:rsid w:val="002B1DC8"/>
    <w:rsid w:val="002D0419"/>
    <w:rsid w:val="002E1417"/>
    <w:rsid w:val="002E41F0"/>
    <w:rsid w:val="00304F5A"/>
    <w:rsid w:val="00361822"/>
    <w:rsid w:val="00372C1A"/>
    <w:rsid w:val="00383705"/>
    <w:rsid w:val="00384D94"/>
    <w:rsid w:val="00390D8D"/>
    <w:rsid w:val="00395551"/>
    <w:rsid w:val="003A062C"/>
    <w:rsid w:val="003B05BE"/>
    <w:rsid w:val="003E3489"/>
    <w:rsid w:val="00437806"/>
    <w:rsid w:val="004453EA"/>
    <w:rsid w:val="00491EF2"/>
    <w:rsid w:val="004D6858"/>
    <w:rsid w:val="004F43C4"/>
    <w:rsid w:val="00500801"/>
    <w:rsid w:val="00517EA0"/>
    <w:rsid w:val="00545D4A"/>
    <w:rsid w:val="00552EE5"/>
    <w:rsid w:val="0057315B"/>
    <w:rsid w:val="005A58E5"/>
    <w:rsid w:val="005B05C4"/>
    <w:rsid w:val="005C2ECD"/>
    <w:rsid w:val="005D2D37"/>
    <w:rsid w:val="005E552C"/>
    <w:rsid w:val="0061141F"/>
    <w:rsid w:val="00613F38"/>
    <w:rsid w:val="00620370"/>
    <w:rsid w:val="00620C6F"/>
    <w:rsid w:val="00690E7A"/>
    <w:rsid w:val="00694E54"/>
    <w:rsid w:val="006A7D0A"/>
    <w:rsid w:val="006D085F"/>
    <w:rsid w:val="007451ED"/>
    <w:rsid w:val="007976C2"/>
    <w:rsid w:val="007B3492"/>
    <w:rsid w:val="007F69D4"/>
    <w:rsid w:val="00880C5C"/>
    <w:rsid w:val="00882833"/>
    <w:rsid w:val="008C0DC4"/>
    <w:rsid w:val="00931D7F"/>
    <w:rsid w:val="009718D5"/>
    <w:rsid w:val="00994CDC"/>
    <w:rsid w:val="00A31919"/>
    <w:rsid w:val="00A429A7"/>
    <w:rsid w:val="00A504DF"/>
    <w:rsid w:val="00A533D1"/>
    <w:rsid w:val="00A737EA"/>
    <w:rsid w:val="00AA449C"/>
    <w:rsid w:val="00AB1466"/>
    <w:rsid w:val="00AB7760"/>
    <w:rsid w:val="00AC3B1F"/>
    <w:rsid w:val="00AC6672"/>
    <w:rsid w:val="00AE46EB"/>
    <w:rsid w:val="00AE7122"/>
    <w:rsid w:val="00B02C64"/>
    <w:rsid w:val="00B1321D"/>
    <w:rsid w:val="00B22E31"/>
    <w:rsid w:val="00B25D2B"/>
    <w:rsid w:val="00BB6E8E"/>
    <w:rsid w:val="00BD0336"/>
    <w:rsid w:val="00BE4136"/>
    <w:rsid w:val="00BE76AE"/>
    <w:rsid w:val="00BF03CC"/>
    <w:rsid w:val="00BF315E"/>
    <w:rsid w:val="00C005A9"/>
    <w:rsid w:val="00C24218"/>
    <w:rsid w:val="00C7371C"/>
    <w:rsid w:val="00CC48A2"/>
    <w:rsid w:val="00CE2C08"/>
    <w:rsid w:val="00CE3052"/>
    <w:rsid w:val="00CE3C5B"/>
    <w:rsid w:val="00D36385"/>
    <w:rsid w:val="00D44DC4"/>
    <w:rsid w:val="00DA314C"/>
    <w:rsid w:val="00E04A70"/>
    <w:rsid w:val="00E67BAA"/>
    <w:rsid w:val="00E74C7D"/>
    <w:rsid w:val="00E92D64"/>
    <w:rsid w:val="00E970F4"/>
    <w:rsid w:val="00EC544D"/>
    <w:rsid w:val="00EE1A0D"/>
    <w:rsid w:val="00EF25CA"/>
    <w:rsid w:val="00F35360"/>
    <w:rsid w:val="00F50AAA"/>
    <w:rsid w:val="00F66971"/>
    <w:rsid w:val="00F83EA0"/>
    <w:rsid w:val="00FB4CCA"/>
    <w:rsid w:val="00FB56E3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8E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styleId="a9">
    <w:name w:val="Emphasis"/>
    <w:basedOn w:val="a0"/>
    <w:uiPriority w:val="20"/>
    <w:qFormat/>
    <w:rsid w:val="00CE2C08"/>
    <w:rPr>
      <w:i/>
      <w:iCs/>
    </w:rPr>
  </w:style>
  <w:style w:type="paragraph" w:customStyle="1" w:styleId="empty">
    <w:name w:val="empty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C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6E8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BB6E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formattext">
    <w:name w:val="formattext"/>
    <w:basedOn w:val="a"/>
    <w:rsid w:val="00E92D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2D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5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9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4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D042-675C-491C-9169-471575A8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8</cp:revision>
  <cp:lastPrinted>2022-12-12T11:40:00Z</cp:lastPrinted>
  <dcterms:created xsi:type="dcterms:W3CDTF">2022-12-13T07:54:00Z</dcterms:created>
  <dcterms:modified xsi:type="dcterms:W3CDTF">2022-12-16T04:48:00Z</dcterms:modified>
</cp:coreProperties>
</file>