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8" w:rsidRPr="00E54348" w:rsidRDefault="001B17F8" w:rsidP="001B17F8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1B17F8" w:rsidRPr="00E54348" w:rsidRDefault="001B17F8" w:rsidP="001B17F8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B17F8" w:rsidTr="00533CED">
        <w:trPr>
          <w:cantSplit/>
          <w:trHeight w:val="1706"/>
        </w:trPr>
        <w:tc>
          <w:tcPr>
            <w:tcW w:w="4786" w:type="dxa"/>
            <w:hideMark/>
          </w:tcPr>
          <w:p w:rsidR="001B17F8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1B17F8" w:rsidRPr="00230BA5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1B17F8" w:rsidRPr="00230BA5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B17F8" w:rsidRDefault="001B17F8" w:rsidP="00533CED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22C76352" wp14:editId="563A0366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1B17F8" w:rsidTr="00533CED">
        <w:trPr>
          <w:cantSplit/>
          <w:trHeight w:val="1230"/>
        </w:trPr>
        <w:tc>
          <w:tcPr>
            <w:tcW w:w="4786" w:type="dxa"/>
            <w:hideMark/>
          </w:tcPr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9/18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1B17F8" w:rsidRDefault="001B17F8" w:rsidP="00533CED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9/18</w:t>
            </w:r>
          </w:p>
          <w:p w:rsidR="001B17F8" w:rsidRPr="00BB6E8E" w:rsidRDefault="001B17F8" w:rsidP="00533CE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1B17F8" w:rsidRPr="001B17F8" w:rsidRDefault="008F2F6C" w:rsidP="001B17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7F8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1B17F8" w:rsidRPr="001B17F8" w:rsidRDefault="008F2F6C" w:rsidP="001B17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7F8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1B17F8" w:rsidRPr="001B17F8" w:rsidRDefault="008F2F6C" w:rsidP="001B17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7F8">
        <w:rPr>
          <w:rFonts w:ascii="Times New Roman" w:hAnsi="Times New Roman" w:cs="Times New Roman"/>
          <w:b/>
        </w:rPr>
        <w:t>образования «</w:t>
      </w:r>
      <w:r w:rsidR="00F527B2" w:rsidRPr="001B17F8">
        <w:rPr>
          <w:rFonts w:ascii="Times New Roman" w:hAnsi="Times New Roman" w:cs="Times New Roman"/>
          <w:b/>
        </w:rPr>
        <w:t>Первомайск</w:t>
      </w:r>
      <w:r w:rsidR="00DA10D1" w:rsidRPr="001B17F8">
        <w:rPr>
          <w:rFonts w:ascii="Times New Roman" w:hAnsi="Times New Roman" w:cs="Times New Roman"/>
          <w:b/>
        </w:rPr>
        <w:t>ое</w:t>
      </w:r>
      <w:r w:rsidRPr="001B17F8">
        <w:rPr>
          <w:rFonts w:ascii="Times New Roman" w:hAnsi="Times New Roman" w:cs="Times New Roman"/>
          <w:b/>
        </w:rPr>
        <w:t xml:space="preserve"> сельское </w:t>
      </w:r>
    </w:p>
    <w:p w:rsidR="001B17F8" w:rsidRPr="001B17F8" w:rsidRDefault="008F2F6C" w:rsidP="001B17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7F8">
        <w:rPr>
          <w:rFonts w:ascii="Times New Roman" w:hAnsi="Times New Roman" w:cs="Times New Roman"/>
          <w:b/>
        </w:rPr>
        <w:t xml:space="preserve">поселение Батыревского района </w:t>
      </w:r>
    </w:p>
    <w:p w:rsidR="001B17F8" w:rsidRPr="001B17F8" w:rsidRDefault="008F2F6C" w:rsidP="001B17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7F8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1B17F8" w:rsidRPr="001B17F8" w:rsidRDefault="008F2F6C" w:rsidP="001B17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7F8">
        <w:rPr>
          <w:rFonts w:ascii="Times New Roman" w:hAnsi="Times New Roman" w:cs="Times New Roman"/>
          <w:b/>
        </w:rPr>
        <w:t xml:space="preserve">муниципального образования «Батыревский </w:t>
      </w:r>
    </w:p>
    <w:p w:rsidR="008F2F6C" w:rsidRPr="001B17F8" w:rsidRDefault="008F2F6C" w:rsidP="001B17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7F8">
        <w:rPr>
          <w:rFonts w:ascii="Times New Roman" w:hAnsi="Times New Roman" w:cs="Times New Roman"/>
          <w:b/>
        </w:rPr>
        <w:t>муниципальный округ Чувашской Республики»</w:t>
      </w:r>
    </w:p>
    <w:p w:rsidR="008F2F6C" w:rsidRPr="001B17F8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1B17F8" w:rsidRDefault="008F2F6C" w:rsidP="008F2F6C">
      <w:pPr>
        <w:jc w:val="both"/>
        <w:rPr>
          <w:rFonts w:ascii="Times New Roman" w:hAnsi="Times New Roman" w:cs="Times New Roman"/>
        </w:rPr>
      </w:pPr>
      <w:r w:rsidRPr="001B17F8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1B17F8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1B17F8" w:rsidRDefault="009C3417" w:rsidP="009C3417">
      <w:pPr>
        <w:jc w:val="center"/>
        <w:rPr>
          <w:rFonts w:ascii="Times New Roman" w:hAnsi="Times New Roman" w:cs="Times New Roman"/>
        </w:rPr>
      </w:pPr>
      <w:r w:rsidRPr="001B17F8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1B17F8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17F8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bookmarkStart w:id="0" w:name="_GoBack"/>
      <w:bookmarkEnd w:id="0"/>
      <w:r w:rsidR="001B17F8" w:rsidRPr="001B17F8">
        <w:rPr>
          <w:rFonts w:ascii="Times New Roman" w:hAnsi="Times New Roman" w:cs="Times New Roman"/>
        </w:rPr>
        <w:t>приложению,</w:t>
      </w:r>
      <w:r w:rsidRPr="001B17F8">
        <w:rPr>
          <w:rFonts w:ascii="Times New Roman" w:hAnsi="Times New Roman" w:cs="Times New Roman"/>
        </w:rPr>
        <w:t xml:space="preserve"> к настоящему решению.</w:t>
      </w:r>
    </w:p>
    <w:p w:rsidR="009C3417" w:rsidRPr="001B17F8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17F8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1B17F8">
        <w:rPr>
          <w:rFonts w:ascii="Times New Roman" w:hAnsi="Times New Roman" w:cs="Times New Roman"/>
        </w:rPr>
        <w:t xml:space="preserve"> </w:t>
      </w:r>
      <w:r w:rsidRPr="001B17F8">
        <w:rPr>
          <w:rFonts w:ascii="Times New Roman" w:hAnsi="Times New Roman" w:cs="Times New Roman"/>
        </w:rPr>
        <w:t xml:space="preserve">в приложении </w:t>
      </w:r>
      <w:r w:rsidR="003D19FB" w:rsidRPr="001B17F8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1B17F8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17F8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1B17F8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17F8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7F8" w:rsidRPr="00F02266" w:rsidRDefault="001B17F8" w:rsidP="001B17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1B17F8" w:rsidRPr="00F02266" w:rsidRDefault="001B17F8" w:rsidP="001B17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1B17F8" w:rsidRPr="00F02266" w:rsidRDefault="001B17F8" w:rsidP="001B17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1B17F8" w:rsidRPr="00F02266" w:rsidRDefault="001B17F8" w:rsidP="001B17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B17F8" w:rsidRPr="00F02266" w:rsidRDefault="001B17F8" w:rsidP="001B17F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1B17F8" w:rsidRPr="00F02266" w:rsidRDefault="001B17F8" w:rsidP="001B17F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1B17F8" w:rsidRPr="001B17F8" w:rsidRDefault="001B17F8" w:rsidP="001B17F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FA53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17F8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17F8">
        <w:rPr>
          <w:rFonts w:ascii="Times New Roman" w:hAnsi="Times New Roman" w:cs="Times New Roman"/>
          <w:sz w:val="28"/>
          <w:szCs w:val="28"/>
        </w:rPr>
        <w:t>9/18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527B2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F42EB1" w:rsidRPr="0065121A" w:rsidRDefault="00F527B2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Первомайское</w:t>
            </w:r>
            <w:r w:rsidR="00F42EB1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F42EB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</w:rPr>
              <w:t>ЗИЛ-13</w:t>
            </w:r>
            <w:r w:rsidR="00F527B2">
              <w:rPr>
                <w:rFonts w:ascii="Times New Roman" w:hAnsi="Times New Roman" w:cs="Times New Roman"/>
              </w:rPr>
              <w:t>1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Наименование (тип ТС) – </w:t>
            </w:r>
            <w:r>
              <w:rPr>
                <w:rFonts w:ascii="Times New Roman" w:hAnsi="Times New Roman" w:cs="Times New Roman"/>
              </w:rPr>
              <w:t>грузовая цистерна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F527B2">
              <w:rPr>
                <w:rFonts w:ascii="Times New Roman" w:hAnsi="Times New Roman" w:cs="Times New Roman"/>
              </w:rPr>
              <w:t>050533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</w:t>
            </w:r>
            <w:r w:rsidR="00F527B2">
              <w:rPr>
                <w:rFonts w:ascii="Times New Roman" w:hAnsi="Times New Roman" w:cs="Times New Roman"/>
              </w:rPr>
              <w:t>042072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</w:t>
            </w:r>
            <w:r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пожарная 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>
              <w:rPr>
                <w:rFonts w:ascii="Times New Roman" w:hAnsi="Times New Roman" w:cs="Times New Roman"/>
              </w:rPr>
              <w:t>красный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Pr="0065121A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(кВт) – </w:t>
            </w: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F527B2">
              <w:rPr>
                <w:rFonts w:ascii="Times New Roman" w:hAnsi="Times New Roman" w:cs="Times New Roman"/>
              </w:rPr>
              <w:t>21ЕТ574207</w:t>
            </w:r>
          </w:p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EB1" w:rsidRPr="0065121A" w:rsidRDefault="00F527B2" w:rsidP="00E0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F42EB1" w:rsidRDefault="0071795E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194942,37</w:t>
            </w:r>
          </w:p>
        </w:tc>
        <w:tc>
          <w:tcPr>
            <w:tcW w:w="1241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B17F8"/>
    <w:rsid w:val="001E6D33"/>
    <w:rsid w:val="003D19FB"/>
    <w:rsid w:val="0065121A"/>
    <w:rsid w:val="0071795E"/>
    <w:rsid w:val="00773FE6"/>
    <w:rsid w:val="008F2F6C"/>
    <w:rsid w:val="009C3417"/>
    <w:rsid w:val="00AC16A3"/>
    <w:rsid w:val="00CA2C7B"/>
    <w:rsid w:val="00DA10D1"/>
    <w:rsid w:val="00E04D49"/>
    <w:rsid w:val="00F42EB1"/>
    <w:rsid w:val="00F527B2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FC9BF-B70F-430F-9AC2-F5881CA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7F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17F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B17F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4</cp:revision>
  <dcterms:created xsi:type="dcterms:W3CDTF">2022-12-24T13:59:00Z</dcterms:created>
  <dcterms:modified xsi:type="dcterms:W3CDTF">2022-12-28T06:58:00Z</dcterms:modified>
</cp:coreProperties>
</file>