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DB5" w:rsidRDefault="00886DB5" w:rsidP="00886DB5">
      <w:pPr>
        <w:pStyle w:val="1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</w:rPr>
      </w:pPr>
      <w:r>
        <w:rPr>
          <w:rFonts w:ascii="Times New Roman" w:eastAsiaTheme="minorEastAsia" w:hAnsi="Times New Roman"/>
          <w:b/>
          <w:bCs/>
          <w:sz w:val="26"/>
          <w:szCs w:val="26"/>
        </w:rPr>
        <w:t xml:space="preserve">       ДЕВЯТОЕ</w:t>
      </w:r>
      <w:r>
        <w:rPr>
          <w:rFonts w:ascii="Times New Roman" w:eastAsiaTheme="minorEastAsia" w:hAnsi="Times New Roman"/>
          <w:b/>
          <w:bCs/>
        </w:rPr>
        <w:t xml:space="preserve"> </w:t>
      </w:r>
      <w:r>
        <w:rPr>
          <w:rFonts w:ascii="Times New Roman" w:eastAsiaTheme="minorEastAsia" w:hAnsi="Times New Roman"/>
          <w:b/>
          <w:bCs/>
          <w:sz w:val="26"/>
          <w:szCs w:val="26"/>
        </w:rPr>
        <w:t>ЗАСЕДАНИЕ СОБРАНИЯ ДЕПУТАТОВ</w:t>
      </w:r>
    </w:p>
    <w:p w:rsidR="00886DB5" w:rsidRDefault="00886DB5" w:rsidP="00886DB5">
      <w:pPr>
        <w:pStyle w:val="1"/>
        <w:spacing w:after="240"/>
        <w:jc w:val="center"/>
        <w:rPr>
          <w:rFonts w:ascii="Times New Roman" w:eastAsiaTheme="minorEastAsia" w:hAnsi="Times New Roman"/>
          <w:b/>
          <w:bCs/>
          <w:sz w:val="26"/>
          <w:szCs w:val="26"/>
        </w:rPr>
      </w:pPr>
      <w:r>
        <w:rPr>
          <w:rFonts w:ascii="Times New Roman" w:eastAsiaTheme="minorEastAsia" w:hAnsi="Times New Roman"/>
          <w:b/>
          <w:bCs/>
          <w:sz w:val="26"/>
          <w:szCs w:val="26"/>
        </w:rPr>
        <w:t xml:space="preserve">        БАТЫРЕВСКОГО МУНИЦИПАЛЬНОГО ОКРУГА ПЕРВОГО СОЗЫВА</w:t>
      </w: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4786"/>
        <w:gridCol w:w="1225"/>
        <w:gridCol w:w="4184"/>
      </w:tblGrid>
      <w:tr w:rsidR="00886DB5" w:rsidTr="00886DB5">
        <w:trPr>
          <w:cantSplit/>
          <w:trHeight w:val="1706"/>
        </w:trPr>
        <w:tc>
          <w:tcPr>
            <w:tcW w:w="4786" w:type="dxa"/>
            <w:hideMark/>
          </w:tcPr>
          <w:p w:rsidR="00886DB5" w:rsidRDefault="00886DB5" w:rsidP="00886DB5">
            <w:pPr>
              <w:pStyle w:val="1"/>
              <w:spacing w:line="256" w:lineRule="auto"/>
              <w:jc w:val="center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  <w:t xml:space="preserve"> ЧĂ</w:t>
            </w:r>
            <w:r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  <w:t>ВАШ РЕСПУБЛИКИ</w:t>
            </w:r>
          </w:p>
          <w:p w:rsidR="00886DB5" w:rsidRDefault="00886DB5" w:rsidP="00886DB5">
            <w:pPr>
              <w:pStyle w:val="1"/>
              <w:spacing w:line="256" w:lineRule="auto"/>
              <w:jc w:val="center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  <w:r w:rsidRPr="00886DB5"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  <w:t xml:space="preserve"> ПАТĂРЬЕЛ                                     МУНИЦИПАЛЛĂ ОКРУГĔН</w:t>
            </w:r>
          </w:p>
          <w:p w:rsidR="00886DB5" w:rsidRPr="00886DB5" w:rsidRDefault="00886DB5" w:rsidP="00886DB5">
            <w:pPr>
              <w:pStyle w:val="1"/>
              <w:spacing w:line="256" w:lineRule="auto"/>
              <w:jc w:val="center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  <w:r w:rsidRPr="00886DB5"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  <w:t xml:space="preserve"> ПĔРРЕМĔШ СУЙЛАВРИ</w:t>
            </w:r>
          </w:p>
          <w:p w:rsidR="00886DB5" w:rsidRPr="00886DB5" w:rsidRDefault="00886DB5" w:rsidP="00886DB5">
            <w:pPr>
              <w:pStyle w:val="1"/>
              <w:spacing w:line="256" w:lineRule="auto"/>
              <w:jc w:val="center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  <w:r w:rsidRPr="00886DB5"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  <w:t xml:space="preserve"> ДЕПУТАТСЕН ПУХĂВĔ</w:t>
            </w:r>
          </w:p>
        </w:tc>
        <w:tc>
          <w:tcPr>
            <w:tcW w:w="1225" w:type="dxa"/>
            <w:vMerge w:val="restart"/>
            <w:hideMark/>
          </w:tcPr>
          <w:p w:rsidR="00886DB5" w:rsidRDefault="00886DB5">
            <w:pPr>
              <w:spacing w:line="256" w:lineRule="auto"/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533400" cy="8572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4" w:type="dxa"/>
            <w:hideMark/>
          </w:tcPr>
          <w:p w:rsidR="00886DB5" w:rsidRDefault="00886DB5">
            <w:pPr>
              <w:pStyle w:val="1"/>
              <w:spacing w:line="256" w:lineRule="auto"/>
              <w:jc w:val="center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  <w:t>ЧУВАШСКАЯ РЕСПУБЛИКА</w:t>
            </w:r>
          </w:p>
          <w:p w:rsidR="00886DB5" w:rsidRDefault="00886DB5">
            <w:pPr>
              <w:pStyle w:val="1"/>
              <w:spacing w:line="256" w:lineRule="auto"/>
              <w:jc w:val="center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  <w:t>СОБРАНИЕ ДЕПУТАТОВ</w:t>
            </w:r>
          </w:p>
          <w:p w:rsidR="00886DB5" w:rsidRDefault="00886DB5">
            <w:pPr>
              <w:pStyle w:val="1"/>
              <w:spacing w:line="256" w:lineRule="auto"/>
              <w:jc w:val="center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  <w:t>БАТЫРЕВСКОГО</w:t>
            </w:r>
          </w:p>
          <w:p w:rsidR="00886DB5" w:rsidRDefault="00886DB5">
            <w:pPr>
              <w:pStyle w:val="1"/>
              <w:spacing w:line="256" w:lineRule="auto"/>
              <w:jc w:val="center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  <w:t>МУНИЦИПАЛЬНОГО ОКРУГА</w:t>
            </w:r>
          </w:p>
          <w:p w:rsidR="00886DB5" w:rsidRDefault="00886DB5">
            <w:pPr>
              <w:pStyle w:val="1"/>
              <w:spacing w:line="256" w:lineRule="auto"/>
              <w:jc w:val="center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  <w:t>ПЕРВОГО СОЗЫВА</w:t>
            </w:r>
          </w:p>
        </w:tc>
      </w:tr>
      <w:tr w:rsidR="00886DB5" w:rsidTr="00886DB5">
        <w:trPr>
          <w:cantSplit/>
          <w:trHeight w:val="1785"/>
        </w:trPr>
        <w:tc>
          <w:tcPr>
            <w:tcW w:w="4786" w:type="dxa"/>
            <w:hideMark/>
          </w:tcPr>
          <w:p w:rsidR="00886DB5" w:rsidRDefault="00886DB5" w:rsidP="00886DB5">
            <w:pPr>
              <w:pStyle w:val="1"/>
              <w:spacing w:line="256" w:lineRule="auto"/>
              <w:jc w:val="center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  <w:r w:rsidRPr="00886DB5"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  <w:t>ЙЫШĂНУ</w:t>
            </w:r>
          </w:p>
          <w:p w:rsidR="00886DB5" w:rsidRPr="00886DB5" w:rsidRDefault="00886DB5" w:rsidP="00886DB5"/>
          <w:p w:rsidR="00886DB5" w:rsidRPr="00886DB5" w:rsidRDefault="00886DB5" w:rsidP="00886DB5">
            <w:pPr>
              <w:pStyle w:val="1"/>
              <w:spacing w:line="256" w:lineRule="auto"/>
              <w:jc w:val="center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  <w:t>26.12.2022 ç., 9/43</w:t>
            </w:r>
            <w:r w:rsidRPr="00886DB5"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  <w:t xml:space="preserve"> № </w:t>
            </w:r>
          </w:p>
          <w:p w:rsidR="00886DB5" w:rsidRPr="00886DB5" w:rsidRDefault="00886DB5" w:rsidP="00886DB5">
            <w:pPr>
              <w:pStyle w:val="1"/>
              <w:spacing w:line="256" w:lineRule="auto"/>
              <w:jc w:val="center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  <w:proofErr w:type="spellStart"/>
            <w:r w:rsidRPr="00886DB5"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  <w:t>Патăрьел</w:t>
            </w:r>
            <w:proofErr w:type="spellEnd"/>
            <w:r w:rsidRPr="00886DB5"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86DB5"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  <w:t>ялě</w:t>
            </w:r>
            <w:proofErr w:type="spellEnd"/>
          </w:p>
        </w:tc>
        <w:tc>
          <w:tcPr>
            <w:tcW w:w="1225" w:type="dxa"/>
            <w:vMerge/>
            <w:vAlign w:val="center"/>
            <w:hideMark/>
          </w:tcPr>
          <w:p w:rsidR="00886DB5" w:rsidRDefault="00886DB5">
            <w:pPr>
              <w:spacing w:line="256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</w:p>
        </w:tc>
        <w:tc>
          <w:tcPr>
            <w:tcW w:w="4184" w:type="dxa"/>
          </w:tcPr>
          <w:p w:rsidR="00886DB5" w:rsidRDefault="00886DB5" w:rsidP="00886DB5">
            <w:pPr>
              <w:pStyle w:val="1"/>
              <w:spacing w:line="256" w:lineRule="auto"/>
              <w:jc w:val="center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  <w:t>РЕШЕНИЕ</w:t>
            </w:r>
          </w:p>
          <w:p w:rsidR="00886DB5" w:rsidRPr="00886DB5" w:rsidRDefault="00886DB5" w:rsidP="00886DB5"/>
          <w:p w:rsidR="00886DB5" w:rsidRDefault="00886DB5">
            <w:pPr>
              <w:pStyle w:val="1"/>
              <w:spacing w:line="256" w:lineRule="auto"/>
              <w:jc w:val="center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  <w:t>26.12.2022 г. № 9/43</w:t>
            </w:r>
            <w:bookmarkStart w:id="0" w:name="_GoBack"/>
            <w:bookmarkEnd w:id="0"/>
          </w:p>
          <w:p w:rsidR="00886DB5" w:rsidRDefault="00886DB5">
            <w:pPr>
              <w:pStyle w:val="1"/>
              <w:spacing w:line="256" w:lineRule="auto"/>
              <w:jc w:val="center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  <w:t>село Батырево</w:t>
            </w:r>
          </w:p>
        </w:tc>
      </w:tr>
    </w:tbl>
    <w:p w:rsidR="00224D3C" w:rsidRDefault="00224D3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9781" w:type="dxa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81"/>
      </w:tblGrid>
      <w:tr w:rsidR="00886DB5" w:rsidTr="00724E97">
        <w:tblPrEx>
          <w:tblCellMar>
            <w:top w:w="0" w:type="dxa"/>
            <w:bottom w:w="0" w:type="dxa"/>
          </w:tblCellMar>
        </w:tblPrEx>
        <w:tc>
          <w:tcPr>
            <w:tcW w:w="9781" w:type="dxa"/>
            <w:shd w:val="clear" w:color="auto" w:fill="auto"/>
            <w:tcMar>
              <w:left w:w="10" w:type="dxa"/>
              <w:right w:w="10" w:type="dxa"/>
            </w:tcMar>
          </w:tcPr>
          <w:p w:rsidR="00886DB5" w:rsidRDefault="00886DB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О выплате денежной компенсации главе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Туруновского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сельского поселения Батыревского района Чувашской Республики Рубцову Николаю Михайловичу</w:t>
            </w:r>
          </w:p>
          <w:p w:rsidR="00886DB5" w:rsidRDefault="00886DB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86DB5" w:rsidRDefault="00886D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86DB5" w:rsidRDefault="00886DB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86DB5" w:rsidRDefault="00886DB5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В соответствии со статьей 127 Трудового кодекса Российской Федерации,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Законом Чувашской Республики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от 29.03.2022 №16 «О преобразовании муниципальных образований Батыревского  района Чувашской Республики и о внесении изменений в Закон Чувашской Республики «Об установлении границ муниципальных образований Чувашской Республики и наделении их статусом городского, сельского поселения, муниципального района и городского округа», с решением Собрания депутатов Батыревского  муниципального округа Чувашской Республики от 22.12.2022 №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8/2 «О прекращении полномочий главы Батыревского  района Чувашской Республики и глав сельских поселений Батыревского  района Чувашской Республики»,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Собрание депутатов Батыревского  муниципального округа Чувашской Республики </w:t>
            </w:r>
          </w:p>
          <w:p w:rsidR="00886DB5" w:rsidRDefault="00886DB5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86DB5" w:rsidRDefault="00886D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РЕШИЛО:</w:t>
            </w:r>
          </w:p>
          <w:p w:rsidR="00886DB5" w:rsidRDefault="00886D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86DB5" w:rsidRDefault="00886DB5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1. Выплатить денежную компенсацию главе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Туруновского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сельского поселения Батыревского района Чувашской Республики Рубцову Николаю Михайловичу за неиспользованные дни ежегодного отпуска за период работы                 с 01.11.2022 по 20.12.2022 продолжительностью 5 календарных дней.</w:t>
            </w:r>
          </w:p>
          <w:p w:rsidR="00886DB5" w:rsidRDefault="00886DB5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2. Настоящее решение вступает в силу со дня его подписания.</w:t>
            </w:r>
          </w:p>
          <w:p w:rsidR="00886DB5" w:rsidRDefault="00886DB5">
            <w:pPr>
              <w:tabs>
                <w:tab w:val="left" w:pos="1134"/>
              </w:tabs>
              <w:spacing w:after="0" w:line="240" w:lineRule="auto"/>
              <w:ind w:left="1069"/>
              <w:jc w:val="center"/>
              <w:rPr>
                <w:rFonts w:ascii="Calibri" w:eastAsia="Calibri" w:hAnsi="Calibri" w:cs="Calibri"/>
              </w:rPr>
            </w:pPr>
          </w:p>
          <w:p w:rsidR="00886DB5" w:rsidRDefault="00886DB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Председатель Собрания депутатов </w:t>
            </w:r>
          </w:p>
          <w:p w:rsidR="00886DB5" w:rsidRDefault="00886DB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Батыревского муниципального округа</w:t>
            </w:r>
          </w:p>
          <w:p w:rsidR="00886DB5" w:rsidRDefault="00886DB5">
            <w:pPr>
              <w:widowControl w:val="0"/>
              <w:spacing w:after="2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Чувашской Республики                                                                              Н.А.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Тинюков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</w:tbl>
    <w:p w:rsidR="00224D3C" w:rsidRDefault="00224D3C">
      <w:pPr>
        <w:widowControl w:val="0"/>
        <w:tabs>
          <w:tab w:val="left" w:pos="142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224D3C" w:rsidSect="00886DB5">
      <w:pgSz w:w="11906" w:h="16838"/>
      <w:pgMar w:top="539" w:right="851" w:bottom="72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24D3C"/>
    <w:rsid w:val="00224D3C"/>
    <w:rsid w:val="00724E97"/>
    <w:rsid w:val="0088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C4B15A-B419-42A4-ACE8-AAF5E8867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86DB5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 CYR" w:eastAsia="Times New Roman" w:hAnsi="Times New Roman CYR" w:cs="Times New Roman CYR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86DB5"/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3">
    <w:name w:val="Таблицы (моноширинный)"/>
    <w:basedOn w:val="a"/>
    <w:next w:val="a"/>
    <w:uiPriority w:val="99"/>
    <w:rsid w:val="00886DB5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24E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4E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00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Отдел организационно- контрольной работы</cp:lastModifiedBy>
  <cp:revision>3</cp:revision>
  <cp:lastPrinted>2022-12-28T10:02:00Z</cp:lastPrinted>
  <dcterms:created xsi:type="dcterms:W3CDTF">2022-12-28T10:00:00Z</dcterms:created>
  <dcterms:modified xsi:type="dcterms:W3CDTF">2022-12-28T10:02:00Z</dcterms:modified>
</cp:coreProperties>
</file>