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23" w:rsidRPr="00913018" w:rsidRDefault="00697423" w:rsidP="00697423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ДЕВЯТОЕ</w:t>
      </w:r>
      <w:r w:rsidRPr="00913018">
        <w:rPr>
          <w:rFonts w:ascii="Times New Roman" w:hAnsi="Times New Roman"/>
          <w:b/>
          <w:bCs/>
        </w:rPr>
        <w:t xml:space="preserve"> </w:t>
      </w:r>
      <w:r w:rsidRPr="00913018"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697423" w:rsidRPr="00913018" w:rsidRDefault="00697423" w:rsidP="00697423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913018">
        <w:rPr>
          <w:rFonts w:ascii="Times New Roman" w:hAnsi="Times New Roman"/>
          <w:b/>
          <w:bCs/>
          <w:sz w:val="26"/>
          <w:szCs w:val="26"/>
        </w:rPr>
        <w:t>БАТЫРЕВСКОГО МУНИЦИПАЛЬНОГО ОКРУГА ПЕРВОГО СОЗЫВА</w:t>
      </w: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697423" w:rsidRPr="007E5E5F" w:rsidTr="00C1510A">
        <w:trPr>
          <w:cantSplit/>
          <w:trHeight w:val="1706"/>
        </w:trPr>
        <w:tc>
          <w:tcPr>
            <w:tcW w:w="4786" w:type="dxa"/>
          </w:tcPr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ЧĂВАШ  РЕСПУБЛИКИ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</w:tcPr>
          <w:p w:rsidR="00697423" w:rsidRPr="007E5E5F" w:rsidRDefault="00697423" w:rsidP="00C1510A">
            <w:pPr>
              <w:jc w:val="center"/>
              <w:rPr>
                <w:b/>
                <w:sz w:val="24"/>
                <w:szCs w:val="24"/>
              </w:rPr>
            </w:pPr>
            <w:r w:rsidRPr="00682654"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ЧУВАШСКАЯ  РЕСПУБЛИКА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697423" w:rsidRPr="007E5E5F" w:rsidTr="00C1510A">
        <w:trPr>
          <w:cantSplit/>
          <w:trHeight w:val="1785"/>
        </w:trPr>
        <w:tc>
          <w:tcPr>
            <w:tcW w:w="4786" w:type="dxa"/>
          </w:tcPr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26.12.2022 ç.,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9/38</w:t>
            </w: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697423" w:rsidRPr="00390E9A" w:rsidRDefault="00697423" w:rsidP="00C1510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26.12.2022 г. 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9/38</w:t>
            </w:r>
          </w:p>
          <w:p w:rsidR="00697423" w:rsidRPr="00697423" w:rsidRDefault="00697423" w:rsidP="00697423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7423">
              <w:rPr>
                <w:rFonts w:ascii="Times New Roman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2E006F" w:rsidRDefault="002E00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06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697423" w:rsidTr="00697423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auto"/>
            <w:tcMar>
              <w:left w:w="10" w:type="dxa"/>
              <w:right w:w="10" w:type="dxa"/>
            </w:tcMar>
          </w:tcPr>
          <w:p w:rsidR="00697423" w:rsidRP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 xml:space="preserve">О выплате денежной компенсации главе </w:t>
            </w:r>
          </w:p>
          <w:p w:rsidR="00697423" w:rsidRP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>Балабаш-Баишевского</w:t>
            </w:r>
            <w:proofErr w:type="spellEnd"/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сельского поселения </w:t>
            </w:r>
          </w:p>
          <w:p w:rsidR="00697423" w:rsidRP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 xml:space="preserve">Батыревского района Чувашской Республики </w:t>
            </w:r>
          </w:p>
          <w:p w:rsidR="00697423" w:rsidRP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Никитину Владимиру </w:t>
            </w:r>
            <w:proofErr w:type="spellStart"/>
            <w:r w:rsidRPr="00697423">
              <w:rPr>
                <w:rFonts w:ascii="Times New Roman" w:eastAsia="Times New Roman" w:hAnsi="Times New Roman" w:cs="Times New Roman"/>
                <w:b/>
                <w:sz w:val="26"/>
              </w:rPr>
              <w:t>Клементьевичу</w:t>
            </w:r>
            <w:proofErr w:type="spellEnd"/>
          </w:p>
          <w:p w:rsid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423" w:rsidRDefault="006974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423" w:rsidRDefault="0069742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В соответствии со статьей 127 Трудового кодекса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Законом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8/2 «О прекращении полномочий главы Батыревского  района Чувашской Республики и глав сельских поселений Батыревского  района Чувашской Республики»,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Собрание депутатов Батыревского  муниципального округа Чувашской Республики </w:t>
            </w:r>
          </w:p>
          <w:p w:rsidR="00697423" w:rsidRDefault="0069742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423" w:rsidRDefault="0069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РЕШИЛО:</w:t>
            </w:r>
          </w:p>
          <w:p w:rsidR="00697423" w:rsidRDefault="0069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423" w:rsidRDefault="0069742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Выплатить денежную компенсацию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Балабаш-Баишевского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Батыревского района Чувашской Республики Никитину Владимиру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Клементьевичу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 неиспользованные дни ежегодного отпуска за период работы                 с 01.01.2022 по 20.12.2022 продолжительностью 26 календарных дней.</w:t>
            </w:r>
          </w:p>
          <w:p w:rsidR="00697423" w:rsidRDefault="0069742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 Настоящее решение вступает в силу со дня его подписания.</w:t>
            </w:r>
          </w:p>
          <w:p w:rsidR="00697423" w:rsidRDefault="00697423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Calibri" w:eastAsia="Calibri" w:hAnsi="Calibri" w:cs="Calibri"/>
              </w:rPr>
            </w:pPr>
          </w:p>
          <w:p w:rsid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Председатель Собрания депутатов </w:t>
            </w:r>
          </w:p>
          <w:p w:rsidR="00697423" w:rsidRDefault="006974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Батыревского муниципального округа</w:t>
            </w:r>
          </w:p>
          <w:p w:rsidR="00697423" w:rsidRDefault="00697423">
            <w:pPr>
              <w:widowControl w:val="0"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Чувашской Республики                                                                      </w:t>
            </w:r>
            <w:r w:rsidR="002805EE">
              <w:rPr>
                <w:rFonts w:ascii="Times New Roman" w:eastAsia="Times New Roman" w:hAnsi="Times New Roman" w:cs="Times New Roman"/>
                <w:sz w:val="26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2E006F" w:rsidRDefault="002E006F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E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06F"/>
    <w:rsid w:val="002805EE"/>
    <w:rsid w:val="002E006F"/>
    <w:rsid w:val="006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C447-AED5-474C-BB98-0E53230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423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23"/>
    <w:rPr>
      <w:rFonts w:ascii="TimesET" w:eastAsia="Times New Roman" w:hAnsi="TimesET" w:cs="Times New Roman"/>
      <w:sz w:val="24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69742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3</cp:revision>
  <dcterms:created xsi:type="dcterms:W3CDTF">2022-12-28T09:53:00Z</dcterms:created>
  <dcterms:modified xsi:type="dcterms:W3CDTF">2022-12-28T09:55:00Z</dcterms:modified>
</cp:coreProperties>
</file>