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AD" w:rsidRPr="003C1A82" w:rsidRDefault="006A7893" w:rsidP="003C1A82">
      <w:pPr>
        <w:pStyle w:val="4"/>
        <w:rPr>
          <w:b/>
          <w:sz w:val="28"/>
          <w:szCs w:val="28"/>
        </w:rPr>
      </w:pPr>
      <w:bookmarkStart w:id="0" w:name="_GoBack"/>
      <w:bookmarkEnd w:id="0"/>
      <w:r w:rsidRPr="003C1A82">
        <w:rPr>
          <w:b/>
          <w:bCs/>
          <w:sz w:val="28"/>
          <w:szCs w:val="28"/>
        </w:rPr>
        <w:t>ПОЯСНИТЕЛЬНАЯ ЗАПИСКА</w:t>
      </w:r>
    </w:p>
    <w:p w:rsidR="00B63B7C" w:rsidRDefault="006A7893" w:rsidP="003C1A82">
      <w:pPr>
        <w:jc w:val="center"/>
        <w:rPr>
          <w:b/>
          <w:sz w:val="28"/>
          <w:szCs w:val="28"/>
        </w:rPr>
      </w:pPr>
      <w:r w:rsidRPr="003C1A82">
        <w:rPr>
          <w:b/>
          <w:bCs/>
          <w:sz w:val="28"/>
          <w:szCs w:val="28"/>
        </w:rPr>
        <w:t xml:space="preserve">к проекту </w:t>
      </w:r>
      <w:r w:rsidR="00301EAD" w:rsidRPr="003C1A82">
        <w:rPr>
          <w:b/>
          <w:bCs/>
          <w:sz w:val="28"/>
          <w:szCs w:val="28"/>
        </w:rPr>
        <w:t xml:space="preserve">решения </w:t>
      </w:r>
      <w:r w:rsidR="00C51CBC" w:rsidRPr="003C1A82">
        <w:rPr>
          <w:b/>
          <w:bCs/>
          <w:sz w:val="28"/>
          <w:szCs w:val="28"/>
        </w:rPr>
        <w:t xml:space="preserve"> администрации города Чебоксары </w:t>
      </w:r>
      <w:r w:rsidR="006B3C13" w:rsidRPr="003C1A82">
        <w:rPr>
          <w:b/>
          <w:bCs/>
          <w:sz w:val="28"/>
          <w:szCs w:val="28"/>
        </w:rPr>
        <w:t>«</w:t>
      </w:r>
      <w:hyperlink r:id="rId6" w:history="1">
        <w:r w:rsidR="005620C9" w:rsidRPr="003C1A82">
          <w:rPr>
            <w:b/>
            <w:sz w:val="28"/>
            <w:szCs w:val="28"/>
          </w:rPr>
          <w:t>Об оплате труда лиц, замещающих должности муниципальной службы в органах местного самоуправления города Чебоксары»</w:t>
        </w:r>
      </w:hyperlink>
    </w:p>
    <w:p w:rsidR="003C1A82" w:rsidRPr="003C1A82" w:rsidRDefault="003C1A82" w:rsidP="003C1A82">
      <w:pPr>
        <w:jc w:val="center"/>
        <w:rPr>
          <w:b/>
          <w:sz w:val="28"/>
          <w:szCs w:val="28"/>
        </w:rPr>
      </w:pPr>
    </w:p>
    <w:p w:rsidR="00AB5411" w:rsidRPr="003C1A82" w:rsidRDefault="0012696B" w:rsidP="00265372">
      <w:pPr>
        <w:pStyle w:val="ConsPlusNormal"/>
        <w:ind w:firstLine="851"/>
        <w:jc w:val="both"/>
        <w:outlineLvl w:val="0"/>
        <w:rPr>
          <w:sz w:val="28"/>
          <w:szCs w:val="28"/>
        </w:rPr>
      </w:pPr>
      <w:r w:rsidRPr="00265372">
        <w:rPr>
          <w:rFonts w:ascii="Times New Roman" w:hAnsi="Times New Roman" w:cs="Times New Roman"/>
          <w:sz w:val="28"/>
          <w:szCs w:val="28"/>
        </w:rPr>
        <w:t>Настоящий проект решения Чебоксарского городского Собрания депутатов «</w:t>
      </w:r>
      <w:r w:rsidR="005620C9" w:rsidRPr="00265372">
        <w:rPr>
          <w:rFonts w:ascii="Times New Roman" w:hAnsi="Times New Roman" w:cs="Times New Roman"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Pr="00265372">
        <w:rPr>
          <w:rFonts w:ascii="Times New Roman" w:hAnsi="Times New Roman" w:cs="Times New Roman"/>
          <w:sz w:val="28"/>
          <w:szCs w:val="28"/>
        </w:rPr>
        <w:t xml:space="preserve">»   (далее – проект решения)  разработан  </w:t>
      </w:r>
      <w:r w:rsidR="00265372" w:rsidRPr="00265372">
        <w:rPr>
          <w:rFonts w:ascii="Times New Roman" w:hAnsi="Times New Roman" w:cs="Times New Roman"/>
          <w:sz w:val="28"/>
          <w:szCs w:val="28"/>
        </w:rPr>
        <w:t>в соответствии Законом Чувашской Республики  «О муниципальной службе в Чувашской Республике» от 05 октября 2007 года №62</w:t>
      </w:r>
    </w:p>
    <w:p w:rsidR="007A6580" w:rsidRDefault="007A6580" w:rsidP="003C1A82">
      <w:pPr>
        <w:ind w:firstLine="709"/>
        <w:jc w:val="both"/>
        <w:rPr>
          <w:sz w:val="28"/>
          <w:szCs w:val="28"/>
        </w:rPr>
      </w:pPr>
      <w:r w:rsidRPr="00553828">
        <w:rPr>
          <w:sz w:val="28"/>
          <w:szCs w:val="28"/>
        </w:rPr>
        <w:t xml:space="preserve">В проект решения учтены значения, рекомендованные </w:t>
      </w:r>
      <w:r w:rsidR="00265372" w:rsidRPr="00553828">
        <w:rPr>
          <w:sz w:val="28"/>
          <w:szCs w:val="28"/>
        </w:rPr>
        <w:t>П</w:t>
      </w:r>
      <w:r w:rsidR="005620C9" w:rsidRPr="00553828">
        <w:rPr>
          <w:sz w:val="28"/>
          <w:szCs w:val="28"/>
        </w:rPr>
        <w:t>остановлением Кабинета Министров Чувашской Республики от 28.12.2022 №765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</w:t>
      </w:r>
      <w:r w:rsidR="00AB5411" w:rsidRPr="00553828">
        <w:rPr>
          <w:sz w:val="28"/>
          <w:szCs w:val="28"/>
        </w:rPr>
        <w:t xml:space="preserve"> </w:t>
      </w:r>
      <w:r w:rsidRPr="00553828">
        <w:rPr>
          <w:rFonts w:eastAsiaTheme="minorHAnsi"/>
          <w:sz w:val="28"/>
          <w:szCs w:val="28"/>
          <w:lang w:eastAsia="en-US"/>
        </w:rPr>
        <w:t xml:space="preserve">для  формирования фондов оплаты труда  и определения денежного содержания </w:t>
      </w:r>
      <w:r w:rsidRPr="00553828">
        <w:rPr>
          <w:sz w:val="28"/>
          <w:szCs w:val="28"/>
        </w:rPr>
        <w:t>лиц, замещающих муниципальные должности, и лиц, замещающих должности муниципальной службы</w:t>
      </w:r>
      <w:proofErr w:type="gramStart"/>
      <w:r w:rsidRPr="00553828">
        <w:rPr>
          <w:sz w:val="28"/>
          <w:szCs w:val="28"/>
        </w:rPr>
        <w:t>.</w:t>
      </w:r>
      <w:proofErr w:type="gramEnd"/>
      <w:r w:rsidRPr="00553828">
        <w:rPr>
          <w:sz w:val="28"/>
          <w:szCs w:val="28"/>
        </w:rPr>
        <w:t xml:space="preserve"> </w:t>
      </w:r>
      <w:r w:rsidR="005620C9" w:rsidRPr="00553828">
        <w:rPr>
          <w:sz w:val="28"/>
          <w:szCs w:val="28"/>
        </w:rPr>
        <w:t>(</w:t>
      </w:r>
      <w:proofErr w:type="gramStart"/>
      <w:r w:rsidR="005620C9" w:rsidRPr="00553828">
        <w:rPr>
          <w:sz w:val="28"/>
          <w:szCs w:val="28"/>
        </w:rPr>
        <w:t>д</w:t>
      </w:r>
      <w:proofErr w:type="gramEnd"/>
      <w:r w:rsidR="005620C9" w:rsidRPr="00553828">
        <w:rPr>
          <w:sz w:val="28"/>
          <w:szCs w:val="28"/>
        </w:rPr>
        <w:t>алее – Постановление)</w:t>
      </w:r>
      <w:r w:rsidRPr="00553828">
        <w:rPr>
          <w:sz w:val="28"/>
          <w:szCs w:val="28"/>
        </w:rPr>
        <w:t>.</w:t>
      </w:r>
    </w:p>
    <w:p w:rsidR="003C1A82" w:rsidRPr="003C1A82" w:rsidRDefault="0012696B" w:rsidP="003C1A82">
      <w:pPr>
        <w:ind w:firstLine="709"/>
        <w:jc w:val="both"/>
        <w:rPr>
          <w:sz w:val="28"/>
          <w:szCs w:val="28"/>
        </w:rPr>
      </w:pPr>
      <w:proofErr w:type="gramStart"/>
      <w:r w:rsidRPr="003C1A82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Чебоксары, т.к. бюджетные ассигнования на увеличение фонда оплаты труда работников органов местного самоуправления  города Чебоксары, предусмотрены в бюджете города Чебоксары на 202</w:t>
      </w:r>
      <w:r w:rsidR="003C1A82" w:rsidRPr="003C1A82">
        <w:rPr>
          <w:sz w:val="28"/>
          <w:szCs w:val="28"/>
        </w:rPr>
        <w:t>3</w:t>
      </w:r>
      <w:r w:rsidRPr="003C1A82">
        <w:rPr>
          <w:sz w:val="28"/>
          <w:szCs w:val="28"/>
        </w:rPr>
        <w:t xml:space="preserve"> год и на плановый период 202</w:t>
      </w:r>
      <w:r w:rsidR="003C1A82" w:rsidRPr="003C1A82">
        <w:rPr>
          <w:sz w:val="28"/>
          <w:szCs w:val="28"/>
        </w:rPr>
        <w:t>4</w:t>
      </w:r>
      <w:r w:rsidRPr="003C1A82">
        <w:rPr>
          <w:sz w:val="28"/>
          <w:szCs w:val="28"/>
        </w:rPr>
        <w:t xml:space="preserve"> и 202</w:t>
      </w:r>
      <w:r w:rsidR="003C1A82" w:rsidRPr="003C1A82">
        <w:rPr>
          <w:sz w:val="28"/>
          <w:szCs w:val="28"/>
        </w:rPr>
        <w:t>5</w:t>
      </w:r>
      <w:r w:rsidRPr="003C1A82">
        <w:rPr>
          <w:sz w:val="28"/>
          <w:szCs w:val="28"/>
        </w:rPr>
        <w:t xml:space="preserve"> годов, утвержденном</w:t>
      </w:r>
      <w:r w:rsidR="00B63B7C" w:rsidRPr="003C1A82">
        <w:rPr>
          <w:sz w:val="28"/>
          <w:szCs w:val="28"/>
        </w:rPr>
        <w:t xml:space="preserve"> решением </w:t>
      </w:r>
      <w:r w:rsidRPr="003C1A82">
        <w:rPr>
          <w:sz w:val="28"/>
          <w:szCs w:val="28"/>
        </w:rPr>
        <w:t xml:space="preserve"> Чебоксарского городского Собрания депутатов от </w:t>
      </w:r>
      <w:r w:rsidR="00B63B7C" w:rsidRPr="003C1A82">
        <w:rPr>
          <w:sz w:val="28"/>
          <w:szCs w:val="28"/>
        </w:rPr>
        <w:t>2</w:t>
      </w:r>
      <w:r w:rsidR="003C1A82" w:rsidRPr="003C1A82">
        <w:rPr>
          <w:sz w:val="28"/>
          <w:szCs w:val="28"/>
        </w:rPr>
        <w:t>2</w:t>
      </w:r>
      <w:r w:rsidR="00B63B7C" w:rsidRPr="003C1A82">
        <w:rPr>
          <w:sz w:val="28"/>
          <w:szCs w:val="28"/>
        </w:rPr>
        <w:t>.12.202</w:t>
      </w:r>
      <w:r w:rsidR="003C1A82" w:rsidRPr="003C1A82">
        <w:rPr>
          <w:sz w:val="28"/>
          <w:szCs w:val="28"/>
        </w:rPr>
        <w:t>2</w:t>
      </w:r>
      <w:r w:rsidR="00B63B7C" w:rsidRPr="003C1A82">
        <w:rPr>
          <w:sz w:val="28"/>
          <w:szCs w:val="28"/>
        </w:rPr>
        <w:t xml:space="preserve"> № </w:t>
      </w:r>
      <w:r w:rsidR="003C1A82" w:rsidRPr="003C1A82">
        <w:rPr>
          <w:sz w:val="28"/>
          <w:szCs w:val="28"/>
        </w:rPr>
        <w:t>1020 «О бюджете муниципального образования города Чебоксары – столицы Чувашской</w:t>
      </w:r>
      <w:proofErr w:type="gramEnd"/>
      <w:r w:rsidR="003C1A82" w:rsidRPr="003C1A82">
        <w:rPr>
          <w:sz w:val="28"/>
          <w:szCs w:val="28"/>
        </w:rPr>
        <w:t xml:space="preserve"> Республики на 2023 год и на плановый период 2024 и 2025 годов».</w:t>
      </w:r>
    </w:p>
    <w:p w:rsidR="00B63B7C" w:rsidRPr="003C1A82" w:rsidRDefault="00B63B7C" w:rsidP="003C1A82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1A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Проектом решения не устанавливаются новые и не изменяются ранее предусмотренные муниципальными нормативными правовыми актами города Чебоксары обязанности для субъектов предпринимательской </w:t>
      </w:r>
      <w:r w:rsidRPr="003C1A8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инвестиционной деятельности, в связи с чем, проведение оценки регулирующего воздействия проекта решения не требуется.</w:t>
      </w:r>
    </w:p>
    <w:p w:rsidR="00B63B7C" w:rsidRPr="003C1A82" w:rsidRDefault="00B63B7C" w:rsidP="003C1A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1A82">
        <w:rPr>
          <w:sz w:val="28"/>
          <w:szCs w:val="28"/>
        </w:rPr>
        <w:t xml:space="preserve">Проект решения соответствует требованиям федерального </w:t>
      </w:r>
      <w:r w:rsidRPr="003C1A82">
        <w:rPr>
          <w:sz w:val="28"/>
          <w:szCs w:val="28"/>
        </w:rPr>
        <w:br/>
        <w:t xml:space="preserve">и регионального законодательства, муниципальным правовым актам города Чебоксары, в том числе распоряжению администрации города Чебоксары </w:t>
      </w:r>
      <w:r w:rsidRPr="003C1A82">
        <w:rPr>
          <w:sz w:val="28"/>
          <w:szCs w:val="28"/>
        </w:rPr>
        <w:br/>
        <w:t xml:space="preserve">от 03.03.2015 № 43-р «Об утверждении нормативных актов </w:t>
      </w:r>
      <w:r w:rsidRPr="003C1A82">
        <w:rPr>
          <w:sz w:val="28"/>
          <w:szCs w:val="28"/>
        </w:rPr>
        <w:br/>
        <w:t>по делопроизводству в администрации города Чебоксары».</w:t>
      </w:r>
    </w:p>
    <w:p w:rsidR="003C1A82" w:rsidRDefault="003C1A82" w:rsidP="003C1A8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53828" w:rsidRDefault="00553828" w:rsidP="003C1A8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C1A82" w:rsidRDefault="003C1A82" w:rsidP="003C1A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1A82" w:rsidRPr="003C1A82" w:rsidRDefault="003C1A82" w:rsidP="003C1A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– руководитель аппарата                                    </w:t>
      </w:r>
      <w:proofErr w:type="spellStart"/>
      <w:r>
        <w:rPr>
          <w:sz w:val="28"/>
          <w:szCs w:val="28"/>
        </w:rPr>
        <w:t>А.Н.Петров</w:t>
      </w:r>
      <w:proofErr w:type="spellEnd"/>
    </w:p>
    <w:sectPr w:rsidR="003C1A82" w:rsidRPr="003C1A82" w:rsidSect="003C1A82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93"/>
    <w:rsid w:val="0008189E"/>
    <w:rsid w:val="0012696B"/>
    <w:rsid w:val="001E6F9C"/>
    <w:rsid w:val="00265372"/>
    <w:rsid w:val="00297BDB"/>
    <w:rsid w:val="002F5D40"/>
    <w:rsid w:val="00301EAD"/>
    <w:rsid w:val="00317EF9"/>
    <w:rsid w:val="00337282"/>
    <w:rsid w:val="003448E1"/>
    <w:rsid w:val="003661F9"/>
    <w:rsid w:val="003C1A82"/>
    <w:rsid w:val="00401517"/>
    <w:rsid w:val="00461034"/>
    <w:rsid w:val="00471998"/>
    <w:rsid w:val="004E36E1"/>
    <w:rsid w:val="004F2562"/>
    <w:rsid w:val="00532C98"/>
    <w:rsid w:val="00552F82"/>
    <w:rsid w:val="00553828"/>
    <w:rsid w:val="005620C9"/>
    <w:rsid w:val="005B4DC1"/>
    <w:rsid w:val="005D1D38"/>
    <w:rsid w:val="006332F3"/>
    <w:rsid w:val="006A1CAA"/>
    <w:rsid w:val="006A7893"/>
    <w:rsid w:val="006B3C13"/>
    <w:rsid w:val="007369D1"/>
    <w:rsid w:val="00794F57"/>
    <w:rsid w:val="007A6580"/>
    <w:rsid w:val="00916342"/>
    <w:rsid w:val="009A602F"/>
    <w:rsid w:val="00A13AF7"/>
    <w:rsid w:val="00A24E56"/>
    <w:rsid w:val="00A73C26"/>
    <w:rsid w:val="00AB5411"/>
    <w:rsid w:val="00B0468F"/>
    <w:rsid w:val="00B63B7C"/>
    <w:rsid w:val="00B73C00"/>
    <w:rsid w:val="00BD4D75"/>
    <w:rsid w:val="00C020B6"/>
    <w:rsid w:val="00C31270"/>
    <w:rsid w:val="00C51CBC"/>
    <w:rsid w:val="00E8690E"/>
    <w:rsid w:val="00EE16B8"/>
    <w:rsid w:val="00EE1CCE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A78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7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4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3372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60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B3C1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653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A78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7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4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3372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60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B3C1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B5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653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47578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A212-FE5B-482D-81BE-063C8E3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Данилова Ольга Владимировна</cp:lastModifiedBy>
  <cp:revision>2</cp:revision>
  <cp:lastPrinted>2023-01-11T10:30:00Z</cp:lastPrinted>
  <dcterms:created xsi:type="dcterms:W3CDTF">2023-01-11T12:44:00Z</dcterms:created>
  <dcterms:modified xsi:type="dcterms:W3CDTF">2023-01-11T12:44:00Z</dcterms:modified>
</cp:coreProperties>
</file>