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A0508E" w:rsidTr="00A0508E">
        <w:trPr>
          <w:trHeight w:val="1559"/>
        </w:trPr>
        <w:tc>
          <w:tcPr>
            <w:tcW w:w="3799" w:type="dxa"/>
          </w:tcPr>
          <w:p w:rsidR="00A0508E" w:rsidRDefault="00A0508E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Республика</w:t>
            </w:r>
          </w:p>
          <w:p w:rsidR="00A0508E" w:rsidRDefault="00A0508E">
            <w:pPr>
              <w:rPr>
                <w:sz w:val="8"/>
              </w:rPr>
            </w:pPr>
          </w:p>
          <w:p w:rsidR="00A0508E" w:rsidRDefault="00A0508E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городское</w:t>
            </w:r>
          </w:p>
          <w:p w:rsidR="00A0508E" w:rsidRDefault="00A0508E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депутатов</w:t>
            </w:r>
          </w:p>
          <w:p w:rsidR="00A0508E" w:rsidRDefault="00A0508E">
            <w:pPr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 w:rsidR="00A0508E" w:rsidRDefault="00A0508E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caps/>
                <w:spacing w:val="40"/>
                <w:sz w:val="22"/>
              </w:rPr>
              <w:t>РЕШЕНИЕ</w:t>
            </w:r>
          </w:p>
          <w:p w:rsidR="00A0508E" w:rsidRDefault="00A0508E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</w:p>
        </w:tc>
        <w:tc>
          <w:tcPr>
            <w:tcW w:w="1588" w:type="dxa"/>
            <w:hideMark/>
          </w:tcPr>
          <w:p w:rsidR="00A0508E" w:rsidRDefault="00A0508E">
            <w:pPr>
              <w:ind w:right="-1"/>
              <w:jc w:val="center"/>
              <w:rPr>
                <w:b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40385" cy="683895"/>
                  <wp:effectExtent l="0" t="0" r="0" b="190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A0508E" w:rsidRDefault="00A0508E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Ч</w:t>
            </w:r>
            <w:r>
              <w:rPr>
                <w:b/>
                <w:spacing w:val="40"/>
                <w:sz w:val="22"/>
              </w:rPr>
              <w:t>ǎ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ваш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Республики</w:t>
            </w:r>
          </w:p>
          <w:p w:rsidR="00A0508E" w:rsidRDefault="00A0508E">
            <w:pPr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A0508E" w:rsidRDefault="00A0508E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Шупашкар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хулин</w:t>
            </w:r>
          </w:p>
          <w:p w:rsidR="00A0508E" w:rsidRDefault="00A0508E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Пух</w:t>
            </w:r>
            <w:r>
              <w:rPr>
                <w:b/>
                <w:spacing w:val="40"/>
                <w:sz w:val="22"/>
              </w:rPr>
              <w:t>ă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в</w:t>
            </w:r>
            <w:r>
              <w:rPr>
                <w:b/>
                <w:spacing w:val="40"/>
                <w:sz w:val="22"/>
              </w:rPr>
              <w:t>ĕ</w:t>
            </w:r>
          </w:p>
          <w:p w:rsidR="00A0508E" w:rsidRDefault="00A0508E">
            <w:pPr>
              <w:jc w:val="center"/>
              <w:rPr>
                <w:rFonts w:ascii="Baltica Chv" w:hAnsi="Baltica Chv"/>
                <w:b/>
                <w:spacing w:val="40"/>
                <w:sz w:val="22"/>
              </w:rPr>
            </w:pPr>
          </w:p>
          <w:p w:rsidR="00A0508E" w:rsidRDefault="00A0508E">
            <w:pPr>
              <w:keepNext/>
              <w:ind w:left="-108" w:right="-102"/>
              <w:jc w:val="center"/>
              <w:outlineLvl w:val="2"/>
              <w:rPr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z w:val="22"/>
              </w:rPr>
              <w:t>ЙЫШ</w:t>
            </w:r>
            <w:r>
              <w:rPr>
                <w:b/>
                <w:sz w:val="22"/>
              </w:rPr>
              <w:t>Ă</w:t>
            </w:r>
            <w:r>
              <w:rPr>
                <w:rFonts w:ascii="Cambria" w:hAnsi="Cambria" w:cs="Cambria"/>
                <w:b/>
                <w:sz w:val="22"/>
              </w:rPr>
              <w:t>НУ</w:t>
            </w:r>
          </w:p>
        </w:tc>
      </w:tr>
    </w:tbl>
    <w:p w:rsidR="00A0508E" w:rsidRPr="00A0508E" w:rsidRDefault="00A0508E" w:rsidP="00A0508E">
      <w:pPr>
        <w:ind w:left="-84" w:right="-1"/>
        <w:jc w:val="center"/>
      </w:pPr>
      <w:r>
        <w:rPr>
          <w:lang w:val="en-US"/>
        </w:rPr>
        <w:t xml:space="preserve">22 </w:t>
      </w:r>
      <w:r>
        <w:t xml:space="preserve">декабря 2022 года № </w:t>
      </w:r>
      <w:r>
        <w:rPr>
          <w:lang w:val="en-US"/>
        </w:rPr>
        <w:t>10</w:t>
      </w:r>
      <w:r>
        <w:t>23</w:t>
      </w:r>
      <w:bookmarkStart w:id="0" w:name="_GoBack"/>
      <w:bookmarkEnd w:id="0"/>
    </w:p>
    <w:p w:rsidR="00565167" w:rsidRDefault="00565167" w:rsidP="00D76C6C">
      <w:pPr>
        <w:pStyle w:val="ConsPlusNormal"/>
        <w:ind w:right="4818"/>
        <w:jc w:val="both"/>
        <w:rPr>
          <w:snapToGrid w:val="0"/>
          <w:spacing w:val="-10"/>
          <w:sz w:val="28"/>
          <w:szCs w:val="28"/>
        </w:rPr>
      </w:pPr>
    </w:p>
    <w:p w:rsidR="00565167" w:rsidRDefault="00565167" w:rsidP="00D76C6C">
      <w:pPr>
        <w:pStyle w:val="ConsPlusNormal"/>
        <w:ind w:right="4818"/>
        <w:jc w:val="both"/>
        <w:rPr>
          <w:snapToGrid w:val="0"/>
          <w:spacing w:val="-10"/>
          <w:sz w:val="28"/>
          <w:szCs w:val="28"/>
        </w:rPr>
      </w:pPr>
    </w:p>
    <w:p w:rsidR="005D4D93" w:rsidRPr="00D76C6C" w:rsidRDefault="00856123" w:rsidP="00D76C6C">
      <w:pPr>
        <w:pStyle w:val="ConsPlusNormal"/>
        <w:ind w:right="4818"/>
        <w:jc w:val="both"/>
        <w:rPr>
          <w:spacing w:val="-10"/>
          <w:sz w:val="28"/>
          <w:szCs w:val="28"/>
        </w:rPr>
      </w:pPr>
      <w:r w:rsidRPr="00D76C6C">
        <w:rPr>
          <w:snapToGrid w:val="0"/>
          <w:spacing w:val="-10"/>
          <w:sz w:val="28"/>
          <w:szCs w:val="28"/>
        </w:rPr>
        <w:t>О внесении изменени</w:t>
      </w:r>
      <w:r w:rsidR="00945048">
        <w:rPr>
          <w:snapToGrid w:val="0"/>
          <w:spacing w:val="-10"/>
          <w:sz w:val="28"/>
          <w:szCs w:val="28"/>
        </w:rPr>
        <w:t>я</w:t>
      </w:r>
      <w:r w:rsidRPr="00D76C6C">
        <w:rPr>
          <w:snapToGrid w:val="0"/>
          <w:spacing w:val="-10"/>
          <w:sz w:val="28"/>
          <w:szCs w:val="28"/>
        </w:rPr>
        <w:t xml:space="preserve"> в </w:t>
      </w:r>
      <w:r w:rsidR="005D4D93" w:rsidRPr="00D76C6C">
        <w:rPr>
          <w:spacing w:val="-10"/>
          <w:sz w:val="28"/>
          <w:szCs w:val="28"/>
        </w:rPr>
        <w:t>Поряд</w:t>
      </w:r>
      <w:r w:rsidRPr="00D76C6C">
        <w:rPr>
          <w:spacing w:val="-10"/>
          <w:sz w:val="28"/>
          <w:szCs w:val="28"/>
        </w:rPr>
        <w:t>ок</w:t>
      </w:r>
      <w:r w:rsidR="005D4D93" w:rsidRPr="00D76C6C">
        <w:rPr>
          <w:spacing w:val="-10"/>
          <w:sz w:val="28"/>
          <w:szCs w:val="28"/>
        </w:rPr>
        <w:t xml:space="preserve"> принятия решений об условиях приватизации муниципального имущества города Чебоксары</w:t>
      </w:r>
      <w:r w:rsidRPr="00D76C6C">
        <w:rPr>
          <w:spacing w:val="-10"/>
          <w:sz w:val="28"/>
          <w:szCs w:val="28"/>
        </w:rPr>
        <w:t>, утвержденный</w:t>
      </w:r>
      <w:r w:rsidR="00F11F82" w:rsidRPr="00F11F82">
        <w:rPr>
          <w:spacing w:val="-10"/>
          <w:sz w:val="28"/>
          <w:szCs w:val="28"/>
        </w:rPr>
        <w:t xml:space="preserve"> </w:t>
      </w:r>
      <w:r w:rsidRPr="00D76C6C">
        <w:rPr>
          <w:spacing w:val="-10"/>
          <w:sz w:val="28"/>
          <w:szCs w:val="28"/>
        </w:rPr>
        <w:t>решением Чебоксарского городского Собрания депутатов от 3</w:t>
      </w:r>
      <w:r w:rsidR="00D76C6C" w:rsidRPr="00D76C6C">
        <w:rPr>
          <w:spacing w:val="-10"/>
          <w:sz w:val="28"/>
          <w:szCs w:val="28"/>
        </w:rPr>
        <w:t xml:space="preserve"> ноября </w:t>
      </w:r>
      <w:r w:rsidRPr="00D76C6C">
        <w:rPr>
          <w:spacing w:val="-10"/>
          <w:sz w:val="28"/>
          <w:szCs w:val="28"/>
        </w:rPr>
        <w:t>2020</w:t>
      </w:r>
      <w:r w:rsidR="00D76C6C" w:rsidRPr="00D76C6C">
        <w:rPr>
          <w:spacing w:val="-10"/>
          <w:sz w:val="28"/>
          <w:szCs w:val="28"/>
        </w:rPr>
        <w:t xml:space="preserve"> года</w:t>
      </w:r>
      <w:r w:rsidRPr="00D76C6C">
        <w:rPr>
          <w:spacing w:val="-10"/>
          <w:sz w:val="28"/>
          <w:szCs w:val="28"/>
        </w:rPr>
        <w:t xml:space="preserve"> № 49</w:t>
      </w:r>
    </w:p>
    <w:p w:rsidR="005D4D93" w:rsidRPr="00C24B46" w:rsidRDefault="005D4D93" w:rsidP="005D4D93">
      <w:pPr>
        <w:widowControl w:val="0"/>
        <w:ind w:right="4393"/>
        <w:jc w:val="both"/>
        <w:rPr>
          <w:snapToGrid w:val="0"/>
          <w:sz w:val="36"/>
          <w:szCs w:val="36"/>
        </w:rPr>
      </w:pPr>
    </w:p>
    <w:p w:rsidR="00565167" w:rsidRDefault="00D5394A" w:rsidP="009274A3">
      <w:pPr>
        <w:spacing w:line="360" w:lineRule="auto"/>
        <w:ind w:firstLine="851"/>
        <w:jc w:val="both"/>
        <w:rPr>
          <w:szCs w:val="28"/>
        </w:rPr>
      </w:pPr>
      <w:r w:rsidRPr="00D5394A">
        <w:rPr>
          <w:szCs w:val="28"/>
        </w:rPr>
        <w:t xml:space="preserve">В соответствии с </w:t>
      </w:r>
      <w:r w:rsidR="009274A3" w:rsidRPr="00D5394A">
        <w:rPr>
          <w:szCs w:val="28"/>
        </w:rPr>
        <w:t xml:space="preserve">Федеральным законом от 6 октября 2003 года </w:t>
      </w:r>
      <w:r w:rsidR="009274A3">
        <w:rPr>
          <w:szCs w:val="28"/>
        </w:rPr>
        <w:t xml:space="preserve">                   </w:t>
      </w:r>
      <w:r w:rsidR="009274A3" w:rsidRPr="00D5394A">
        <w:rPr>
          <w:szCs w:val="28"/>
        </w:rPr>
        <w:t>№ 131</w:t>
      </w:r>
      <w:r w:rsidR="009274A3" w:rsidRPr="003F2863">
        <w:rPr>
          <w:szCs w:val="28"/>
        </w:rPr>
        <w:t>–</w:t>
      </w:r>
      <w:r w:rsidR="009274A3" w:rsidRPr="00D5394A">
        <w:rPr>
          <w:szCs w:val="28"/>
        </w:rPr>
        <w:t>ФЗ «Об общих принципах организации местного самоуправления в Российской Федерации»</w:t>
      </w:r>
      <w:r w:rsidR="009274A3">
        <w:rPr>
          <w:szCs w:val="28"/>
        </w:rPr>
        <w:t xml:space="preserve">, </w:t>
      </w:r>
      <w:r w:rsidRPr="00D5394A">
        <w:rPr>
          <w:szCs w:val="28"/>
        </w:rPr>
        <w:t xml:space="preserve">Федеральным законом от 21 декабря 2001 года </w:t>
      </w:r>
      <w:r w:rsidR="003F2863">
        <w:rPr>
          <w:szCs w:val="28"/>
        </w:rPr>
        <w:t xml:space="preserve">             </w:t>
      </w:r>
      <w:r w:rsidRPr="00D5394A">
        <w:rPr>
          <w:szCs w:val="28"/>
        </w:rPr>
        <w:t>№</w:t>
      </w:r>
      <w:r w:rsidR="003F2863">
        <w:rPr>
          <w:szCs w:val="28"/>
        </w:rPr>
        <w:t xml:space="preserve"> </w:t>
      </w:r>
      <w:r w:rsidRPr="00D5394A">
        <w:rPr>
          <w:szCs w:val="28"/>
        </w:rPr>
        <w:t>178</w:t>
      </w:r>
      <w:r w:rsidR="003F2863" w:rsidRPr="003F2863">
        <w:rPr>
          <w:szCs w:val="28"/>
        </w:rPr>
        <w:t>–</w:t>
      </w:r>
      <w:r w:rsidRPr="00D5394A">
        <w:rPr>
          <w:szCs w:val="28"/>
        </w:rPr>
        <w:t>ФЗ «О приватизации государственно</w:t>
      </w:r>
      <w:r w:rsidR="009274A3">
        <w:rPr>
          <w:szCs w:val="28"/>
        </w:rPr>
        <w:t>го и муниципального имущества»</w:t>
      </w:r>
      <w:r w:rsidR="00856123">
        <w:rPr>
          <w:szCs w:val="28"/>
        </w:rPr>
        <w:t xml:space="preserve">, </w:t>
      </w:r>
      <w:r w:rsidRPr="00D5394A">
        <w:rPr>
          <w:szCs w:val="28"/>
        </w:rPr>
        <w:t>Законом Чувашской Республики от 18 октября 2004 года</w:t>
      </w:r>
      <w:r w:rsidR="009274A3">
        <w:rPr>
          <w:szCs w:val="28"/>
        </w:rPr>
        <w:t xml:space="preserve">                  </w:t>
      </w:r>
      <w:r w:rsidRPr="00D5394A">
        <w:rPr>
          <w:szCs w:val="28"/>
        </w:rPr>
        <w:t xml:space="preserve"> №</w:t>
      </w:r>
      <w:r w:rsidR="003F2863">
        <w:rPr>
          <w:szCs w:val="28"/>
        </w:rPr>
        <w:t xml:space="preserve"> </w:t>
      </w:r>
      <w:r w:rsidRPr="00D5394A">
        <w:rPr>
          <w:szCs w:val="28"/>
        </w:rPr>
        <w:t>19 «Об организации местного самоуправления в Чувашской Республике»,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</w:t>
      </w:r>
    </w:p>
    <w:p w:rsidR="005D4D93" w:rsidRPr="009B111D" w:rsidRDefault="005D4D93" w:rsidP="00A20B38">
      <w:pPr>
        <w:spacing w:before="120" w:after="120" w:line="360" w:lineRule="auto"/>
        <w:jc w:val="center"/>
        <w:rPr>
          <w:szCs w:val="28"/>
        </w:rPr>
      </w:pPr>
      <w:r w:rsidRPr="009B111D">
        <w:rPr>
          <w:szCs w:val="28"/>
        </w:rPr>
        <w:t>Чебоксарское городское Собрание депутатов</w:t>
      </w:r>
    </w:p>
    <w:p w:rsidR="00565167" w:rsidRDefault="005D4D93" w:rsidP="00A20B38">
      <w:pPr>
        <w:spacing w:before="120" w:after="120" w:line="312" w:lineRule="auto"/>
        <w:jc w:val="center"/>
        <w:rPr>
          <w:szCs w:val="28"/>
        </w:rPr>
      </w:pPr>
      <w:r w:rsidRPr="009B111D">
        <w:rPr>
          <w:szCs w:val="28"/>
        </w:rPr>
        <w:t>Р Е Ш И Л О:</w:t>
      </w:r>
    </w:p>
    <w:p w:rsidR="00D5394A" w:rsidRPr="0009424A" w:rsidRDefault="005D4D93" w:rsidP="00565167">
      <w:pPr>
        <w:spacing w:line="360" w:lineRule="auto"/>
        <w:ind w:firstLine="851"/>
        <w:jc w:val="both"/>
        <w:rPr>
          <w:szCs w:val="28"/>
        </w:rPr>
      </w:pPr>
      <w:r w:rsidRPr="009B111D">
        <w:rPr>
          <w:szCs w:val="28"/>
        </w:rPr>
        <w:t>1</w:t>
      </w:r>
      <w:r w:rsidRPr="0009424A">
        <w:rPr>
          <w:szCs w:val="28"/>
        </w:rPr>
        <w:t xml:space="preserve">. </w:t>
      </w:r>
      <w:r w:rsidR="00364D5E" w:rsidRPr="0009424A">
        <w:rPr>
          <w:szCs w:val="28"/>
        </w:rPr>
        <w:t xml:space="preserve">Внести в </w:t>
      </w:r>
      <w:r w:rsidR="00D5394A" w:rsidRPr="0009424A">
        <w:rPr>
          <w:szCs w:val="28"/>
        </w:rPr>
        <w:t>Порядок принятия решений об условиях приватизации муниципального имущества города Чебоксары</w:t>
      </w:r>
      <w:r w:rsidR="00987B0E" w:rsidRPr="0009424A">
        <w:rPr>
          <w:szCs w:val="28"/>
        </w:rPr>
        <w:t>, утвержденный решением Чебоксарского городского Собрания депутатов от 3 ноября 2020 года              № 49</w:t>
      </w:r>
      <w:r w:rsidR="00565167">
        <w:rPr>
          <w:szCs w:val="28"/>
        </w:rPr>
        <w:t xml:space="preserve"> (</w:t>
      </w:r>
      <w:r w:rsidR="003F2863">
        <w:rPr>
          <w:szCs w:val="28"/>
        </w:rPr>
        <w:t>в редакции решения Чебоксарского городского Собрания депутатов от</w:t>
      </w:r>
      <w:r w:rsidR="003F2863" w:rsidRPr="003F2863">
        <w:rPr>
          <w:szCs w:val="28"/>
        </w:rPr>
        <w:t xml:space="preserve"> 18 мая 2021 г</w:t>
      </w:r>
      <w:r w:rsidR="003F2863">
        <w:rPr>
          <w:szCs w:val="28"/>
        </w:rPr>
        <w:t>ода</w:t>
      </w:r>
      <w:r w:rsidR="003F2863" w:rsidRPr="003F2863">
        <w:rPr>
          <w:szCs w:val="28"/>
        </w:rPr>
        <w:t xml:space="preserve"> </w:t>
      </w:r>
      <w:r w:rsidR="003F2863">
        <w:rPr>
          <w:szCs w:val="28"/>
        </w:rPr>
        <w:t>№</w:t>
      </w:r>
      <w:r w:rsidR="003F2863" w:rsidRPr="003F2863">
        <w:rPr>
          <w:szCs w:val="28"/>
        </w:rPr>
        <w:t xml:space="preserve"> 306</w:t>
      </w:r>
      <w:r w:rsidR="003F2863">
        <w:rPr>
          <w:szCs w:val="28"/>
        </w:rPr>
        <w:t>)</w:t>
      </w:r>
      <w:r w:rsidR="00987B0E" w:rsidRPr="0009424A">
        <w:rPr>
          <w:szCs w:val="28"/>
        </w:rPr>
        <w:t>, изменени</w:t>
      </w:r>
      <w:r w:rsidR="00945048">
        <w:rPr>
          <w:szCs w:val="28"/>
        </w:rPr>
        <w:t xml:space="preserve">е, изложив </w:t>
      </w:r>
      <w:r w:rsidR="003F2863">
        <w:rPr>
          <w:szCs w:val="28"/>
        </w:rPr>
        <w:t>р</w:t>
      </w:r>
      <w:r w:rsidR="00364D5E" w:rsidRPr="0009424A">
        <w:rPr>
          <w:szCs w:val="28"/>
        </w:rPr>
        <w:t>аздел</w:t>
      </w:r>
      <w:r w:rsidR="002F58F4" w:rsidRPr="0009424A">
        <w:rPr>
          <w:szCs w:val="28"/>
        </w:rPr>
        <w:t xml:space="preserve"> </w:t>
      </w:r>
      <w:r w:rsidR="00F73755" w:rsidRPr="0009424A">
        <w:rPr>
          <w:szCs w:val="28"/>
        </w:rPr>
        <w:t xml:space="preserve">8 </w:t>
      </w:r>
      <w:r w:rsidR="00987B0E" w:rsidRPr="0009424A">
        <w:rPr>
          <w:szCs w:val="28"/>
        </w:rPr>
        <w:t xml:space="preserve">в </w:t>
      </w:r>
      <w:r w:rsidR="00364D5E" w:rsidRPr="0009424A">
        <w:rPr>
          <w:szCs w:val="28"/>
        </w:rPr>
        <w:t>следующей редакции:</w:t>
      </w:r>
    </w:p>
    <w:p w:rsidR="00F73755" w:rsidRPr="0035293F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35293F">
        <w:rPr>
          <w:szCs w:val="28"/>
        </w:rPr>
        <w:t>«8. Продажа муниципального имущества на конкурсе или аукционе</w:t>
      </w:r>
    </w:p>
    <w:p w:rsidR="00F73755" w:rsidRPr="0009424A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lastRenderedPageBreak/>
        <w:t>8.1. Продажа муниципального имущества на конкурсах и аукционах, продажа акций созданного в процессе приватизации муниципального предприятия акционерного общества на специализированном аукционе осуществляются в соответствии с порядком, установленным Правительством Российской Федерации.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>8.2. Разработку условий конкурса по продаже муниципального имущества осуществляет Комиссия по приватизации.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>Перечень условий конкурса согласовывается с соответствующим заместителем главы администрации города Чебоксары.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 xml:space="preserve">8.3. По результатам </w:t>
      </w:r>
      <w:r w:rsidR="00E22255" w:rsidRPr="0009424A">
        <w:rPr>
          <w:szCs w:val="28"/>
        </w:rPr>
        <w:t>конкурса и</w:t>
      </w:r>
      <w:r w:rsidR="0009424A">
        <w:rPr>
          <w:szCs w:val="28"/>
        </w:rPr>
        <w:t>ли</w:t>
      </w:r>
      <w:r w:rsidR="00E22255" w:rsidRPr="0009424A">
        <w:rPr>
          <w:szCs w:val="28"/>
        </w:rPr>
        <w:t xml:space="preserve"> аукциона</w:t>
      </w:r>
      <w:r w:rsidRPr="00F73755">
        <w:rPr>
          <w:szCs w:val="28"/>
        </w:rPr>
        <w:t xml:space="preserve"> продавец и победитель </w:t>
      </w:r>
      <w:r w:rsidR="00E22255" w:rsidRPr="0009424A">
        <w:rPr>
          <w:szCs w:val="28"/>
        </w:rPr>
        <w:t>конкурса или аукциона либо лицо, признанное единственным участником аукциона</w:t>
      </w:r>
      <w:r w:rsidRPr="00F73755">
        <w:rPr>
          <w:szCs w:val="28"/>
        </w:rPr>
        <w:t xml:space="preserve"> (покупатель) в течение 5 рабочих дней с даты подведения итогов </w:t>
      </w:r>
      <w:r w:rsidR="00E22255" w:rsidRPr="0009424A">
        <w:rPr>
          <w:szCs w:val="28"/>
        </w:rPr>
        <w:t>конкурса или аукциона</w:t>
      </w:r>
      <w:r w:rsidRPr="00F73755">
        <w:rPr>
          <w:szCs w:val="28"/>
        </w:rPr>
        <w:t xml:space="preserve"> заключают в соответствии с законодательством Российской Федерации договор купли-продажи имущества.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 xml:space="preserve">8.4. Оплата приобретаемого на </w:t>
      </w:r>
      <w:r w:rsidR="00E22255" w:rsidRPr="0009424A">
        <w:rPr>
          <w:szCs w:val="28"/>
        </w:rPr>
        <w:t>конкурсе или аукционе</w:t>
      </w:r>
      <w:r w:rsidRPr="00F73755">
        <w:rPr>
          <w:szCs w:val="28"/>
        </w:rPr>
        <w:t xml:space="preserve"> имущества производится путем перечисления денежных средств на счет, указанный в информационном сообщении о проведении </w:t>
      </w:r>
      <w:r w:rsidR="00E22255" w:rsidRPr="0009424A">
        <w:rPr>
          <w:szCs w:val="28"/>
        </w:rPr>
        <w:t>конкурса или аукциона</w:t>
      </w:r>
      <w:r w:rsidRPr="00F73755">
        <w:rPr>
          <w:szCs w:val="28"/>
        </w:rPr>
        <w:t>: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>- не позднее 30 рабочих дней при приобретении объектов недвижимости;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 xml:space="preserve">- </w:t>
      </w:r>
      <w:r w:rsidR="00565167">
        <w:rPr>
          <w:szCs w:val="28"/>
        </w:rPr>
        <w:t xml:space="preserve">  </w:t>
      </w:r>
      <w:r w:rsidRPr="00F73755">
        <w:rPr>
          <w:szCs w:val="28"/>
        </w:rPr>
        <w:t>не позднее 10 дней при приобретении движимого имущества.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 xml:space="preserve">Внесенный победителем </w:t>
      </w:r>
      <w:r w:rsidR="00E22255" w:rsidRPr="0009424A">
        <w:rPr>
          <w:szCs w:val="28"/>
        </w:rPr>
        <w:t>конкурса или аукциона либо лицом, признанным единственным участником аукциона</w:t>
      </w:r>
      <w:r w:rsidRPr="00F73755">
        <w:rPr>
          <w:szCs w:val="28"/>
        </w:rPr>
        <w:t xml:space="preserve"> задаток засчитывается в счет оплаты приобретаемого имущества и перечисляется в бюджет города Чебоксары.</w:t>
      </w:r>
    </w:p>
    <w:p w:rsidR="00F73755" w:rsidRPr="00F73755" w:rsidRDefault="00F73755" w:rsidP="0009424A">
      <w:pPr>
        <w:shd w:val="clear" w:color="auto" w:fill="FFFFFF"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Cs w:val="28"/>
        </w:rPr>
      </w:pPr>
      <w:r w:rsidRPr="00F73755">
        <w:rPr>
          <w:szCs w:val="28"/>
        </w:rPr>
        <w:t xml:space="preserve">8.5. При уклонении лица, выигравшего </w:t>
      </w:r>
      <w:r w:rsidR="0009424A" w:rsidRPr="0009424A">
        <w:rPr>
          <w:szCs w:val="28"/>
        </w:rPr>
        <w:t>конкурс или аукцион либо лица, признанного единственным участником аукциона</w:t>
      </w:r>
      <w:r w:rsidRPr="00F73755">
        <w:rPr>
          <w:szCs w:val="28"/>
        </w:rPr>
        <w:t xml:space="preserve"> от подписания договора купли-продажи имущества</w:t>
      </w:r>
      <w:r w:rsidR="00565167">
        <w:rPr>
          <w:szCs w:val="28"/>
        </w:rPr>
        <w:t>,</w:t>
      </w:r>
      <w:r w:rsidRPr="00F73755">
        <w:rPr>
          <w:szCs w:val="28"/>
        </w:rPr>
        <w:t xml:space="preserve"> внесенный им з</w:t>
      </w:r>
      <w:r w:rsidR="00565167">
        <w:rPr>
          <w:szCs w:val="28"/>
        </w:rPr>
        <w:t xml:space="preserve">адаток </w:t>
      </w:r>
      <w:r w:rsidRPr="00F73755">
        <w:rPr>
          <w:szCs w:val="28"/>
        </w:rPr>
        <w:t>не возвращается.</w:t>
      </w:r>
      <w:r w:rsidRPr="0009424A">
        <w:rPr>
          <w:szCs w:val="28"/>
        </w:rPr>
        <w:t>».</w:t>
      </w:r>
    </w:p>
    <w:p w:rsidR="00364D5E" w:rsidRPr="0009424A" w:rsidRDefault="00073773" w:rsidP="0009424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2</w:t>
      </w:r>
      <w:r w:rsidR="00364D5E" w:rsidRPr="0009424A">
        <w:rPr>
          <w:szCs w:val="28"/>
        </w:rPr>
        <w:t xml:space="preserve">. </w:t>
      </w:r>
      <w:r w:rsidR="003F2863" w:rsidRPr="003F2863">
        <w:rPr>
          <w:szCs w:val="28"/>
        </w:rPr>
        <w:t>Контроль за исполнением настоящего решения возложить на постоянную комиссию Чебоксарского городског</w:t>
      </w:r>
      <w:r w:rsidR="003F2863">
        <w:rPr>
          <w:szCs w:val="28"/>
        </w:rPr>
        <w:t>о Собрания депутатов по бюджету</w:t>
      </w:r>
      <w:r w:rsidR="00364D5E" w:rsidRPr="0009424A">
        <w:rPr>
          <w:szCs w:val="28"/>
        </w:rPr>
        <w:t>.</w:t>
      </w:r>
    </w:p>
    <w:p w:rsidR="00364D5E" w:rsidRDefault="00364D5E" w:rsidP="00DA049F">
      <w:pPr>
        <w:jc w:val="both"/>
        <w:rPr>
          <w:szCs w:val="28"/>
        </w:rPr>
      </w:pPr>
    </w:p>
    <w:p w:rsidR="00DA049F" w:rsidRDefault="00DA049F" w:rsidP="00DA049F">
      <w:pPr>
        <w:jc w:val="both"/>
        <w:rPr>
          <w:szCs w:val="28"/>
        </w:rPr>
      </w:pPr>
    </w:p>
    <w:p w:rsidR="00364D5E" w:rsidRPr="00E053F4" w:rsidRDefault="00364D5E" w:rsidP="009274A3">
      <w:pPr>
        <w:spacing w:line="312" w:lineRule="auto"/>
        <w:jc w:val="both"/>
        <w:rPr>
          <w:szCs w:val="28"/>
        </w:rPr>
      </w:pPr>
      <w:r w:rsidRPr="00CB62B9">
        <w:rPr>
          <w:szCs w:val="28"/>
        </w:rPr>
        <w:t>Глава города Чебоксары</w:t>
      </w:r>
      <w:r w:rsidRPr="00CB62B9">
        <w:rPr>
          <w:szCs w:val="28"/>
        </w:rPr>
        <w:tab/>
      </w:r>
      <w:r w:rsidRPr="00CB62B9">
        <w:rPr>
          <w:szCs w:val="28"/>
        </w:rPr>
        <w:tab/>
      </w:r>
      <w:r w:rsidRPr="00CB62B9">
        <w:rPr>
          <w:szCs w:val="28"/>
        </w:rPr>
        <w:tab/>
        <w:t xml:space="preserve">                      </w:t>
      </w:r>
      <w:r w:rsidR="00A435CE">
        <w:rPr>
          <w:szCs w:val="28"/>
        </w:rPr>
        <w:t xml:space="preserve">  </w:t>
      </w:r>
      <w:r w:rsidRPr="00CB62B9">
        <w:rPr>
          <w:szCs w:val="28"/>
        </w:rPr>
        <w:t xml:space="preserve">    </w:t>
      </w:r>
      <w:r>
        <w:rPr>
          <w:szCs w:val="28"/>
        </w:rPr>
        <w:t xml:space="preserve">      </w:t>
      </w:r>
      <w:r w:rsidR="00E84953">
        <w:rPr>
          <w:szCs w:val="28"/>
        </w:rPr>
        <w:t>Е</w:t>
      </w:r>
      <w:r>
        <w:rPr>
          <w:szCs w:val="28"/>
        </w:rPr>
        <w:t>.</w:t>
      </w:r>
      <w:r w:rsidR="00E84953">
        <w:rPr>
          <w:szCs w:val="28"/>
        </w:rPr>
        <w:t>Н</w:t>
      </w:r>
      <w:r>
        <w:rPr>
          <w:szCs w:val="28"/>
        </w:rPr>
        <w:t>. К</w:t>
      </w:r>
      <w:r w:rsidR="00E84953">
        <w:rPr>
          <w:szCs w:val="28"/>
        </w:rPr>
        <w:t>адышев</w:t>
      </w:r>
    </w:p>
    <w:sectPr w:rsidR="00364D5E" w:rsidRPr="00E053F4" w:rsidSect="009274A3">
      <w:headerReference w:type="default" r:id="rId7"/>
      <w:pgSz w:w="11907" w:h="16839" w:code="9"/>
      <w:pgMar w:top="1134" w:right="851" w:bottom="709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EF" w:rsidRDefault="002461EF" w:rsidP="00AC288C">
      <w:r>
        <w:separator/>
      </w:r>
    </w:p>
  </w:endnote>
  <w:endnote w:type="continuationSeparator" w:id="0">
    <w:p w:rsidR="002461EF" w:rsidRDefault="002461EF" w:rsidP="00AC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EF" w:rsidRDefault="002461EF" w:rsidP="00AC288C">
      <w:r>
        <w:separator/>
      </w:r>
    </w:p>
  </w:footnote>
  <w:footnote w:type="continuationSeparator" w:id="0">
    <w:p w:rsidR="002461EF" w:rsidRDefault="002461EF" w:rsidP="00AC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9596"/>
      <w:docPartObj>
        <w:docPartGallery w:val="Page Numbers (Top of Page)"/>
        <w:docPartUnique/>
      </w:docPartObj>
    </w:sdtPr>
    <w:sdtEndPr/>
    <w:sdtContent>
      <w:p w:rsidR="00565167" w:rsidRDefault="00565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08E">
          <w:rPr>
            <w:noProof/>
          </w:rPr>
          <w:t>2</w:t>
        </w:r>
        <w:r>
          <w:fldChar w:fldCharType="end"/>
        </w:r>
      </w:p>
    </w:sdtContent>
  </w:sdt>
  <w:p w:rsidR="00565167" w:rsidRDefault="00565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93"/>
    <w:rsid w:val="000246CD"/>
    <w:rsid w:val="00073773"/>
    <w:rsid w:val="0009424A"/>
    <w:rsid w:val="000B227F"/>
    <w:rsid w:val="000D0B76"/>
    <w:rsid w:val="00124C2D"/>
    <w:rsid w:val="0017331C"/>
    <w:rsid w:val="001C1920"/>
    <w:rsid w:val="001F6F4D"/>
    <w:rsid w:val="00210B16"/>
    <w:rsid w:val="00236D52"/>
    <w:rsid w:val="002461EF"/>
    <w:rsid w:val="002B18F6"/>
    <w:rsid w:val="002F3F3B"/>
    <w:rsid w:val="002F58F4"/>
    <w:rsid w:val="00307BFE"/>
    <w:rsid w:val="003404EF"/>
    <w:rsid w:val="0035293F"/>
    <w:rsid w:val="00364D5E"/>
    <w:rsid w:val="003725EA"/>
    <w:rsid w:val="00376F75"/>
    <w:rsid w:val="00392885"/>
    <w:rsid w:val="00396383"/>
    <w:rsid w:val="003E03D6"/>
    <w:rsid w:val="003F2863"/>
    <w:rsid w:val="003F4DB9"/>
    <w:rsid w:val="00421624"/>
    <w:rsid w:val="00484B3A"/>
    <w:rsid w:val="004A7F4E"/>
    <w:rsid w:val="004B0096"/>
    <w:rsid w:val="00521CC6"/>
    <w:rsid w:val="00564899"/>
    <w:rsid w:val="00565167"/>
    <w:rsid w:val="005A4852"/>
    <w:rsid w:val="005C4294"/>
    <w:rsid w:val="005D4D93"/>
    <w:rsid w:val="005D7A43"/>
    <w:rsid w:val="00641D50"/>
    <w:rsid w:val="006C3114"/>
    <w:rsid w:val="0071399C"/>
    <w:rsid w:val="00777D69"/>
    <w:rsid w:val="007B015B"/>
    <w:rsid w:val="007C7B4A"/>
    <w:rsid w:val="007D7F02"/>
    <w:rsid w:val="008038A6"/>
    <w:rsid w:val="00822079"/>
    <w:rsid w:val="00840D7F"/>
    <w:rsid w:val="00856123"/>
    <w:rsid w:val="0087026A"/>
    <w:rsid w:val="0087739A"/>
    <w:rsid w:val="00894F72"/>
    <w:rsid w:val="008D4FD1"/>
    <w:rsid w:val="008F44AD"/>
    <w:rsid w:val="0092138E"/>
    <w:rsid w:val="009274A3"/>
    <w:rsid w:val="00940918"/>
    <w:rsid w:val="00945048"/>
    <w:rsid w:val="00956B44"/>
    <w:rsid w:val="009769C0"/>
    <w:rsid w:val="00987B0E"/>
    <w:rsid w:val="009915F0"/>
    <w:rsid w:val="009D36AC"/>
    <w:rsid w:val="009D5E1F"/>
    <w:rsid w:val="009E0EBF"/>
    <w:rsid w:val="009F7C32"/>
    <w:rsid w:val="00A0508E"/>
    <w:rsid w:val="00A20B38"/>
    <w:rsid w:val="00A23E08"/>
    <w:rsid w:val="00A37469"/>
    <w:rsid w:val="00A435CE"/>
    <w:rsid w:val="00A60E5E"/>
    <w:rsid w:val="00AB7067"/>
    <w:rsid w:val="00AC288C"/>
    <w:rsid w:val="00BD7304"/>
    <w:rsid w:val="00C0590A"/>
    <w:rsid w:val="00C24B46"/>
    <w:rsid w:val="00C254EA"/>
    <w:rsid w:val="00C32D1C"/>
    <w:rsid w:val="00C36D90"/>
    <w:rsid w:val="00CA63C6"/>
    <w:rsid w:val="00CE4C14"/>
    <w:rsid w:val="00D1573E"/>
    <w:rsid w:val="00D5394A"/>
    <w:rsid w:val="00D73BFA"/>
    <w:rsid w:val="00D76C6C"/>
    <w:rsid w:val="00DA049F"/>
    <w:rsid w:val="00DE5FE7"/>
    <w:rsid w:val="00E053F4"/>
    <w:rsid w:val="00E22255"/>
    <w:rsid w:val="00E44F9D"/>
    <w:rsid w:val="00E776FF"/>
    <w:rsid w:val="00E84953"/>
    <w:rsid w:val="00E937B4"/>
    <w:rsid w:val="00EC7A2D"/>
    <w:rsid w:val="00F11F82"/>
    <w:rsid w:val="00F4332A"/>
    <w:rsid w:val="00F4781B"/>
    <w:rsid w:val="00F72C33"/>
    <w:rsid w:val="00F7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4C7FB-C065-4319-AB60-483F4B80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D4D93"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93"/>
    <w:rPr>
      <w:rFonts w:ascii="Times New Roman" w:eastAsia="Times New Roman" w:hAnsi="Times New Roman" w:cs="Times New Roman"/>
      <w:b/>
      <w:spacing w:val="1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D4D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5D4D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D4D9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4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6383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6383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84B3A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EC7A2D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71399C"/>
    <w:pPr>
      <w:widowControl w:val="0"/>
      <w:overflowPunct/>
      <w:spacing w:before="75"/>
      <w:ind w:left="170"/>
      <w:jc w:val="both"/>
      <w:textAlignment w:val="auto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71399C"/>
    <w:rPr>
      <w:i/>
      <w:iCs/>
    </w:rPr>
  </w:style>
  <w:style w:type="character" w:customStyle="1" w:styleId="ac">
    <w:name w:val="Цветовое выделение"/>
    <w:uiPriority w:val="99"/>
    <w:rsid w:val="009D36AC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D36AC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9D36AC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D36AC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Сноска"/>
    <w:basedOn w:val="a"/>
    <w:next w:val="a"/>
    <w:uiPriority w:val="99"/>
    <w:rsid w:val="009D36AC"/>
    <w:pPr>
      <w:widowControl w:val="0"/>
      <w:overflowPunct/>
      <w:ind w:firstLine="720"/>
      <w:jc w:val="both"/>
      <w:textAlignment w:val="auto"/>
    </w:pPr>
    <w:rPr>
      <w:rFonts w:ascii="Times New Roman CYR" w:eastAsiaTheme="minorEastAsia" w:hAnsi="Times New Roman CYR" w:cs="Times New Roman CYR"/>
      <w:sz w:val="20"/>
    </w:rPr>
  </w:style>
  <w:style w:type="paragraph" w:styleId="af1">
    <w:name w:val="footer"/>
    <w:basedOn w:val="a"/>
    <w:link w:val="af2"/>
    <w:uiPriority w:val="99"/>
    <w:unhideWhenUsed/>
    <w:rsid w:val="005648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489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1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1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1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3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7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3951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931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8774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4545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9320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1006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7523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2590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6949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90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399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1513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2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66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3518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4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20267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3374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9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84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794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21831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7361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187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4771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9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3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4724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7599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9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220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5860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1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74751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42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3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0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2050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28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1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2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4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86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5176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86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7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20729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115995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4156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6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6312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37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5740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5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1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1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54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52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96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6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19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96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34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1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53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9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96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57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06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94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97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97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06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7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7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01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0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4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45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22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23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07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4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12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9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2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24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18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06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89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9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3220</CharactersWithSpaces>
  <SharedDoc>false</SharedDoc>
  <HLinks>
    <vt:vector size="18" baseType="variant"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http://mobileonline.garant.ru/document/redirect/12125505/0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http://mobileonline.garant.ru/document/redirect/12127232/0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/document/12161610/entry/0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А.Н.</dc:creator>
  <cp:lastModifiedBy>gcheb_chgsd0</cp:lastModifiedBy>
  <cp:revision>8</cp:revision>
  <cp:lastPrinted>2022-12-23T13:18:00Z</cp:lastPrinted>
  <dcterms:created xsi:type="dcterms:W3CDTF">2022-12-23T07:00:00Z</dcterms:created>
  <dcterms:modified xsi:type="dcterms:W3CDTF">2022-12-26T12:29:00Z</dcterms:modified>
</cp:coreProperties>
</file>