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503"/>
        <w:gridCol w:w="1139"/>
        <w:gridCol w:w="4269"/>
      </w:tblGrid>
      <w:tr w:rsidR="0056165C" w:rsidRPr="00AB4129" w:rsidTr="00F55114">
        <w:trPr>
          <w:trHeight w:val="1843"/>
        </w:trPr>
        <w:tc>
          <w:tcPr>
            <w:tcW w:w="4503" w:type="dxa"/>
          </w:tcPr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spacing w:val="40"/>
              </w:rPr>
            </w:pPr>
            <w:r w:rsidRPr="00AB4129">
              <w:rPr>
                <w:rFonts w:eastAsia="Arial Unicode MS"/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spacing w:val="2"/>
                <w:szCs w:val="20"/>
              </w:rPr>
            </w:pP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caps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Глава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города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Чебоксары</w:t>
            </w: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spacing w:val="40"/>
                <w:szCs w:val="20"/>
              </w:rPr>
            </w:pP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spacing w:val="60"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AB4129">
              <w:rPr>
                <w:rFonts w:ascii="Baltica Chv" w:eastAsia="Arial Unicode MS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56165C" w:rsidRPr="00AB4129" w:rsidRDefault="0056165C" w:rsidP="00F55114">
            <w:pPr>
              <w:overflowPunct w:val="0"/>
              <w:spacing w:before="60"/>
              <w:textAlignment w:val="baseline"/>
              <w:rPr>
                <w:rFonts w:ascii="Baltica Chv" w:eastAsia="Arial Unicode MS" w:hAnsi="Baltica Chv"/>
                <w:spacing w:val="100"/>
                <w:szCs w:val="20"/>
              </w:rPr>
            </w:pPr>
          </w:p>
        </w:tc>
        <w:tc>
          <w:tcPr>
            <w:tcW w:w="1139" w:type="dxa"/>
          </w:tcPr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  <w:r w:rsidRPr="00AB4129">
              <w:rPr>
                <w:rFonts w:eastAsia="Arial Unicode MS"/>
                <w:noProof/>
                <w:sz w:val="20"/>
                <w:szCs w:val="20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69" w:type="dxa"/>
          </w:tcPr>
          <w:p w:rsidR="0056165C" w:rsidRPr="00AB4129" w:rsidRDefault="0056165C" w:rsidP="00F55114">
            <w:pPr>
              <w:keepNext/>
              <w:overflowPunct w:val="0"/>
              <w:ind w:left="-108" w:right="-107"/>
              <w:jc w:val="center"/>
              <w:textAlignment w:val="baseline"/>
              <w:outlineLvl w:val="2"/>
              <w:rPr>
                <w:rFonts w:ascii="Baltica Chv" w:eastAsia="Arial Unicode MS" w:hAnsi="Baltica Chv"/>
                <w:b/>
                <w:spacing w:val="40"/>
                <w:szCs w:val="20"/>
              </w:rPr>
            </w:pPr>
            <w:r w:rsidRPr="00AB4129">
              <w:rPr>
                <w:rFonts w:eastAsia="Arial Unicode MS"/>
                <w:b/>
                <w:spacing w:val="40"/>
                <w:sz w:val="22"/>
                <w:szCs w:val="20"/>
              </w:rPr>
              <w:t>Чǎваш</w:t>
            </w:r>
            <w:r w:rsidRPr="00AB4129">
              <w:rPr>
                <w:rFonts w:ascii="Baltica Chv" w:eastAsia="Arial Unicode MS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spacing w:val="40"/>
                <w:sz w:val="22"/>
                <w:szCs w:val="20"/>
              </w:rPr>
              <w:t>Республики</w:t>
            </w: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spacing w:val="40"/>
                <w:sz w:val="20"/>
                <w:szCs w:val="20"/>
              </w:rPr>
            </w:pP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caps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Шупашкар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хулин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sz w:val="22"/>
                <w:szCs w:val="20"/>
              </w:rPr>
              <w:t>ПУ</w:t>
            </w:r>
            <w:r w:rsidRPr="00AB4129">
              <w:rPr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AB4129">
              <w:rPr>
                <w:rFonts w:eastAsia="Arial Unicode MS"/>
                <w:b/>
                <w:bCs/>
                <w:sz w:val="22"/>
                <w:szCs w:val="20"/>
              </w:rPr>
              <w:t>ЛĂХĔ</w:t>
            </w: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</w:pPr>
          </w:p>
          <w:p w:rsidR="0056165C" w:rsidRPr="00AB4129" w:rsidRDefault="0056165C" w:rsidP="00F55114">
            <w:pPr>
              <w:overflowPunct w:val="0"/>
              <w:jc w:val="center"/>
              <w:textAlignment w:val="baseline"/>
              <w:rPr>
                <w:rFonts w:ascii="Baltica Chv" w:eastAsia="Arial Unicode MS" w:hAnsi="Baltica Chv"/>
                <w:spacing w:val="60"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56165C" w:rsidRPr="00225E3D" w:rsidRDefault="0056165C" w:rsidP="0056165C">
      <w:pPr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8"/>
          <w:szCs w:val="20"/>
        </w:rPr>
        <w:t>26 января</w:t>
      </w:r>
      <w:r w:rsidRPr="00AB4129">
        <w:rPr>
          <w:rFonts w:eastAsia="Arial Unicode MS"/>
          <w:sz w:val="28"/>
          <w:szCs w:val="20"/>
        </w:rPr>
        <w:t xml:space="preserve"> 202</w:t>
      </w:r>
      <w:r w:rsidR="00225E3D">
        <w:rPr>
          <w:rFonts w:eastAsia="Arial Unicode MS"/>
          <w:sz w:val="28"/>
          <w:szCs w:val="20"/>
        </w:rPr>
        <w:t>3</w:t>
      </w:r>
      <w:bookmarkStart w:id="0" w:name="_GoBack"/>
      <w:bookmarkEnd w:id="0"/>
      <w:r w:rsidRPr="00AB4129">
        <w:rPr>
          <w:rFonts w:eastAsia="Arial Unicode MS"/>
          <w:sz w:val="28"/>
          <w:szCs w:val="20"/>
        </w:rPr>
        <w:t xml:space="preserve"> года № 2</w:t>
      </w:r>
      <w:r>
        <w:rPr>
          <w:rFonts w:eastAsia="Arial Unicode MS"/>
          <w:sz w:val="28"/>
          <w:szCs w:val="20"/>
        </w:rPr>
        <w:t>13</w:t>
      </w:r>
    </w:p>
    <w:p w:rsidR="0029134C" w:rsidRDefault="0029134C" w:rsidP="0029134C">
      <w:pPr>
        <w:keepNext/>
        <w:ind w:right="4535"/>
        <w:jc w:val="both"/>
        <w:outlineLvl w:val="4"/>
        <w:rPr>
          <w:spacing w:val="-12"/>
          <w:sz w:val="28"/>
          <w:szCs w:val="28"/>
        </w:rPr>
      </w:pPr>
    </w:p>
    <w:p w:rsidR="0029134C" w:rsidRPr="007E69A6" w:rsidRDefault="0029134C" w:rsidP="0029134C">
      <w:pPr>
        <w:keepNext/>
        <w:ind w:right="4535"/>
        <w:jc w:val="both"/>
        <w:outlineLvl w:val="4"/>
        <w:rPr>
          <w:spacing w:val="-12"/>
          <w:sz w:val="28"/>
          <w:szCs w:val="28"/>
        </w:rPr>
      </w:pPr>
      <w:r w:rsidRPr="007B552C">
        <w:rPr>
          <w:spacing w:val="-12"/>
          <w:sz w:val="28"/>
          <w:szCs w:val="28"/>
        </w:rPr>
        <w:t>О внесении изменени</w:t>
      </w:r>
      <w:r>
        <w:rPr>
          <w:spacing w:val="-12"/>
          <w:sz w:val="28"/>
          <w:szCs w:val="28"/>
        </w:rPr>
        <w:t>я</w:t>
      </w:r>
      <w:r w:rsidRPr="007B552C">
        <w:rPr>
          <w:spacing w:val="-12"/>
          <w:sz w:val="28"/>
          <w:szCs w:val="28"/>
        </w:rPr>
        <w:t xml:space="preserve"> в </w:t>
      </w:r>
      <w:r>
        <w:rPr>
          <w:spacing w:val="-12"/>
          <w:sz w:val="28"/>
          <w:szCs w:val="28"/>
        </w:rPr>
        <w:t>постановление</w:t>
      </w:r>
      <w:r w:rsidRPr="007B552C">
        <w:rPr>
          <w:spacing w:val="-12"/>
          <w:sz w:val="28"/>
          <w:szCs w:val="28"/>
        </w:rPr>
        <w:t xml:space="preserve"> главы города Чебоксары – председателя Чебоксарского городского Собрания депутатов от </w:t>
      </w:r>
      <w:r>
        <w:rPr>
          <w:spacing w:val="-12"/>
          <w:sz w:val="28"/>
          <w:szCs w:val="28"/>
        </w:rPr>
        <w:t>13</w:t>
      </w:r>
      <w:r w:rsidRPr="007B552C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апреля 2020 года № 369 «</w:t>
      </w:r>
      <w:r w:rsidRPr="007B552C">
        <w:rPr>
          <w:spacing w:val="-12"/>
          <w:sz w:val="28"/>
          <w:szCs w:val="28"/>
        </w:rPr>
        <w:t>Об утверждении Положения о комиссиях по делам несовершеннолетних и защите их прав администраций Калининского, Ленинского, Московского районов города Чебоксары и их составов»</w:t>
      </w:r>
    </w:p>
    <w:p w:rsidR="0029134C" w:rsidRDefault="0029134C" w:rsidP="0029134C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29134C" w:rsidRPr="007B552C" w:rsidRDefault="0029134C" w:rsidP="0029134C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29134C" w:rsidRDefault="0029134C" w:rsidP="0029134C">
      <w:pPr>
        <w:widowControl w:val="0"/>
        <w:overflowPunct w:val="0"/>
        <w:spacing w:after="120" w:line="360" w:lineRule="auto"/>
        <w:ind w:firstLine="709"/>
        <w:jc w:val="both"/>
        <w:outlineLvl w:val="5"/>
        <w:rPr>
          <w:sz w:val="28"/>
          <w:szCs w:val="28"/>
        </w:rPr>
      </w:pPr>
      <w:r w:rsidRPr="003951FF">
        <w:rPr>
          <w:sz w:val="28"/>
          <w:szCs w:val="28"/>
        </w:rPr>
        <w:t xml:space="preserve">На основании обращения председателя комиссии по делам несовершеннолетних и защите их прав администрации </w:t>
      </w:r>
      <w:r>
        <w:rPr>
          <w:sz w:val="28"/>
          <w:szCs w:val="28"/>
        </w:rPr>
        <w:t>Ленинского</w:t>
      </w:r>
      <w:r w:rsidRPr="003951FF">
        <w:rPr>
          <w:sz w:val="28"/>
          <w:szCs w:val="28"/>
        </w:rPr>
        <w:t xml:space="preserve"> района города Чебоксары </w:t>
      </w:r>
      <w:r>
        <w:rPr>
          <w:sz w:val="28"/>
          <w:szCs w:val="28"/>
        </w:rPr>
        <w:t>Е.А. Ивановой</w:t>
      </w:r>
      <w:r w:rsidRPr="003951FF">
        <w:rPr>
          <w:sz w:val="28"/>
          <w:szCs w:val="28"/>
        </w:rPr>
        <w:t xml:space="preserve"> (</w:t>
      </w:r>
      <w:r>
        <w:rPr>
          <w:sz w:val="28"/>
          <w:szCs w:val="28"/>
        </w:rPr>
        <w:t>вх. от 25 января 2023 года № 65)</w:t>
      </w:r>
    </w:p>
    <w:p w:rsidR="0029134C" w:rsidRDefault="0029134C" w:rsidP="0029134C">
      <w:pPr>
        <w:widowControl w:val="0"/>
        <w:overflowPunct w:val="0"/>
        <w:spacing w:after="120" w:line="360" w:lineRule="auto"/>
        <w:ind w:firstLine="709"/>
        <w:jc w:val="center"/>
        <w:outlineLvl w:val="5"/>
        <w:rPr>
          <w:sz w:val="28"/>
          <w:szCs w:val="28"/>
        </w:rPr>
      </w:pPr>
      <w:r w:rsidRPr="00A53F5F">
        <w:rPr>
          <w:sz w:val="28"/>
          <w:szCs w:val="28"/>
        </w:rPr>
        <w:t>П О С Т А Н О В Л Я Ю:</w:t>
      </w:r>
    </w:p>
    <w:p w:rsidR="00C56853" w:rsidRDefault="0029134C" w:rsidP="0029134C">
      <w:pPr>
        <w:widowControl w:val="0"/>
        <w:overflowPunct w:val="0"/>
        <w:spacing w:line="360" w:lineRule="auto"/>
        <w:ind w:firstLine="567"/>
        <w:jc w:val="both"/>
        <w:outlineLvl w:val="5"/>
        <w:rPr>
          <w:sz w:val="28"/>
          <w:szCs w:val="28"/>
        </w:rPr>
      </w:pPr>
      <w:r w:rsidRPr="007B552C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№ 2 постановления</w:t>
      </w:r>
      <w:r w:rsidRPr="007B552C">
        <w:rPr>
          <w:sz w:val="28"/>
          <w:szCs w:val="28"/>
        </w:rPr>
        <w:t xml:space="preserve"> главы города Чебоксары – председателя Чебоксарского городского Собрания депутатов от 13 апреля 2020 года № 369 «Об утверждении Положения о комиссиях по делам несовершеннолетних и защите их прав администраций Калининского, Ленинского, Московского районов города Чебоксары и их составов»</w:t>
      </w:r>
      <w:r>
        <w:rPr>
          <w:sz w:val="28"/>
          <w:szCs w:val="28"/>
        </w:rPr>
        <w:t xml:space="preserve"> изменение, </w:t>
      </w:r>
      <w:r w:rsidRPr="00C87AC8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C87A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7AC8">
        <w:rPr>
          <w:sz w:val="28"/>
          <w:szCs w:val="28"/>
        </w:rPr>
        <w:t xml:space="preserve">остав комиссии по делам несовершеннолетних и защите их прав администрации </w:t>
      </w:r>
      <w:r w:rsidRPr="0029134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Pr="00C87AC8">
        <w:rPr>
          <w:sz w:val="28"/>
          <w:szCs w:val="28"/>
        </w:rPr>
        <w:t>района города Чебоксары в новой редакции:</w:t>
      </w:r>
    </w:p>
    <w:p w:rsidR="0029134C" w:rsidRPr="0029134C" w:rsidRDefault="0029134C" w:rsidP="0029134C">
      <w:pPr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C068F">
        <w:rPr>
          <w:bCs/>
          <w:sz w:val="28"/>
          <w:szCs w:val="28"/>
        </w:rPr>
        <w:t xml:space="preserve">Состав комиссии по делам несовершеннолетних и защите их прав администрации </w:t>
      </w:r>
      <w:r w:rsidRPr="0029134C">
        <w:rPr>
          <w:sz w:val="28"/>
          <w:szCs w:val="28"/>
        </w:rPr>
        <w:t>Ленинского</w:t>
      </w:r>
      <w:r w:rsidRPr="008C068F">
        <w:rPr>
          <w:bCs/>
          <w:sz w:val="28"/>
          <w:szCs w:val="28"/>
        </w:rPr>
        <w:t xml:space="preserve"> района города Чебоксары</w:t>
      </w:r>
    </w:p>
    <w:p w:rsidR="007A0255" w:rsidRPr="0029134C" w:rsidRDefault="007A0255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sz w:val="28"/>
          <w:szCs w:val="28"/>
        </w:rPr>
        <w:t xml:space="preserve">- </w:t>
      </w:r>
      <w:r w:rsidRPr="0029134C">
        <w:rPr>
          <w:rFonts w:eastAsia="Times New Roman"/>
          <w:sz w:val="28"/>
          <w:szCs w:val="28"/>
        </w:rPr>
        <w:t>Иванова Елена Александровна, заместитель главы администрации по социальным вопросам, председатель комиссии;</w:t>
      </w:r>
    </w:p>
    <w:p w:rsidR="007A0255" w:rsidRPr="0029134C" w:rsidRDefault="0029134C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lastRenderedPageBreak/>
        <w:t xml:space="preserve">- Оборина Надежда Петровна, </w:t>
      </w:r>
      <w:r w:rsidR="007A0255" w:rsidRPr="0029134C">
        <w:rPr>
          <w:rFonts w:eastAsia="Times New Roman"/>
          <w:sz w:val="28"/>
          <w:szCs w:val="28"/>
        </w:rPr>
        <w:t>заведующий сектором по обеспечению деятельности комиссии по делам несовершеннолетних и</w:t>
      </w:r>
      <w:r>
        <w:rPr>
          <w:rFonts w:eastAsia="Times New Roman"/>
          <w:sz w:val="28"/>
          <w:szCs w:val="28"/>
        </w:rPr>
        <w:t xml:space="preserve"> защите их прав администрации, </w:t>
      </w:r>
      <w:r w:rsidR="00967E5F" w:rsidRPr="0029134C">
        <w:rPr>
          <w:rFonts w:eastAsia="Times New Roman"/>
          <w:sz w:val="28"/>
          <w:szCs w:val="28"/>
        </w:rPr>
        <w:t>заместитель председателя</w:t>
      </w:r>
      <w:r w:rsidR="007A0255" w:rsidRPr="0029134C">
        <w:rPr>
          <w:rFonts w:eastAsia="Times New Roman"/>
          <w:sz w:val="28"/>
          <w:szCs w:val="28"/>
        </w:rPr>
        <w:t xml:space="preserve"> комиссии;</w:t>
      </w:r>
    </w:p>
    <w:p w:rsidR="00967E5F" w:rsidRPr="0029134C" w:rsidRDefault="007A0255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>-</w:t>
      </w:r>
      <w:r w:rsidR="008E5DDA" w:rsidRPr="0029134C">
        <w:rPr>
          <w:rFonts w:eastAsia="Times New Roman"/>
          <w:sz w:val="28"/>
          <w:szCs w:val="28"/>
        </w:rPr>
        <w:t xml:space="preserve"> Селькина Светлана Николаевна, </w:t>
      </w:r>
      <w:r w:rsidR="00967E5F" w:rsidRPr="0029134C">
        <w:rPr>
          <w:rFonts w:eastAsia="Times New Roman"/>
          <w:sz w:val="28"/>
          <w:szCs w:val="28"/>
        </w:rPr>
        <w:t>старший инспектор отделения по делам несовершеннолетних Чувашского линейного отдела внутренних дел на транспорте, заместитель председателя комиссии (по согласованию);</w:t>
      </w:r>
    </w:p>
    <w:p w:rsidR="00967E5F" w:rsidRPr="0029134C" w:rsidRDefault="00967E5F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>- Жукова Олеся Витальевна, главный специалист-эксперт сектора по обеспечению деятельности комиссии по делам несовершеннолетних и защите их прав администрации, ответственный секретарь комиссии.</w:t>
      </w:r>
    </w:p>
    <w:p w:rsidR="00967E5F" w:rsidRPr="0029134C" w:rsidRDefault="00967E5F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>Члены комиссии:</w:t>
      </w:r>
    </w:p>
    <w:p w:rsidR="008F62A3" w:rsidRPr="0029134C" w:rsidRDefault="008F62A3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>- Алексеева Анастасия Викторовна, ведущий эксперт ФГБУ «Российский детско-юношеский центр» (по согласованию);</w:t>
      </w:r>
    </w:p>
    <w:p w:rsidR="00967E5F" w:rsidRPr="0029134C" w:rsidRDefault="00FF0340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 xml:space="preserve">- </w:t>
      </w:r>
      <w:r w:rsidR="0029134C">
        <w:rPr>
          <w:rFonts w:eastAsia="Times New Roman"/>
          <w:sz w:val="28"/>
          <w:szCs w:val="28"/>
        </w:rPr>
        <w:t xml:space="preserve">Архипов Алексей Витальевич, </w:t>
      </w:r>
      <w:r w:rsidR="00967E5F" w:rsidRPr="0029134C">
        <w:rPr>
          <w:rFonts w:eastAsia="Times New Roman"/>
          <w:sz w:val="28"/>
          <w:szCs w:val="28"/>
        </w:rPr>
        <w:t>инспектор отдела исполнения наказания и применения иных мер уголовно-правового характера ФКУ УИИ УФСИН России по Чувашской Республике – Чувашии (по согласованию);</w:t>
      </w:r>
    </w:p>
    <w:p w:rsidR="00650D30" w:rsidRPr="0029134C" w:rsidRDefault="00650D30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>- Данилова Ольга Владимировна, главный специалист-эксперт сектора по обеспечению деятельности комиссии по делам несовершеннолетних и защите их прав администрации;</w:t>
      </w:r>
    </w:p>
    <w:p w:rsidR="00997D9B" w:rsidRPr="0029134C" w:rsidRDefault="00997D9B" w:rsidP="0029134C">
      <w:pPr>
        <w:spacing w:line="360" w:lineRule="auto"/>
        <w:ind w:firstLine="567"/>
        <w:jc w:val="both"/>
        <w:rPr>
          <w:sz w:val="28"/>
          <w:szCs w:val="28"/>
        </w:rPr>
      </w:pPr>
      <w:r w:rsidRPr="0029134C">
        <w:rPr>
          <w:sz w:val="28"/>
          <w:szCs w:val="28"/>
        </w:rPr>
        <w:tab/>
        <w:t>- Дорофеева Лилия Георгиевна, заведующая детско-подростковым отделением БУ «Республиканский наркологический диспансер» Минздрава Чувашии (по согласованию);</w:t>
      </w:r>
    </w:p>
    <w:p w:rsidR="00997D9B" w:rsidRPr="0029134C" w:rsidRDefault="00997D9B" w:rsidP="0029134C">
      <w:pPr>
        <w:spacing w:line="360" w:lineRule="auto"/>
        <w:ind w:firstLine="567"/>
        <w:jc w:val="both"/>
        <w:rPr>
          <w:sz w:val="28"/>
          <w:szCs w:val="28"/>
        </w:rPr>
      </w:pPr>
      <w:r w:rsidRPr="0029134C">
        <w:rPr>
          <w:sz w:val="28"/>
          <w:szCs w:val="28"/>
        </w:rPr>
        <w:tab/>
        <w:t xml:space="preserve">- </w:t>
      </w:r>
      <w:r w:rsidR="00192035" w:rsidRPr="0029134C">
        <w:rPr>
          <w:sz w:val="28"/>
          <w:szCs w:val="28"/>
        </w:rPr>
        <w:t>Егорова Любовь Владимировна</w:t>
      </w:r>
      <w:r w:rsidR="0029134C">
        <w:rPr>
          <w:sz w:val="28"/>
          <w:szCs w:val="28"/>
        </w:rPr>
        <w:t xml:space="preserve">, заведующая отделением БУ </w:t>
      </w:r>
      <w:r w:rsidRPr="0029134C">
        <w:rPr>
          <w:sz w:val="28"/>
          <w:szCs w:val="28"/>
        </w:rPr>
        <w:t>«Социа</w:t>
      </w:r>
      <w:r w:rsidR="0029134C">
        <w:rPr>
          <w:sz w:val="28"/>
          <w:szCs w:val="28"/>
        </w:rPr>
        <w:t xml:space="preserve">льно-реабилитационный центр для несовершеннолетних города </w:t>
      </w:r>
      <w:r w:rsidRPr="0029134C">
        <w:rPr>
          <w:sz w:val="28"/>
          <w:szCs w:val="28"/>
        </w:rPr>
        <w:t>Чебо</w:t>
      </w:r>
      <w:r w:rsidR="0029134C">
        <w:rPr>
          <w:sz w:val="28"/>
          <w:szCs w:val="28"/>
        </w:rPr>
        <w:t xml:space="preserve">ксары» Минтруда </w:t>
      </w:r>
      <w:r w:rsidRPr="0029134C">
        <w:rPr>
          <w:sz w:val="28"/>
          <w:szCs w:val="28"/>
        </w:rPr>
        <w:t>(по согласованию);</w:t>
      </w:r>
    </w:p>
    <w:p w:rsidR="000E4C3A" w:rsidRPr="0029134C" w:rsidRDefault="000E4C3A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sz w:val="28"/>
          <w:szCs w:val="28"/>
        </w:rPr>
        <w:tab/>
      </w:r>
      <w:r w:rsidRPr="0029134C">
        <w:rPr>
          <w:rFonts w:eastAsia="Times New Roman"/>
          <w:sz w:val="28"/>
          <w:szCs w:val="28"/>
        </w:rPr>
        <w:t>- Конузина Марина Анатольевна, заместитель</w:t>
      </w:r>
      <w:r w:rsidR="0029134C">
        <w:rPr>
          <w:rFonts w:eastAsia="Times New Roman"/>
          <w:sz w:val="28"/>
          <w:szCs w:val="28"/>
        </w:rPr>
        <w:t xml:space="preserve"> начальника отдела –  начальник </w:t>
      </w:r>
      <w:r w:rsidRPr="0029134C">
        <w:rPr>
          <w:rFonts w:eastAsia="Times New Roman"/>
          <w:sz w:val="28"/>
          <w:szCs w:val="28"/>
        </w:rPr>
        <w:t xml:space="preserve">ОПДН ОУУП и ПДН ОП № </w:t>
      </w:r>
      <w:r w:rsidR="00AD37D4" w:rsidRPr="0029134C">
        <w:rPr>
          <w:rFonts w:eastAsia="Times New Roman"/>
          <w:sz w:val="28"/>
          <w:szCs w:val="28"/>
        </w:rPr>
        <w:t>6</w:t>
      </w:r>
      <w:r w:rsidRPr="0029134C">
        <w:rPr>
          <w:rFonts w:eastAsia="Times New Roman"/>
          <w:sz w:val="28"/>
          <w:szCs w:val="28"/>
        </w:rPr>
        <w:t xml:space="preserve"> УМВД России по г. Чебоксары</w:t>
      </w:r>
      <w:r w:rsidR="0029134C">
        <w:rPr>
          <w:rFonts w:eastAsia="Times New Roman"/>
          <w:sz w:val="28"/>
          <w:szCs w:val="28"/>
        </w:rPr>
        <w:t xml:space="preserve">               </w:t>
      </w:r>
      <w:r w:rsidRPr="0029134C">
        <w:rPr>
          <w:rFonts w:eastAsia="Times New Roman"/>
          <w:sz w:val="28"/>
          <w:szCs w:val="28"/>
        </w:rPr>
        <w:t xml:space="preserve"> (по согласованию);</w:t>
      </w:r>
    </w:p>
    <w:p w:rsidR="000E4C3A" w:rsidRPr="0029134C" w:rsidRDefault="000E4C3A" w:rsidP="0029134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ab/>
        <w:t>- Кулешова Наталья Витальевна, ведущий психолог БУ «Детско-юношеская библиотека» Минкультуры Чувашии (по согласованию);</w:t>
      </w:r>
    </w:p>
    <w:p w:rsidR="00682FDB" w:rsidRPr="0029134C" w:rsidRDefault="00682FDB" w:rsidP="0029134C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lastRenderedPageBreak/>
        <w:tab/>
        <w:t xml:space="preserve">- Михайлова Татьяна Борисовна, педагог-психолог отделения сопровождения школьного образования </w:t>
      </w:r>
      <w:r w:rsidRPr="0029134C">
        <w:rPr>
          <w:sz w:val="28"/>
          <w:szCs w:val="28"/>
        </w:rPr>
        <w:t xml:space="preserve">МБУ «Центр ППМСП «Содружество» г. Чебоксары </w:t>
      </w:r>
      <w:r w:rsidRPr="0029134C">
        <w:rPr>
          <w:rFonts w:eastAsia="Times New Roman"/>
          <w:sz w:val="28"/>
          <w:szCs w:val="28"/>
        </w:rPr>
        <w:t>(по согласованию);</w:t>
      </w:r>
    </w:p>
    <w:p w:rsidR="00A10480" w:rsidRPr="0029134C" w:rsidRDefault="00A10480" w:rsidP="0029134C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ab/>
        <w:t>- Сорокин Алексей (отец Алексей), протоиерей, клирик храма Рождества Христова г. Чебоксары (по согласованию);</w:t>
      </w:r>
    </w:p>
    <w:p w:rsidR="00FF0340" w:rsidRPr="0029134C" w:rsidRDefault="00FF0340" w:rsidP="0029134C">
      <w:pPr>
        <w:spacing w:line="360" w:lineRule="auto"/>
        <w:ind w:firstLine="426"/>
        <w:jc w:val="both"/>
        <w:rPr>
          <w:sz w:val="28"/>
          <w:szCs w:val="28"/>
        </w:rPr>
      </w:pPr>
      <w:r w:rsidRPr="0029134C">
        <w:rPr>
          <w:sz w:val="28"/>
          <w:szCs w:val="28"/>
        </w:rPr>
        <w:t xml:space="preserve">- Сорокина Елена Николаевна, заведующий отдела реализации программ занятости отдела КУ ЦЗН Чувашской Республики Минтруда Чувашии по </w:t>
      </w:r>
      <w:r w:rsidR="0029134C">
        <w:rPr>
          <w:sz w:val="28"/>
          <w:szCs w:val="28"/>
        </w:rPr>
        <w:t xml:space="preserve">                   </w:t>
      </w:r>
      <w:r w:rsidRPr="0029134C">
        <w:rPr>
          <w:sz w:val="28"/>
          <w:szCs w:val="28"/>
        </w:rPr>
        <w:t>г. Чебоксары (по согласованию);</w:t>
      </w:r>
    </w:p>
    <w:p w:rsidR="00650D30" w:rsidRPr="0029134C" w:rsidRDefault="00650D30" w:rsidP="0029134C">
      <w:pPr>
        <w:spacing w:line="360" w:lineRule="auto"/>
        <w:ind w:firstLine="426"/>
        <w:jc w:val="both"/>
        <w:rPr>
          <w:sz w:val="28"/>
          <w:szCs w:val="28"/>
        </w:rPr>
      </w:pPr>
      <w:r w:rsidRPr="0029134C">
        <w:rPr>
          <w:sz w:val="28"/>
          <w:szCs w:val="28"/>
        </w:rPr>
        <w:t>- Соснова Надежда Ильинична, ведущий специалист-эксперт отдела по связям с общественностью и организационной работы администрации;</w:t>
      </w:r>
    </w:p>
    <w:p w:rsidR="004C2E14" w:rsidRPr="0029134C" w:rsidRDefault="004C2E14" w:rsidP="0029134C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9134C">
        <w:rPr>
          <w:sz w:val="28"/>
          <w:szCs w:val="28"/>
        </w:rPr>
        <w:t xml:space="preserve">- </w:t>
      </w:r>
      <w:r w:rsidR="00682FDB" w:rsidRPr="0029134C">
        <w:rPr>
          <w:sz w:val="28"/>
          <w:szCs w:val="28"/>
        </w:rPr>
        <w:t xml:space="preserve">Тверскова Татьяна Владимировна, </w:t>
      </w:r>
      <w:r w:rsidR="00682FDB" w:rsidRPr="0029134C">
        <w:rPr>
          <w:rFonts w:eastAsia="Times New Roman"/>
          <w:sz w:val="28"/>
          <w:szCs w:val="28"/>
        </w:rPr>
        <w:t>заместитель</w:t>
      </w:r>
      <w:r w:rsidR="0029134C">
        <w:rPr>
          <w:rFonts w:eastAsia="Times New Roman"/>
          <w:sz w:val="28"/>
          <w:szCs w:val="28"/>
        </w:rPr>
        <w:t xml:space="preserve"> начальника отдела –  начальник </w:t>
      </w:r>
      <w:r w:rsidR="00682FDB" w:rsidRPr="0029134C">
        <w:rPr>
          <w:rFonts w:eastAsia="Times New Roman"/>
          <w:sz w:val="28"/>
          <w:szCs w:val="28"/>
        </w:rPr>
        <w:t>ОПДН ОУУП и ПДН ОП № 1 УМВД России по г. Чебоксары (по согласованию);</w:t>
      </w:r>
    </w:p>
    <w:p w:rsidR="00AD37D4" w:rsidRPr="0029134C" w:rsidRDefault="00AD37D4" w:rsidP="0029134C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ab/>
      </w:r>
      <w:r w:rsidR="00E02BAB" w:rsidRPr="0029134C">
        <w:rPr>
          <w:rFonts w:eastAsia="Times New Roman"/>
          <w:sz w:val="28"/>
          <w:szCs w:val="28"/>
        </w:rPr>
        <w:t>- Усанова Ольга Алексеевна, главный специалист-эксперт сектора воспитания и дополнительного образования управления образования администрации г. Чебоксары (по согласованию);</w:t>
      </w:r>
    </w:p>
    <w:p w:rsidR="00AD37D4" w:rsidRPr="0029134C" w:rsidRDefault="00AD37D4" w:rsidP="0029134C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ab/>
        <w:t>- Христофорова Татьяна Борисовна, начальник отдела опеки и попечительства в отношении н</w:t>
      </w:r>
      <w:r w:rsidR="00FF0340" w:rsidRPr="0029134C">
        <w:rPr>
          <w:rFonts w:eastAsia="Times New Roman"/>
          <w:sz w:val="28"/>
          <w:szCs w:val="28"/>
        </w:rPr>
        <w:t>есовершеннолетних администрации</w:t>
      </w:r>
      <w:r w:rsidR="00A10480" w:rsidRPr="0029134C">
        <w:rPr>
          <w:rFonts w:eastAsia="Times New Roman"/>
          <w:sz w:val="28"/>
          <w:szCs w:val="28"/>
        </w:rPr>
        <w:t>;</w:t>
      </w:r>
    </w:p>
    <w:p w:rsidR="00A10480" w:rsidRDefault="00A10480" w:rsidP="0029134C">
      <w:pPr>
        <w:spacing w:line="360" w:lineRule="auto"/>
        <w:ind w:firstLine="426"/>
        <w:jc w:val="both"/>
        <w:rPr>
          <w:sz w:val="28"/>
          <w:szCs w:val="28"/>
        </w:rPr>
      </w:pPr>
      <w:r w:rsidRPr="0029134C">
        <w:rPr>
          <w:rFonts w:eastAsia="Times New Roman"/>
          <w:sz w:val="28"/>
          <w:szCs w:val="28"/>
        </w:rPr>
        <w:tab/>
        <w:t xml:space="preserve">- Чернова Елена Геннадьевна, заместитель главного врача по поликлинической работе </w:t>
      </w:r>
      <w:r w:rsidRPr="0029134C">
        <w:rPr>
          <w:sz w:val="28"/>
          <w:szCs w:val="28"/>
        </w:rPr>
        <w:t>БУ «Городская детская клиническая больница» Минздрава Чувашии (по согласованию).</w:t>
      </w:r>
      <w:r w:rsidR="00DB54AE">
        <w:rPr>
          <w:sz w:val="28"/>
          <w:szCs w:val="28"/>
        </w:rPr>
        <w:t>».</w:t>
      </w:r>
    </w:p>
    <w:p w:rsidR="0029134C" w:rsidRDefault="0029134C" w:rsidP="0029134C">
      <w:pPr>
        <w:spacing w:line="360" w:lineRule="auto"/>
        <w:ind w:firstLine="426"/>
        <w:jc w:val="both"/>
        <w:rPr>
          <w:sz w:val="28"/>
          <w:szCs w:val="28"/>
        </w:rPr>
      </w:pPr>
    </w:p>
    <w:p w:rsidR="0029134C" w:rsidRDefault="0029134C" w:rsidP="0029134C">
      <w:pPr>
        <w:spacing w:line="360" w:lineRule="auto"/>
        <w:jc w:val="both"/>
        <w:rPr>
          <w:sz w:val="28"/>
          <w:szCs w:val="28"/>
        </w:rPr>
      </w:pPr>
    </w:p>
    <w:p w:rsidR="0029134C" w:rsidRPr="0029134C" w:rsidRDefault="0029134C" w:rsidP="00291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Е.Н. Кадышев</w:t>
      </w:r>
    </w:p>
    <w:p w:rsidR="00A10480" w:rsidRPr="0029134C" w:rsidRDefault="00A10480" w:rsidP="0029134C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A10480" w:rsidRDefault="00A10480" w:rsidP="0029134C">
      <w:pPr>
        <w:spacing w:line="360" w:lineRule="auto"/>
        <w:jc w:val="both"/>
        <w:rPr>
          <w:rFonts w:eastAsia="Times New Roman"/>
        </w:rPr>
      </w:pPr>
    </w:p>
    <w:p w:rsidR="005E6E34" w:rsidRPr="007339C8" w:rsidRDefault="005E6E34" w:rsidP="007339C8">
      <w:pPr>
        <w:tabs>
          <w:tab w:val="left" w:pos="7655"/>
        </w:tabs>
        <w:rPr>
          <w:sz w:val="18"/>
          <w:szCs w:val="18"/>
        </w:rPr>
      </w:pPr>
      <w:r>
        <w:t xml:space="preserve">                                                                             </w:t>
      </w:r>
    </w:p>
    <w:sectPr w:rsidR="005E6E34" w:rsidRPr="007339C8" w:rsidSect="00291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87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02" w:rsidRDefault="007D2702" w:rsidP="005E6E34">
      <w:r>
        <w:separator/>
      </w:r>
    </w:p>
  </w:endnote>
  <w:endnote w:type="continuationSeparator" w:id="0">
    <w:p w:rsidR="007D2702" w:rsidRDefault="007D2702" w:rsidP="005E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4" w:rsidRDefault="005E6E34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4" w:rsidRDefault="005E6E34" w:rsidP="00633244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4" w:rsidRDefault="005E6E34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02" w:rsidRDefault="007D2702" w:rsidP="005E6E34">
      <w:r>
        <w:separator/>
      </w:r>
    </w:p>
  </w:footnote>
  <w:footnote w:type="continuationSeparator" w:id="0">
    <w:p w:rsidR="007D2702" w:rsidRDefault="007D2702" w:rsidP="005E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4" w:rsidRDefault="005E6E34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5E6E34" w:rsidRDefault="005E6E34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481483"/>
      <w:docPartObj>
        <w:docPartGallery w:val="Page Numbers (Top of Page)"/>
        <w:docPartUnique/>
      </w:docPartObj>
    </w:sdtPr>
    <w:sdtEndPr/>
    <w:sdtContent>
      <w:p w:rsidR="0029134C" w:rsidRDefault="002913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3D">
          <w:rPr>
            <w:noProof/>
          </w:rPr>
          <w:t>2</w:t>
        </w:r>
        <w:r>
          <w:fldChar w:fldCharType="end"/>
        </w:r>
      </w:p>
    </w:sdtContent>
  </w:sdt>
  <w:p w:rsidR="005E6E34" w:rsidRDefault="005E6E34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4C" w:rsidRDefault="0029134C">
    <w:pPr>
      <w:pStyle w:val="a3"/>
      <w:jc w:val="center"/>
    </w:pPr>
  </w:p>
  <w:p w:rsidR="005E6E34" w:rsidRDefault="005E6E34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4"/>
    <w:rsid w:val="000542EC"/>
    <w:rsid w:val="000B20E7"/>
    <w:rsid w:val="000E4C3A"/>
    <w:rsid w:val="0011119E"/>
    <w:rsid w:val="0016798F"/>
    <w:rsid w:val="00192035"/>
    <w:rsid w:val="00225E3D"/>
    <w:rsid w:val="002501D3"/>
    <w:rsid w:val="002856F4"/>
    <w:rsid w:val="0029134C"/>
    <w:rsid w:val="002E2CBF"/>
    <w:rsid w:val="003550AE"/>
    <w:rsid w:val="00387525"/>
    <w:rsid w:val="0048076C"/>
    <w:rsid w:val="004B3CD2"/>
    <w:rsid w:val="004C2E14"/>
    <w:rsid w:val="0056165C"/>
    <w:rsid w:val="00564D57"/>
    <w:rsid w:val="005E6E34"/>
    <w:rsid w:val="006032BC"/>
    <w:rsid w:val="00614127"/>
    <w:rsid w:val="00633244"/>
    <w:rsid w:val="00650D30"/>
    <w:rsid w:val="00651314"/>
    <w:rsid w:val="00682FDB"/>
    <w:rsid w:val="006B4CCA"/>
    <w:rsid w:val="007339C8"/>
    <w:rsid w:val="007727E6"/>
    <w:rsid w:val="007A0255"/>
    <w:rsid w:val="007D2702"/>
    <w:rsid w:val="007E281E"/>
    <w:rsid w:val="007F18F2"/>
    <w:rsid w:val="0086002C"/>
    <w:rsid w:val="00865407"/>
    <w:rsid w:val="008C4057"/>
    <w:rsid w:val="008C4749"/>
    <w:rsid w:val="008E4E37"/>
    <w:rsid w:val="008E5DDA"/>
    <w:rsid w:val="008F62A3"/>
    <w:rsid w:val="00922762"/>
    <w:rsid w:val="009642B4"/>
    <w:rsid w:val="00967E5F"/>
    <w:rsid w:val="00997D9B"/>
    <w:rsid w:val="009B5601"/>
    <w:rsid w:val="009D1A4F"/>
    <w:rsid w:val="009F5559"/>
    <w:rsid w:val="00A10480"/>
    <w:rsid w:val="00A13C8D"/>
    <w:rsid w:val="00A363B1"/>
    <w:rsid w:val="00A45611"/>
    <w:rsid w:val="00A65314"/>
    <w:rsid w:val="00A752F4"/>
    <w:rsid w:val="00AD37D4"/>
    <w:rsid w:val="00B323D1"/>
    <w:rsid w:val="00C05348"/>
    <w:rsid w:val="00C56853"/>
    <w:rsid w:val="00C601BF"/>
    <w:rsid w:val="00CF2514"/>
    <w:rsid w:val="00D2403B"/>
    <w:rsid w:val="00D75BDF"/>
    <w:rsid w:val="00DB3945"/>
    <w:rsid w:val="00DB54AE"/>
    <w:rsid w:val="00DC7785"/>
    <w:rsid w:val="00E02BAB"/>
    <w:rsid w:val="00E503E0"/>
    <w:rsid w:val="00E6095C"/>
    <w:rsid w:val="00E71B13"/>
    <w:rsid w:val="00EA2814"/>
    <w:rsid w:val="00EB181C"/>
    <w:rsid w:val="00ED00F3"/>
    <w:rsid w:val="00F12154"/>
    <w:rsid w:val="00F62E5D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B7BA26B-D0AF-44BB-829D-F8C9F812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E6E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huv" w:hAnsi="Times New Roman Chuv" w:cs="Times New Roman Chuv"/>
      <w:b/>
      <w:bCs/>
      <w:sz w:val="22"/>
      <w:szCs w:val="22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E6E3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Arial" w:hAnsi="Arial" w:cs="Arial"/>
      <w:lang w:val="ru-RU"/>
    </w:rPr>
  </w:style>
  <w:style w:type="paragraph" w:styleId="3">
    <w:name w:val="Body Text 3"/>
    <w:basedOn w:val="a"/>
    <w:link w:val="30"/>
    <w:uiPriority w:val="99"/>
    <w:pPr>
      <w:spacing w:before="120"/>
      <w:jc w:val="both"/>
    </w:pPr>
  </w:style>
  <w:style w:type="character" w:customStyle="1" w:styleId="BodyText3Char">
    <w:name w:val="Body Text 3 Char"/>
    <w:basedOn w:val="a0"/>
    <w:uiPriority w:val="99"/>
    <w:semiHidden/>
    <w:rsid w:val="005E6E34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6E3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E34"/>
    <w:rPr>
      <w:rFonts w:ascii="Times New Roman" w:hAnsi="Times New Roman" w:cs="Times New Roman"/>
      <w:sz w:val="0"/>
      <w:szCs w:val="0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6E34"/>
    <w:rPr>
      <w:rFonts w:ascii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E6E34"/>
    <w:rPr>
      <w:rFonts w:ascii="Times New Roman" w:hAnsi="Times New Roman" w:cs="Times New Roman"/>
      <w:sz w:val="0"/>
      <w:szCs w:val="0"/>
    </w:rPr>
  </w:style>
  <w:style w:type="paragraph" w:customStyle="1" w:styleId="11">
    <w:name w:val="Знак1"/>
    <w:basedOn w:val="a"/>
    <w:uiPriority w:val="99"/>
    <w:pPr>
      <w:spacing w:before="100" w:after="100"/>
    </w:pPr>
    <w:rPr>
      <w:rFonts w:ascii="Tahoma" w:hAnsi="Tahoma" w:cs="Tahoma"/>
    </w:rPr>
  </w:style>
  <w:style w:type="character" w:styleId="ac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310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character" w:customStyle="1" w:styleId="ad">
    <w:name w:val="Гипертекстовая ссылка"/>
    <w:uiPriority w:val="99"/>
    <w:rPr>
      <w:rFonts w:ascii="Arial" w:hAnsi="Arial" w:cs="Arial"/>
      <w:color w:val="008000"/>
      <w:sz w:val="18"/>
      <w:szCs w:val="18"/>
      <w:u w:val="single"/>
      <w:lang w:val="ru-RU"/>
    </w:rPr>
  </w:style>
  <w:style w:type="paragraph" w:styleId="ae">
    <w:name w:val="Body Text"/>
    <w:basedOn w:val="a"/>
    <w:link w:val="af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5E6E34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Pr>
      <w:sz w:val="24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6B4CCA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6B4CCA"/>
    <w:rPr>
      <w:rFonts w:eastAsiaTheme="minorHAnsi"/>
      <w:sz w:val="21"/>
      <w:szCs w:val="21"/>
    </w:rPr>
  </w:style>
  <w:style w:type="paragraph" w:styleId="af2">
    <w:name w:val="List Paragraph"/>
    <w:basedOn w:val="a"/>
    <w:uiPriority w:val="34"/>
    <w:qFormat/>
    <w:rsid w:val="0029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4D5A-C3ED-4C19-B8AF-BD42A86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правКомиссия по делам несовершеннолетних и защите их прав</vt:lpstr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правКомиссия по делам несовершеннолетних и защите их прав</dc:title>
  <dc:creator>Комиссия по делам несовершеннолетнихКомиссия по делам несовершеннолетних</dc:creator>
  <cp:lastModifiedBy>gcheb_chgsd4</cp:lastModifiedBy>
  <cp:revision>6</cp:revision>
  <cp:lastPrinted>2023-01-26T09:30:00Z</cp:lastPrinted>
  <dcterms:created xsi:type="dcterms:W3CDTF">2023-01-26T08:35:00Z</dcterms:created>
  <dcterms:modified xsi:type="dcterms:W3CDTF">2023-02-03T14:19:00Z</dcterms:modified>
</cp:coreProperties>
</file>