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BD" w:rsidRDefault="00E135BD">
      <w:pPr>
        <w:pStyle w:val="ConsPlusTitlePage"/>
      </w:pPr>
      <w:r>
        <w:t xml:space="preserve">Документ предоставлен </w:t>
      </w:r>
      <w:hyperlink r:id="rId5" w:history="1">
        <w:r>
          <w:rPr>
            <w:color w:val="0000FF"/>
          </w:rPr>
          <w:t>КонсультантПлюс</w:t>
        </w:r>
      </w:hyperlink>
      <w:r>
        <w:br/>
      </w:r>
    </w:p>
    <w:p w:rsidR="00E135BD" w:rsidRDefault="00E135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35BD">
        <w:tc>
          <w:tcPr>
            <w:tcW w:w="4677" w:type="dxa"/>
            <w:tcBorders>
              <w:top w:val="nil"/>
              <w:left w:val="nil"/>
              <w:bottom w:val="nil"/>
              <w:right w:val="nil"/>
            </w:tcBorders>
          </w:tcPr>
          <w:p w:rsidR="00E135BD" w:rsidRDefault="00E135BD">
            <w:pPr>
              <w:pStyle w:val="ConsPlusNormal"/>
            </w:pPr>
            <w:r>
              <w:t>25 ноября 2011 года</w:t>
            </w:r>
          </w:p>
        </w:tc>
        <w:tc>
          <w:tcPr>
            <w:tcW w:w="4677" w:type="dxa"/>
            <w:tcBorders>
              <w:top w:val="nil"/>
              <w:left w:val="nil"/>
              <w:bottom w:val="nil"/>
              <w:right w:val="nil"/>
            </w:tcBorders>
          </w:tcPr>
          <w:p w:rsidR="00E135BD" w:rsidRDefault="00E135BD">
            <w:pPr>
              <w:pStyle w:val="ConsPlusNormal"/>
              <w:jc w:val="right"/>
            </w:pPr>
            <w:r>
              <w:t>N 67</w:t>
            </w:r>
          </w:p>
        </w:tc>
      </w:tr>
    </w:tbl>
    <w:p w:rsidR="00E135BD" w:rsidRDefault="00E135BD">
      <w:pPr>
        <w:pStyle w:val="ConsPlusNormal"/>
        <w:pBdr>
          <w:top w:val="single" w:sz="6" w:space="0" w:color="auto"/>
        </w:pBdr>
        <w:spacing w:before="100" w:after="100"/>
        <w:jc w:val="both"/>
        <w:rPr>
          <w:sz w:val="2"/>
          <w:szCs w:val="2"/>
        </w:rPr>
      </w:pPr>
    </w:p>
    <w:p w:rsidR="00E135BD" w:rsidRDefault="00E135BD">
      <w:pPr>
        <w:pStyle w:val="ConsPlusNormal"/>
        <w:jc w:val="both"/>
      </w:pPr>
    </w:p>
    <w:p w:rsidR="00E135BD" w:rsidRDefault="00E135BD">
      <w:pPr>
        <w:pStyle w:val="ConsPlusTitle"/>
        <w:jc w:val="center"/>
      </w:pPr>
      <w:r>
        <w:t>ЗАКОН</w:t>
      </w:r>
    </w:p>
    <w:p w:rsidR="00E135BD" w:rsidRDefault="00E135BD">
      <w:pPr>
        <w:pStyle w:val="ConsPlusTitle"/>
        <w:jc w:val="center"/>
      </w:pPr>
    </w:p>
    <w:p w:rsidR="00E135BD" w:rsidRDefault="00E135BD">
      <w:pPr>
        <w:pStyle w:val="ConsPlusTitle"/>
        <w:jc w:val="center"/>
      </w:pPr>
      <w:r>
        <w:t>ЧУВАШСКОЙ РЕСПУБЛИКИ</w:t>
      </w:r>
    </w:p>
    <w:p w:rsidR="00E135BD" w:rsidRDefault="00E135BD">
      <w:pPr>
        <w:pStyle w:val="ConsPlusTitle"/>
        <w:jc w:val="center"/>
      </w:pPr>
    </w:p>
    <w:p w:rsidR="00E135BD" w:rsidRDefault="00E135BD">
      <w:pPr>
        <w:pStyle w:val="ConsPlusTitle"/>
        <w:jc w:val="center"/>
      </w:pPr>
      <w:r>
        <w:t>О ЗАЩИТЕ ПРАВ ГРАЖДАН - УЧАСТНИКОВ ДОЛЕВОГО СТРОИТЕЛЬСТВА</w:t>
      </w:r>
    </w:p>
    <w:p w:rsidR="00E135BD" w:rsidRDefault="00E135BD">
      <w:pPr>
        <w:pStyle w:val="ConsPlusTitle"/>
        <w:jc w:val="center"/>
      </w:pPr>
      <w:r>
        <w:t>МНОГОКВАРТИРНЫХ ДОМОВ, ПОСТРАДАВШИХ ОТ ДЕЙСТВИЙ</w:t>
      </w:r>
    </w:p>
    <w:p w:rsidR="00E135BD" w:rsidRDefault="00E135BD">
      <w:pPr>
        <w:pStyle w:val="ConsPlusTitle"/>
        <w:jc w:val="center"/>
      </w:pPr>
      <w:r>
        <w:t>(БЕЗДЕЙСТВИЯ) ЗАСТРОЙЩИКОВ НА ТЕРРИТОРИИ</w:t>
      </w:r>
    </w:p>
    <w:p w:rsidR="00E135BD" w:rsidRDefault="00E135BD">
      <w:pPr>
        <w:pStyle w:val="ConsPlusTitle"/>
        <w:jc w:val="center"/>
      </w:pPr>
      <w:r>
        <w:t>ЧУВАШСКОЙ РЕСПУБЛИКИ</w:t>
      </w:r>
    </w:p>
    <w:p w:rsidR="00E135BD" w:rsidRDefault="00E135BD">
      <w:pPr>
        <w:pStyle w:val="ConsPlusNormal"/>
        <w:jc w:val="both"/>
      </w:pPr>
    </w:p>
    <w:p w:rsidR="00E135BD" w:rsidRDefault="00E135BD">
      <w:pPr>
        <w:pStyle w:val="ConsPlusNormal"/>
        <w:jc w:val="right"/>
      </w:pPr>
      <w:r>
        <w:t>Принят</w:t>
      </w:r>
    </w:p>
    <w:p w:rsidR="00E135BD" w:rsidRDefault="00E135BD">
      <w:pPr>
        <w:pStyle w:val="ConsPlusNormal"/>
        <w:jc w:val="right"/>
      </w:pPr>
      <w:r>
        <w:t>Государственным Советом</w:t>
      </w:r>
    </w:p>
    <w:p w:rsidR="00E135BD" w:rsidRDefault="00E135BD">
      <w:pPr>
        <w:pStyle w:val="ConsPlusNormal"/>
        <w:jc w:val="right"/>
      </w:pPr>
      <w:r>
        <w:t>Чувашской Республики</w:t>
      </w:r>
    </w:p>
    <w:p w:rsidR="00E135BD" w:rsidRDefault="00E135BD">
      <w:pPr>
        <w:pStyle w:val="ConsPlusNormal"/>
        <w:jc w:val="right"/>
      </w:pPr>
      <w:r>
        <w:t>15 ноября 2011 года</w:t>
      </w:r>
    </w:p>
    <w:p w:rsidR="00E135BD" w:rsidRDefault="00E135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5BD" w:rsidRDefault="00E135BD"/>
        </w:tc>
        <w:tc>
          <w:tcPr>
            <w:tcW w:w="113" w:type="dxa"/>
            <w:tcBorders>
              <w:top w:val="nil"/>
              <w:left w:val="nil"/>
              <w:bottom w:val="nil"/>
              <w:right w:val="nil"/>
            </w:tcBorders>
            <w:shd w:val="clear" w:color="auto" w:fill="F4F3F8"/>
            <w:tcMar>
              <w:top w:w="0" w:type="dxa"/>
              <w:left w:w="0" w:type="dxa"/>
              <w:bottom w:w="0" w:type="dxa"/>
              <w:right w:w="0" w:type="dxa"/>
            </w:tcMar>
          </w:tcPr>
          <w:p w:rsidR="00E135BD" w:rsidRDefault="00E135BD"/>
        </w:tc>
        <w:tc>
          <w:tcPr>
            <w:tcW w:w="0" w:type="auto"/>
            <w:tcBorders>
              <w:top w:val="nil"/>
              <w:left w:val="nil"/>
              <w:bottom w:val="nil"/>
              <w:right w:val="nil"/>
            </w:tcBorders>
            <w:shd w:val="clear" w:color="auto" w:fill="F4F3F8"/>
            <w:tcMar>
              <w:top w:w="113" w:type="dxa"/>
              <w:left w:w="0" w:type="dxa"/>
              <w:bottom w:w="113" w:type="dxa"/>
              <w:right w:w="0" w:type="dxa"/>
            </w:tcMar>
          </w:tcPr>
          <w:p w:rsidR="00E135BD" w:rsidRDefault="00E135BD">
            <w:pPr>
              <w:pStyle w:val="ConsPlusNormal"/>
              <w:jc w:val="center"/>
            </w:pPr>
            <w:r>
              <w:rPr>
                <w:color w:val="392C69"/>
              </w:rPr>
              <w:t>Список изменяющих документов</w:t>
            </w:r>
          </w:p>
          <w:p w:rsidR="00E135BD" w:rsidRDefault="00E135BD">
            <w:pPr>
              <w:pStyle w:val="ConsPlusNormal"/>
              <w:jc w:val="center"/>
            </w:pPr>
            <w:r>
              <w:rPr>
                <w:color w:val="392C69"/>
              </w:rPr>
              <w:t xml:space="preserve">(в ред. Законов ЧР от 02.10.2012 </w:t>
            </w:r>
            <w:hyperlink r:id="rId6" w:history="1">
              <w:r>
                <w:rPr>
                  <w:color w:val="0000FF"/>
                </w:rPr>
                <w:t>N 57</w:t>
              </w:r>
            </w:hyperlink>
            <w:r>
              <w:rPr>
                <w:color w:val="392C69"/>
              </w:rPr>
              <w:t xml:space="preserve">, от 30.07.2013 </w:t>
            </w:r>
            <w:hyperlink r:id="rId7" w:history="1">
              <w:r>
                <w:rPr>
                  <w:color w:val="0000FF"/>
                </w:rPr>
                <w:t>N 37</w:t>
              </w:r>
            </w:hyperlink>
            <w:r>
              <w:rPr>
                <w:color w:val="392C69"/>
              </w:rPr>
              <w:t>,</w:t>
            </w:r>
          </w:p>
          <w:p w:rsidR="00E135BD" w:rsidRDefault="00E135BD">
            <w:pPr>
              <w:pStyle w:val="ConsPlusNormal"/>
              <w:jc w:val="center"/>
            </w:pPr>
            <w:r>
              <w:rPr>
                <w:color w:val="392C69"/>
              </w:rPr>
              <w:t xml:space="preserve">от 26.06.2014 </w:t>
            </w:r>
            <w:hyperlink r:id="rId8" w:history="1">
              <w:r>
                <w:rPr>
                  <w:color w:val="0000FF"/>
                </w:rPr>
                <w:t>N 36</w:t>
              </w:r>
            </w:hyperlink>
            <w:r>
              <w:rPr>
                <w:color w:val="392C69"/>
              </w:rPr>
              <w:t xml:space="preserve">, от 05.05.2015 </w:t>
            </w:r>
            <w:hyperlink r:id="rId9" w:history="1">
              <w:r>
                <w:rPr>
                  <w:color w:val="0000FF"/>
                </w:rPr>
                <w:t>N 20</w:t>
              </w:r>
            </w:hyperlink>
            <w:r>
              <w:rPr>
                <w:color w:val="392C69"/>
              </w:rPr>
              <w:t xml:space="preserve">, от 27.10.2016 </w:t>
            </w:r>
            <w:hyperlink r:id="rId10" w:history="1">
              <w:r>
                <w:rPr>
                  <w:color w:val="0000FF"/>
                </w:rPr>
                <w:t>N 73</w:t>
              </w:r>
            </w:hyperlink>
            <w:r>
              <w:rPr>
                <w:color w:val="392C69"/>
              </w:rPr>
              <w:t>,</w:t>
            </w:r>
          </w:p>
          <w:p w:rsidR="00E135BD" w:rsidRDefault="00E135BD">
            <w:pPr>
              <w:pStyle w:val="ConsPlusNormal"/>
              <w:jc w:val="center"/>
            </w:pPr>
            <w:r>
              <w:rPr>
                <w:color w:val="392C69"/>
              </w:rPr>
              <w:t xml:space="preserve">от 02.11.2017 </w:t>
            </w:r>
            <w:hyperlink r:id="rId11" w:history="1">
              <w:r>
                <w:rPr>
                  <w:color w:val="0000FF"/>
                </w:rPr>
                <w:t>N 62</w:t>
              </w:r>
            </w:hyperlink>
            <w:r>
              <w:rPr>
                <w:color w:val="392C69"/>
              </w:rPr>
              <w:t xml:space="preserve">, от 28.04.2018 </w:t>
            </w:r>
            <w:hyperlink r:id="rId12" w:history="1">
              <w:r>
                <w:rPr>
                  <w:color w:val="0000FF"/>
                </w:rPr>
                <w:t>N 21</w:t>
              </w:r>
            </w:hyperlink>
            <w:r>
              <w:rPr>
                <w:color w:val="392C69"/>
              </w:rPr>
              <w:t xml:space="preserve">, от 25.10.2018 </w:t>
            </w:r>
            <w:hyperlink r:id="rId13" w:history="1">
              <w:r>
                <w:rPr>
                  <w:color w:val="0000FF"/>
                </w:rPr>
                <w:t>N 68</w:t>
              </w:r>
            </w:hyperlink>
            <w:r>
              <w:rPr>
                <w:color w:val="392C69"/>
              </w:rPr>
              <w:t>,</w:t>
            </w:r>
          </w:p>
          <w:p w:rsidR="00E135BD" w:rsidRDefault="00E135BD">
            <w:pPr>
              <w:pStyle w:val="ConsPlusNormal"/>
              <w:jc w:val="center"/>
            </w:pPr>
            <w:r>
              <w:rPr>
                <w:color w:val="392C69"/>
              </w:rPr>
              <w:t xml:space="preserve">от 07.03.2019 </w:t>
            </w:r>
            <w:hyperlink r:id="rId14" w:history="1">
              <w:r>
                <w:rPr>
                  <w:color w:val="0000FF"/>
                </w:rPr>
                <w:t>N 14</w:t>
              </w:r>
            </w:hyperlink>
            <w:r>
              <w:rPr>
                <w:color w:val="392C69"/>
              </w:rPr>
              <w:t xml:space="preserve">, от 16.10.2019 </w:t>
            </w:r>
            <w:hyperlink r:id="rId15" w:history="1">
              <w:r>
                <w:rPr>
                  <w:color w:val="0000FF"/>
                </w:rPr>
                <w:t>N 69</w:t>
              </w:r>
            </w:hyperlink>
            <w:r>
              <w:rPr>
                <w:color w:val="392C69"/>
              </w:rPr>
              <w:t xml:space="preserve">, от 28.04.2021 </w:t>
            </w:r>
            <w:hyperlink r:id="rId16" w:history="1">
              <w:r>
                <w:rPr>
                  <w:color w:val="0000FF"/>
                </w:rPr>
                <w:t>N 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5BD" w:rsidRDefault="00E135BD"/>
        </w:tc>
      </w:tr>
    </w:tbl>
    <w:p w:rsidR="00E135BD" w:rsidRDefault="00E135BD">
      <w:pPr>
        <w:pStyle w:val="ConsPlusNormal"/>
        <w:jc w:val="both"/>
      </w:pPr>
    </w:p>
    <w:p w:rsidR="00E135BD" w:rsidRDefault="00E135BD">
      <w:pPr>
        <w:pStyle w:val="ConsPlusTitle"/>
        <w:ind w:firstLine="540"/>
        <w:jc w:val="both"/>
        <w:outlineLvl w:val="0"/>
      </w:pPr>
      <w:r>
        <w:t>Статья 1. Предмет регулирования настоящего Закона</w:t>
      </w:r>
    </w:p>
    <w:p w:rsidR="00E135BD" w:rsidRDefault="00E135BD">
      <w:pPr>
        <w:pStyle w:val="ConsPlusNormal"/>
        <w:jc w:val="both"/>
      </w:pPr>
    </w:p>
    <w:p w:rsidR="00E135BD" w:rsidRDefault="00E135BD">
      <w:pPr>
        <w:pStyle w:val="ConsPlusNormal"/>
        <w:ind w:firstLine="540"/>
        <w:jc w:val="both"/>
      </w:pPr>
      <w:r>
        <w:t xml:space="preserve">Настоящий Закон в соответствии с Федеральным </w:t>
      </w:r>
      <w:hyperlink r:id="rId1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регулирует отношения, связанные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rsidR="00E135BD" w:rsidRDefault="00E135BD">
      <w:pPr>
        <w:pStyle w:val="ConsPlusNormal"/>
        <w:jc w:val="both"/>
      </w:pPr>
      <w:r>
        <w:t xml:space="preserve">(в ред. </w:t>
      </w:r>
      <w:hyperlink r:id="rId18" w:history="1">
        <w:r>
          <w:rPr>
            <w:color w:val="0000FF"/>
          </w:rPr>
          <w:t>Закона</w:t>
        </w:r>
      </w:hyperlink>
      <w:r>
        <w:t xml:space="preserve"> ЧР от 26.06.2014 N 36)</w:t>
      </w:r>
    </w:p>
    <w:p w:rsidR="00E135BD" w:rsidRDefault="00E135BD">
      <w:pPr>
        <w:pStyle w:val="ConsPlusNormal"/>
        <w:jc w:val="both"/>
      </w:pPr>
    </w:p>
    <w:p w:rsidR="00E135BD" w:rsidRDefault="00E135BD">
      <w:pPr>
        <w:pStyle w:val="ConsPlusTitle"/>
        <w:ind w:firstLine="540"/>
        <w:jc w:val="both"/>
        <w:outlineLvl w:val="0"/>
      </w:pPr>
      <w:r>
        <w:t>Статья 2. Основные понятия, используемые в настоящем Законе</w:t>
      </w:r>
    </w:p>
    <w:p w:rsidR="00E135BD" w:rsidRDefault="00E135BD">
      <w:pPr>
        <w:pStyle w:val="ConsPlusNormal"/>
        <w:jc w:val="both"/>
      </w:pPr>
    </w:p>
    <w:p w:rsidR="00E135BD" w:rsidRDefault="00E135BD">
      <w:pPr>
        <w:pStyle w:val="ConsPlusNormal"/>
        <w:ind w:firstLine="540"/>
        <w:jc w:val="both"/>
      </w:pPr>
      <w:r>
        <w:t>В целях настоящего Закона используются следующие основные понятия:</w:t>
      </w:r>
    </w:p>
    <w:p w:rsidR="00E135BD" w:rsidRDefault="00E135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5BD" w:rsidRDefault="00E135BD"/>
        </w:tc>
        <w:tc>
          <w:tcPr>
            <w:tcW w:w="113" w:type="dxa"/>
            <w:tcBorders>
              <w:top w:val="nil"/>
              <w:left w:val="nil"/>
              <w:bottom w:val="nil"/>
              <w:right w:val="nil"/>
            </w:tcBorders>
            <w:shd w:val="clear" w:color="auto" w:fill="F4F3F8"/>
            <w:tcMar>
              <w:top w:w="0" w:type="dxa"/>
              <w:left w:w="0" w:type="dxa"/>
              <w:bottom w:w="0" w:type="dxa"/>
              <w:right w:w="0" w:type="dxa"/>
            </w:tcMar>
          </w:tcPr>
          <w:p w:rsidR="00E135BD" w:rsidRDefault="00E135BD"/>
        </w:tc>
        <w:tc>
          <w:tcPr>
            <w:tcW w:w="0" w:type="auto"/>
            <w:tcBorders>
              <w:top w:val="nil"/>
              <w:left w:val="nil"/>
              <w:bottom w:val="nil"/>
              <w:right w:val="nil"/>
            </w:tcBorders>
            <w:shd w:val="clear" w:color="auto" w:fill="F4F3F8"/>
            <w:tcMar>
              <w:top w:w="113" w:type="dxa"/>
              <w:left w:w="0" w:type="dxa"/>
              <w:bottom w:w="113" w:type="dxa"/>
              <w:right w:w="0" w:type="dxa"/>
            </w:tcMar>
          </w:tcPr>
          <w:p w:rsidR="00E135BD" w:rsidRDefault="00E135BD">
            <w:pPr>
              <w:pStyle w:val="ConsPlusNormal"/>
              <w:jc w:val="both"/>
            </w:pPr>
            <w:r>
              <w:rPr>
                <w:color w:val="392C69"/>
              </w:rPr>
              <w:t xml:space="preserve">Если разрешение на строительство получено до 01.07.2018, положения п. 1 ст. 2 </w:t>
            </w:r>
            <w:hyperlink r:id="rId19" w:history="1">
              <w:r>
                <w:rPr>
                  <w:color w:val="0000FF"/>
                </w:rPr>
                <w:t>применяются</w:t>
              </w:r>
            </w:hyperlink>
            <w:r>
              <w:rPr>
                <w:color w:val="392C69"/>
              </w:rPr>
              <w:t xml:space="preserve"> без учета изменения, внесенного Законом ЧР от 02.11.2017 N 62.</w:t>
            </w:r>
          </w:p>
        </w:tc>
        <w:tc>
          <w:tcPr>
            <w:tcW w:w="113" w:type="dxa"/>
            <w:tcBorders>
              <w:top w:val="nil"/>
              <w:left w:val="nil"/>
              <w:bottom w:val="nil"/>
              <w:right w:val="nil"/>
            </w:tcBorders>
            <w:shd w:val="clear" w:color="auto" w:fill="F4F3F8"/>
            <w:tcMar>
              <w:top w:w="0" w:type="dxa"/>
              <w:left w:w="0" w:type="dxa"/>
              <w:bottom w:w="0" w:type="dxa"/>
              <w:right w:w="0" w:type="dxa"/>
            </w:tcMar>
          </w:tcPr>
          <w:p w:rsidR="00E135BD" w:rsidRDefault="00E135BD"/>
        </w:tc>
      </w:tr>
    </w:tbl>
    <w:p w:rsidR="00E135BD" w:rsidRDefault="00E135BD">
      <w:pPr>
        <w:pStyle w:val="ConsPlusNormal"/>
        <w:spacing w:before="280"/>
        <w:ind w:firstLine="540"/>
        <w:jc w:val="both"/>
      </w:pPr>
      <w:r>
        <w:t>1) застройщик - хозяйственное общество:</w:t>
      </w:r>
    </w:p>
    <w:p w:rsidR="00E135BD" w:rsidRDefault="00E135BD">
      <w:pPr>
        <w:pStyle w:val="ConsPlusNormal"/>
        <w:spacing w:before="220"/>
        <w:ind w:firstLine="540"/>
        <w:jc w:val="both"/>
      </w:pPr>
      <w:r>
        <w:t>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E135BD" w:rsidRDefault="00E135BD">
      <w:pPr>
        <w:pStyle w:val="ConsPlusNormal"/>
        <w:jc w:val="both"/>
      </w:pPr>
      <w:r>
        <w:lastRenderedPageBreak/>
        <w:t xml:space="preserve">(в ред. </w:t>
      </w:r>
      <w:hyperlink r:id="rId20" w:history="1">
        <w:r>
          <w:rPr>
            <w:color w:val="0000FF"/>
          </w:rPr>
          <w:t>Закона</w:t>
        </w:r>
      </w:hyperlink>
      <w:r>
        <w:t xml:space="preserve"> ЧР от 07.03.2019 N 14)</w:t>
      </w:r>
    </w:p>
    <w:p w:rsidR="00E135BD" w:rsidRDefault="00E135BD">
      <w:pPr>
        <w:pStyle w:val="ConsPlusNormal"/>
        <w:spacing w:before="220"/>
        <w:ind w:firstLine="540"/>
        <w:jc w:val="both"/>
      </w:pPr>
      <w:r>
        <w:t xml:space="preserve">которое имеет в собственности или на праве аренды, на праве субаренды либо в предусмотренных Федеральным </w:t>
      </w:r>
      <w:hyperlink r:id="rId21" w:history="1">
        <w:r>
          <w:rPr>
            <w:color w:val="0000FF"/>
          </w:rPr>
          <w:t>законом</w:t>
        </w:r>
      </w:hyperlink>
      <w:r>
        <w:t xml:space="preserve"> от 24 июля 2008 года N 161-ФЗ "О содействии развитию жилищного строительства", </w:t>
      </w:r>
      <w:hyperlink r:id="rId22" w:history="1">
        <w:r>
          <w:rPr>
            <w:color w:val="0000FF"/>
          </w:rPr>
          <w:t>подпунктом 15 пункта 2 статьи 39.10</w:t>
        </w:r>
      </w:hyperlink>
      <w:r>
        <w:t xml:space="preserve">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Федеральным </w:t>
      </w:r>
      <w:hyperlink r:id="rId23" w:history="1">
        <w:r>
          <w:rPr>
            <w:color w:val="0000FF"/>
          </w:rPr>
          <w:t>законом</w:t>
        </w:r>
      </w:hyperlink>
      <w:r>
        <w:t xml:space="preserve">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E135BD" w:rsidRDefault="00E135BD">
      <w:pPr>
        <w:pStyle w:val="ConsPlusNormal"/>
        <w:spacing w:before="220"/>
        <w:ind w:firstLine="540"/>
        <w:jc w:val="both"/>
      </w:pPr>
      <w:r>
        <w:t>наименование которого содержит слова "специализированный застройщик".</w:t>
      </w:r>
    </w:p>
    <w:p w:rsidR="00E135BD" w:rsidRDefault="00E135BD">
      <w:pPr>
        <w:pStyle w:val="ConsPlusNormal"/>
        <w:spacing w:before="220"/>
        <w:ind w:firstLine="540"/>
        <w:jc w:val="both"/>
      </w:pPr>
      <w:r>
        <w:t xml:space="preserve">Под застройщиком также понимается унитарная некоммерческая организация в организационно-правовой форме фонда, созданная Чувашской Республикой для реализации указанных в </w:t>
      </w:r>
      <w:hyperlink r:id="rId24" w:history="1">
        <w:r>
          <w:rPr>
            <w:color w:val="0000FF"/>
          </w:rPr>
          <w:t>пункте 3 части 4 статьи 1</w:t>
        </w:r>
      </w:hyperlink>
      <w:r>
        <w:t xml:space="preserve"> Федерального закона целей с учетом особенностей, предусмотренных Федеральным законом и Федеральным </w:t>
      </w:r>
      <w:hyperlink r:id="rId25" w:history="1">
        <w:r>
          <w:rPr>
            <w:color w:val="0000FF"/>
          </w:rPr>
          <w:t>законом</w:t>
        </w:r>
      </w:hyperlink>
      <w:r>
        <w:t xml:space="preserve"> от 26 октября 2002 года N 127-ФЗ "О несостоятельности (банкротстве)" (далее - Фонд);</w:t>
      </w:r>
    </w:p>
    <w:p w:rsidR="00E135BD" w:rsidRDefault="00E135BD">
      <w:pPr>
        <w:pStyle w:val="ConsPlusNormal"/>
        <w:jc w:val="both"/>
      </w:pPr>
      <w:r>
        <w:t xml:space="preserve">(абзац введен </w:t>
      </w:r>
      <w:hyperlink r:id="rId26" w:history="1">
        <w:r>
          <w:rPr>
            <w:color w:val="0000FF"/>
          </w:rPr>
          <w:t>Законом</w:t>
        </w:r>
      </w:hyperlink>
      <w:r>
        <w:t xml:space="preserve"> ЧР от 16.10.2019 N 69)</w:t>
      </w:r>
    </w:p>
    <w:p w:rsidR="00E135BD" w:rsidRDefault="00E135BD">
      <w:pPr>
        <w:pStyle w:val="ConsPlusNormal"/>
        <w:jc w:val="both"/>
      </w:pPr>
      <w:r>
        <w:t xml:space="preserve">(п. 1 в ред. </w:t>
      </w:r>
      <w:hyperlink r:id="rId27" w:history="1">
        <w:r>
          <w:rPr>
            <w:color w:val="0000FF"/>
          </w:rPr>
          <w:t>Закона</w:t>
        </w:r>
      </w:hyperlink>
      <w:r>
        <w:t xml:space="preserve"> ЧР от 02.11.2017 N 62)</w:t>
      </w:r>
    </w:p>
    <w:p w:rsidR="00E135BD" w:rsidRDefault="00E135BD">
      <w:pPr>
        <w:pStyle w:val="ConsPlusNormal"/>
        <w:spacing w:before="220"/>
        <w:ind w:firstLine="540"/>
        <w:jc w:val="both"/>
      </w:pPr>
      <w:r>
        <w:t xml:space="preserve">2) утратил силу. - </w:t>
      </w:r>
      <w:hyperlink r:id="rId28" w:history="1">
        <w:r>
          <w:rPr>
            <w:color w:val="0000FF"/>
          </w:rPr>
          <w:t>Закон</w:t>
        </w:r>
      </w:hyperlink>
      <w:r>
        <w:t xml:space="preserve"> ЧР от 28.04.2018 N 21;</w:t>
      </w:r>
    </w:p>
    <w:p w:rsidR="00E135BD" w:rsidRDefault="00E135BD">
      <w:pPr>
        <w:pStyle w:val="ConsPlusNormal"/>
        <w:spacing w:before="220"/>
        <w:ind w:firstLine="540"/>
        <w:jc w:val="both"/>
      </w:pPr>
      <w:r>
        <w:t>3) новый застройщик - юридическое лицо независимо от его организационно-правовой формы, которому в установленном законодательством Российской Федерации порядке предоставлен земельный участок с проблемным объектом, принявшее на себя обязательства по завершению строительства проблемного объекта и предоставлению жилого помещения гражданину - участнику долевого строительства многоквартирного дома, пострадавшему от действий (бездействия) застройщика на территории Чувашской Республики;</w:t>
      </w:r>
    </w:p>
    <w:p w:rsidR="00E135BD" w:rsidRDefault="00E135BD">
      <w:pPr>
        <w:pStyle w:val="ConsPlusNormal"/>
        <w:spacing w:before="220"/>
        <w:ind w:firstLine="540"/>
        <w:jc w:val="both"/>
      </w:pPr>
      <w:r>
        <w:t>4) гражданин - участник долевого строительства многоквартирного дома, пострадавший от действий (бездействия) застройщика многоквартирного дома на территории Чувашской Республики (далее - участник долевого строительства), - гражданин, чьи денежные средства привлечены для строительства многоквартирных домов, включенных в единый реестр проблемных объектов, расположенных на территории Чувашской Республики;</w:t>
      </w:r>
    </w:p>
    <w:p w:rsidR="00E135BD" w:rsidRDefault="00E135BD">
      <w:pPr>
        <w:pStyle w:val="ConsPlusNormal"/>
        <w:jc w:val="both"/>
      </w:pPr>
      <w:r>
        <w:t xml:space="preserve">(п. 4 в ред. </w:t>
      </w:r>
      <w:hyperlink r:id="rId29" w:history="1">
        <w:r>
          <w:rPr>
            <w:color w:val="0000FF"/>
          </w:rPr>
          <w:t>Закона</w:t>
        </w:r>
      </w:hyperlink>
      <w:r>
        <w:t xml:space="preserve"> ЧР от 16.10.2019 N 69)</w:t>
      </w:r>
    </w:p>
    <w:p w:rsidR="00E135BD" w:rsidRDefault="00E135BD">
      <w:pPr>
        <w:pStyle w:val="ConsPlusNormal"/>
        <w:spacing w:before="220"/>
        <w:ind w:firstLine="540"/>
        <w:jc w:val="both"/>
      </w:pPr>
      <w:r>
        <w:t xml:space="preserve">4.1) проблемный объект - многоквартирный дом, расположенный на территории Чувашской Республики, в отношении которого застройщиком более чем на шесть месяцев нарушены сроки завершения строительства (создания) многоквартирного дома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 открыто конкурсное производство в соответствии с Федеральным </w:t>
      </w:r>
      <w:hyperlink r:id="rId30" w:history="1">
        <w:r>
          <w:rPr>
            <w:color w:val="0000FF"/>
          </w:rPr>
          <w:t>законом</w:t>
        </w:r>
      </w:hyperlink>
      <w:r>
        <w:t xml:space="preserve"> от 26 октября 2002 года N 127-ФЗ "О несостоятельности (банкротстве)", если при банкротстве застройщика применяются правила </w:t>
      </w:r>
      <w:hyperlink r:id="rId31" w:history="1">
        <w:r>
          <w:rPr>
            <w:color w:val="0000FF"/>
          </w:rPr>
          <w:t>параграфа 7 главы IX</w:t>
        </w:r>
      </w:hyperlink>
      <w:r>
        <w:t xml:space="preserve"> указанного Федерального закона;</w:t>
      </w:r>
    </w:p>
    <w:p w:rsidR="00E135BD" w:rsidRDefault="00E135BD">
      <w:pPr>
        <w:pStyle w:val="ConsPlusNormal"/>
        <w:jc w:val="both"/>
      </w:pPr>
      <w:r>
        <w:t xml:space="preserve">(п. 4.1 введен </w:t>
      </w:r>
      <w:hyperlink r:id="rId32" w:history="1">
        <w:r>
          <w:rPr>
            <w:color w:val="0000FF"/>
          </w:rPr>
          <w:t>Законом</w:t>
        </w:r>
      </w:hyperlink>
      <w:r>
        <w:t xml:space="preserve"> ЧР от 16.10.2019 N 69; в ред. </w:t>
      </w:r>
      <w:hyperlink r:id="rId33" w:history="1">
        <w:r>
          <w:rPr>
            <w:color w:val="0000FF"/>
          </w:rPr>
          <w:t>Закона</w:t>
        </w:r>
      </w:hyperlink>
      <w:r>
        <w:t xml:space="preserve"> ЧР от 28.04.2021 N 23)</w:t>
      </w:r>
    </w:p>
    <w:p w:rsidR="00E135BD" w:rsidRDefault="00E135BD">
      <w:pPr>
        <w:pStyle w:val="ConsPlusNormal"/>
        <w:spacing w:before="220"/>
        <w:ind w:firstLine="540"/>
        <w:jc w:val="both"/>
      </w:pPr>
      <w:r>
        <w:t xml:space="preserve">абзацы одиннадцатый - тринадцатый утратили силу. - </w:t>
      </w:r>
      <w:hyperlink r:id="rId34" w:history="1">
        <w:r>
          <w:rPr>
            <w:color w:val="0000FF"/>
          </w:rPr>
          <w:t>Закон</w:t>
        </w:r>
      </w:hyperlink>
      <w:r>
        <w:t xml:space="preserve"> ЧР от 16.10.2019 N 69.</w:t>
      </w:r>
    </w:p>
    <w:p w:rsidR="00E135BD" w:rsidRDefault="00E135BD">
      <w:pPr>
        <w:pStyle w:val="ConsPlusNormal"/>
        <w:jc w:val="both"/>
      </w:pPr>
    </w:p>
    <w:p w:rsidR="00E135BD" w:rsidRDefault="00E135BD">
      <w:pPr>
        <w:pStyle w:val="ConsPlusTitle"/>
        <w:ind w:firstLine="540"/>
        <w:jc w:val="both"/>
        <w:outlineLvl w:val="0"/>
      </w:pPr>
      <w:r>
        <w:t>Статья 3. Полномочия органов государственной власти Чувашской Республики по защите и восстановлению прав участников долевого строительства</w:t>
      </w:r>
    </w:p>
    <w:p w:rsidR="00E135BD" w:rsidRDefault="00E135BD">
      <w:pPr>
        <w:pStyle w:val="ConsPlusNormal"/>
        <w:jc w:val="both"/>
      </w:pPr>
      <w:r>
        <w:t xml:space="preserve">(в ред. </w:t>
      </w:r>
      <w:hyperlink r:id="rId35" w:history="1">
        <w:r>
          <w:rPr>
            <w:color w:val="0000FF"/>
          </w:rPr>
          <w:t>Закона</w:t>
        </w:r>
      </w:hyperlink>
      <w:r>
        <w:t xml:space="preserve"> ЧР от 16.10.2019 N 69)</w:t>
      </w:r>
    </w:p>
    <w:p w:rsidR="00E135BD" w:rsidRDefault="00E135BD">
      <w:pPr>
        <w:pStyle w:val="ConsPlusNormal"/>
        <w:jc w:val="both"/>
      </w:pPr>
    </w:p>
    <w:p w:rsidR="00E135BD" w:rsidRDefault="00E135BD">
      <w:pPr>
        <w:pStyle w:val="ConsPlusNormal"/>
        <w:ind w:firstLine="540"/>
        <w:jc w:val="both"/>
      </w:pPr>
      <w:r>
        <w:t xml:space="preserve">1. Для реализации мероприятий по восстановлению прав граждан, чьи денежные средства привлечены для строительства многоквартирных домов, включенных в единый реестр </w:t>
      </w:r>
      <w:r>
        <w:lastRenderedPageBreak/>
        <w:t>проблемных объектов, расположенных на территории Чувашской Республики, Главой Чувашской Республики утверждается соответствующий план-график реализации таких мероприятий.</w:t>
      </w:r>
    </w:p>
    <w:p w:rsidR="00E135BD" w:rsidRDefault="00E135BD">
      <w:pPr>
        <w:pStyle w:val="ConsPlusNormal"/>
        <w:jc w:val="both"/>
      </w:pPr>
      <w:r>
        <w:t xml:space="preserve">(часть 1 в ред. </w:t>
      </w:r>
      <w:hyperlink r:id="rId36" w:history="1">
        <w:r>
          <w:rPr>
            <w:color w:val="0000FF"/>
          </w:rPr>
          <w:t>Закона</w:t>
        </w:r>
      </w:hyperlink>
      <w:r>
        <w:t xml:space="preserve"> ЧР от 16.10.2019 N 69)</w:t>
      </w:r>
    </w:p>
    <w:p w:rsidR="00E135BD" w:rsidRDefault="00E135BD">
      <w:pPr>
        <w:pStyle w:val="ConsPlusNormal"/>
        <w:spacing w:before="220"/>
        <w:ind w:firstLine="540"/>
        <w:jc w:val="both"/>
      </w:pPr>
      <w:r>
        <w:t xml:space="preserve">1.1. Для реализации мероприятий по восстановлению прав граждан, сведения о которых включены в реестр пострадавших граждан, чьи денежные средства привлечены для строительства многоквартирных домов и чьи права нарушены на день вступления в силу Федерального </w:t>
      </w:r>
      <w:hyperlink r:id="rId37" w:history="1">
        <w:r>
          <w:rPr>
            <w:color w:val="0000FF"/>
          </w:rPr>
          <w:t>закона</w:t>
        </w:r>
      </w:hyperlink>
      <w:r>
        <w:t xml:space="preserve"> от 27 июня 2019 года N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Главой Чувашской Республики утверждаются или вносятся изменения в соответствующий план-график реализации таких мероприятий.</w:t>
      </w:r>
    </w:p>
    <w:p w:rsidR="00E135BD" w:rsidRDefault="00E135BD">
      <w:pPr>
        <w:pStyle w:val="ConsPlusNormal"/>
        <w:jc w:val="both"/>
      </w:pPr>
      <w:r>
        <w:t xml:space="preserve">(часть 1.1 введена </w:t>
      </w:r>
      <w:hyperlink r:id="rId38" w:history="1">
        <w:r>
          <w:rPr>
            <w:color w:val="0000FF"/>
          </w:rPr>
          <w:t>Законом</w:t>
        </w:r>
      </w:hyperlink>
      <w:r>
        <w:t xml:space="preserve"> ЧР от 28.04.2021 N 23)</w:t>
      </w:r>
    </w:p>
    <w:p w:rsidR="00E135BD" w:rsidRDefault="00E135BD">
      <w:pPr>
        <w:pStyle w:val="ConsPlusNormal"/>
        <w:spacing w:before="220"/>
        <w:ind w:firstLine="540"/>
        <w:jc w:val="both"/>
      </w:pPr>
      <w:r>
        <w:t xml:space="preserve">2. Кабинет Министров Чувашской Республики в соответствии с Федеральным </w:t>
      </w:r>
      <w:hyperlink r:id="rId39" w:history="1">
        <w:r>
          <w:rPr>
            <w:color w:val="0000FF"/>
          </w:rPr>
          <w:t>законом</w:t>
        </w:r>
      </w:hyperlink>
      <w:r>
        <w:t xml:space="preserve"> создает Фонд.</w:t>
      </w:r>
    </w:p>
    <w:p w:rsidR="00E135BD" w:rsidRDefault="00E135BD">
      <w:pPr>
        <w:pStyle w:val="ConsPlusNormal"/>
        <w:jc w:val="both"/>
      </w:pPr>
      <w:r>
        <w:t xml:space="preserve">(часть 2 введена </w:t>
      </w:r>
      <w:hyperlink r:id="rId40" w:history="1">
        <w:r>
          <w:rPr>
            <w:color w:val="0000FF"/>
          </w:rPr>
          <w:t>Законом</w:t>
        </w:r>
      </w:hyperlink>
      <w:r>
        <w:t xml:space="preserve"> ЧР от 16.10.2019 N 69)</w:t>
      </w:r>
    </w:p>
    <w:p w:rsidR="00E135BD" w:rsidRDefault="00E135BD">
      <w:pPr>
        <w:pStyle w:val="ConsPlusNormal"/>
        <w:spacing w:before="220"/>
        <w:ind w:firstLine="540"/>
        <w:jc w:val="both"/>
      </w:pPr>
      <w:r>
        <w:t>3. Орган исполнительной власти Чувашской Республики, уполномоченный Кабинетом Министров Чувашской Республики на осуществление на территории Чувашской Республики государственного контроля (надзора) в области долевого строительства многоквартирных домов (далее - уполномоченный орган):</w:t>
      </w:r>
    </w:p>
    <w:p w:rsidR="00E135BD" w:rsidRDefault="00E135BD">
      <w:pPr>
        <w:pStyle w:val="ConsPlusNormal"/>
        <w:jc w:val="both"/>
      </w:pPr>
      <w:r>
        <w:t xml:space="preserve">(абзац введен </w:t>
      </w:r>
      <w:hyperlink r:id="rId41" w:history="1">
        <w:r>
          <w:rPr>
            <w:color w:val="0000FF"/>
          </w:rPr>
          <w:t>Законом</w:t>
        </w:r>
      </w:hyperlink>
      <w:r>
        <w:t xml:space="preserve"> ЧР от 16.10.2019 N 69)</w:t>
      </w:r>
    </w:p>
    <w:p w:rsidR="00E135BD" w:rsidRDefault="00E135BD">
      <w:pPr>
        <w:pStyle w:val="ConsPlusNormal"/>
        <w:spacing w:before="220"/>
        <w:ind w:firstLine="540"/>
        <w:jc w:val="both"/>
      </w:pPr>
      <w:r>
        <w:t>1) осуществляет контроль за целевым использованием застройщиком денежных средств, уплачиваемых участниками долевого строительства по договору, для строительства многоквартирных домов;</w:t>
      </w:r>
    </w:p>
    <w:p w:rsidR="00E135BD" w:rsidRDefault="00E135BD">
      <w:pPr>
        <w:pStyle w:val="ConsPlusNormal"/>
        <w:spacing w:before="220"/>
        <w:ind w:firstLine="540"/>
        <w:jc w:val="both"/>
      </w:pPr>
      <w:r>
        <w:t>1.1) осуществляет контроль за соблюдением застройщиком:</w:t>
      </w:r>
    </w:p>
    <w:p w:rsidR="00E135BD" w:rsidRDefault="00E135BD">
      <w:pPr>
        <w:pStyle w:val="ConsPlusNormal"/>
        <w:spacing w:before="220"/>
        <w:ind w:firstLine="540"/>
        <w:jc w:val="both"/>
      </w:pPr>
      <w:r>
        <w:t xml:space="preserve">а) установленных </w:t>
      </w:r>
      <w:hyperlink r:id="rId42" w:history="1">
        <w:r>
          <w:rPr>
            <w:color w:val="0000FF"/>
          </w:rPr>
          <w:t>частью 2 статьи 3</w:t>
        </w:r>
      </w:hyperlink>
      <w:r>
        <w:t xml:space="preserve"> Федерального закона требований к застройщику;</w:t>
      </w:r>
    </w:p>
    <w:p w:rsidR="00E135BD" w:rsidRDefault="00E135BD">
      <w:pPr>
        <w:pStyle w:val="ConsPlusNormal"/>
        <w:spacing w:before="220"/>
        <w:ind w:firstLine="540"/>
        <w:jc w:val="both"/>
      </w:pPr>
      <w:r>
        <w:t xml:space="preserve">б) установленных </w:t>
      </w:r>
      <w:hyperlink r:id="rId43" w:history="1">
        <w:r>
          <w:rPr>
            <w:color w:val="0000FF"/>
          </w:rPr>
          <w:t>статьей 3.1</w:t>
        </w:r>
      </w:hyperlink>
      <w:r>
        <w:t xml:space="preserve"> Федерального закона требований к раскрытию и размещению им информации;</w:t>
      </w:r>
    </w:p>
    <w:p w:rsidR="00E135BD" w:rsidRDefault="00E135BD">
      <w:pPr>
        <w:pStyle w:val="ConsPlusNormal"/>
        <w:spacing w:before="220"/>
        <w:ind w:firstLine="540"/>
        <w:jc w:val="both"/>
      </w:pPr>
      <w:r>
        <w:t>в) примерных графиков реализации проектов строительства;</w:t>
      </w:r>
    </w:p>
    <w:p w:rsidR="00E135BD" w:rsidRDefault="00E135BD">
      <w:pPr>
        <w:pStyle w:val="ConsPlusNormal"/>
        <w:spacing w:before="220"/>
        <w:ind w:firstLine="540"/>
        <w:jc w:val="both"/>
      </w:pPr>
      <w:r>
        <w:t xml:space="preserve">г) установленных </w:t>
      </w:r>
      <w:hyperlink r:id="rId44" w:history="1">
        <w:r>
          <w:rPr>
            <w:color w:val="0000FF"/>
          </w:rPr>
          <w:t>частью 5 статьи 18</w:t>
        </w:r>
      </w:hyperlink>
      <w:r>
        <w:t xml:space="preserve"> Федерального закона требований к ведению учета денежных средств, уплачиваемых участниками долевого строительства;</w:t>
      </w:r>
    </w:p>
    <w:p w:rsidR="00E135BD" w:rsidRDefault="00E135BD">
      <w:pPr>
        <w:pStyle w:val="ConsPlusNormal"/>
        <w:jc w:val="both"/>
      </w:pPr>
      <w:r>
        <w:t xml:space="preserve">(п. 1.1 введен </w:t>
      </w:r>
      <w:hyperlink r:id="rId45" w:history="1">
        <w:r>
          <w:rPr>
            <w:color w:val="0000FF"/>
          </w:rPr>
          <w:t>Законом</w:t>
        </w:r>
      </w:hyperlink>
      <w:r>
        <w:t xml:space="preserve"> ЧР от 27.10.2016 N 73; в ред. </w:t>
      </w:r>
      <w:hyperlink r:id="rId46" w:history="1">
        <w:r>
          <w:rPr>
            <w:color w:val="0000FF"/>
          </w:rPr>
          <w:t>Закона</w:t>
        </w:r>
      </w:hyperlink>
      <w:r>
        <w:t xml:space="preserve"> ЧР от 25.10.2018 N 68)</w:t>
      </w:r>
    </w:p>
    <w:p w:rsidR="00E135BD" w:rsidRDefault="00E135BD">
      <w:pPr>
        <w:pStyle w:val="ConsPlusNormal"/>
        <w:spacing w:before="220"/>
        <w:ind w:firstLine="540"/>
        <w:jc w:val="both"/>
      </w:pPr>
      <w:r>
        <w:t xml:space="preserve">1.2) выдает заключение о соответствии застройщика и проектной декларации требованиям, установленным </w:t>
      </w:r>
      <w:hyperlink r:id="rId47" w:history="1">
        <w:r>
          <w:rPr>
            <w:color w:val="0000FF"/>
          </w:rPr>
          <w:t>частью 2 статьи 3</w:t>
        </w:r>
      </w:hyperlink>
      <w:r>
        <w:t xml:space="preserve">, </w:t>
      </w:r>
      <w:hyperlink r:id="rId48" w:history="1">
        <w:r>
          <w:rPr>
            <w:color w:val="0000FF"/>
          </w:rPr>
          <w:t>статьями 20</w:t>
        </w:r>
      </w:hyperlink>
      <w:r>
        <w:t xml:space="preserve"> и </w:t>
      </w:r>
      <w:hyperlink r:id="rId49" w:history="1">
        <w:r>
          <w:rPr>
            <w:color w:val="0000FF"/>
          </w:rPr>
          <w:t>21</w:t>
        </w:r>
      </w:hyperlink>
      <w:r>
        <w:t xml:space="preserve"> Федерального закона, либо мотивированный отказ в выдаче такого заключения;</w:t>
      </w:r>
    </w:p>
    <w:p w:rsidR="00E135BD" w:rsidRDefault="00E135BD">
      <w:pPr>
        <w:pStyle w:val="ConsPlusNormal"/>
        <w:jc w:val="both"/>
      </w:pPr>
      <w:r>
        <w:t xml:space="preserve">(п. 1.2 введен </w:t>
      </w:r>
      <w:hyperlink r:id="rId50" w:history="1">
        <w:r>
          <w:rPr>
            <w:color w:val="0000FF"/>
          </w:rPr>
          <w:t>Законом</w:t>
        </w:r>
      </w:hyperlink>
      <w:r>
        <w:t xml:space="preserve"> ЧР от 27.10.2016 N 73)</w:t>
      </w:r>
    </w:p>
    <w:p w:rsidR="00E135BD" w:rsidRDefault="00E135BD">
      <w:pPr>
        <w:pStyle w:val="ConsPlusNormal"/>
        <w:spacing w:before="220"/>
        <w:ind w:firstLine="540"/>
        <w:jc w:val="both"/>
      </w:pPr>
      <w:r>
        <w:t>1.3) получает от застройщика информацию о физическом лице,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w:t>
      </w:r>
    </w:p>
    <w:p w:rsidR="00E135BD" w:rsidRDefault="00E135BD">
      <w:pPr>
        <w:pStyle w:val="ConsPlusNormal"/>
        <w:jc w:val="both"/>
      </w:pPr>
      <w:r>
        <w:t xml:space="preserve">(п. 1.3 введен </w:t>
      </w:r>
      <w:hyperlink r:id="rId51" w:history="1">
        <w:r>
          <w:rPr>
            <w:color w:val="0000FF"/>
          </w:rPr>
          <w:t>Законом</w:t>
        </w:r>
      </w:hyperlink>
      <w:r>
        <w:t xml:space="preserve"> ЧР от 27.10.2016 N 73; в ред. </w:t>
      </w:r>
      <w:hyperlink r:id="rId52" w:history="1">
        <w:r>
          <w:rPr>
            <w:color w:val="0000FF"/>
          </w:rPr>
          <w:t>Закона</w:t>
        </w:r>
      </w:hyperlink>
      <w:r>
        <w:t xml:space="preserve"> ЧР от 25.10.2018 N 68)</w:t>
      </w:r>
    </w:p>
    <w:p w:rsidR="00E135BD" w:rsidRDefault="00E135BD">
      <w:pPr>
        <w:pStyle w:val="ConsPlusNormal"/>
        <w:spacing w:before="220"/>
        <w:ind w:firstLine="540"/>
        <w:jc w:val="both"/>
      </w:pPr>
      <w:r>
        <w:t xml:space="preserve">1.4) получает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w:t>
      </w:r>
      <w:r>
        <w:lastRenderedPageBreak/>
        <w:t>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федеральным органом исполнительной власти;</w:t>
      </w:r>
    </w:p>
    <w:p w:rsidR="00E135BD" w:rsidRDefault="00E135BD">
      <w:pPr>
        <w:pStyle w:val="ConsPlusNormal"/>
        <w:jc w:val="both"/>
      </w:pPr>
      <w:r>
        <w:t xml:space="preserve">(п. 1.4 введен </w:t>
      </w:r>
      <w:hyperlink r:id="rId53" w:history="1">
        <w:r>
          <w:rPr>
            <w:color w:val="0000FF"/>
          </w:rPr>
          <w:t>Законом</w:t>
        </w:r>
      </w:hyperlink>
      <w:r>
        <w:t xml:space="preserve"> ЧР от 27.10.2016 N 73)</w:t>
      </w:r>
    </w:p>
    <w:p w:rsidR="00E135BD" w:rsidRDefault="00E135BD">
      <w:pPr>
        <w:pStyle w:val="ConsPlusNormal"/>
        <w:spacing w:before="220"/>
        <w:ind w:firstLine="540"/>
        <w:jc w:val="both"/>
      </w:pPr>
      <w:r>
        <w:t xml:space="preserve">2) осуществляет контроль за соблюдением требований Федерального </w:t>
      </w:r>
      <w:hyperlink r:id="rId54" w:history="1">
        <w:r>
          <w:rPr>
            <w:color w:val="0000FF"/>
          </w:rPr>
          <w:t>закона</w:t>
        </w:r>
      </w:hyperlink>
      <w:r>
        <w:t xml:space="preserve">, в том числе запрашивает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Федерального </w:t>
      </w:r>
      <w:hyperlink r:id="rId55" w:history="1">
        <w:r>
          <w:rPr>
            <w:color w:val="0000FF"/>
          </w:rPr>
          <w:t>закона</w:t>
        </w:r>
      </w:hyperlink>
      <w:r>
        <w:t xml:space="preserve">, а также рассматривает жалобы граждан и юридических лиц, связанные с нарушениями Федерального </w:t>
      </w:r>
      <w:hyperlink r:id="rId56" w:history="1">
        <w:r>
          <w:rPr>
            <w:color w:val="0000FF"/>
          </w:rPr>
          <w:t>закона</w:t>
        </w:r>
      </w:hyperlink>
      <w:r>
        <w:t>;</w:t>
      </w:r>
    </w:p>
    <w:p w:rsidR="00E135BD" w:rsidRDefault="00E135BD">
      <w:pPr>
        <w:pStyle w:val="ConsPlusNormal"/>
        <w:jc w:val="both"/>
      </w:pPr>
      <w:r>
        <w:t xml:space="preserve">(в ред. Законов ЧР от 02.11.2017 </w:t>
      </w:r>
      <w:hyperlink r:id="rId57" w:history="1">
        <w:r>
          <w:rPr>
            <w:color w:val="0000FF"/>
          </w:rPr>
          <w:t>N 62</w:t>
        </w:r>
      </w:hyperlink>
      <w:r>
        <w:t xml:space="preserve">, от 25.10.2018 </w:t>
      </w:r>
      <w:hyperlink r:id="rId58" w:history="1">
        <w:r>
          <w:rPr>
            <w:color w:val="0000FF"/>
          </w:rPr>
          <w:t>N 68</w:t>
        </w:r>
      </w:hyperlink>
      <w:r>
        <w:t>)</w:t>
      </w:r>
    </w:p>
    <w:p w:rsidR="00E135BD" w:rsidRDefault="00E135BD">
      <w:pPr>
        <w:pStyle w:val="ConsPlusNormal"/>
        <w:spacing w:before="220"/>
        <w:ind w:firstLine="540"/>
        <w:jc w:val="both"/>
      </w:pPr>
      <w:r>
        <w:t>2.1) вправе запрашивать у уполномоченного банка информацию в отношении застройщиков, необходимую для осуществления своих полномочий по государственному контролю (надзору) в области долевого строительства многоквартирных домов, в порядке, установленном Правительством Российской Федерации по согласованию с Центральным банком Российской Федерации;</w:t>
      </w:r>
    </w:p>
    <w:p w:rsidR="00E135BD" w:rsidRDefault="00E135BD">
      <w:pPr>
        <w:pStyle w:val="ConsPlusNormal"/>
        <w:jc w:val="both"/>
      </w:pPr>
      <w:r>
        <w:t xml:space="preserve">(п. 2.1 введен </w:t>
      </w:r>
      <w:hyperlink r:id="rId59" w:history="1">
        <w:r>
          <w:rPr>
            <w:color w:val="0000FF"/>
          </w:rPr>
          <w:t>Законом</w:t>
        </w:r>
      </w:hyperlink>
      <w:r>
        <w:t xml:space="preserve"> ЧР от 16.10.2019 N 69)</w:t>
      </w:r>
    </w:p>
    <w:p w:rsidR="00E135BD" w:rsidRDefault="00E135BD">
      <w:pPr>
        <w:pStyle w:val="ConsPlusNormal"/>
        <w:spacing w:before="220"/>
        <w:ind w:firstLine="540"/>
        <w:jc w:val="both"/>
      </w:pPr>
      <w:r>
        <w:t>3) вправе получать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многоквартирных домов (далее - деятельность застройщиков);</w:t>
      </w:r>
    </w:p>
    <w:p w:rsidR="00E135BD" w:rsidRDefault="00E135BD">
      <w:pPr>
        <w:pStyle w:val="ConsPlusNormal"/>
        <w:jc w:val="both"/>
      </w:pPr>
      <w:r>
        <w:t xml:space="preserve">(в ред. Законов ЧР от 27.10.2016 </w:t>
      </w:r>
      <w:hyperlink r:id="rId60" w:history="1">
        <w:r>
          <w:rPr>
            <w:color w:val="0000FF"/>
          </w:rPr>
          <w:t>N 73</w:t>
        </w:r>
      </w:hyperlink>
      <w:r>
        <w:t xml:space="preserve">, от 25.10.2018 </w:t>
      </w:r>
      <w:hyperlink r:id="rId61" w:history="1">
        <w:r>
          <w:rPr>
            <w:color w:val="0000FF"/>
          </w:rPr>
          <w:t>N 68</w:t>
        </w:r>
      </w:hyperlink>
      <w:r>
        <w:t>)</w:t>
      </w:r>
    </w:p>
    <w:p w:rsidR="00E135BD" w:rsidRDefault="00E135BD">
      <w:pPr>
        <w:pStyle w:val="ConsPlusNormal"/>
        <w:spacing w:before="220"/>
        <w:ind w:firstLine="540"/>
        <w:jc w:val="both"/>
      </w:pPr>
      <w:r>
        <w:t xml:space="preserve">3.1)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w:t>
      </w:r>
      <w:hyperlink r:id="rId62" w:history="1">
        <w:r>
          <w:rPr>
            <w:color w:val="0000FF"/>
          </w:rPr>
          <w:t>пунктом 7 части 2 статьи 3</w:t>
        </w:r>
      </w:hyperlink>
      <w:r>
        <w:t xml:space="preserve"> Федерального закона;</w:t>
      </w:r>
    </w:p>
    <w:p w:rsidR="00E135BD" w:rsidRDefault="00E135BD">
      <w:pPr>
        <w:pStyle w:val="ConsPlusNormal"/>
        <w:jc w:val="both"/>
      </w:pPr>
      <w:r>
        <w:t xml:space="preserve">(п. 3.1 введен </w:t>
      </w:r>
      <w:hyperlink r:id="rId63" w:history="1">
        <w:r>
          <w:rPr>
            <w:color w:val="0000FF"/>
          </w:rPr>
          <w:t>Законом</w:t>
        </w:r>
      </w:hyperlink>
      <w:r>
        <w:t xml:space="preserve"> ЧР от 27.10.2016 N 73)</w:t>
      </w:r>
    </w:p>
    <w:p w:rsidR="00E135BD" w:rsidRDefault="00E135BD">
      <w:pPr>
        <w:pStyle w:val="ConsPlusNormal"/>
        <w:spacing w:before="220"/>
        <w:ind w:firstLine="540"/>
        <w:jc w:val="both"/>
      </w:pPr>
      <w:r>
        <w:t xml:space="preserve">3.2)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w:t>
      </w:r>
      <w:hyperlink r:id="rId64" w:history="1">
        <w:r>
          <w:rPr>
            <w:color w:val="0000FF"/>
          </w:rPr>
          <w:t>пунктом 8 части 2 статьи 3</w:t>
        </w:r>
      </w:hyperlink>
      <w:r>
        <w:t xml:space="preserve"> Федерального закона;</w:t>
      </w:r>
    </w:p>
    <w:p w:rsidR="00E135BD" w:rsidRDefault="00E135BD">
      <w:pPr>
        <w:pStyle w:val="ConsPlusNormal"/>
        <w:jc w:val="both"/>
      </w:pPr>
      <w:r>
        <w:t xml:space="preserve">(п. 3.2 введен </w:t>
      </w:r>
      <w:hyperlink r:id="rId65" w:history="1">
        <w:r>
          <w:rPr>
            <w:color w:val="0000FF"/>
          </w:rPr>
          <w:t>Законом</w:t>
        </w:r>
      </w:hyperlink>
      <w:r>
        <w:t xml:space="preserve"> ЧР от 27.10.2016 N 73)</w:t>
      </w:r>
    </w:p>
    <w:p w:rsidR="00E135BD" w:rsidRDefault="00E135BD">
      <w:pPr>
        <w:pStyle w:val="ConsPlusNormal"/>
        <w:spacing w:before="220"/>
        <w:ind w:firstLine="540"/>
        <w:jc w:val="both"/>
      </w:pPr>
      <w:r>
        <w:t>4) вправе получать от федерального органа исполнительной власти и его территориальных органов, осуществляющих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документы и информацию, необходимые для осуществления контроля за деятельностью застройщиков;</w:t>
      </w:r>
    </w:p>
    <w:p w:rsidR="00E135BD" w:rsidRDefault="00E135BD">
      <w:pPr>
        <w:pStyle w:val="ConsPlusNormal"/>
        <w:jc w:val="both"/>
      </w:pPr>
      <w:r>
        <w:t xml:space="preserve">(в ред. Законов ЧР от 27.10.2016 </w:t>
      </w:r>
      <w:hyperlink r:id="rId66" w:history="1">
        <w:r>
          <w:rPr>
            <w:color w:val="0000FF"/>
          </w:rPr>
          <w:t>N 73</w:t>
        </w:r>
      </w:hyperlink>
      <w:r>
        <w:t xml:space="preserve">, от 02.11.2017 </w:t>
      </w:r>
      <w:hyperlink r:id="rId67" w:history="1">
        <w:r>
          <w:rPr>
            <w:color w:val="0000FF"/>
          </w:rPr>
          <w:t>N 62</w:t>
        </w:r>
      </w:hyperlink>
      <w:r>
        <w:t>)</w:t>
      </w:r>
    </w:p>
    <w:p w:rsidR="00E135BD" w:rsidRDefault="00E135BD">
      <w:pPr>
        <w:pStyle w:val="ConsPlusNormal"/>
        <w:spacing w:before="220"/>
        <w:ind w:firstLine="540"/>
        <w:jc w:val="both"/>
      </w:pPr>
      <w:r>
        <w:t xml:space="preserve">5) вправе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w:t>
      </w:r>
      <w:r>
        <w:lastRenderedPageBreak/>
        <w:t>строительства многоквартирных домов (в том числе документы, связанные со строительством многоквартирного дома);</w:t>
      </w:r>
    </w:p>
    <w:p w:rsidR="00E135BD" w:rsidRDefault="00E135BD">
      <w:pPr>
        <w:pStyle w:val="ConsPlusNormal"/>
        <w:jc w:val="both"/>
      </w:pPr>
      <w:r>
        <w:t xml:space="preserve">(в ред. Законов ЧР от 26.06.2014 </w:t>
      </w:r>
      <w:hyperlink r:id="rId68" w:history="1">
        <w:r>
          <w:rPr>
            <w:color w:val="0000FF"/>
          </w:rPr>
          <w:t>N 36</w:t>
        </w:r>
      </w:hyperlink>
      <w:r>
        <w:t xml:space="preserve">, от 27.10.2016 </w:t>
      </w:r>
      <w:hyperlink r:id="rId69" w:history="1">
        <w:r>
          <w:rPr>
            <w:color w:val="0000FF"/>
          </w:rPr>
          <w:t>N 73</w:t>
        </w:r>
      </w:hyperlink>
      <w:r>
        <w:t>)</w:t>
      </w:r>
    </w:p>
    <w:p w:rsidR="00E135BD" w:rsidRDefault="00E135BD">
      <w:pPr>
        <w:pStyle w:val="ConsPlusNormal"/>
        <w:spacing w:before="220"/>
        <w:ind w:firstLine="540"/>
        <w:jc w:val="both"/>
      </w:pPr>
      <w:r>
        <w:t>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в том числе об исполнении застройщиком примерных графиков реализации проектов строительства, своих обязательств по договорам, сводной накопительной ведомости проекта строительства,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E135BD" w:rsidRDefault="00E135BD">
      <w:pPr>
        <w:pStyle w:val="ConsPlusNormal"/>
        <w:jc w:val="both"/>
      </w:pPr>
      <w:r>
        <w:t xml:space="preserve">(в ред. Законов ЧР от 27.10.2016 </w:t>
      </w:r>
      <w:hyperlink r:id="rId70" w:history="1">
        <w:r>
          <w:rPr>
            <w:color w:val="0000FF"/>
          </w:rPr>
          <w:t>N 73</w:t>
        </w:r>
      </w:hyperlink>
      <w:r>
        <w:t xml:space="preserve">, от 25.10.2018 </w:t>
      </w:r>
      <w:hyperlink r:id="rId71" w:history="1">
        <w:r>
          <w:rPr>
            <w:color w:val="0000FF"/>
          </w:rPr>
          <w:t>N 68</w:t>
        </w:r>
      </w:hyperlink>
      <w:r>
        <w:t>)</w:t>
      </w:r>
    </w:p>
    <w:p w:rsidR="00E135BD" w:rsidRDefault="00E135BD">
      <w:pPr>
        <w:pStyle w:val="ConsPlusNormal"/>
        <w:spacing w:before="220"/>
        <w:ind w:firstLine="540"/>
        <w:jc w:val="both"/>
      </w:pPr>
      <w:r>
        <w:t>7) осуществляет контроль за деятельностью застройщиков;</w:t>
      </w:r>
    </w:p>
    <w:p w:rsidR="00E135BD" w:rsidRDefault="00E135BD">
      <w:pPr>
        <w:pStyle w:val="ConsPlusNormal"/>
        <w:spacing w:before="220"/>
        <w:ind w:firstLine="540"/>
        <w:jc w:val="both"/>
      </w:pPr>
      <w:r>
        <w:t>8) при наличии оснований принимает меры, необходимые для привлечения застройщиков (их должностных лиц) к ответственности в соответствии с законодательством Российской Федерации;</w:t>
      </w:r>
    </w:p>
    <w:p w:rsidR="00E135BD" w:rsidRDefault="00E135BD">
      <w:pPr>
        <w:pStyle w:val="ConsPlusNormal"/>
        <w:spacing w:before="220"/>
        <w:ind w:firstLine="540"/>
        <w:jc w:val="both"/>
      </w:pPr>
      <w:r>
        <w:t xml:space="preserve">9) направляет застройщикам предписания об устранении нарушений требований Федерального </w:t>
      </w:r>
      <w:hyperlink r:id="rId72" w:history="1">
        <w:r>
          <w:rPr>
            <w:color w:val="0000FF"/>
          </w:rPr>
          <w:t>закона</w:t>
        </w:r>
      </w:hyperlink>
      <w:r>
        <w:t xml:space="preserve">, а также иных требований по вопросам привлечения денежных средств участников долевого строительства для строительства (создания) многоквартирных домов,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федерального органа исполнительной власти, и устанавливает сроки устранения этих нарушений, в том числе в случае поступления уведомления от публично-правовой компании "Фонд защиты прав граждан - участников долевого строительства" в соответствии с </w:t>
      </w:r>
      <w:hyperlink r:id="rId73" w:history="1">
        <w:r>
          <w:rPr>
            <w:color w:val="0000FF"/>
          </w:rPr>
          <w:t>пунктами 1</w:t>
        </w:r>
      </w:hyperlink>
      <w:r>
        <w:t xml:space="preserve"> и </w:t>
      </w:r>
      <w:hyperlink r:id="rId74" w:history="1">
        <w:r>
          <w:rPr>
            <w:color w:val="0000FF"/>
          </w:rPr>
          <w:t>2 части 5.2 статьи 11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135BD" w:rsidRDefault="00E135BD">
      <w:pPr>
        <w:pStyle w:val="ConsPlusNormal"/>
        <w:jc w:val="both"/>
      </w:pPr>
      <w:r>
        <w:t xml:space="preserve">(в ред. Законов ЧР от 27.10.2016 </w:t>
      </w:r>
      <w:hyperlink r:id="rId75" w:history="1">
        <w:r>
          <w:rPr>
            <w:color w:val="0000FF"/>
          </w:rPr>
          <w:t>N 73</w:t>
        </w:r>
      </w:hyperlink>
      <w:r>
        <w:t xml:space="preserve">, от 02.11.2017 </w:t>
      </w:r>
      <w:hyperlink r:id="rId76" w:history="1">
        <w:r>
          <w:rPr>
            <w:color w:val="0000FF"/>
          </w:rPr>
          <w:t>N 62</w:t>
        </w:r>
      </w:hyperlink>
      <w:r>
        <w:t xml:space="preserve">, от 25.10.2018 </w:t>
      </w:r>
      <w:hyperlink r:id="rId77" w:history="1">
        <w:r>
          <w:rPr>
            <w:color w:val="0000FF"/>
          </w:rPr>
          <w:t>N 68</w:t>
        </w:r>
      </w:hyperlink>
      <w:r>
        <w:t>)</w:t>
      </w:r>
    </w:p>
    <w:p w:rsidR="00E135BD" w:rsidRDefault="00E135BD">
      <w:pPr>
        <w:pStyle w:val="ConsPlusNormal"/>
        <w:spacing w:before="220"/>
        <w:ind w:firstLine="540"/>
        <w:jc w:val="both"/>
      </w:pPr>
      <w:r>
        <w:t xml:space="preserve">9.1) размещает на своем официальном сайте на Портале органов власти Чувашской Республики в информационно-телекоммуникационной сети "Интернет" информацию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о привлечении застройщика, его должностных лиц к административной ответственности за нарушение требований Федерального </w:t>
      </w:r>
      <w:hyperlink r:id="rId78" w:history="1">
        <w:r>
          <w:rPr>
            <w:color w:val="0000FF"/>
          </w:rPr>
          <w:t>закона</w:t>
        </w:r>
      </w:hyperlink>
      <w:r>
        <w:t>;</w:t>
      </w:r>
    </w:p>
    <w:p w:rsidR="00E135BD" w:rsidRDefault="00E135BD">
      <w:pPr>
        <w:pStyle w:val="ConsPlusNormal"/>
        <w:jc w:val="both"/>
      </w:pPr>
      <w:r>
        <w:t xml:space="preserve">(п. 9.1 введен </w:t>
      </w:r>
      <w:hyperlink r:id="rId79" w:history="1">
        <w:r>
          <w:rPr>
            <w:color w:val="0000FF"/>
          </w:rPr>
          <w:t>Законом</w:t>
        </w:r>
      </w:hyperlink>
      <w:r>
        <w:t xml:space="preserve"> ЧР от 27.10.2016 N 73)</w:t>
      </w:r>
    </w:p>
    <w:p w:rsidR="00E135BD" w:rsidRDefault="00E135BD">
      <w:pPr>
        <w:pStyle w:val="ConsPlusNormal"/>
        <w:spacing w:before="220"/>
        <w:ind w:firstLine="540"/>
        <w:jc w:val="both"/>
      </w:pPr>
      <w:r>
        <w:t xml:space="preserve">10) вправе получать от застройщиков в определенный </w:t>
      </w:r>
      <w:hyperlink r:id="rId80"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перечень которых устанавливается уполномоченным органом;</w:t>
      </w:r>
    </w:p>
    <w:p w:rsidR="00E135BD" w:rsidRDefault="00E135BD">
      <w:pPr>
        <w:pStyle w:val="ConsPlusNormal"/>
        <w:jc w:val="both"/>
      </w:pPr>
      <w:r>
        <w:t xml:space="preserve">(в ред. Законов ЧР от 26.06.2014 </w:t>
      </w:r>
      <w:hyperlink r:id="rId81" w:history="1">
        <w:r>
          <w:rPr>
            <w:color w:val="0000FF"/>
          </w:rPr>
          <w:t>N 36</w:t>
        </w:r>
      </w:hyperlink>
      <w:r>
        <w:t xml:space="preserve">, от 27.10.2016 </w:t>
      </w:r>
      <w:hyperlink r:id="rId82" w:history="1">
        <w:r>
          <w:rPr>
            <w:color w:val="0000FF"/>
          </w:rPr>
          <w:t>N 73</w:t>
        </w:r>
      </w:hyperlink>
      <w:r>
        <w:t>)</w:t>
      </w:r>
    </w:p>
    <w:p w:rsidR="00E135BD" w:rsidRDefault="00E135BD">
      <w:pPr>
        <w:pStyle w:val="ConsPlusNormal"/>
        <w:spacing w:before="220"/>
        <w:ind w:firstLine="540"/>
        <w:jc w:val="both"/>
      </w:pPr>
      <w:r>
        <w:t xml:space="preserve">11) вправе обращаться в суд с заявлениями в защиту прав и законных интересов участников долевого строительства в случаях, предусмотренных Федеральным </w:t>
      </w:r>
      <w:hyperlink r:id="rId83" w:history="1">
        <w:r>
          <w:rPr>
            <w:color w:val="0000FF"/>
          </w:rPr>
          <w:t>законом</w:t>
        </w:r>
      </w:hyperlink>
      <w:r>
        <w:t>;</w:t>
      </w:r>
    </w:p>
    <w:p w:rsidR="00E135BD" w:rsidRDefault="00E135BD">
      <w:pPr>
        <w:pStyle w:val="ConsPlusNormal"/>
        <w:jc w:val="both"/>
      </w:pPr>
      <w:r>
        <w:t xml:space="preserve">(в ред. </w:t>
      </w:r>
      <w:hyperlink r:id="rId84" w:history="1">
        <w:r>
          <w:rPr>
            <w:color w:val="0000FF"/>
          </w:rPr>
          <w:t>Закона</w:t>
        </w:r>
      </w:hyperlink>
      <w:r>
        <w:t xml:space="preserve"> ЧР от 27.10.2016 N 73)</w:t>
      </w:r>
    </w:p>
    <w:p w:rsidR="00E135BD" w:rsidRDefault="00E135BD">
      <w:pPr>
        <w:pStyle w:val="ConsPlusNormal"/>
        <w:spacing w:before="220"/>
        <w:ind w:firstLine="540"/>
        <w:jc w:val="both"/>
      </w:pPr>
      <w:r>
        <w:t xml:space="preserve">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w:t>
      </w:r>
      <w:r>
        <w:lastRenderedPageBreak/>
        <w:t>решения вопросов о возбуждении уголовных дел;</w:t>
      </w:r>
    </w:p>
    <w:p w:rsidR="00E135BD" w:rsidRDefault="00E135BD">
      <w:pPr>
        <w:pStyle w:val="ConsPlusNormal"/>
        <w:jc w:val="both"/>
      </w:pPr>
      <w:r>
        <w:t xml:space="preserve">(п. 11.1 в ред. </w:t>
      </w:r>
      <w:hyperlink r:id="rId85" w:history="1">
        <w:r>
          <w:rPr>
            <w:color w:val="0000FF"/>
          </w:rPr>
          <w:t>Закона</w:t>
        </w:r>
      </w:hyperlink>
      <w:r>
        <w:t xml:space="preserve"> ЧР от 02.11.2017 N 62)</w:t>
      </w:r>
    </w:p>
    <w:p w:rsidR="00E135BD" w:rsidRDefault="00E135BD">
      <w:pPr>
        <w:pStyle w:val="ConsPlusNormal"/>
        <w:spacing w:before="220"/>
        <w:ind w:firstLine="540"/>
        <w:jc w:val="both"/>
      </w:pPr>
      <w:r>
        <w:t xml:space="preserve">11.2) размещает в единой информационной системе жилищного строительства, указанной в </w:t>
      </w:r>
      <w:hyperlink r:id="rId86" w:history="1">
        <w:r>
          <w:rPr>
            <w:color w:val="0000FF"/>
          </w:rPr>
          <w:t>статье 23.3</w:t>
        </w:r>
      </w:hyperlink>
      <w:r>
        <w:t xml:space="preserve"> Федерального закона:</w:t>
      </w:r>
    </w:p>
    <w:p w:rsidR="00E135BD" w:rsidRDefault="00E135BD">
      <w:pPr>
        <w:pStyle w:val="ConsPlusNormal"/>
        <w:spacing w:before="220"/>
        <w:ind w:firstLine="540"/>
        <w:jc w:val="both"/>
      </w:pPr>
      <w:r>
        <w:t>информацию о наделенных полномочиями на размещение информации в единой информационной системе жилищного строительства должностных лицах уполномоченного органа, осуществляющих государственный контроль (надзор) в области долевого строительства многоквартирных домов;</w:t>
      </w:r>
    </w:p>
    <w:p w:rsidR="00E135BD" w:rsidRDefault="00E135BD">
      <w:pPr>
        <w:pStyle w:val="ConsPlusNormal"/>
        <w:spacing w:before="220"/>
        <w:ind w:firstLine="540"/>
        <w:jc w:val="both"/>
      </w:pPr>
      <w:r>
        <w:t xml:space="preserve">информацию о выданных заключениях о соответствии застройщика и проектной декларации требованиям, установленным </w:t>
      </w:r>
      <w:hyperlink r:id="rId87" w:history="1">
        <w:r>
          <w:rPr>
            <w:color w:val="0000FF"/>
          </w:rPr>
          <w:t>частью 2 статьи 3</w:t>
        </w:r>
      </w:hyperlink>
      <w:r>
        <w:t xml:space="preserve">, </w:t>
      </w:r>
      <w:hyperlink r:id="rId88" w:history="1">
        <w:r>
          <w:rPr>
            <w:color w:val="0000FF"/>
          </w:rPr>
          <w:t>статьями 20</w:t>
        </w:r>
      </w:hyperlink>
      <w:r>
        <w:t xml:space="preserve"> и </w:t>
      </w:r>
      <w:hyperlink r:id="rId89" w:history="1">
        <w:r>
          <w:rPr>
            <w:color w:val="0000FF"/>
          </w:rPr>
          <w:t>21</w:t>
        </w:r>
      </w:hyperlink>
      <w:r>
        <w:t xml:space="preserve"> Федерального закона, либо мотивированный отказ в выдаче таких заключений;</w:t>
      </w:r>
    </w:p>
    <w:p w:rsidR="00E135BD" w:rsidRDefault="00E135BD">
      <w:pPr>
        <w:pStyle w:val="ConsPlusNormal"/>
        <w:spacing w:before="220"/>
        <w:ind w:firstLine="540"/>
        <w:jc w:val="both"/>
      </w:pPr>
      <w:r>
        <w:t xml:space="preserve">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уполномоченного органа о привлечении застройщика, его должностных лиц к административной ответственности за нарушение требований Федерального </w:t>
      </w:r>
      <w:hyperlink r:id="rId90" w:history="1">
        <w:r>
          <w:rPr>
            <w:color w:val="0000FF"/>
          </w:rPr>
          <w:t>закона</w:t>
        </w:r>
      </w:hyperlink>
      <w:r>
        <w:t>;</w:t>
      </w:r>
    </w:p>
    <w:p w:rsidR="00E135BD" w:rsidRDefault="00E135BD">
      <w:pPr>
        <w:pStyle w:val="ConsPlusNormal"/>
        <w:spacing w:before="220"/>
        <w:ind w:firstLine="540"/>
        <w:jc w:val="both"/>
      </w:pPr>
      <w:r>
        <w:t xml:space="preserve">уведомления контролирующего органа, указанные в </w:t>
      </w:r>
      <w:hyperlink r:id="rId91" w:history="1">
        <w:r>
          <w:rPr>
            <w:color w:val="0000FF"/>
          </w:rPr>
          <w:t>части 2.6 статьи 3</w:t>
        </w:r>
      </w:hyperlink>
      <w:r>
        <w:t xml:space="preserve"> Федерального закона;</w:t>
      </w:r>
    </w:p>
    <w:p w:rsidR="00E135BD" w:rsidRDefault="00E135BD">
      <w:pPr>
        <w:pStyle w:val="ConsPlusNormal"/>
        <w:jc w:val="both"/>
      </w:pPr>
      <w:r>
        <w:t xml:space="preserve">(абзац введен </w:t>
      </w:r>
      <w:hyperlink r:id="rId92" w:history="1">
        <w:r>
          <w:rPr>
            <w:color w:val="0000FF"/>
          </w:rPr>
          <w:t>Законом</w:t>
        </w:r>
      </w:hyperlink>
      <w:r>
        <w:t xml:space="preserve"> ЧР от 25.10.2018 N 68)</w:t>
      </w:r>
    </w:p>
    <w:p w:rsidR="00E135BD" w:rsidRDefault="00E135BD">
      <w:pPr>
        <w:pStyle w:val="ConsPlusNormal"/>
        <w:spacing w:before="220"/>
        <w:ind w:firstLine="540"/>
        <w:jc w:val="both"/>
      </w:pPr>
      <w:r>
        <w:t>сведения из утвержденного Главой Чувашской Республики плана-графика реализации мероприятий по восстановлению прав граждан, чьи денежные средства привлечены для строительства многоквартирных домов, включенных в единый реестр проблемных объектов, расположенных на территории Чувашской Республики, и информацию по реализации мероприятий указанного плана-графика;</w:t>
      </w:r>
    </w:p>
    <w:p w:rsidR="00E135BD" w:rsidRDefault="00E135BD">
      <w:pPr>
        <w:pStyle w:val="ConsPlusNormal"/>
        <w:jc w:val="both"/>
      </w:pPr>
      <w:r>
        <w:t xml:space="preserve">(абзац введен </w:t>
      </w:r>
      <w:hyperlink r:id="rId93" w:history="1">
        <w:r>
          <w:rPr>
            <w:color w:val="0000FF"/>
          </w:rPr>
          <w:t>Законом</w:t>
        </w:r>
      </w:hyperlink>
      <w:r>
        <w:t xml:space="preserve"> ЧР от 16.10.2019 N 69)</w:t>
      </w:r>
    </w:p>
    <w:p w:rsidR="00E135BD" w:rsidRDefault="00E135BD">
      <w:pPr>
        <w:pStyle w:val="ConsPlusNormal"/>
        <w:jc w:val="both"/>
      </w:pPr>
      <w:r>
        <w:t xml:space="preserve">(п. 11.2 введен </w:t>
      </w:r>
      <w:hyperlink r:id="rId94" w:history="1">
        <w:r>
          <w:rPr>
            <w:color w:val="0000FF"/>
          </w:rPr>
          <w:t>Законом</w:t>
        </w:r>
      </w:hyperlink>
      <w:r>
        <w:t xml:space="preserve"> ЧР от 02.11.2017 N 62)</w:t>
      </w:r>
    </w:p>
    <w:p w:rsidR="00E135BD" w:rsidRDefault="00E135BD">
      <w:pPr>
        <w:pStyle w:val="ConsPlusNormal"/>
        <w:spacing w:before="220"/>
        <w:ind w:firstLine="540"/>
        <w:jc w:val="both"/>
      </w:pPr>
      <w:r>
        <w:t>12) осуществляет иные полномочия в соответствии с законодательством Российской Федерации.</w:t>
      </w:r>
    </w:p>
    <w:p w:rsidR="00E135BD" w:rsidRDefault="00E135BD">
      <w:pPr>
        <w:pStyle w:val="ConsPlusNormal"/>
        <w:jc w:val="both"/>
      </w:pPr>
      <w:r>
        <w:t xml:space="preserve">(в ред. </w:t>
      </w:r>
      <w:hyperlink r:id="rId95" w:history="1">
        <w:r>
          <w:rPr>
            <w:color w:val="0000FF"/>
          </w:rPr>
          <w:t>Закона</w:t>
        </w:r>
      </w:hyperlink>
      <w:r>
        <w:t xml:space="preserve"> ЧР от 26.06.2014 N 36)</w:t>
      </w:r>
    </w:p>
    <w:p w:rsidR="00E135BD" w:rsidRDefault="00E135BD">
      <w:pPr>
        <w:pStyle w:val="ConsPlusNormal"/>
        <w:jc w:val="both"/>
      </w:pPr>
    </w:p>
    <w:p w:rsidR="00E135BD" w:rsidRDefault="00E135BD">
      <w:pPr>
        <w:pStyle w:val="ConsPlusTitle"/>
        <w:ind w:firstLine="540"/>
        <w:jc w:val="both"/>
        <w:outlineLvl w:val="0"/>
      </w:pPr>
      <w:r>
        <w:t>Статья 4. Полномочия органов местного самоуправления по защите прав участников долевого строительства</w:t>
      </w:r>
    </w:p>
    <w:p w:rsidR="00E135BD" w:rsidRDefault="00E135BD">
      <w:pPr>
        <w:pStyle w:val="ConsPlusNormal"/>
        <w:jc w:val="both"/>
      </w:pPr>
    </w:p>
    <w:p w:rsidR="00E135BD" w:rsidRDefault="00E135BD">
      <w:pPr>
        <w:pStyle w:val="ConsPlusNormal"/>
        <w:ind w:firstLine="540"/>
        <w:jc w:val="both"/>
      </w:pPr>
      <w:r>
        <w:t>1. Органы местного самоуправления в соответствии с полномочиями, установленными законодательством Российской Федерации, принимают в пределах своей компетенции меры, направленные на защиту прав участников долевого строительства, при рассмотрении вопросов:</w:t>
      </w:r>
    </w:p>
    <w:p w:rsidR="00E135BD" w:rsidRDefault="00E135BD">
      <w:pPr>
        <w:pStyle w:val="ConsPlusNormal"/>
        <w:spacing w:before="220"/>
        <w:ind w:firstLine="540"/>
        <w:jc w:val="both"/>
      </w:pPr>
      <w:r>
        <w:t>предоставления земельных участков для строительства;</w:t>
      </w:r>
    </w:p>
    <w:p w:rsidR="00E135BD" w:rsidRDefault="00E135BD">
      <w:pPr>
        <w:pStyle w:val="ConsPlusNormal"/>
        <w:spacing w:before="220"/>
        <w:ind w:firstLine="540"/>
        <w:jc w:val="both"/>
      </w:pPr>
      <w:r>
        <w:t>осуществления муниципального земельного контроля за использованием земель на территории соответствующего муниципального образования;</w:t>
      </w:r>
    </w:p>
    <w:p w:rsidR="00E135BD" w:rsidRDefault="00E135BD">
      <w:pPr>
        <w:pStyle w:val="ConsPlusNormal"/>
        <w:spacing w:before="220"/>
        <w:ind w:firstLine="540"/>
        <w:jc w:val="both"/>
      </w:pPr>
      <w:r>
        <w:t>выдачи разрешений на строительство, разрешений на ввод объектов в эксплуатацию;</w:t>
      </w:r>
    </w:p>
    <w:p w:rsidR="00E135BD" w:rsidRDefault="00E135BD">
      <w:pPr>
        <w:pStyle w:val="ConsPlusNormal"/>
        <w:spacing w:before="220"/>
        <w:ind w:firstLine="540"/>
        <w:jc w:val="both"/>
      </w:pPr>
      <w:r>
        <w:t>подключения (технологического присоединения) многоквартирных домов к сетям инженерно-технического обеспечения.</w:t>
      </w:r>
    </w:p>
    <w:p w:rsidR="00E135BD" w:rsidRDefault="00E135BD">
      <w:pPr>
        <w:pStyle w:val="ConsPlusNormal"/>
        <w:jc w:val="both"/>
      </w:pPr>
      <w:r>
        <w:t xml:space="preserve">(в ред. </w:t>
      </w:r>
      <w:hyperlink r:id="rId96" w:history="1">
        <w:r>
          <w:rPr>
            <w:color w:val="0000FF"/>
          </w:rPr>
          <w:t>Закона</w:t>
        </w:r>
      </w:hyperlink>
      <w:r>
        <w:t xml:space="preserve"> ЧР от 30.07.2013 N 37)</w:t>
      </w:r>
    </w:p>
    <w:p w:rsidR="00E135BD" w:rsidRDefault="00E135BD">
      <w:pPr>
        <w:pStyle w:val="ConsPlusNormal"/>
        <w:spacing w:before="220"/>
        <w:ind w:firstLine="540"/>
        <w:jc w:val="both"/>
      </w:pPr>
      <w:r>
        <w:t xml:space="preserve">Органы местного самоуправления в пределах своей компетенции, установленной </w:t>
      </w:r>
      <w:r>
        <w:lastRenderedPageBreak/>
        <w:t>законодательством Российской Федерации, вправе предоставлять муниципальную гарантию новым застройщикам либо организациям, заключившим договоры подряда с застройщиками в целях исполнения обязательств по завершению строительства проблемного объекта на территории муниципального образования.</w:t>
      </w:r>
    </w:p>
    <w:p w:rsidR="00E135BD" w:rsidRDefault="00E135BD">
      <w:pPr>
        <w:pStyle w:val="ConsPlusNormal"/>
        <w:jc w:val="both"/>
      </w:pPr>
      <w:r>
        <w:t xml:space="preserve">(абзац введен </w:t>
      </w:r>
      <w:hyperlink r:id="rId97" w:history="1">
        <w:r>
          <w:rPr>
            <w:color w:val="0000FF"/>
          </w:rPr>
          <w:t>Законом</w:t>
        </w:r>
      </w:hyperlink>
      <w:r>
        <w:t xml:space="preserve"> ЧР от 02.10.2012 N 57)</w:t>
      </w:r>
    </w:p>
    <w:p w:rsidR="00E135BD" w:rsidRDefault="00E135BD">
      <w:pPr>
        <w:pStyle w:val="ConsPlusNormal"/>
        <w:spacing w:before="220"/>
        <w:ind w:firstLine="540"/>
        <w:jc w:val="both"/>
      </w:pPr>
      <w:r>
        <w:t>Органы местного самоуправления осуществляют иные мероприятия по защите прав участников долевого строительства в соответствии с законодательством Российской Федерации.</w:t>
      </w:r>
    </w:p>
    <w:p w:rsidR="00E135BD" w:rsidRDefault="00E135BD">
      <w:pPr>
        <w:pStyle w:val="ConsPlusNormal"/>
        <w:spacing w:before="220"/>
        <w:ind w:firstLine="540"/>
        <w:jc w:val="both"/>
      </w:pPr>
      <w:r>
        <w:t>2. Органы местного самоуправления взаимодействуют с государственными органами, организациями и гражданами по вопросам, связанным с защитой прав участников долевого строительства.</w:t>
      </w:r>
    </w:p>
    <w:p w:rsidR="00E135BD" w:rsidRDefault="00E135BD">
      <w:pPr>
        <w:pStyle w:val="ConsPlusNormal"/>
        <w:jc w:val="both"/>
      </w:pPr>
    </w:p>
    <w:p w:rsidR="00E135BD" w:rsidRDefault="00E135BD">
      <w:pPr>
        <w:pStyle w:val="ConsPlusTitle"/>
        <w:ind w:firstLine="540"/>
        <w:jc w:val="both"/>
        <w:outlineLvl w:val="0"/>
      </w:pPr>
      <w:r>
        <w:t xml:space="preserve">Статьи 5 - 6. Утратили силу. - </w:t>
      </w:r>
      <w:hyperlink r:id="rId98" w:history="1">
        <w:r>
          <w:rPr>
            <w:color w:val="0000FF"/>
          </w:rPr>
          <w:t>Закон</w:t>
        </w:r>
      </w:hyperlink>
      <w:r>
        <w:t xml:space="preserve"> ЧР от 16.10.2019 N 69.</w:t>
      </w:r>
    </w:p>
    <w:p w:rsidR="00E135BD" w:rsidRDefault="00E135BD">
      <w:pPr>
        <w:pStyle w:val="ConsPlusNormal"/>
        <w:jc w:val="both"/>
      </w:pPr>
    </w:p>
    <w:p w:rsidR="00E135BD" w:rsidRDefault="00E135BD">
      <w:pPr>
        <w:pStyle w:val="ConsPlusTitle"/>
        <w:ind w:firstLine="540"/>
        <w:jc w:val="both"/>
        <w:outlineLvl w:val="0"/>
      </w:pPr>
      <w:r>
        <w:t>Статья 7. Мероприятия по защите прав участников долевого строительства</w:t>
      </w:r>
    </w:p>
    <w:p w:rsidR="00E135BD" w:rsidRDefault="00E135BD">
      <w:pPr>
        <w:pStyle w:val="ConsPlusNormal"/>
        <w:jc w:val="both"/>
      </w:pPr>
    </w:p>
    <w:p w:rsidR="00E135BD" w:rsidRDefault="00E135BD">
      <w:pPr>
        <w:pStyle w:val="ConsPlusNormal"/>
        <w:ind w:firstLine="540"/>
        <w:jc w:val="both"/>
      </w:pPr>
      <w:r>
        <w:t>Органы исполнительной власти Чувашской Республики в соответствии с установленной компетенцией реализуют мероприятия по защите прав участников долевого строительства путем:</w:t>
      </w:r>
    </w:p>
    <w:p w:rsidR="00E135BD" w:rsidRDefault="00E135BD">
      <w:pPr>
        <w:pStyle w:val="ConsPlusNormal"/>
        <w:spacing w:before="220"/>
        <w:ind w:firstLine="540"/>
        <w:jc w:val="both"/>
      </w:pPr>
      <w:r>
        <w:t xml:space="preserve">1) утратил силу. - </w:t>
      </w:r>
      <w:hyperlink r:id="rId99" w:history="1">
        <w:r>
          <w:rPr>
            <w:color w:val="0000FF"/>
          </w:rPr>
          <w:t>Закон</w:t>
        </w:r>
      </w:hyperlink>
      <w:r>
        <w:t xml:space="preserve"> ЧР от 28.04.2021 N 23;</w:t>
      </w:r>
    </w:p>
    <w:p w:rsidR="00E135BD" w:rsidRDefault="00E135BD">
      <w:pPr>
        <w:pStyle w:val="ConsPlusNormal"/>
        <w:spacing w:before="220"/>
        <w:ind w:firstLine="540"/>
        <w:jc w:val="both"/>
      </w:pPr>
      <w:r>
        <w:t>2) обеспечения участников долевого строительства жилыми помещениями государственного жилищного фонда Чувашской Республики коммерческого использования. Обеспечение участников долевого строительства жилыми помещениями государственного жилищного фонда Чувашской Республики коммерческого использования осуществляется в порядке, установленном Кабинетом Министров Чувашской Республики.</w:t>
      </w:r>
    </w:p>
    <w:p w:rsidR="00E135BD" w:rsidRDefault="00E135BD">
      <w:pPr>
        <w:pStyle w:val="ConsPlusNormal"/>
        <w:jc w:val="both"/>
      </w:pPr>
    </w:p>
    <w:p w:rsidR="00E135BD" w:rsidRDefault="00E135BD">
      <w:pPr>
        <w:pStyle w:val="ConsPlusTitle"/>
        <w:ind w:firstLine="540"/>
        <w:jc w:val="both"/>
        <w:outlineLvl w:val="0"/>
      </w:pPr>
      <w:r>
        <w:t>Статья 8. Вступление в силу настоящего Закона</w:t>
      </w:r>
    </w:p>
    <w:p w:rsidR="00E135BD" w:rsidRDefault="00E135BD">
      <w:pPr>
        <w:pStyle w:val="ConsPlusNormal"/>
        <w:jc w:val="both"/>
      </w:pPr>
    </w:p>
    <w:p w:rsidR="00E135BD" w:rsidRDefault="00E135BD">
      <w:pPr>
        <w:pStyle w:val="ConsPlusNormal"/>
        <w:ind w:firstLine="540"/>
        <w:jc w:val="both"/>
      </w:pPr>
      <w:r>
        <w:t>Настоящий Закон вступает в силу по истечении десяти дней после дня его официального опубликования.</w:t>
      </w:r>
    </w:p>
    <w:p w:rsidR="00E135BD" w:rsidRDefault="00E135BD">
      <w:pPr>
        <w:pStyle w:val="ConsPlusNormal"/>
        <w:jc w:val="both"/>
      </w:pPr>
    </w:p>
    <w:p w:rsidR="00E135BD" w:rsidRDefault="00E135BD">
      <w:pPr>
        <w:pStyle w:val="ConsPlusNormal"/>
        <w:jc w:val="right"/>
      </w:pPr>
      <w:r>
        <w:t>Президент</w:t>
      </w:r>
    </w:p>
    <w:p w:rsidR="00E135BD" w:rsidRDefault="00E135BD">
      <w:pPr>
        <w:pStyle w:val="ConsPlusNormal"/>
        <w:jc w:val="right"/>
      </w:pPr>
      <w:r>
        <w:t>Чувашской Республики</w:t>
      </w:r>
    </w:p>
    <w:p w:rsidR="00E135BD" w:rsidRDefault="00E135BD">
      <w:pPr>
        <w:pStyle w:val="ConsPlusNormal"/>
        <w:jc w:val="right"/>
      </w:pPr>
      <w:r>
        <w:t>М.ИГНАТЬЕВ</w:t>
      </w:r>
    </w:p>
    <w:p w:rsidR="00E135BD" w:rsidRDefault="00E135BD">
      <w:pPr>
        <w:pStyle w:val="ConsPlusNormal"/>
      </w:pPr>
      <w:r>
        <w:t>г. Чебоксары</w:t>
      </w:r>
    </w:p>
    <w:p w:rsidR="00E135BD" w:rsidRDefault="00E135BD">
      <w:pPr>
        <w:pStyle w:val="ConsPlusNormal"/>
        <w:spacing w:before="220"/>
      </w:pPr>
      <w:r>
        <w:t>25 ноября 2011 года</w:t>
      </w:r>
    </w:p>
    <w:p w:rsidR="00E135BD" w:rsidRDefault="00E135BD">
      <w:pPr>
        <w:pStyle w:val="ConsPlusNormal"/>
        <w:spacing w:before="220"/>
      </w:pPr>
      <w:r>
        <w:t>N 67</w:t>
      </w:r>
    </w:p>
    <w:p w:rsidR="00E135BD" w:rsidRDefault="00E135BD">
      <w:pPr>
        <w:pStyle w:val="ConsPlusNormal"/>
        <w:jc w:val="both"/>
      </w:pPr>
    </w:p>
    <w:p w:rsidR="00E135BD" w:rsidRDefault="00E135BD">
      <w:pPr>
        <w:pStyle w:val="ConsPlusNormal"/>
        <w:jc w:val="both"/>
      </w:pPr>
    </w:p>
    <w:p w:rsidR="00E135BD" w:rsidRDefault="00E135BD">
      <w:pPr>
        <w:pStyle w:val="ConsPlusNormal"/>
        <w:pBdr>
          <w:top w:val="single" w:sz="6" w:space="0" w:color="auto"/>
        </w:pBdr>
        <w:spacing w:before="100" w:after="100"/>
        <w:jc w:val="both"/>
        <w:rPr>
          <w:sz w:val="2"/>
          <w:szCs w:val="2"/>
        </w:rPr>
      </w:pPr>
    </w:p>
    <w:p w:rsidR="000029B9" w:rsidRDefault="000029B9">
      <w:bookmarkStart w:id="0" w:name="_GoBack"/>
      <w:bookmarkEnd w:id="0"/>
    </w:p>
    <w:sectPr w:rsidR="000029B9" w:rsidSect="00AF2418">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BD"/>
    <w:rsid w:val="000029B9"/>
    <w:rsid w:val="001A6CE8"/>
    <w:rsid w:val="0031653B"/>
    <w:rsid w:val="00425778"/>
    <w:rsid w:val="00855D4A"/>
    <w:rsid w:val="00903DC5"/>
    <w:rsid w:val="00B16BB2"/>
    <w:rsid w:val="00BE5F7F"/>
    <w:rsid w:val="00C10190"/>
    <w:rsid w:val="00E13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5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5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35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5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5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35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8FE1A03C72BCB7917DC5E49BF9960586861789E5788DBD341C190EEB29DC770B1AB3A72E512102FE4172F81766B6636D92915880DDC5F59067ECB64EB6I" TargetMode="External"/><Relationship Id="rId21" Type="http://schemas.openxmlformats.org/officeDocument/2006/relationships/hyperlink" Target="consultantplus://offline/ref=248FE1A03C72BCB7917DDBE98D95C8018D8A4B8DE7708EED68491F59B479DA22595AEDFE6D103202FE5F70F91546BCI" TargetMode="External"/><Relationship Id="rId34" Type="http://schemas.openxmlformats.org/officeDocument/2006/relationships/hyperlink" Target="consultantplus://offline/ref=248FE1A03C72BCB7917DC5E49BF9960586861789E5788DBD341C190EEB29DC770B1AB3A72E512102FE4172F81166B6636D92915880DDC5F59067ECB64EB6I" TargetMode="External"/><Relationship Id="rId42" Type="http://schemas.openxmlformats.org/officeDocument/2006/relationships/hyperlink" Target="consultantplus://offline/ref=248FE1A03C72BCB7917DDBE98D95C8018D85408CE3718EED68491F59B479DA224B5AB5F26F122757AF0527F41768FC3329D99E58874CB2I" TargetMode="External"/><Relationship Id="rId47" Type="http://schemas.openxmlformats.org/officeDocument/2006/relationships/hyperlink" Target="consultantplus://offline/ref=248FE1A03C72BCB7917DDBE98D95C8018D85408CE3718EED68491F59B479DA224B5AB5F26F122757AF0527F41768FC3329D99E58874CB2I" TargetMode="External"/><Relationship Id="rId50" Type="http://schemas.openxmlformats.org/officeDocument/2006/relationships/hyperlink" Target="consultantplus://offline/ref=248FE1A03C72BCB7917DC5E49BF9960586861789EC7085BF36164404E370D0750C15ECB029182D03FE4173FC1C39B3767CCA9C5D9BC2C4EB8C65EE4BB5I" TargetMode="External"/><Relationship Id="rId55" Type="http://schemas.openxmlformats.org/officeDocument/2006/relationships/hyperlink" Target="consultantplus://offline/ref=248FE1A03C72BCB7917DDBE98D95C8018D85408CE3718EED68491F59B479DA22595AEDFE6D103202FE5F70F91546BCI" TargetMode="External"/><Relationship Id="rId63" Type="http://schemas.openxmlformats.org/officeDocument/2006/relationships/hyperlink" Target="consultantplus://offline/ref=248FE1A03C72BCB7917DC5E49BF9960586861789EC7085BF36164404E370D0750C15ECB029182D03FE4170F81C39B3767CCA9C5D9BC2C4EB8C65EE4BB5I" TargetMode="External"/><Relationship Id="rId68" Type="http://schemas.openxmlformats.org/officeDocument/2006/relationships/hyperlink" Target="consultantplus://offline/ref=248FE1A03C72BCB7917DC5E49BF9960586861789E27180BB3D164404E370D0750C15ECB029182D03FE4170F91C39B3767CCA9C5D9BC2C4EB8C65EE4BB5I" TargetMode="External"/><Relationship Id="rId76" Type="http://schemas.openxmlformats.org/officeDocument/2006/relationships/hyperlink" Target="consultantplus://offline/ref=248FE1A03C72BCB7917DC5E49BF9960586861789ED7180B831164404E370D0750C15ECB029182D03FE4170FD1C39B3767CCA9C5D9BC2C4EB8C65EE4BB5I" TargetMode="External"/><Relationship Id="rId84" Type="http://schemas.openxmlformats.org/officeDocument/2006/relationships/hyperlink" Target="consultantplus://offline/ref=248FE1A03C72BCB7917DC5E49BF9960586861789EC7085BF36164404E370D0750C15ECB029182D03FE4171FA1C39B3767CCA9C5D9BC2C4EB8C65EE4BB5I" TargetMode="External"/><Relationship Id="rId89" Type="http://schemas.openxmlformats.org/officeDocument/2006/relationships/hyperlink" Target="consultantplus://offline/ref=248FE1A03C72BCB7917DDBE98D95C8018D85408CE3718EED68491F59B479DA224B5AB5F26D152D00F94A26A85338EF322CD99D589BC1C4F748BFI" TargetMode="External"/><Relationship Id="rId97" Type="http://schemas.openxmlformats.org/officeDocument/2006/relationships/hyperlink" Target="consultantplus://offline/ref=248FE1A03C72BCB7917DC5E49BF9960586861789E17B81B232164404E370D0750C15ECB029182D03FE4173FB1C39B3767CCA9C5D9BC2C4EB8C65EE4BB5I" TargetMode="External"/><Relationship Id="rId7" Type="http://schemas.openxmlformats.org/officeDocument/2006/relationships/hyperlink" Target="consultantplus://offline/ref=248FE1A03C72BCB7917DC5E49BF9960586861789E17085BE3C164404E370D0750C15ECB029182D03FE4177FD1C39B3767CCA9C5D9BC2C4EB8C65EE4BB5I" TargetMode="External"/><Relationship Id="rId71" Type="http://schemas.openxmlformats.org/officeDocument/2006/relationships/hyperlink" Target="consultantplus://offline/ref=248FE1A03C72BCB7917DC5E49BF9960586861789E5798DBB3118190EEB29DC770B1AB3A72E512102FE4172F81466B6636D92915880DDC5F59067ECB64EB6I" TargetMode="External"/><Relationship Id="rId92" Type="http://schemas.openxmlformats.org/officeDocument/2006/relationships/hyperlink" Target="consultantplus://offline/ref=248FE1A03C72BCB7917DC5E49BF9960586861789E5798DBB3118190EEB29DC770B1AB3A72E512102FE4172F81266B6636D92915880DDC5F59067ECB64EB6I" TargetMode="External"/><Relationship Id="rId2" Type="http://schemas.microsoft.com/office/2007/relationships/stylesWithEffects" Target="stylesWithEffects.xml"/><Relationship Id="rId16" Type="http://schemas.openxmlformats.org/officeDocument/2006/relationships/hyperlink" Target="consultantplus://offline/ref=248FE1A03C72BCB7917DC5E49BF9960586861789E57A8DB8341A190EEB29DC770B1AB3A72E512102FE4172F91F66B6636D92915880DDC5F59067ECB64EB6I" TargetMode="External"/><Relationship Id="rId29" Type="http://schemas.openxmlformats.org/officeDocument/2006/relationships/hyperlink" Target="consultantplus://offline/ref=248FE1A03C72BCB7917DC5E49BF9960586861789E5788DBD341C190EEB29DC770B1AB3A72E512102FE4172F81566B6636D92915880DDC5F59067ECB64EB6I" TargetMode="External"/><Relationship Id="rId11" Type="http://schemas.openxmlformats.org/officeDocument/2006/relationships/hyperlink" Target="consultantplus://offline/ref=248FE1A03C72BCB7917DC5E49BF9960586861789ED7180B831164404E370D0750C15ECB029182D03FE4172F11C39B3767CCA9C5D9BC2C4EB8C65EE4BB5I" TargetMode="External"/><Relationship Id="rId24" Type="http://schemas.openxmlformats.org/officeDocument/2006/relationships/hyperlink" Target="consultantplus://offline/ref=248FE1A03C72BCB7917DDBE98D95C8018D85408CE3718EED68491F59B479DA224B5AB5F26D152401F74A26A85338EF322CD99D589BC1C4F748BFI" TargetMode="External"/><Relationship Id="rId32" Type="http://schemas.openxmlformats.org/officeDocument/2006/relationships/hyperlink" Target="consultantplus://offline/ref=248FE1A03C72BCB7917DC5E49BF9960586861789E5788DBD341C190EEB29DC770B1AB3A72E512102FE4172F81366B6636D92915880DDC5F59067ECB64EB6I" TargetMode="External"/><Relationship Id="rId37" Type="http://schemas.openxmlformats.org/officeDocument/2006/relationships/hyperlink" Target="consultantplus://offline/ref=248FE1A03C72BCB7917DDBE98D95C8018D884E85E6798EED68491F59B479DA22595AEDFE6D103202FE5F70F91546BCI" TargetMode="External"/><Relationship Id="rId40" Type="http://schemas.openxmlformats.org/officeDocument/2006/relationships/hyperlink" Target="consultantplus://offline/ref=248FE1A03C72BCB7917DC5E49BF9960586861789E5788DBD341C190EEB29DC770B1AB3A72E512102FE4172FB1566B6636D92915880DDC5F59067ECB64EB6I" TargetMode="External"/><Relationship Id="rId45" Type="http://schemas.openxmlformats.org/officeDocument/2006/relationships/hyperlink" Target="consultantplus://offline/ref=248FE1A03C72BCB7917DC5E49BF9960586861789EC7085BF36164404E370D0750C15ECB029182D03FE4172F01C39B3767CCA9C5D9BC2C4EB8C65EE4BB5I" TargetMode="External"/><Relationship Id="rId53" Type="http://schemas.openxmlformats.org/officeDocument/2006/relationships/hyperlink" Target="consultantplus://offline/ref=248FE1A03C72BCB7917DC5E49BF9960586861789EC7085BF36164404E370D0750C15ECB029182D03FE4173FE1C39B3767CCA9C5D9BC2C4EB8C65EE4BB5I" TargetMode="External"/><Relationship Id="rId58" Type="http://schemas.openxmlformats.org/officeDocument/2006/relationships/hyperlink" Target="consultantplus://offline/ref=248FE1A03C72BCB7917DC5E49BF9960586861789E5798DBB3118190EEB29DC770B1AB3A72E512102FE4172F81666B6636D92915880DDC5F59067ECB64EB6I" TargetMode="External"/><Relationship Id="rId66" Type="http://schemas.openxmlformats.org/officeDocument/2006/relationships/hyperlink" Target="consultantplus://offline/ref=248FE1A03C72BCB7917DC5E49BF9960586861789EC7085BF36164404E370D0750C15ECB029182D03FE4170FD1C39B3767CCA9C5D9BC2C4EB8C65EE4BB5I" TargetMode="External"/><Relationship Id="rId74" Type="http://schemas.openxmlformats.org/officeDocument/2006/relationships/hyperlink" Target="consultantplus://offline/ref=248FE1A03C72BCB7917DDBE98D95C8018D854085E37B8EED68491F59B479DA224B5AB5F26D152B03F84A26A85338EF322CD99D589BC1C4F748BFI" TargetMode="External"/><Relationship Id="rId79" Type="http://schemas.openxmlformats.org/officeDocument/2006/relationships/hyperlink" Target="consultantplus://offline/ref=248FE1A03C72BCB7917DC5E49BF9960586861789EC7085BF36164404E370D0750C15ECB029182D03FE4171F91C39B3767CCA9C5D9BC2C4EB8C65EE4BB5I" TargetMode="External"/><Relationship Id="rId87" Type="http://schemas.openxmlformats.org/officeDocument/2006/relationships/hyperlink" Target="consultantplus://offline/ref=248FE1A03C72BCB7917DDBE98D95C8018D85408CE3718EED68491F59B479DA224B5AB5F26D152800FE4A26A85338EF322CD99D589BC1C4F748BF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48FE1A03C72BCB7917DC5E49BF9960586861789E5798DBB3118190EEB29DC770B1AB3A72E512102FE4172F81566B6636D92915880DDC5F59067ECB64EB6I" TargetMode="External"/><Relationship Id="rId82" Type="http://schemas.openxmlformats.org/officeDocument/2006/relationships/hyperlink" Target="consultantplus://offline/ref=248FE1A03C72BCB7917DC5E49BF9960586861789EC7085BF36164404E370D0750C15ECB029182D03FE4171FB1C39B3767CCA9C5D9BC2C4EB8C65EE4BB5I" TargetMode="External"/><Relationship Id="rId90" Type="http://schemas.openxmlformats.org/officeDocument/2006/relationships/hyperlink" Target="consultantplus://offline/ref=248FE1A03C72BCB7917DDBE98D95C8018D85408CE3718EED68491F59B479DA22595AEDFE6D103202FE5F70F91546BCI" TargetMode="External"/><Relationship Id="rId95" Type="http://schemas.openxmlformats.org/officeDocument/2006/relationships/hyperlink" Target="consultantplus://offline/ref=248FE1A03C72BCB7917DC5E49BF9960586861789E27180BB3D164404E370D0750C15ECB029182D03FE4170FF1C39B3767CCA9C5D9BC2C4EB8C65EE4BB5I" TargetMode="External"/><Relationship Id="rId19" Type="http://schemas.openxmlformats.org/officeDocument/2006/relationships/hyperlink" Target="consultantplus://offline/ref=248FE1A03C72BCB7917DC5E49BF9960586861789ED7180B831164404E370D0750C15ECB029182D03FE4171FD1C39B3767CCA9C5D9BC2C4EB8C65EE4BB5I" TargetMode="External"/><Relationship Id="rId14" Type="http://schemas.openxmlformats.org/officeDocument/2006/relationships/hyperlink" Target="consultantplus://offline/ref=248FE1A03C72BCB7917DC5E49BF9960586861789E57887BA371E190EEB29DC770B1AB3A72E512102FE4172F91F66B6636D92915880DDC5F59067ECB64EB6I" TargetMode="External"/><Relationship Id="rId22" Type="http://schemas.openxmlformats.org/officeDocument/2006/relationships/hyperlink" Target="consultantplus://offline/ref=248FE1A03C72BCB7917DDBE98D95C8018D854880EC7F8EED68491F59B479DA224B5AB5F664152757AF0527F41768FC3329D99E58874CB2I" TargetMode="External"/><Relationship Id="rId27" Type="http://schemas.openxmlformats.org/officeDocument/2006/relationships/hyperlink" Target="consultantplus://offline/ref=248FE1A03C72BCB7917DC5E49BF9960586861789ED7180B831164404E370D0750C15ECB029182D03FE4172F01C39B3767CCA9C5D9BC2C4EB8C65EE4BB5I" TargetMode="External"/><Relationship Id="rId30" Type="http://schemas.openxmlformats.org/officeDocument/2006/relationships/hyperlink" Target="consultantplus://offline/ref=248FE1A03C72BCB7917DDBE98D95C8018D854082E3798EED68491F59B479DA22595AEDFE6D103202FE5F70F91546BCI" TargetMode="External"/><Relationship Id="rId35" Type="http://schemas.openxmlformats.org/officeDocument/2006/relationships/hyperlink" Target="consultantplus://offline/ref=248FE1A03C72BCB7917DC5E49BF9960586861789E5788DBD341C190EEB29DC770B1AB3A72E512102FE4172F81F66B6636D92915880DDC5F59067ECB64EB6I" TargetMode="External"/><Relationship Id="rId43" Type="http://schemas.openxmlformats.org/officeDocument/2006/relationships/hyperlink" Target="consultantplus://offline/ref=248FE1A03C72BCB7917DDBE98D95C8018D85408CE3718EED68491F59B479DA224B5AB5F268112757AF0527F41768FC3329D99E58874CB2I" TargetMode="External"/><Relationship Id="rId48" Type="http://schemas.openxmlformats.org/officeDocument/2006/relationships/hyperlink" Target="consultantplus://offline/ref=248FE1A03C72BCB7917DDBE98D95C8018D85408CE3718EED68491F59B479DA224B5AB5F26D152D01FC4A26A85338EF322CD99D589BC1C4F748BFI" TargetMode="External"/><Relationship Id="rId56" Type="http://schemas.openxmlformats.org/officeDocument/2006/relationships/hyperlink" Target="consultantplus://offline/ref=248FE1A03C72BCB7917DDBE98D95C8018D85408CE3718EED68491F59B479DA22595AEDFE6D103202FE5F70F91546BCI" TargetMode="External"/><Relationship Id="rId64" Type="http://schemas.openxmlformats.org/officeDocument/2006/relationships/hyperlink" Target="consultantplus://offline/ref=248FE1A03C72BCB7917DDBE98D95C8018D85408CE3718EED68491F59B479DA224B5AB5F26E102757AF0527F41768FC3329D99E58874CB2I" TargetMode="External"/><Relationship Id="rId69" Type="http://schemas.openxmlformats.org/officeDocument/2006/relationships/hyperlink" Target="consultantplus://offline/ref=248FE1A03C72BCB7917DC5E49BF9960586861789EC7085BF36164404E370D0750C15ECB029182D03FE4170FC1C39B3767CCA9C5D9BC2C4EB8C65EE4BB5I" TargetMode="External"/><Relationship Id="rId77" Type="http://schemas.openxmlformats.org/officeDocument/2006/relationships/hyperlink" Target="consultantplus://offline/ref=248FE1A03C72BCB7917DC5E49BF9960586861789E5798DBB3118190EEB29DC770B1AB3A72E512102FE4172F81366B6636D92915880DDC5F59067ECB64EB6I" TargetMode="External"/><Relationship Id="rId100" Type="http://schemas.openxmlformats.org/officeDocument/2006/relationships/fontTable" Target="fontTable.xml"/><Relationship Id="rId8" Type="http://schemas.openxmlformats.org/officeDocument/2006/relationships/hyperlink" Target="consultantplus://offline/ref=248FE1A03C72BCB7917DC5E49BF9960586861789E27180BB3D164404E370D0750C15ECB029182D03FE4172F11C39B3767CCA9C5D9BC2C4EB8C65EE4BB5I" TargetMode="External"/><Relationship Id="rId51" Type="http://schemas.openxmlformats.org/officeDocument/2006/relationships/hyperlink" Target="consultantplus://offline/ref=248FE1A03C72BCB7917DC5E49BF9960586861789EC7085BF36164404E370D0750C15ECB029182D03FE4173FF1C39B3767CCA9C5D9BC2C4EB8C65EE4BB5I" TargetMode="External"/><Relationship Id="rId72" Type="http://schemas.openxmlformats.org/officeDocument/2006/relationships/hyperlink" Target="consultantplus://offline/ref=248FE1A03C72BCB7917DDBE98D95C8018D85408CE3718EED68491F59B479DA22595AEDFE6D103202FE5F70F91546BCI" TargetMode="External"/><Relationship Id="rId80" Type="http://schemas.openxmlformats.org/officeDocument/2006/relationships/hyperlink" Target="consultantplus://offline/ref=248FE1A03C72BCB7917DDBE98D95C8018D85408CE3718EED68491F59B479DA224B5AB5F26D152C04FC4A26A85338EF322CD99D589BC1C4F748BFI" TargetMode="External"/><Relationship Id="rId85" Type="http://schemas.openxmlformats.org/officeDocument/2006/relationships/hyperlink" Target="consultantplus://offline/ref=248FE1A03C72BCB7917DC5E49BF9960586861789ED7180B831164404E370D0750C15ECB029182D03FE4170FC1C39B3767CCA9C5D9BC2C4EB8C65EE4BB5I" TargetMode="External"/><Relationship Id="rId93" Type="http://schemas.openxmlformats.org/officeDocument/2006/relationships/hyperlink" Target="consultantplus://offline/ref=248FE1A03C72BCB7917DC5E49BF9960586861789E5788DBD341C190EEB29DC770B1AB3A72E512102FE4172FB1E66B6636D92915880DDC5F59067ECB64EB6I" TargetMode="External"/><Relationship Id="rId98" Type="http://schemas.openxmlformats.org/officeDocument/2006/relationships/hyperlink" Target="consultantplus://offline/ref=248FE1A03C72BCB7917DC5E49BF9960586861789E5788DBD341C190EEB29DC770B1AB3A72E512102FE4172FA1566B6636D92915880DDC5F59067ECB64EB6I" TargetMode="External"/><Relationship Id="rId3" Type="http://schemas.openxmlformats.org/officeDocument/2006/relationships/settings" Target="settings.xml"/><Relationship Id="rId12" Type="http://schemas.openxmlformats.org/officeDocument/2006/relationships/hyperlink" Target="consultantplus://offline/ref=248FE1A03C72BCB7917DC5E49BF9960586861789E57986B83D19190EEB29DC770B1AB3A72E512102FE4172F91F66B6636D92915880DDC5F59067ECB64EB6I" TargetMode="External"/><Relationship Id="rId17" Type="http://schemas.openxmlformats.org/officeDocument/2006/relationships/hyperlink" Target="consultantplus://offline/ref=248FE1A03C72BCB7917DDBE98D95C8018D85408CE3718EED68491F59B479DA224B5AB5F066417D47AB4C72FC096CE22C2BC79E45B9I" TargetMode="External"/><Relationship Id="rId25" Type="http://schemas.openxmlformats.org/officeDocument/2006/relationships/hyperlink" Target="consultantplus://offline/ref=248FE1A03C72BCB7917DDBE98D95C8018D854082E3798EED68491F59B479DA22595AEDFE6D103202FE5F70F91546BCI" TargetMode="External"/><Relationship Id="rId33" Type="http://schemas.openxmlformats.org/officeDocument/2006/relationships/hyperlink" Target="consultantplus://offline/ref=248FE1A03C72BCB7917DC5E49BF9960586861789E57A8DB8341A190EEB29DC770B1AB3A72E512102FE4172F91E66B6636D92915880DDC5F59067ECB64EB6I" TargetMode="External"/><Relationship Id="rId38" Type="http://schemas.openxmlformats.org/officeDocument/2006/relationships/hyperlink" Target="consultantplus://offline/ref=248FE1A03C72BCB7917DC5E49BF9960586861789E57A8DB8341A190EEB29DC770B1AB3A72E512102FE4172F81766B6636D92915880DDC5F59067ECB64EB6I" TargetMode="External"/><Relationship Id="rId46" Type="http://schemas.openxmlformats.org/officeDocument/2006/relationships/hyperlink" Target="consultantplus://offline/ref=248FE1A03C72BCB7917DC5E49BF9960586861789E5798DBB3118190EEB29DC770B1AB3A72E512102FE4172F91E66B6636D92915880DDC5F59067ECB64EB6I" TargetMode="External"/><Relationship Id="rId59" Type="http://schemas.openxmlformats.org/officeDocument/2006/relationships/hyperlink" Target="consultantplus://offline/ref=248FE1A03C72BCB7917DC5E49BF9960586861789E5788DBD341C190EEB29DC770B1AB3A72E512102FE4172FB1166B6636D92915880DDC5F59067ECB64EB6I" TargetMode="External"/><Relationship Id="rId67" Type="http://schemas.openxmlformats.org/officeDocument/2006/relationships/hyperlink" Target="consultantplus://offline/ref=248FE1A03C72BCB7917DC5E49BF9960586861789ED7180B831164404E370D0750C15ECB029182D03FE4170FA1C39B3767CCA9C5D9BC2C4EB8C65EE4BB5I" TargetMode="External"/><Relationship Id="rId20" Type="http://schemas.openxmlformats.org/officeDocument/2006/relationships/hyperlink" Target="consultantplus://offline/ref=248FE1A03C72BCB7917DC5E49BF9960586861789E57887BA371E190EEB29DC770B1AB3A72E512102FE4172F91F66B6636D92915880DDC5F59067ECB64EB6I" TargetMode="External"/><Relationship Id="rId41" Type="http://schemas.openxmlformats.org/officeDocument/2006/relationships/hyperlink" Target="consultantplus://offline/ref=248FE1A03C72BCB7917DC5E49BF9960586861789E5788DBD341C190EEB29DC770B1AB3A72E512102FE4172FB1366B6636D92915880DDC5F59067ECB64EB6I" TargetMode="External"/><Relationship Id="rId54" Type="http://schemas.openxmlformats.org/officeDocument/2006/relationships/hyperlink" Target="consultantplus://offline/ref=248FE1A03C72BCB7917DDBE98D95C8018D85408CE3718EED68491F59B479DA22595AEDFE6D103202FE5F70F91546BCI" TargetMode="External"/><Relationship Id="rId62" Type="http://schemas.openxmlformats.org/officeDocument/2006/relationships/hyperlink" Target="consultantplus://offline/ref=248FE1A03C72BCB7917DDBE98D95C8018D85408CE3718EED68491F59B479DA224B5AB5F26E112757AF0527F41768FC3329D99E58874CB2I" TargetMode="External"/><Relationship Id="rId70" Type="http://schemas.openxmlformats.org/officeDocument/2006/relationships/hyperlink" Target="consultantplus://offline/ref=248FE1A03C72BCB7917DC5E49BF9960586861789EC7085BF36164404E370D0750C15ECB029182D03FE4170FF1C39B3767CCA9C5D9BC2C4EB8C65EE4BB5I" TargetMode="External"/><Relationship Id="rId75" Type="http://schemas.openxmlformats.org/officeDocument/2006/relationships/hyperlink" Target="consultantplus://offline/ref=248FE1A03C72BCB7917DC5E49BF9960586861789EC7085BF36164404E370D0750C15ECB029182D03FE4170F11C39B3767CCA9C5D9BC2C4EB8C65EE4BB5I" TargetMode="External"/><Relationship Id="rId83" Type="http://schemas.openxmlformats.org/officeDocument/2006/relationships/hyperlink" Target="consultantplus://offline/ref=248FE1A03C72BCB7917DDBE98D95C8018D85408CE3718EED68491F59B479DA22595AEDFE6D103202FE5F70F91546BCI" TargetMode="External"/><Relationship Id="rId88" Type="http://schemas.openxmlformats.org/officeDocument/2006/relationships/hyperlink" Target="consultantplus://offline/ref=248FE1A03C72BCB7917DDBE98D95C8018D85408CE3718EED68491F59B479DA224B5AB5F26D152D01FC4A26A85338EF322CD99D589BC1C4F748BFI" TargetMode="External"/><Relationship Id="rId91" Type="http://schemas.openxmlformats.org/officeDocument/2006/relationships/hyperlink" Target="consultantplus://offline/ref=248FE1A03C72BCB7917DDBE98D95C8018D85408CE3718EED68491F59B479DA224B5AB5F26D15290BFB4A26A85338EF322CD99D589BC1C4F748BFI" TargetMode="External"/><Relationship Id="rId96" Type="http://schemas.openxmlformats.org/officeDocument/2006/relationships/hyperlink" Target="consultantplus://offline/ref=248FE1A03C72BCB7917DC5E49BF9960586861789E17085BE3C164404E370D0750C15ECB029182D03FE4177FD1C39B3767CCA9C5D9BC2C4EB8C65EE4BB5I" TargetMode="External"/><Relationship Id="rId1" Type="http://schemas.openxmlformats.org/officeDocument/2006/relationships/styles" Target="styles.xml"/><Relationship Id="rId6" Type="http://schemas.openxmlformats.org/officeDocument/2006/relationships/hyperlink" Target="consultantplus://offline/ref=248FE1A03C72BCB7917DC5E49BF9960586861789E17B81B232164404E370D0750C15ECB029182D03FE4172F11C39B3767CCA9C5D9BC2C4EB8C65EE4BB5I" TargetMode="External"/><Relationship Id="rId15" Type="http://schemas.openxmlformats.org/officeDocument/2006/relationships/hyperlink" Target="consultantplus://offline/ref=248FE1A03C72BCB7917DC5E49BF9960586861789E5788DBD341C190EEB29DC770B1AB3A72E512102FE4172F91F66B6636D92915880DDC5F59067ECB64EB6I" TargetMode="External"/><Relationship Id="rId23" Type="http://schemas.openxmlformats.org/officeDocument/2006/relationships/hyperlink" Target="consultantplus://offline/ref=248FE1A03C72BCB7917DDBE98D95C8018D85408CE3718EED68491F59B479DA22595AEDFE6D103202FE5F70F91546BCI" TargetMode="External"/><Relationship Id="rId28" Type="http://schemas.openxmlformats.org/officeDocument/2006/relationships/hyperlink" Target="consultantplus://offline/ref=248FE1A03C72BCB7917DC5E49BF9960586861789E57986B83D19190EEB29DC770B1AB3A72E512102FE4172F91E66B6636D92915880DDC5F59067ECB64EB6I" TargetMode="External"/><Relationship Id="rId36" Type="http://schemas.openxmlformats.org/officeDocument/2006/relationships/hyperlink" Target="consultantplus://offline/ref=248FE1A03C72BCB7917DC5E49BF9960586861789E5788DBD341C190EEB29DC770B1AB3A72E512102FE4172FB1766B6636D92915880DDC5F59067ECB64EB6I" TargetMode="External"/><Relationship Id="rId49" Type="http://schemas.openxmlformats.org/officeDocument/2006/relationships/hyperlink" Target="consultantplus://offline/ref=248FE1A03C72BCB7917DDBE98D95C8018D85408CE3718EED68491F59B479DA224B5AB5F26D152D00F94A26A85338EF322CD99D589BC1C4F748BFI" TargetMode="External"/><Relationship Id="rId57" Type="http://schemas.openxmlformats.org/officeDocument/2006/relationships/hyperlink" Target="consultantplus://offline/ref=248FE1A03C72BCB7917DC5E49BF9960586861789ED7180B831164404E370D0750C15ECB029182D03FE4170F81C39B3767CCA9C5D9BC2C4EB8C65EE4BB5I" TargetMode="External"/><Relationship Id="rId10" Type="http://schemas.openxmlformats.org/officeDocument/2006/relationships/hyperlink" Target="consultantplus://offline/ref=248FE1A03C72BCB7917DC5E49BF9960586861789EC7085BF36164404E370D0750C15ECB029182D03FE4172F11C39B3767CCA9C5D9BC2C4EB8C65EE4BB5I" TargetMode="External"/><Relationship Id="rId31" Type="http://schemas.openxmlformats.org/officeDocument/2006/relationships/hyperlink" Target="consultantplus://offline/ref=248FE1A03C72BCB7917DDBE98D95C8018D854082E3798EED68491F59B479DA224B5AB5F16C152B08AA1036AC1A6DE72C28C7825A85C14CB5I" TargetMode="External"/><Relationship Id="rId44" Type="http://schemas.openxmlformats.org/officeDocument/2006/relationships/hyperlink" Target="consultantplus://offline/ref=248FE1A03C72BCB7917DDBE98D95C8018D85408CE3718EED68491F59B479DA224B5AB5F26D152903FB4A26A85338EF322CD99D589BC1C4F748BFI" TargetMode="External"/><Relationship Id="rId52" Type="http://schemas.openxmlformats.org/officeDocument/2006/relationships/hyperlink" Target="consultantplus://offline/ref=248FE1A03C72BCB7917DC5E49BF9960586861789E5798DBB3118190EEB29DC770B1AB3A72E512102FE4172F81766B6636D92915880DDC5F59067ECB64EB6I" TargetMode="External"/><Relationship Id="rId60" Type="http://schemas.openxmlformats.org/officeDocument/2006/relationships/hyperlink" Target="consultantplus://offline/ref=248FE1A03C72BCB7917DC5E49BF9960586861789EC7085BF36164404E370D0750C15ECB029182D03FE4170F91C39B3767CCA9C5D9BC2C4EB8C65EE4BB5I" TargetMode="External"/><Relationship Id="rId65" Type="http://schemas.openxmlformats.org/officeDocument/2006/relationships/hyperlink" Target="consultantplus://offline/ref=248FE1A03C72BCB7917DC5E49BF9960586861789EC7085BF36164404E370D0750C15ECB029182D03FE4170FA1C39B3767CCA9C5D9BC2C4EB8C65EE4BB5I" TargetMode="External"/><Relationship Id="rId73" Type="http://schemas.openxmlformats.org/officeDocument/2006/relationships/hyperlink" Target="consultantplus://offline/ref=248FE1A03C72BCB7917DDBE98D95C8018D854085E37B8EED68491F59B479DA224B5AB5F26D152B03FB4A26A85338EF322CD99D589BC1C4F748BFI" TargetMode="External"/><Relationship Id="rId78" Type="http://schemas.openxmlformats.org/officeDocument/2006/relationships/hyperlink" Target="consultantplus://offline/ref=248FE1A03C72BCB7917DDBE98D95C8018D85408CE3718EED68491F59B479DA22595AEDFE6D103202FE5F70F91546BCI" TargetMode="External"/><Relationship Id="rId81" Type="http://schemas.openxmlformats.org/officeDocument/2006/relationships/hyperlink" Target="consultantplus://offline/ref=248FE1A03C72BCB7917DC5E49BF9960586861789E27180BB3D164404E370D0750C15ECB029182D03FE4170FD1C39B3767CCA9C5D9BC2C4EB8C65EE4BB5I" TargetMode="External"/><Relationship Id="rId86" Type="http://schemas.openxmlformats.org/officeDocument/2006/relationships/hyperlink" Target="consultantplus://offline/ref=248FE1A03C72BCB7917DDBE98D95C8018D85408CE3718EED68491F59B479DA224B5AB5F26D152906F84A26A85338EF322CD99D589BC1C4F748BFI" TargetMode="External"/><Relationship Id="rId94" Type="http://schemas.openxmlformats.org/officeDocument/2006/relationships/hyperlink" Target="consultantplus://offline/ref=248FE1A03C72BCB7917DC5E49BF9960586861789ED7180B831164404E370D0750C15ECB029182D03FE4170FE1C39B3767CCA9C5D9BC2C4EB8C65EE4BB5I" TargetMode="External"/><Relationship Id="rId99" Type="http://schemas.openxmlformats.org/officeDocument/2006/relationships/hyperlink" Target="consultantplus://offline/ref=248FE1A03C72BCB7917DC5E49BF9960586861789E57A8DB8341A190EEB29DC770B1AB3A72E512102FE4172F81566B6636D92915880DDC5F59067ECB64EB6I"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48FE1A03C72BCB7917DC5E49BF9960586861789E37F81BB33164404E370D0750C15ECB029182D03FE4172F11C39B3767CCA9C5D9BC2C4EB8C65EE4BB5I" TargetMode="External"/><Relationship Id="rId13" Type="http://schemas.openxmlformats.org/officeDocument/2006/relationships/hyperlink" Target="consultantplus://offline/ref=248FE1A03C72BCB7917DC5E49BF9960586861789E5798DBB3118190EEB29DC770B1AB3A72E512102FE4172F91F66B6636D92915880DDC5F59067ECB64EB6I" TargetMode="External"/><Relationship Id="rId18" Type="http://schemas.openxmlformats.org/officeDocument/2006/relationships/hyperlink" Target="consultantplus://offline/ref=248FE1A03C72BCB7917DC5E49BF9960586861789E27180BB3D164404E370D0750C15ECB029182D03FE4172F01C39B3767CCA9C5D9BC2C4EB8C65EE4BB5I" TargetMode="External"/><Relationship Id="rId39" Type="http://schemas.openxmlformats.org/officeDocument/2006/relationships/hyperlink" Target="consultantplus://offline/ref=248FE1A03C72BCB7917DDBE98D95C8018D85408CE3718EED68491F59B479DA22595AEDFE6D103202FE5F70F91546B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5277</Words>
  <Characters>30085</Characters>
  <Application>Microsoft Office Word</Application>
  <DocSecurity>0</DocSecurity>
  <Lines>250</Lines>
  <Paragraphs>70</Paragraphs>
  <ScaleCrop>false</ScaleCrop>
  <Company/>
  <LinksUpToDate>false</LinksUpToDate>
  <CharactersWithSpaces>35292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83. Татьяна Бусаргина</dc:creator>
  <cp:lastModifiedBy>Минстрой 83. Татьяна Бусаргина</cp:lastModifiedBy>
  <cp:revision>2</cp:revision>
  <dcterms:created xsi:type="dcterms:W3CDTF">2021-10-05T08:01:00Z</dcterms:created>
  <dcterms:modified xsi:type="dcterms:W3CDTF">2021-10-05T08:02:00Z</dcterms:modified>
</cp:coreProperties>
</file>