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1F" w:rsidRDefault="00B2001F" w:rsidP="00B2001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B2001F" w:rsidRDefault="00B2001F" w:rsidP="00B2001F">
      <w:pPr>
        <w:jc w:val="center"/>
        <w:rPr>
          <w:rFonts w:ascii="Times New Roman" w:hAnsi="Times New Roman"/>
          <w:b/>
          <w:sz w:val="26"/>
          <w:szCs w:val="26"/>
        </w:rPr>
      </w:pPr>
    </w:p>
    <w:p w:rsidR="00B2001F" w:rsidRDefault="00B2001F" w:rsidP="00B2001F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>о секторе по реализации программы переселения граждан</w:t>
      </w:r>
    </w:p>
    <w:p w:rsidR="00BB6996" w:rsidRDefault="00B2001F" w:rsidP="00B2001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 аварийного жилищного фонда</w:t>
      </w:r>
    </w:p>
    <w:bookmarkEnd w:id="0"/>
    <w:p w:rsidR="00B2001F" w:rsidRDefault="00B2001F" w:rsidP="00B2001F">
      <w:pPr>
        <w:rPr>
          <w:rFonts w:ascii="Times New Roman" w:hAnsi="Times New Roman"/>
          <w:sz w:val="26"/>
          <w:szCs w:val="26"/>
        </w:rPr>
      </w:pPr>
    </w:p>
    <w:p w:rsidR="00BB6996" w:rsidRDefault="00B2001F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 w:rsidR="00BB6996" w:rsidRDefault="00BB6996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Сектор по реализации программы переселения граждан из аварийного жилищного фонда (далее — Сектор) создан для реализации программ и задач в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ласти переселения граждан из аварийного жилищного </w:t>
      </w:r>
      <w:r>
        <w:rPr>
          <w:rFonts w:ascii="Times New Roman" w:hAnsi="Times New Roman"/>
          <w:sz w:val="26"/>
          <w:szCs w:val="26"/>
        </w:rPr>
        <w:t>фонда Чувашской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ки.</w:t>
      </w:r>
    </w:p>
    <w:p w:rsidR="00BB6996" w:rsidRDefault="00B2001F">
      <w:pPr>
        <w:pStyle w:val="3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1.2. 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Сектор руководствуется в своей деятельности Конституцией Российской Федерации, федеральными законами, указами и распоряжениями Президента Ро</w:t>
      </w:r>
      <w:r>
        <w:rPr>
          <w:rFonts w:ascii="Times New Roman" w:hAnsi="Times New Roman"/>
          <w:color w:val="auto"/>
          <w:sz w:val="26"/>
          <w:szCs w:val="26"/>
        </w:rPr>
        <w:t>с</w:t>
      </w:r>
      <w:r>
        <w:rPr>
          <w:rFonts w:ascii="Times New Roman" w:hAnsi="Times New Roman"/>
          <w:color w:val="auto"/>
          <w:sz w:val="26"/>
          <w:szCs w:val="26"/>
        </w:rPr>
        <w:t>сийской Федерации, постановлениями и распоряжениями Правительства Росси</w:t>
      </w:r>
      <w:r>
        <w:rPr>
          <w:rFonts w:ascii="Times New Roman" w:hAnsi="Times New Roman"/>
          <w:color w:val="auto"/>
          <w:sz w:val="26"/>
          <w:szCs w:val="26"/>
        </w:rPr>
        <w:t>й</w:t>
      </w:r>
      <w:r>
        <w:rPr>
          <w:rFonts w:ascii="Times New Roman" w:hAnsi="Times New Roman"/>
          <w:color w:val="auto"/>
          <w:sz w:val="26"/>
          <w:szCs w:val="26"/>
        </w:rPr>
        <w:t>ской Федер</w:t>
      </w:r>
      <w:r>
        <w:rPr>
          <w:rFonts w:ascii="Times New Roman" w:hAnsi="Times New Roman"/>
          <w:color w:val="auto"/>
          <w:sz w:val="26"/>
          <w:szCs w:val="26"/>
        </w:rPr>
        <w:t>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</w:t>
      </w:r>
      <w:r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>ниями Кабинета Министров Чувашской Республики,</w:t>
      </w:r>
      <w:r>
        <w:rPr>
          <w:rFonts w:ascii="Times New Roman" w:hAnsi="Times New Roman"/>
          <w:color w:val="auto"/>
          <w:sz w:val="26"/>
          <w:szCs w:val="26"/>
        </w:rPr>
        <w:t xml:space="preserve"> иными нормативными прав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выми актами Чувашской Республики, Положением о Министерстве строительства, архитектуры и жилищно-коммунального</w:t>
      </w:r>
      <w:proofErr w:type="gramEnd"/>
      <w:r>
        <w:rPr>
          <w:rFonts w:ascii="Times New Roman" w:hAnsi="Times New Roman"/>
          <w:color w:val="auto"/>
          <w:sz w:val="26"/>
          <w:szCs w:val="26"/>
        </w:rPr>
        <w:t xml:space="preserve"> хозяйства Чувашской Республики, а та</w:t>
      </w:r>
      <w:r>
        <w:rPr>
          <w:rFonts w:ascii="Times New Roman" w:hAnsi="Times New Roman"/>
          <w:color w:val="auto"/>
          <w:sz w:val="26"/>
          <w:szCs w:val="26"/>
        </w:rPr>
        <w:t>к</w:t>
      </w:r>
      <w:r>
        <w:rPr>
          <w:rFonts w:ascii="Times New Roman" w:hAnsi="Times New Roman"/>
          <w:color w:val="auto"/>
          <w:sz w:val="26"/>
          <w:szCs w:val="26"/>
        </w:rPr>
        <w:t>же настоящим Положением.</w:t>
      </w:r>
    </w:p>
    <w:p w:rsidR="00BB6996" w:rsidRDefault="00B2001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proofErr w:type="gramStart"/>
      <w:r>
        <w:rPr>
          <w:rFonts w:ascii="Times New Roman" w:hAnsi="Times New Roman"/>
          <w:sz w:val="26"/>
          <w:szCs w:val="26"/>
        </w:rPr>
        <w:t>Сектор осуществляет свои полномочия во взаимодействии</w:t>
      </w:r>
      <w:r>
        <w:rPr>
          <w:rFonts w:ascii="Times New Roman" w:hAnsi="Times New Roman"/>
          <w:sz w:val="26"/>
          <w:szCs w:val="26"/>
        </w:rPr>
        <w:t xml:space="preserve"> с госуда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ственной корпорацией – Фондом содействия реформированию жилищно-коммунального хозяйства (далее – Фонд), федеральными органами исполнител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ной власти, территориальными органами федеральных органов исполнительной власти, органами исполнительной влас</w:t>
      </w:r>
      <w:r>
        <w:rPr>
          <w:rFonts w:ascii="Times New Roman" w:hAnsi="Times New Roman"/>
          <w:sz w:val="26"/>
          <w:szCs w:val="26"/>
        </w:rPr>
        <w:t>ти Чувашской Республики, органами мес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ного самоуправления, общественными и иными организациями, координирует де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тельность органов исполнительной власти Чувашской Республики, организаций по вопросам переселения граждан из аварийного жилищного фонда, отнесен</w:t>
      </w:r>
      <w:r>
        <w:rPr>
          <w:rFonts w:ascii="Times New Roman" w:hAnsi="Times New Roman"/>
          <w:sz w:val="26"/>
          <w:szCs w:val="26"/>
        </w:rPr>
        <w:t>ным к в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дению Сектора.</w:t>
      </w:r>
      <w:proofErr w:type="gramEnd"/>
    </w:p>
    <w:p w:rsidR="00BB6996" w:rsidRDefault="00B200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B6996" w:rsidRDefault="00B2001F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bCs/>
          <w:sz w:val="26"/>
          <w:szCs w:val="26"/>
        </w:rPr>
        <w:t>. Структура</w:t>
      </w:r>
    </w:p>
    <w:p w:rsidR="00BB6996" w:rsidRDefault="00BB6996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6996" w:rsidRDefault="00B2001F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Сектор организуется в виде структурного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подразделения отдела реал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зации государственных жилищных программ Министерства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строительства, арх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тектуры и жилищно-коммунального хозяйства Чувашской Республики и возглавл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ется заведующим сектором, назначаемым н</w:t>
      </w:r>
      <w:r>
        <w:rPr>
          <w:rFonts w:ascii="Times New Roman" w:hAnsi="Times New Roman" w:cs="Times New Roman"/>
          <w:sz w:val="26"/>
          <w:szCs w:val="26"/>
        </w:rPr>
        <w:t xml:space="preserve">а должность и освобождаемым от должности в установленном порядке. </w:t>
      </w:r>
    </w:p>
    <w:p w:rsidR="00BB6996" w:rsidRDefault="00B2001F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kern w:val="1"/>
          <w:sz w:val="26"/>
          <w:szCs w:val="26"/>
        </w:rPr>
        <w:t>Структура Сектора и штатная численность работников определяются министром строительства, архитектуры и жилищно-коммунального хозяйства Ч</w:t>
      </w:r>
      <w:r>
        <w:rPr>
          <w:rFonts w:ascii="Times New Roman" w:hAnsi="Times New Roman" w:cs="Times New Roman"/>
          <w:kern w:val="1"/>
          <w:sz w:val="26"/>
          <w:szCs w:val="26"/>
        </w:rPr>
        <w:t>у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вашской Республики по предложениям </w:t>
      </w:r>
      <w:r>
        <w:rPr>
          <w:rFonts w:ascii="Times New Roman" w:hAnsi="Times New Roman" w:cs="Times New Roman"/>
          <w:sz w:val="26"/>
          <w:szCs w:val="26"/>
        </w:rPr>
        <w:t>отдела реали</w:t>
      </w:r>
      <w:r>
        <w:rPr>
          <w:rFonts w:ascii="Times New Roman" w:hAnsi="Times New Roman" w:cs="Times New Roman"/>
          <w:sz w:val="26"/>
          <w:szCs w:val="26"/>
        </w:rPr>
        <w:t>зации государственных ж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лищных программ,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 первого заместителя министра строительства, архитектуры и жилищно-коммунального хозяйства Чувашской Республики.</w:t>
      </w:r>
    </w:p>
    <w:p w:rsidR="00BB6996" w:rsidRDefault="00BB6996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B6996" w:rsidRDefault="00B2001F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Основные задачи</w:t>
      </w:r>
    </w:p>
    <w:p w:rsidR="00BB6996" w:rsidRDefault="00BB6996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B6996" w:rsidRDefault="00B2001F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Основными задачами Сектора являются:</w:t>
      </w:r>
    </w:p>
    <w:p w:rsidR="00BB6996" w:rsidRDefault="00B2001F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>пределение текущих задач и пер</w:t>
      </w:r>
      <w:r>
        <w:rPr>
          <w:rFonts w:ascii="Times New Roman" w:hAnsi="Times New Roman"/>
          <w:sz w:val="26"/>
          <w:szCs w:val="26"/>
        </w:rPr>
        <w:t>спектив по переселению граждан из аварийного жилищного фонда.</w:t>
      </w:r>
    </w:p>
    <w:p w:rsidR="00BB6996" w:rsidRDefault="00B2001F">
      <w:pPr>
        <w:pStyle w:val="a4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lastRenderedPageBreak/>
        <w:t>3.1.2. Обеспечение безопасности и благоприятных условий проживания гра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ж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дан.</w:t>
      </w:r>
    </w:p>
    <w:p w:rsidR="00BB6996" w:rsidRDefault="00B2001F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3.1.3. </w:t>
      </w:r>
      <w:r>
        <w:rPr>
          <w:rFonts w:ascii="Times New Roman" w:hAnsi="Times New Roman"/>
          <w:sz w:val="26"/>
          <w:szCs w:val="26"/>
        </w:rPr>
        <w:t xml:space="preserve">Организация работы с Министерством строительства и жилищно-коммунального хозяйства Российской Федерации (далее </w:t>
      </w:r>
      <w:r>
        <w:rPr>
          <w:rFonts w:ascii="Times New Roman" w:hAnsi="Times New Roman"/>
          <w:sz w:val="26"/>
          <w:szCs w:val="26"/>
        </w:rPr>
        <w:t>– Минстрой России) и</w:t>
      </w:r>
      <w:r>
        <w:rPr>
          <w:rFonts w:ascii="Times New Roman" w:hAnsi="Times New Roman"/>
          <w:bCs/>
          <w:sz w:val="26"/>
          <w:szCs w:val="26"/>
        </w:rPr>
        <w:t xml:space="preserve"> Фондом</w:t>
      </w:r>
      <w:r>
        <w:rPr>
          <w:rFonts w:ascii="Times New Roman" w:hAnsi="Times New Roman"/>
          <w:sz w:val="26"/>
          <w:szCs w:val="26"/>
        </w:rPr>
        <w:t>.</w:t>
      </w:r>
    </w:p>
    <w:p w:rsidR="00BB6996" w:rsidRDefault="00B2001F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 Осуществление соблюдения жилищного законодательства органами местного самоуправления в части переселения граждан из аварийного жилищного фонда.</w:t>
      </w:r>
    </w:p>
    <w:p w:rsidR="00BB6996" w:rsidRDefault="00BB6996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B6996" w:rsidRDefault="00B2001F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Функции</w:t>
      </w:r>
    </w:p>
    <w:p w:rsidR="00BB6996" w:rsidRDefault="00BB6996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B6996" w:rsidRDefault="00B2001F">
      <w:pPr>
        <w:pStyle w:val="a3"/>
        <w:ind w:firstLine="7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Сектор в соответствии с возложенными на него задачами </w:t>
      </w:r>
      <w:r>
        <w:rPr>
          <w:rFonts w:ascii="Times New Roman" w:hAnsi="Times New Roman"/>
          <w:sz w:val="26"/>
          <w:szCs w:val="26"/>
        </w:rPr>
        <w:t>выполняет след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ющие функции: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Разрабатывает проекты законов Чувашской Республики, указов и расп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ряжений Главы Чувашской Республики, постановлений и распоряжений Кабинета Министров Чувашской Республики, относящихся к переселению граждан из ав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рийного жи</w:t>
      </w:r>
      <w:r>
        <w:rPr>
          <w:rFonts w:ascii="Times New Roman" w:hAnsi="Times New Roman"/>
          <w:sz w:val="26"/>
          <w:szCs w:val="26"/>
        </w:rPr>
        <w:t>лищного фонда.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Участвует в разработке предложений для органов исполнительной вл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сти Чувашской Республики по подготовке проектов стратегий, программ ко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плексного экономического и социального развития Чувашской Республики, гос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дарственных программ Чуваш</w:t>
      </w:r>
      <w:r>
        <w:rPr>
          <w:rFonts w:ascii="Times New Roman" w:hAnsi="Times New Roman"/>
          <w:sz w:val="26"/>
          <w:szCs w:val="26"/>
        </w:rPr>
        <w:t>ской Республики и подпрограмм в части переселения граждан из аварийного жилищного фонда, а также прогнозных и аналитических материалов по вопросам переселения граждан из аварийного жилищного фонда.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Разрабатывает для органов исполнительной власти Чуваш</w:t>
      </w:r>
      <w:r>
        <w:rPr>
          <w:rFonts w:ascii="Times New Roman" w:hAnsi="Times New Roman"/>
          <w:sz w:val="26"/>
          <w:szCs w:val="26"/>
        </w:rPr>
        <w:t>ской Респу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лики предложения к проекту консолидированного бюджета по направлению пер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селения граждан из аварийного жилищного фонда.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Участвует в разработке проектов соглашений и договоров, протоколов о сотрудничестве и взаимодействии, заключаемых с феде</w:t>
      </w:r>
      <w:r>
        <w:rPr>
          <w:rFonts w:ascii="Times New Roman" w:hAnsi="Times New Roman"/>
          <w:sz w:val="26"/>
          <w:szCs w:val="26"/>
        </w:rPr>
        <w:t>ральными органами испо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нительной власти, органами исполнительной власти субъектов Российской Фед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рации, органами местного самоуправления, организациями в сфере переселения граждан из аварийного жилищного фонда, контролирует их выполнение.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 </w:t>
      </w:r>
      <w:proofErr w:type="gramStart"/>
      <w:r>
        <w:rPr>
          <w:rFonts w:ascii="Times New Roman" w:hAnsi="Times New Roman"/>
          <w:sz w:val="26"/>
          <w:szCs w:val="26"/>
        </w:rPr>
        <w:t>Разрабатывае</w:t>
      </w:r>
      <w:r>
        <w:rPr>
          <w:rFonts w:ascii="Times New Roman" w:hAnsi="Times New Roman"/>
          <w:sz w:val="26"/>
          <w:szCs w:val="26"/>
        </w:rPr>
        <w:t>т для органов исполнительной власти Чувашской Респу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лики предложения к представляемым проектам законов и иных нормативных пр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вовых актов Российской Федерации и Чувашской Республики по вопросам перес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 граждан из аварийного жилищного фонда.</w:t>
      </w:r>
      <w:proofErr w:type="gramEnd"/>
    </w:p>
    <w:p w:rsidR="00BB6996" w:rsidRDefault="00B2001F">
      <w:pPr>
        <w:pStyle w:val="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 Разраба</w:t>
      </w:r>
      <w:r>
        <w:rPr>
          <w:rFonts w:ascii="Times New Roman" w:hAnsi="Times New Roman"/>
          <w:sz w:val="26"/>
          <w:szCs w:val="26"/>
        </w:rPr>
        <w:t>тывает и обеспечивает реализацию государственной политики при реализации республиканских адресных программ переселения граждан из ав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рийного жилищного фонда.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Разрабатывает для органов местного самоуправления предложения по реализации положений Жилищно</w:t>
      </w:r>
      <w:r>
        <w:rPr>
          <w:rFonts w:ascii="Times New Roman" w:hAnsi="Times New Roman"/>
          <w:sz w:val="26"/>
          <w:szCs w:val="26"/>
        </w:rPr>
        <w:t>го кодекса Российской Федерации в части пер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селения граждан из аварийного жилищного фонда.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4.8. Координирует формирование органами местного самоуправления свед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ний об аварийном жилищном фонде Чувашской Республики и представления его в Минстрой России, Фонд</w:t>
      </w:r>
      <w:r>
        <w:rPr>
          <w:rFonts w:ascii="Times New Roman" w:hAnsi="Times New Roman"/>
          <w:sz w:val="26"/>
          <w:szCs w:val="26"/>
        </w:rPr>
        <w:t>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4.9. Формирует </w:t>
      </w:r>
      <w:r>
        <w:rPr>
          <w:rFonts w:ascii="Times New Roman" w:hAnsi="Times New Roman"/>
          <w:color w:val="000000"/>
          <w:sz w:val="26"/>
          <w:szCs w:val="26"/>
        </w:rPr>
        <w:t>республиканские адресные программы по</w:t>
      </w:r>
      <w:r>
        <w:rPr>
          <w:rFonts w:ascii="Times New Roman" w:hAnsi="Times New Roman"/>
          <w:sz w:val="26"/>
          <w:szCs w:val="26"/>
        </w:rPr>
        <w:t xml:space="preserve"> переселению граждан из аварийного жилищного фонда.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4.10. Подготавливает материалы, необходимые для осуществления Минстр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ем Чувашии функций государственного заказчика по выполнению мероприятий </w:t>
      </w:r>
      <w:r>
        <w:rPr>
          <w:rFonts w:ascii="Times New Roman" w:hAnsi="Times New Roman"/>
          <w:sz w:val="26"/>
          <w:szCs w:val="26"/>
        </w:rPr>
        <w:lastRenderedPageBreak/>
        <w:t>республиканских адресных программ по переселению граждан из аварийного ж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лищного фонда.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4.11. Формирует и представляет </w:t>
      </w:r>
      <w:proofErr w:type="gramStart"/>
      <w:r>
        <w:rPr>
          <w:rFonts w:ascii="Times New Roman" w:hAnsi="Times New Roman"/>
          <w:sz w:val="26"/>
          <w:szCs w:val="26"/>
        </w:rPr>
        <w:t>в Фонд заявки на получение финансовой поддержки за счет средств Фонда на переселение граждан из аварийного жилищн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 фонда</w:t>
      </w:r>
      <w:proofErr w:type="gramEnd"/>
      <w:r>
        <w:rPr>
          <w:rFonts w:ascii="Times New Roman" w:hAnsi="Times New Roman"/>
          <w:sz w:val="26"/>
          <w:szCs w:val="26"/>
        </w:rPr>
        <w:t>, а также измен</w:t>
      </w:r>
      <w:r>
        <w:rPr>
          <w:rFonts w:ascii="Times New Roman" w:hAnsi="Times New Roman"/>
          <w:sz w:val="26"/>
          <w:szCs w:val="26"/>
        </w:rPr>
        <w:t>ения к заявкам.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4.12. Контролирует заключение и исполнение органами местного сам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управления муниципальных контрактов на строительство (приобретение) жилых помещений для переселения граждан из аварийного жилищного фонда.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4.13. Формирует предложения по распр</w:t>
      </w:r>
      <w:r>
        <w:rPr>
          <w:rFonts w:ascii="Times New Roman" w:hAnsi="Times New Roman"/>
          <w:sz w:val="26"/>
          <w:szCs w:val="26"/>
        </w:rPr>
        <w:t>еделению средств Фонда,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канского бюджета Чувашской Республики на переселение граждан из аварийного жилищного фонда между муниципальными образованиями, претендующими на получение финансовой поддержки.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4.14. Осуществляет работу в системе «Бюджет-СМАР</w:t>
      </w:r>
      <w:r>
        <w:rPr>
          <w:rFonts w:ascii="Times New Roman" w:hAnsi="Times New Roman"/>
          <w:sz w:val="26"/>
          <w:szCs w:val="26"/>
        </w:rPr>
        <w:t>Т» по финансированию программ переселения граждан из аварийного жилищного фонда.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4.15. Формирует уведомления по расчетам между бюджетами в части пер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селения граждан из аварийного жилищного фонда.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4.16. Осуществляет перечисление средств Фонда, республиканск</w:t>
      </w:r>
      <w:r>
        <w:rPr>
          <w:rFonts w:ascii="Times New Roman" w:hAnsi="Times New Roman"/>
          <w:sz w:val="26"/>
          <w:szCs w:val="26"/>
        </w:rPr>
        <w:t>ого бюдж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та Чувашской Республики на реализацию программ по переселению граждан из аварийного жилищного фонда.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4.17. Осуществляет внутренний финансовый контроль в отношении бюдже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ных процедур: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документов, необходимых для составления и рассмотрен</w:t>
      </w:r>
      <w:r>
        <w:rPr>
          <w:rFonts w:ascii="Times New Roman" w:hAnsi="Times New Roman"/>
          <w:sz w:val="26"/>
          <w:szCs w:val="26"/>
        </w:rPr>
        <w:t>ия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екта республиканского бюджета Чувашской Республики на очередной финансовый год и плановый период, в том числе реестров расходных обязательств и обоснов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ний бюджетных ассигнований;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документов, необходимых для составления и ведения кассовог</w:t>
      </w:r>
      <w:r>
        <w:rPr>
          <w:rFonts w:ascii="Times New Roman" w:hAnsi="Times New Roman"/>
          <w:sz w:val="26"/>
          <w:szCs w:val="26"/>
        </w:rPr>
        <w:t>о плана по доходам и расходам республиканского бюджета Чувашской Республики;</w:t>
      </w:r>
    </w:p>
    <w:p w:rsidR="00BB6996" w:rsidRDefault="00B2001F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сполнение бюджетной сметы, принятие и исполнение бюджетных обяз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тельств;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принятие к учету первичных учетных документов.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4.18. Осуществляет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целевым использованием напр</w:t>
      </w:r>
      <w:r>
        <w:rPr>
          <w:rFonts w:ascii="Times New Roman" w:hAnsi="Times New Roman"/>
          <w:sz w:val="26"/>
          <w:szCs w:val="26"/>
        </w:rPr>
        <w:t>авляемых на переселение граждан из аварийного жилищного фонда средств Фонда,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канского бюджета Чувашской Республики, местных бюджетов, а также за обесп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чением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республиканских адресных программ.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4.19. Контролирует реализацию республи</w:t>
      </w:r>
      <w:r>
        <w:rPr>
          <w:rFonts w:ascii="Times New Roman" w:hAnsi="Times New Roman"/>
          <w:sz w:val="26"/>
          <w:szCs w:val="26"/>
        </w:rPr>
        <w:t>канских адресных программ по 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реселению граждан из аварийного жилищного фонда.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4.20. Формирует и представляет в Минстрой России, Фонд еженедельную, ежемесячную, ежеквартальную, годовую, итоговую отчетность по переселению граждан из аварийного жилищного фо</w:t>
      </w:r>
      <w:r>
        <w:rPr>
          <w:rFonts w:ascii="Times New Roman" w:hAnsi="Times New Roman"/>
          <w:sz w:val="26"/>
          <w:szCs w:val="26"/>
        </w:rPr>
        <w:t>нда.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4.21. Формирует и представляет в Министерство финансов Чувашской Ре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публики, Министерство экономического развития и имущественных отношений Чувашской Республики ежемесячную отчетность по переселению граждан из ав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рийного жилищного фонда.</w:t>
      </w:r>
    </w:p>
    <w:p w:rsidR="00BB6996" w:rsidRDefault="00B2001F">
      <w:pPr>
        <w:pStyle w:val="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4.22. </w:t>
      </w:r>
      <w:r>
        <w:rPr>
          <w:rFonts w:ascii="Times New Roman" w:hAnsi="Times New Roman"/>
          <w:sz w:val="26"/>
          <w:szCs w:val="26"/>
        </w:rPr>
        <w:t>Проводит проверки реализации органами местного самоуправления программ по переселению граждан из аварийного жилищного фонда.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4.23. Осуществляет заполнение и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заполнением органами местн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 самоуправления АИС «Реформа ЖКХ», системы «Реформа ЖКХ».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4.24. Организует работу межведомственной рабочей группы по вопросам к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чества жилых помещений, предоставленных гражданам при реализации </w:t>
      </w:r>
      <w:r>
        <w:rPr>
          <w:rFonts w:ascii="Times New Roman" w:hAnsi="Times New Roman"/>
          <w:color w:val="000000"/>
          <w:sz w:val="26"/>
          <w:szCs w:val="26"/>
        </w:rPr>
        <w:t>республ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канских адресных программ по</w:t>
      </w:r>
      <w:r>
        <w:rPr>
          <w:rFonts w:ascii="Times New Roman" w:hAnsi="Times New Roman"/>
          <w:sz w:val="26"/>
          <w:szCs w:val="26"/>
        </w:rPr>
        <w:t xml:space="preserve"> переселению граждан из аварийного жилищного фонда, и участвует в ней.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4.25. Участвуе</w:t>
      </w:r>
      <w:r>
        <w:rPr>
          <w:rFonts w:ascii="Times New Roman" w:hAnsi="Times New Roman"/>
          <w:sz w:val="26"/>
          <w:szCs w:val="26"/>
        </w:rPr>
        <w:t>т в организации и проведении выставок, конференций по 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просам переселения граждан из аварийного жилищного фонда.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4.26. Проводит консультации по разъяснению вопросов переселения граждан из аварийного жилищного фонда для органов местного самоуправления, гра</w:t>
      </w:r>
      <w:r>
        <w:rPr>
          <w:rFonts w:ascii="Times New Roman" w:hAnsi="Times New Roman"/>
          <w:sz w:val="26"/>
          <w:szCs w:val="26"/>
        </w:rPr>
        <w:t>ждан и организаций.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4.27. Взаимодействует с общественными организациями по вопросам пер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селения граждан из аварийного жилищного фонда.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4.28. Подготавливает для средств массовой информации, размещения на са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те министерства информации по вопросам переселения</w:t>
      </w:r>
      <w:r>
        <w:rPr>
          <w:rFonts w:ascii="Times New Roman" w:hAnsi="Times New Roman"/>
          <w:sz w:val="26"/>
          <w:szCs w:val="26"/>
        </w:rPr>
        <w:t xml:space="preserve"> граждан из аварийного ж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лищного фонда.</w:t>
      </w:r>
    </w:p>
    <w:p w:rsidR="00BB6996" w:rsidRDefault="00B20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4.29. Готовит ответы на поступающие в министерство поручения админ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страции Главы Чувашской Республики и Кабинета Министров Чувашской Респу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лики, обращения органов исполнительной власти Чувашской Республики, граждан и</w:t>
      </w:r>
      <w:r>
        <w:rPr>
          <w:rFonts w:ascii="Times New Roman" w:hAnsi="Times New Roman"/>
          <w:sz w:val="26"/>
          <w:szCs w:val="26"/>
        </w:rPr>
        <w:t xml:space="preserve"> организаций по вопросам переселения граждан из аварийного жилищного фонда.</w:t>
      </w:r>
    </w:p>
    <w:p w:rsidR="00BB6996" w:rsidRDefault="00B2001F">
      <w:pPr>
        <w:ind w:firstLine="709"/>
        <w:jc w:val="both"/>
        <w:rPr>
          <w:rStyle w:val="FontStyle1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4.30. </w:t>
      </w:r>
      <w:r>
        <w:rPr>
          <w:rStyle w:val="FontStyle14"/>
          <w:sz w:val="26"/>
          <w:szCs w:val="26"/>
        </w:rPr>
        <w:t>Организует выполнение и осуществление мер пожарной безопасности в секторе.</w:t>
      </w:r>
    </w:p>
    <w:p w:rsidR="00BB6996" w:rsidRDefault="00BB6996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B6996" w:rsidRDefault="00B2001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V. Права </w:t>
      </w:r>
    </w:p>
    <w:p w:rsidR="00BB6996" w:rsidRDefault="00BB6996">
      <w:pPr>
        <w:jc w:val="center"/>
        <w:rPr>
          <w:rFonts w:ascii="Times New Roman" w:hAnsi="Times New Roman"/>
          <w:b/>
          <w:sz w:val="26"/>
          <w:szCs w:val="26"/>
        </w:rPr>
      </w:pPr>
    </w:p>
    <w:p w:rsidR="00BB6996" w:rsidRDefault="00B2001F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Сектор для выполнения возложенных на него задач имеет право:</w:t>
      </w:r>
    </w:p>
    <w:p w:rsidR="00BB6996" w:rsidRDefault="00B2001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" w:right="7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Запрашивать и </w:t>
      </w:r>
      <w:r>
        <w:rPr>
          <w:rFonts w:ascii="Times New Roman" w:hAnsi="Times New Roman"/>
          <w:sz w:val="26"/>
          <w:szCs w:val="26"/>
        </w:rPr>
        <w:t>получать в порядке, установленном законодательством,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юридических и физических лиц необходимую для осущ</w:t>
      </w:r>
      <w:r>
        <w:rPr>
          <w:rFonts w:ascii="Times New Roman" w:hAnsi="Times New Roman"/>
          <w:sz w:val="26"/>
          <w:szCs w:val="26"/>
        </w:rPr>
        <w:t>ествления своей деятельн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 информацию, документы и материалы.</w:t>
      </w:r>
    </w:p>
    <w:p w:rsidR="00BB6996" w:rsidRDefault="00B2001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" w:right="7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Разрабатывать и вносить в установленном порядке на рассмотрение Гл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вы Чувашской Республики и Кабинета Министров Чувашской Республики проекты нормативных правовых актов по вопросам пересел</w:t>
      </w:r>
      <w:r>
        <w:rPr>
          <w:rFonts w:ascii="Times New Roman" w:hAnsi="Times New Roman"/>
          <w:sz w:val="26"/>
          <w:szCs w:val="26"/>
        </w:rPr>
        <w:t>ения граждан из аварийного ж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лищного фонда.</w:t>
      </w:r>
    </w:p>
    <w:p w:rsidR="00BB6996" w:rsidRDefault="00B2001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" w:right="7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Проводить конференции, совещания, семинары и другие мероприятия по вопросам переселения граждан из аварийного жилищного фонда.</w:t>
      </w:r>
    </w:p>
    <w:p w:rsidR="00BB6996" w:rsidRDefault="00B2001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" w:right="7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 Принимать участие в проводимых проверках по вопросам переселения граждан из</w:t>
      </w:r>
      <w:r>
        <w:rPr>
          <w:rFonts w:ascii="Times New Roman" w:hAnsi="Times New Roman"/>
          <w:sz w:val="26"/>
          <w:szCs w:val="26"/>
        </w:rPr>
        <w:t xml:space="preserve"> аварийного жилищного фонда.</w:t>
      </w:r>
    </w:p>
    <w:p w:rsidR="00BB6996" w:rsidRDefault="00BB6996">
      <w:pPr>
        <w:pStyle w:val="a3"/>
        <w:ind w:firstLine="560"/>
        <w:rPr>
          <w:rFonts w:ascii="Times New Roman" w:hAnsi="Times New Roman"/>
          <w:sz w:val="26"/>
          <w:szCs w:val="26"/>
        </w:rPr>
      </w:pPr>
    </w:p>
    <w:p w:rsidR="00BB6996" w:rsidRDefault="00B2001F">
      <w:pPr>
        <w:pStyle w:val="a3"/>
        <w:ind w:firstLine="5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VI. Организация деятельности</w:t>
      </w:r>
    </w:p>
    <w:p w:rsidR="00BB6996" w:rsidRDefault="00BB6996">
      <w:pPr>
        <w:pStyle w:val="a3"/>
        <w:ind w:firstLine="560"/>
        <w:jc w:val="center"/>
        <w:rPr>
          <w:rFonts w:ascii="Times New Roman" w:hAnsi="Times New Roman"/>
          <w:b/>
          <w:sz w:val="26"/>
          <w:szCs w:val="26"/>
        </w:rPr>
      </w:pPr>
    </w:p>
    <w:p w:rsidR="00BB6996" w:rsidRDefault="00B2001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Сектор возглавляет заведующий Сектором, назначаемый на должность и освобождаемый от должности приказом министра строительства, архитектуры и жилищно-коммунального хозяйства Чувашской Республики по представлению </w:t>
      </w:r>
      <w:r>
        <w:rPr>
          <w:rFonts w:ascii="Times New Roman" w:hAnsi="Times New Roman"/>
          <w:kern w:val="1"/>
          <w:sz w:val="26"/>
          <w:szCs w:val="26"/>
        </w:rPr>
        <w:t>первого заместителя министра строительст</w:t>
      </w:r>
      <w:r>
        <w:rPr>
          <w:rFonts w:ascii="Times New Roman" w:hAnsi="Times New Roman"/>
          <w:kern w:val="1"/>
          <w:sz w:val="26"/>
          <w:szCs w:val="26"/>
        </w:rPr>
        <w:t>ва, архитектуры и жилищно-коммунального хозяйства Чувашской Республики</w:t>
      </w:r>
      <w:r>
        <w:rPr>
          <w:rFonts w:ascii="Times New Roman" w:hAnsi="Times New Roman"/>
          <w:sz w:val="26"/>
          <w:szCs w:val="26"/>
        </w:rPr>
        <w:t>, курирующего вопросы реализ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 государственной политики в области переселения граждан из аварийного ж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лищного фонда.</w:t>
      </w:r>
    </w:p>
    <w:p w:rsidR="00BB6996" w:rsidRDefault="00B2001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 период временного отсутствия заведующего Сектором его обязан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 исполняет консультант Сектора.</w:t>
      </w:r>
    </w:p>
    <w:p w:rsidR="00BB6996" w:rsidRDefault="00B2001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Заведующий Сектором несет персональную ответственность за выпо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нение возложенных на Сектор функций.</w:t>
      </w:r>
    </w:p>
    <w:sectPr w:rsidR="00BB6996">
      <w:endnotePr>
        <w:numFmt w:val="decimal"/>
      </w:endnotePr>
      <w:pgSz w:w="11906" w:h="16838"/>
      <w:pgMar w:top="1134" w:right="851" w:bottom="964" w:left="1701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001F">
      <w:r>
        <w:separator/>
      </w:r>
    </w:p>
  </w:endnote>
  <w:endnote w:type="continuationSeparator" w:id="0">
    <w:p w:rsidR="00000000" w:rsidRDefault="00B2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001F">
      <w:r>
        <w:separator/>
      </w:r>
    </w:p>
  </w:footnote>
  <w:footnote w:type="continuationSeparator" w:id="0">
    <w:p w:rsidR="00000000" w:rsidRDefault="00B2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BA"/>
    <w:multiLevelType w:val="hybridMultilevel"/>
    <w:tmpl w:val="06F67DC6"/>
    <w:name w:val="Нумерованный список 1"/>
    <w:lvl w:ilvl="0" w:tplc="B29C800E">
      <w:numFmt w:val="none"/>
      <w:lvlText w:val=""/>
      <w:lvlJc w:val="left"/>
      <w:pPr>
        <w:ind w:left="0" w:firstLine="0"/>
      </w:pPr>
    </w:lvl>
    <w:lvl w:ilvl="1" w:tplc="212607F8">
      <w:numFmt w:val="none"/>
      <w:lvlText w:val=""/>
      <w:lvlJc w:val="left"/>
      <w:pPr>
        <w:ind w:left="0" w:firstLine="0"/>
      </w:pPr>
    </w:lvl>
    <w:lvl w:ilvl="2" w:tplc="00D8D674">
      <w:numFmt w:val="none"/>
      <w:lvlText w:val=""/>
      <w:lvlJc w:val="left"/>
      <w:pPr>
        <w:ind w:left="0" w:firstLine="0"/>
      </w:pPr>
    </w:lvl>
    <w:lvl w:ilvl="3" w:tplc="A4B2D8EA">
      <w:numFmt w:val="none"/>
      <w:lvlText w:val=""/>
      <w:lvlJc w:val="left"/>
      <w:pPr>
        <w:ind w:left="0" w:firstLine="0"/>
      </w:pPr>
    </w:lvl>
    <w:lvl w:ilvl="4" w:tplc="28FA7274">
      <w:numFmt w:val="none"/>
      <w:lvlText w:val=""/>
      <w:lvlJc w:val="left"/>
      <w:pPr>
        <w:ind w:left="0" w:firstLine="0"/>
      </w:pPr>
    </w:lvl>
    <w:lvl w:ilvl="5" w:tplc="59C8B9CC">
      <w:numFmt w:val="none"/>
      <w:lvlText w:val=""/>
      <w:lvlJc w:val="left"/>
      <w:pPr>
        <w:ind w:left="0" w:firstLine="0"/>
      </w:pPr>
    </w:lvl>
    <w:lvl w:ilvl="6" w:tplc="5CB27586">
      <w:numFmt w:val="none"/>
      <w:lvlText w:val=""/>
      <w:lvlJc w:val="left"/>
      <w:pPr>
        <w:ind w:left="0" w:firstLine="0"/>
      </w:pPr>
    </w:lvl>
    <w:lvl w:ilvl="7" w:tplc="1896A000">
      <w:numFmt w:val="none"/>
      <w:lvlText w:val=""/>
      <w:lvlJc w:val="left"/>
      <w:pPr>
        <w:ind w:left="0" w:firstLine="0"/>
      </w:pPr>
    </w:lvl>
    <w:lvl w:ilvl="8" w:tplc="B492C63C">
      <w:numFmt w:val="none"/>
      <w:lvlText w:val=""/>
      <w:lvlJc w:val="left"/>
      <w:pPr>
        <w:ind w:left="0" w:firstLine="0"/>
      </w:pPr>
    </w:lvl>
  </w:abstractNum>
  <w:abstractNum w:abstractNumId="1">
    <w:nsid w:val="4ED75157"/>
    <w:multiLevelType w:val="hybridMultilevel"/>
    <w:tmpl w:val="71A2CFEC"/>
    <w:lvl w:ilvl="0" w:tplc="34FCF08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E6A94A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F1474E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00E3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A0CBC0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5A43B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34C300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84823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D6AEB7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BB6996"/>
    <w:rsid w:val="00B2001F"/>
    <w:rsid w:val="00B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9">
    <w:name w:val="Block Text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274" w:lineRule="exact"/>
      <w:ind w:left="7" w:right="7" w:firstLine="670"/>
      <w:jc w:val="both"/>
    </w:pPr>
    <w:rPr>
      <w:rFonts w:ascii="Times New Roman" w:hAnsi="Times New Roman"/>
      <w:sz w:val="28"/>
      <w:szCs w:val="20"/>
    </w:rPr>
  </w:style>
  <w:style w:type="paragraph" w:customStyle="1" w:styleId="DefinitionList">
    <w:name w:val="Definition List"/>
    <w:basedOn w:val="a"/>
    <w:next w:val="a"/>
    <w:qFormat/>
    <w:pPr>
      <w:ind w:left="360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styleId="aa">
    <w:name w:val="page number"/>
  </w:style>
  <w:style w:type="character" w:customStyle="1" w:styleId="ab">
    <w:name w:val="Основной текст Знак"/>
    <w:rPr>
      <w:rFonts w:ascii="TimesET" w:hAnsi="TimesET"/>
      <w:sz w:val="24"/>
      <w:szCs w:val="24"/>
    </w:rPr>
  </w:style>
  <w:style w:type="character" w:customStyle="1" w:styleId="ac">
    <w:name w:val="Текст Знак"/>
    <w:rPr>
      <w:rFonts w:ascii="Courier New" w:hAnsi="Courier New" w:cs="Courier New"/>
    </w:rPr>
  </w:style>
  <w:style w:type="character" w:customStyle="1" w:styleId="ad">
    <w:name w:val="Ниж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9">
    <w:name w:val="Block Text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274" w:lineRule="exact"/>
      <w:ind w:left="7" w:right="7" w:firstLine="670"/>
      <w:jc w:val="both"/>
    </w:pPr>
    <w:rPr>
      <w:rFonts w:ascii="Times New Roman" w:hAnsi="Times New Roman"/>
      <w:sz w:val="28"/>
      <w:szCs w:val="20"/>
    </w:rPr>
  </w:style>
  <w:style w:type="paragraph" w:customStyle="1" w:styleId="DefinitionList">
    <w:name w:val="Definition List"/>
    <w:basedOn w:val="a"/>
    <w:next w:val="a"/>
    <w:qFormat/>
    <w:pPr>
      <w:ind w:left="360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styleId="aa">
    <w:name w:val="page number"/>
  </w:style>
  <w:style w:type="character" w:customStyle="1" w:styleId="ab">
    <w:name w:val="Основной текст Знак"/>
    <w:rPr>
      <w:rFonts w:ascii="TimesET" w:hAnsi="TimesET"/>
      <w:sz w:val="24"/>
      <w:szCs w:val="24"/>
    </w:rPr>
  </w:style>
  <w:style w:type="character" w:customStyle="1" w:styleId="ac">
    <w:name w:val="Текст Знак"/>
    <w:rPr>
      <w:rFonts w:ascii="Courier New" w:hAnsi="Courier New" w:cs="Courier New"/>
    </w:rPr>
  </w:style>
  <w:style w:type="character" w:customStyle="1" w:styleId="ad">
    <w:name w:val="Ниж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1606</Words>
  <Characters>9157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zhkh5</dc:creator>
  <cp:keywords/>
  <dc:description/>
  <cp:lastModifiedBy>Татьяна Маринкина</cp:lastModifiedBy>
  <cp:revision>103</cp:revision>
  <cp:lastPrinted>2020-08-26T12:51:00Z</cp:lastPrinted>
  <dcterms:created xsi:type="dcterms:W3CDTF">2014-01-21T04:06:00Z</dcterms:created>
  <dcterms:modified xsi:type="dcterms:W3CDTF">2023-01-17T07:10:00Z</dcterms:modified>
</cp:coreProperties>
</file>