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111"/>
        <w:gridCol w:w="856"/>
        <w:gridCol w:w="3908"/>
      </w:tblGrid>
      <w:tr w:rsidR="00495B0B" w:rsidRPr="00495B0B" w:rsidTr="00495B0B">
        <w:tc>
          <w:tcPr>
            <w:tcW w:w="3912" w:type="dxa"/>
          </w:tcPr>
          <w:p w:rsidR="00495B0B" w:rsidRPr="00495B0B" w:rsidRDefault="00495B0B" w:rsidP="00495B0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bookmarkStart w:id="0" w:name="sub_1300"/>
          </w:p>
          <w:p w:rsidR="00495B0B" w:rsidRPr="00495B0B" w:rsidRDefault="00495B0B" w:rsidP="00495B0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        </w:t>
            </w:r>
            <w:proofErr w:type="spellStart"/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</w:t>
            </w: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Республики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хула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0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22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0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170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 г. № ___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0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0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№ 23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5B0B" w:rsidRPr="00495B0B" w:rsidTr="00495B0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495B0B" w:rsidRPr="00495B0B" w:rsidRDefault="00495B0B" w:rsidP="00FC0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FC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плана мероприятий («дорожной карты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») по снижению рисков нарушения антимонопольного законодательства администрацией города Алатыря Чувашской Республики на</w:t>
            </w:r>
            <w:r w:rsidR="001707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5B0B" w:rsidRPr="00495B0B" w:rsidTr="00495B0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495B0B" w:rsidRPr="00495B0B" w:rsidRDefault="00495B0B" w:rsidP="0049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95B0B" w:rsidRPr="00495B0B" w:rsidRDefault="00495B0B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0B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распоряжением администрации города Алатыря Чувашской Республики от 14 февраля 2019 года № 40 «О системе внутреннего обеспечения соответствия требованиям антимонопольного законодательства»:</w:t>
      </w:r>
    </w:p>
    <w:p w:rsidR="00495B0B" w:rsidRDefault="00FC03A7" w:rsidP="00AD7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мероприятий («дорожную карту</w:t>
      </w:r>
      <w:r w:rsidR="00495B0B" w:rsidRPr="00495B0B">
        <w:rPr>
          <w:rFonts w:ascii="Times New Roman" w:hAnsi="Times New Roman" w:cs="Times New Roman"/>
          <w:sz w:val="24"/>
          <w:szCs w:val="24"/>
        </w:rPr>
        <w:t>») по снижению рисков нарушения антимонопольного законодательства администрацией города Алатыря Чувашской Республики на</w:t>
      </w:r>
      <w:r w:rsidR="00170704">
        <w:rPr>
          <w:rFonts w:ascii="Times New Roman" w:hAnsi="Times New Roman" w:cs="Times New Roman"/>
          <w:sz w:val="24"/>
          <w:szCs w:val="24"/>
        </w:rPr>
        <w:t xml:space="preserve"> 2023</w:t>
      </w:r>
      <w:r w:rsidR="00617BA5">
        <w:rPr>
          <w:rFonts w:ascii="Times New Roman" w:hAnsi="Times New Roman" w:cs="Times New Roman"/>
          <w:sz w:val="24"/>
          <w:szCs w:val="24"/>
        </w:rPr>
        <w:t xml:space="preserve"> год</w:t>
      </w:r>
      <w:r w:rsidR="00495B0B" w:rsidRPr="00495B0B">
        <w:rPr>
          <w:rFonts w:ascii="Times New Roman" w:hAnsi="Times New Roman" w:cs="Times New Roman"/>
          <w:sz w:val="24"/>
          <w:szCs w:val="24"/>
        </w:rPr>
        <w:t xml:space="preserve"> </w:t>
      </w:r>
      <w:r w:rsidR="00617BA5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17BA5">
        <w:rPr>
          <w:rFonts w:ascii="Times New Roman" w:hAnsi="Times New Roman" w:cs="Times New Roman"/>
          <w:sz w:val="24"/>
          <w:szCs w:val="24"/>
        </w:rPr>
        <w:t>)</w:t>
      </w:r>
      <w:r w:rsidR="00495B0B" w:rsidRPr="00495B0B">
        <w:rPr>
          <w:rFonts w:ascii="Times New Roman" w:hAnsi="Times New Roman" w:cs="Times New Roman"/>
          <w:sz w:val="24"/>
          <w:szCs w:val="24"/>
        </w:rPr>
        <w:t>.</w:t>
      </w:r>
    </w:p>
    <w:p w:rsidR="00822912" w:rsidRPr="00822912" w:rsidRDefault="00822912" w:rsidP="0082291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7FDA">
        <w:rPr>
          <w:rFonts w:ascii="Times New Roman" w:hAnsi="Times New Roman" w:cs="Times New Roman"/>
          <w:sz w:val="24"/>
          <w:szCs w:val="24"/>
        </w:rPr>
        <w:t>2</w:t>
      </w:r>
      <w:r w:rsidR="00495B0B" w:rsidRPr="00495B0B">
        <w:rPr>
          <w:rFonts w:ascii="Times New Roman" w:hAnsi="Times New Roman" w:cs="Times New Roman"/>
          <w:sz w:val="24"/>
          <w:szCs w:val="24"/>
        </w:rPr>
        <w:t>.</w:t>
      </w:r>
      <w:r w:rsidR="00D12AC4" w:rsidRPr="00822912">
        <w:rPr>
          <w:rFonts w:ascii="Times New Roman" w:hAnsi="Times New Roman" w:cs="Times New Roman"/>
          <w:sz w:val="24"/>
          <w:szCs w:val="24"/>
        </w:rPr>
        <w:t xml:space="preserve"> </w:t>
      </w:r>
      <w:r w:rsidRPr="00822912">
        <w:rPr>
          <w:rFonts w:ascii="Times New Roman" w:hAnsi="Times New Roman" w:cs="Times New Roman"/>
          <w:sz w:val="24"/>
          <w:szCs w:val="24"/>
        </w:rPr>
        <w:t>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Pr="00822912">
        <w:rPr>
          <w:rFonts w:ascii="Times New Roman" w:hAnsi="Times New Roman" w:cs="Times New Roman"/>
          <w:sz w:val="24"/>
          <w:szCs w:val="24"/>
        </w:rPr>
        <w:t>Кандрашин</w:t>
      </w:r>
      <w:proofErr w:type="spellEnd"/>
      <w:r w:rsidRPr="00822912">
        <w:rPr>
          <w:rFonts w:ascii="Times New Roman" w:hAnsi="Times New Roman" w:cs="Times New Roman"/>
          <w:sz w:val="24"/>
          <w:szCs w:val="24"/>
        </w:rPr>
        <w:t xml:space="preserve"> В.А.) ра</w:t>
      </w:r>
      <w:r>
        <w:rPr>
          <w:rFonts w:ascii="Times New Roman" w:hAnsi="Times New Roman" w:cs="Times New Roman"/>
          <w:sz w:val="24"/>
          <w:szCs w:val="24"/>
        </w:rPr>
        <w:t>зместить настоящее распоряжение</w:t>
      </w:r>
      <w:r w:rsidRPr="0082291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617BA5" w:rsidRPr="00617BA5" w:rsidRDefault="00AD7FDA" w:rsidP="00617BA5">
      <w:pPr>
        <w:suppressAutoHyphens/>
        <w:overflowPunct w:val="0"/>
        <w:autoSpaceDE w:val="0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7BA5">
        <w:rPr>
          <w:rFonts w:ascii="Times New Roman" w:hAnsi="Times New Roman" w:cs="Times New Roman"/>
          <w:sz w:val="24"/>
          <w:szCs w:val="24"/>
        </w:rPr>
        <w:t xml:space="preserve">. </w:t>
      </w:r>
      <w:r w:rsidR="00617BA5" w:rsidRPr="00617BA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814BD">
        <w:rPr>
          <w:rFonts w:ascii="Times New Roman" w:hAnsi="Times New Roman" w:cs="Times New Roman"/>
          <w:sz w:val="24"/>
          <w:szCs w:val="24"/>
        </w:rPr>
        <w:t>распоряжения</w:t>
      </w:r>
      <w:r w:rsidR="00617BA5" w:rsidRPr="00617BA5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822912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617BA5" w:rsidRPr="00617BA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по </w:t>
      </w:r>
      <w:r w:rsidR="00822912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="00617BA5" w:rsidRPr="00617BA5">
        <w:rPr>
          <w:rFonts w:ascii="Times New Roman" w:hAnsi="Times New Roman" w:cs="Times New Roman"/>
          <w:sz w:val="24"/>
          <w:szCs w:val="24"/>
        </w:rPr>
        <w:t xml:space="preserve"> – начальника отдела экономики </w:t>
      </w:r>
      <w:proofErr w:type="spellStart"/>
      <w:r w:rsidR="00617BA5">
        <w:rPr>
          <w:rFonts w:ascii="Times New Roman" w:hAnsi="Times New Roman" w:cs="Times New Roman"/>
          <w:sz w:val="24"/>
          <w:szCs w:val="24"/>
        </w:rPr>
        <w:t>Н.В.Марунину</w:t>
      </w:r>
      <w:proofErr w:type="spellEnd"/>
      <w:r w:rsidR="00617BA5" w:rsidRPr="00617BA5">
        <w:rPr>
          <w:rFonts w:ascii="Times New Roman" w:hAnsi="Times New Roman" w:cs="Times New Roman"/>
          <w:sz w:val="24"/>
          <w:szCs w:val="24"/>
        </w:rPr>
        <w:t>.</w:t>
      </w:r>
    </w:p>
    <w:p w:rsidR="00617BA5" w:rsidRDefault="00617BA5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074" w:rsidRPr="00F33074" w:rsidRDefault="00AD7FDA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17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 w:rsidR="00170704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Д.В.Трифонов</w:t>
      </w:r>
      <w:proofErr w:type="spellEnd"/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03A7" w:rsidRDefault="00FC03A7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912" w:rsidRDefault="00822912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912" w:rsidRDefault="00822912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912" w:rsidRDefault="00822912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D7FDA" w:rsidRDefault="00AD7FDA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AC4" w:rsidRPr="00D12AC4">
        <w:rPr>
          <w:rFonts w:ascii="Times New Roman" w:hAnsi="Times New Roman" w:cs="Times New Roman"/>
          <w:sz w:val="16"/>
          <w:szCs w:val="16"/>
        </w:rPr>
        <w:t>Буженинова</w:t>
      </w:r>
      <w:proofErr w:type="spellEnd"/>
      <w:r w:rsidR="00D12AC4" w:rsidRPr="00D12AC4">
        <w:rPr>
          <w:rFonts w:ascii="Times New Roman" w:hAnsi="Times New Roman" w:cs="Times New Roman"/>
          <w:sz w:val="16"/>
          <w:szCs w:val="16"/>
        </w:rPr>
        <w:t xml:space="preserve"> К.В.</w:t>
      </w:r>
    </w:p>
    <w:p w:rsidR="000952BB" w:rsidRDefault="00D12AC4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52BB" w:rsidSect="00D12AC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12AC4">
        <w:rPr>
          <w:rFonts w:ascii="Times New Roman" w:hAnsi="Times New Roman" w:cs="Times New Roman"/>
          <w:sz w:val="16"/>
          <w:szCs w:val="16"/>
        </w:rPr>
        <w:t xml:space="preserve"> (83531)20106</w:t>
      </w:r>
      <w:r w:rsidR="00F33074"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C03A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города Алатыря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2B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E51F0" w:rsidRPr="000952BB" w:rsidRDefault="000E51F0" w:rsidP="000E5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от</w:t>
      </w:r>
      <w:r w:rsidR="00F05BAB">
        <w:rPr>
          <w:rFonts w:ascii="Times New Roman" w:hAnsi="Times New Roman" w:cs="Times New Roman"/>
          <w:sz w:val="24"/>
          <w:szCs w:val="24"/>
        </w:rPr>
        <w:t xml:space="preserve"> «23</w:t>
      </w:r>
      <w:r w:rsidR="00822912">
        <w:rPr>
          <w:rFonts w:ascii="Times New Roman" w:hAnsi="Times New Roman" w:cs="Times New Roman"/>
          <w:sz w:val="24"/>
          <w:szCs w:val="24"/>
        </w:rPr>
        <w:t xml:space="preserve">» </w:t>
      </w:r>
      <w:r w:rsidR="00F05BAB">
        <w:rPr>
          <w:rFonts w:ascii="Times New Roman" w:hAnsi="Times New Roman" w:cs="Times New Roman"/>
          <w:sz w:val="24"/>
          <w:szCs w:val="24"/>
        </w:rPr>
        <w:t>ноября</w:t>
      </w:r>
      <w:r w:rsidR="00170704">
        <w:rPr>
          <w:rFonts w:ascii="Times New Roman" w:hAnsi="Times New Roman" w:cs="Times New Roman"/>
          <w:sz w:val="24"/>
          <w:szCs w:val="24"/>
        </w:rPr>
        <w:t xml:space="preserve"> 2022</w:t>
      </w:r>
      <w:r w:rsidRPr="000952BB">
        <w:rPr>
          <w:rFonts w:ascii="Times New Roman" w:hAnsi="Times New Roman" w:cs="Times New Roman"/>
          <w:sz w:val="24"/>
          <w:szCs w:val="24"/>
        </w:rPr>
        <w:t xml:space="preserve"> г. №</w:t>
      </w:r>
      <w:r w:rsidR="00F05BAB">
        <w:rPr>
          <w:rFonts w:ascii="Times New Roman" w:hAnsi="Times New Roman" w:cs="Times New Roman"/>
          <w:sz w:val="24"/>
          <w:szCs w:val="24"/>
        </w:rPr>
        <w:t xml:space="preserve"> 362</w:t>
      </w:r>
    </w:p>
    <w:p w:rsidR="00F33074" w:rsidRDefault="00F33074" w:rsidP="00D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1F0" w:rsidRDefault="000E51F0" w:rsidP="00DA4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E51F0" w:rsidRPr="000E51F0" w:rsidRDefault="000E51F0" w:rsidP="000E5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1F0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администрацией города Алатыря Чувашской Республики на</w:t>
      </w:r>
      <w:r w:rsidR="00170704">
        <w:rPr>
          <w:rFonts w:ascii="Times New Roman" w:hAnsi="Times New Roman" w:cs="Times New Roman"/>
          <w:sz w:val="28"/>
          <w:szCs w:val="28"/>
        </w:rPr>
        <w:t xml:space="preserve"> 2023</w:t>
      </w:r>
      <w:r w:rsidRPr="000E51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51F0" w:rsidRDefault="000E51F0" w:rsidP="000E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"/>
        <w:gridCol w:w="3346"/>
        <w:gridCol w:w="3297"/>
        <w:gridCol w:w="2826"/>
        <w:gridCol w:w="1755"/>
        <w:gridCol w:w="3395"/>
      </w:tblGrid>
      <w:tr w:rsidR="003C6D51" w:rsidRPr="003C6D51" w:rsidTr="005043B4">
        <w:trPr>
          <w:trHeight w:hRule="exact" w:val="1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минимизацию и устранение </w:t>
            </w: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исполнитель (должностное</w:t>
            </w:r>
          </w:p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лицо, структурное</w:t>
            </w:r>
          </w:p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подразделение)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B02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0E51F0" w:rsidRPr="003C6D51" w:rsidRDefault="000E51F0" w:rsidP="00BD5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D51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FC03A7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в рамках контрактной системы при осуществлении закупок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   проведение    детальной    экспертизы    документации         закупок товаров, рабо</w:t>
            </w:r>
            <w:r w:rsidR="00BA59B4" w:rsidRPr="003C6D51">
              <w:rPr>
                <w:rFonts w:ascii="Times New Roman" w:hAnsi="Times New Roman" w:cs="Times New Roman"/>
                <w:sz w:val="24"/>
                <w:szCs w:val="24"/>
              </w:rPr>
              <w:t>т, услуг для муниципальных нужд;</w:t>
            </w:r>
          </w:p>
          <w:p w:rsidR="00BA59B4" w:rsidRPr="003C6D51" w:rsidRDefault="00BA59B4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пов</w:t>
            </w:r>
            <w:r w:rsidR="00FC03A7" w:rsidRPr="003C6D51">
              <w:rPr>
                <w:rFonts w:ascii="Times New Roman" w:hAnsi="Times New Roman" w:cs="Times New Roman"/>
                <w:sz w:val="24"/>
                <w:szCs w:val="24"/>
              </w:rPr>
              <w:t>ышение квалификации сотрудников;</w:t>
            </w:r>
          </w:p>
          <w:p w:rsidR="00FC03A7" w:rsidRPr="003C6D51" w:rsidRDefault="00FC03A7" w:rsidP="00FC0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подготовки извещений и документаций о проведении закупок, в том числе проектов контрактов;</w:t>
            </w:r>
          </w:p>
          <w:p w:rsidR="00FC03A7" w:rsidRPr="003C6D51" w:rsidRDefault="00FC03A7" w:rsidP="00A4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конкуренции среди участников закупок путем дополнительного информирования участников закупок о проводимых закупках </w:t>
            </w:r>
            <w:r w:rsidR="00A44D94" w:rsidRPr="003C6D51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D94" w:rsidRPr="003C6D51">
              <w:rPr>
                <w:rFonts w:ascii="Times New Roman" w:hAnsi="Times New Roman" w:cs="Times New Roman"/>
                <w:sz w:val="24"/>
                <w:szCs w:val="24"/>
              </w:rPr>
              <w:t>публикации на официальном сайте.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Правовой                                             отдел администрации                     города Алатыря Чувашской Республики</w:t>
            </w:r>
            <w:r w:rsidR="00BA59B4" w:rsidRPr="003C6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59B4" w:rsidRPr="003C6D51" w:rsidRDefault="002A233D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A59B4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</w:t>
            </w:r>
          </w:p>
          <w:p w:rsidR="00BA59B4" w:rsidRPr="003C6D51" w:rsidRDefault="00BA59B4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контрольной         и         кадровой работы                   администрации города Алатыря</w:t>
            </w:r>
            <w:r w:rsidR="00773970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773970" w:rsidRPr="003C6D51" w:rsidRDefault="00822912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  <w:r w:rsidR="00AD7FDA" w:rsidRPr="003C6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FDA" w:rsidRPr="003C6D51" w:rsidRDefault="00AD7FDA" w:rsidP="00BA5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градостроительства, транспорта, природопользования и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жилищно-коммунального хозяйства 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Минимизация            возникновения            риска            создания необоснованных    ограничений    допуска    к    торгам    по отношению к участникам закупки.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          нормативных-            правовых            </w:t>
            </w:r>
            <w:proofErr w:type="gram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proofErr w:type="gram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разрабатываемых   администрацией   города    Алатыря </w:t>
            </w:r>
            <w:r w:rsidR="00AF0DD8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закупок товаров, работ, услуг для муниципальных нужд, требованиям антимонопольного законодательства. Обеспечение соблюдения требований законодательства Российской Федерации о контрактной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в сфере закупок товаров, работ, услуг.</w:t>
            </w:r>
          </w:p>
        </w:tc>
      </w:tr>
      <w:tr w:rsidR="003C6D51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97423B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Несвоевременность внесения изменений в регламент предоставления         муниципальных услуг в связи с изменением 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ab/>
              <w:t>внесение     изменений     в     административные     регламенты     в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>части требований антимонопольного 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Все   отделы   администрации города Алатыря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По                         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2E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Разработка          и          актуализация          административных регламентов администрации города Алатыря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3C6D51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3C6D51" w:rsidRDefault="0097423B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3C6D51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Несвоевременное проведение конкурсов по отбору управляющих компаний</w:t>
            </w:r>
            <w:r w:rsidR="002A233D" w:rsidRPr="003C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3C6D51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за соблюдение</w:t>
            </w:r>
            <w:r w:rsidR="00A36EBB" w:rsidRPr="003C6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проведения процедуры.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3C6D51" w:rsidRDefault="0066248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тран</w:t>
            </w:r>
            <w:r w:rsidR="00AD7FDA" w:rsidRPr="003C6D51">
              <w:rPr>
                <w:rFonts w:ascii="Times New Roman" w:hAnsi="Times New Roman" w:cs="Times New Roman"/>
                <w:sz w:val="24"/>
                <w:szCs w:val="24"/>
              </w:rPr>
              <w:t>спорта, природопользования и жилищно-коммунального хозяйства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Алатыря Чувашской Республики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3C6D51" w:rsidRDefault="002B66DF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489" w:rsidRPr="003C6D51" w:rsidRDefault="002B66DF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по отбору управляющих компаний в установленные сроки.</w:t>
            </w:r>
          </w:p>
        </w:tc>
      </w:tr>
      <w:tr w:rsidR="003C6D51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2A233D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Реализация имущества с нарушением установленного срока порядка (в том числе без проведения процедуры торгов, с изменением целевого назначения имущества, с нарушением порядка информирования).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сотрудников;</w:t>
            </w:r>
          </w:p>
          <w:p w:rsidR="002A233D" w:rsidRPr="003C6D51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контроль со стороны руководства за сроками и порядком проведения процедуры;</w:t>
            </w:r>
          </w:p>
          <w:p w:rsidR="002A233D" w:rsidRPr="003C6D51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информирование участников закупок о проводимых закупках, в том числе и посредством публикации на официальном сайте.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Соблюдения нормативных требований и порядка реализации имущества.</w:t>
            </w:r>
          </w:p>
        </w:tc>
      </w:tr>
      <w:tr w:rsidR="003C6D51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2A233D" w:rsidP="00974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расторжение, пролонгация договоров, предусматривающих переход права владения и (или) пользования в отношении муниципального имущества (передача имущества без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торгов, нарушение порядка проведения торгов</w:t>
            </w:r>
            <w:r w:rsidR="00F65406" w:rsidRPr="003C6D51">
              <w:rPr>
                <w:rFonts w:ascii="Times New Roman" w:hAnsi="Times New Roman" w:cs="Times New Roman"/>
                <w:sz w:val="24"/>
                <w:szCs w:val="24"/>
              </w:rPr>
              <w:t>, пролонгация договора без конкурентных процедур и другие).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406" w:rsidRPr="003C6D51" w:rsidRDefault="00F65406" w:rsidP="00F6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квалификации сотрудников;</w:t>
            </w:r>
          </w:p>
          <w:p w:rsidR="00F65406" w:rsidRPr="003C6D51" w:rsidRDefault="00F65406" w:rsidP="00F65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контроль со стороны руководства за сроками и порядком проведения процедуры.</w:t>
            </w:r>
          </w:p>
          <w:p w:rsidR="002A233D" w:rsidRPr="003C6D51" w:rsidRDefault="002A233D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F65406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F65406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3D" w:rsidRPr="003C6D51" w:rsidRDefault="00F65406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процедуры заключения, расторжения, пролонгации договоров, предусматривающих переход права владения и (или) пользования в отношении муниципального имущества, в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нормативными требованиями.</w:t>
            </w:r>
          </w:p>
        </w:tc>
      </w:tr>
      <w:tr w:rsidR="003C6D51" w:rsidRPr="003C6D51" w:rsidTr="0048210C">
        <w:trPr>
          <w:trHeight w:val="15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3C6D51" w:rsidRDefault="002A233D" w:rsidP="00353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3C6D51" w:rsidRDefault="0082291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Разработка и п</w:t>
            </w:r>
            <w:r w:rsidR="003535B2" w:rsidRPr="003C6D51">
              <w:rPr>
                <w:rFonts w:ascii="Times New Roman" w:hAnsi="Times New Roman" w:cs="Times New Roman"/>
                <w:sz w:val="24"/>
                <w:szCs w:val="24"/>
              </w:rPr>
              <w:t>ринятие актов (решений), осуществление действий (бездействий),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</w:p>
          <w:p w:rsidR="003535B2" w:rsidRPr="003C6D51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(статьи 15, 16 Федерального закона от 26.07.2006 №</w:t>
            </w:r>
            <w:r w:rsidR="00B14B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135-ФЗ «О защите конкуренции»).</w:t>
            </w:r>
          </w:p>
          <w:p w:rsidR="00B14B2E" w:rsidRPr="003C6D51" w:rsidRDefault="00B14B2E" w:rsidP="0039076D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3C6D51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- правовая экспертиза проектов правовых актов администрации города </w:t>
            </w:r>
            <w:r w:rsidR="008922E3" w:rsidRPr="003C6D51">
              <w:rPr>
                <w:rFonts w:ascii="Times New Roman" w:hAnsi="Times New Roman" w:cs="Times New Roman"/>
                <w:sz w:val="24"/>
                <w:szCs w:val="24"/>
              </w:rPr>
              <w:t>Алатыря Чувашской Республики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и  мониторинг</w:t>
            </w:r>
            <w:proofErr w:type="gram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правовых актов в целях их актуализации;</w:t>
            </w:r>
          </w:p>
          <w:p w:rsidR="003535B2" w:rsidRPr="003C6D51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правоприменительной практики в целях выработки и принятия мер по предупреждению и устране</w:t>
            </w:r>
            <w:r w:rsidR="00B14B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нию причин </w:t>
            </w:r>
            <w:r w:rsidR="0048210C" w:rsidRPr="003C6D51">
              <w:rPr>
                <w:rFonts w:ascii="Times New Roman" w:hAnsi="Times New Roman" w:cs="Times New Roman"/>
                <w:sz w:val="24"/>
                <w:szCs w:val="24"/>
              </w:rPr>
              <w:t>выявленных нарушений;</w:t>
            </w:r>
          </w:p>
          <w:p w:rsidR="0048210C" w:rsidRPr="003C6D51" w:rsidRDefault="0048210C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нормативные правовые акты, которые приводят или могут привести к недопущению, ограничению, устранению конкуренции.</w:t>
            </w:r>
          </w:p>
          <w:p w:rsidR="003535B2" w:rsidRPr="003C6D51" w:rsidRDefault="003535B2" w:rsidP="0039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3C6D51" w:rsidRDefault="00F721B9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  <w:r w:rsidR="003535B2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3C6D51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По                         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5B2" w:rsidRPr="003C6D51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Соблюдение порядка подготовки и согласования проектов нормативных правовых актов;</w:t>
            </w:r>
          </w:p>
          <w:p w:rsidR="003535B2" w:rsidRPr="003C6D51" w:rsidRDefault="003535B2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Правовая экспертиза нормативных правовых актов и проектов нормативных правовых актов администрации города Алатыря Чувашской Республики, в том числе в части соблюдения антимонопольного законодательства;</w:t>
            </w:r>
          </w:p>
          <w:p w:rsidR="003535B2" w:rsidRPr="003C6D51" w:rsidRDefault="003535B2" w:rsidP="00482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 Выявление                  и                  минимизация                  вероятности возникновения   рисков   нарушения   антимонопольного законодательства      в      деятельности      администрации города Алатыря</w:t>
            </w:r>
            <w:r w:rsidR="00AF0DD8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D51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2A233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Обучение                             муниципальных служащих   администрации   города Алатыря</w:t>
            </w:r>
            <w:r w:rsidR="00AF0DD8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         систематического          обучения          работников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                     города                      Алатыря </w:t>
            </w:r>
            <w:r w:rsidR="00AF0DD8" w:rsidRPr="003C6D5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требованиям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антимонопольного        законодательства        и       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ab/>
              <w:t>ознакомление       гражданина       Российской       Федерации       при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поступлении     на      муниципальную     службу     в     администрацию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           </w:t>
            </w:r>
            <w:proofErr w:type="gram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Алатыря  </w:t>
            </w:r>
            <w:r w:rsidR="0049610B" w:rsidRPr="003C6D51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proofErr w:type="gramEnd"/>
            <w:r w:rsidR="0049610B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        с            требованиями            антимонопольного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и антимонопольного </w:t>
            </w: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ab/>
              <w:t>самообразование             и             самостоятельное             повышение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            муниципальных            служащих            в            области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               антимонопольного                законодательства                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антимонопольного </w:t>
            </w: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2A233D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0E51F0" w:rsidRPr="003C6D51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контрольной         и         кадровой работы                   администрации города Алатыря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По                         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Повышение       квалификации       и       знаний       работников администрации     города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Алатыря 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Республики,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>, поступающих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           службу в 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администрацию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города           Алатыря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proofErr w:type="gram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области</w:t>
            </w:r>
            <w:proofErr w:type="gramEnd"/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законодательства</w:t>
            </w:r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и антимонопольного </w:t>
            </w: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82452E" w:rsidRPr="003C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D51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2A233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170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   </w:t>
            </w: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   рисков     в деятельности                администрации города    Алатыря </w:t>
            </w:r>
            <w:r w:rsidR="00CC1FB8" w:rsidRPr="003C6D5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 и    </w:t>
            </w:r>
            <w:r w:rsidR="00170704" w:rsidRPr="003C6D5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     карту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рисков на</w:t>
            </w:r>
            <w:r w:rsidR="00170704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ab/>
              <w:t>анализ            выявленных            нарушений            в            деятельности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Алатыря 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анализ  нормативных</w:t>
            </w:r>
            <w:proofErr w:type="gram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- правовых актов  администрации 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Алатыря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ab/>
              <w:t>анализ            проектов            нормативных-            правовых            актов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 города Алатыря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ab/>
              <w:t>оценка       эффективности       разработанных       и       реализуемых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</w:t>
            </w:r>
            <w:proofErr w:type="gram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снижению</w:t>
            </w:r>
            <w:proofErr w:type="gramEnd"/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рисков                 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законодательства.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 экономики</w:t>
            </w:r>
            <w:proofErr w:type="gram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,   правовой отдел                и                </w:t>
            </w:r>
            <w:r w:rsidR="002A233D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контрольной         и         кадровой работы                   администрации города Алатыря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170704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31.04.2023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Выявление       рисков       нарушения       антимонопольного законодательства      в      деятельности      администрации города Алатыря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3C6D51" w:rsidRPr="003C6D51" w:rsidTr="0039076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39076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2A2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Разработка    и     утверждение     плана     мероприятий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«дорожной карты»)    по    снижению     рисков     нарушения     антимонопольного законодательства администрацией города Алатыря Чувашской Республики на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70704" w:rsidRPr="003C6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Отдел  экономики</w:t>
            </w:r>
            <w:proofErr w:type="gramEnd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,   правовой отдел                и                </w:t>
            </w:r>
            <w:r w:rsidR="002A233D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контрольной         и         кадровой работы                   администрации города Алатыря</w:t>
            </w:r>
            <w:r w:rsidR="0049610B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170704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1F0" w:rsidRPr="003C6D51" w:rsidRDefault="000E51F0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Выявление       рисков       нарушения       антимонопольного законодательства      в      деятельности      администрации города Алатыря</w:t>
            </w:r>
            <w:r w:rsidR="00F721B9"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3C6D51" w:rsidRPr="003C6D51" w:rsidTr="002C18DC">
        <w:trPr>
          <w:trHeight w:val="12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3C6D51" w:rsidRDefault="0039076D" w:rsidP="000E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3C6D51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3C6D51" w:rsidRDefault="00D1556A" w:rsidP="0039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ключевых показателей эффективности антимонопольного </w:t>
            </w:r>
            <w:proofErr w:type="spellStart"/>
            <w:r w:rsidRPr="003C6D5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2C18DC" w:rsidRPr="003C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56A" w:rsidRPr="003C6D51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3C6D51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</w:t>
            </w:r>
            <w:r w:rsidRPr="003C6D5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города Алатыря Чувашской Республики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3C6D51" w:rsidRDefault="00170704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56A" w:rsidRPr="003C6D51" w:rsidRDefault="00D1556A" w:rsidP="00390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1F0" w:rsidRDefault="000E51F0" w:rsidP="000E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51F0" w:rsidSect="005043B4">
          <w:pgSz w:w="16838" w:h="11906" w:orient="landscape"/>
          <w:pgMar w:top="851" w:right="1134" w:bottom="851" w:left="709" w:header="708" w:footer="708" w:gutter="0"/>
          <w:cols w:space="708"/>
          <w:docGrid w:linePitch="360"/>
        </w:sectPr>
      </w:pPr>
    </w:p>
    <w:bookmarkEnd w:id="0"/>
    <w:p w:rsidR="00F33074" w:rsidRPr="00F33074" w:rsidRDefault="00F33074" w:rsidP="006B44CB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3074" w:rsidRPr="00F33074" w:rsidSect="000952BB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3EE"/>
    <w:multiLevelType w:val="hybridMultilevel"/>
    <w:tmpl w:val="9A3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04F07"/>
    <w:multiLevelType w:val="hybridMultilevel"/>
    <w:tmpl w:val="BC3CBD76"/>
    <w:lvl w:ilvl="0" w:tplc="447CBDC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05696"/>
    <w:multiLevelType w:val="multilevel"/>
    <w:tmpl w:val="AF667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63"/>
    <w:rsid w:val="000952BB"/>
    <w:rsid w:val="000E51F0"/>
    <w:rsid w:val="00157FAB"/>
    <w:rsid w:val="00170704"/>
    <w:rsid w:val="00231838"/>
    <w:rsid w:val="002A233D"/>
    <w:rsid w:val="002A5D52"/>
    <w:rsid w:val="002B66DF"/>
    <w:rsid w:val="002C18DC"/>
    <w:rsid w:val="003535B2"/>
    <w:rsid w:val="0039076D"/>
    <w:rsid w:val="003C6D51"/>
    <w:rsid w:val="003F3F3A"/>
    <w:rsid w:val="00445090"/>
    <w:rsid w:val="0048210C"/>
    <w:rsid w:val="004958BF"/>
    <w:rsid w:val="00495B0B"/>
    <w:rsid w:val="0049610B"/>
    <w:rsid w:val="005043B4"/>
    <w:rsid w:val="00613587"/>
    <w:rsid w:val="00617BA5"/>
    <w:rsid w:val="00623725"/>
    <w:rsid w:val="00662489"/>
    <w:rsid w:val="006B44CB"/>
    <w:rsid w:val="006D029F"/>
    <w:rsid w:val="006D6737"/>
    <w:rsid w:val="00703A75"/>
    <w:rsid w:val="0071437B"/>
    <w:rsid w:val="00773970"/>
    <w:rsid w:val="007B583B"/>
    <w:rsid w:val="007F1A87"/>
    <w:rsid w:val="00822912"/>
    <w:rsid w:val="0082452E"/>
    <w:rsid w:val="00891417"/>
    <w:rsid w:val="008922E3"/>
    <w:rsid w:val="00896F09"/>
    <w:rsid w:val="00947DE8"/>
    <w:rsid w:val="0097423B"/>
    <w:rsid w:val="00A176F8"/>
    <w:rsid w:val="00A36EBB"/>
    <w:rsid w:val="00A44D94"/>
    <w:rsid w:val="00AA6281"/>
    <w:rsid w:val="00AD7FDA"/>
    <w:rsid w:val="00AF0DD8"/>
    <w:rsid w:val="00B14B2E"/>
    <w:rsid w:val="00B852E3"/>
    <w:rsid w:val="00BA59B4"/>
    <w:rsid w:val="00BD5B02"/>
    <w:rsid w:val="00C2510E"/>
    <w:rsid w:val="00C814BD"/>
    <w:rsid w:val="00C830DF"/>
    <w:rsid w:val="00CA3A10"/>
    <w:rsid w:val="00CC1FB8"/>
    <w:rsid w:val="00CF7238"/>
    <w:rsid w:val="00D12AC4"/>
    <w:rsid w:val="00D1556A"/>
    <w:rsid w:val="00DA4B63"/>
    <w:rsid w:val="00E248E2"/>
    <w:rsid w:val="00EA1DBD"/>
    <w:rsid w:val="00EB1B97"/>
    <w:rsid w:val="00EB7E87"/>
    <w:rsid w:val="00F05BAB"/>
    <w:rsid w:val="00F33074"/>
    <w:rsid w:val="00F50135"/>
    <w:rsid w:val="00F65406"/>
    <w:rsid w:val="00F66047"/>
    <w:rsid w:val="00F721B9"/>
    <w:rsid w:val="00F82BEE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96C03-EA7F-473E-A435-B9314A08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Глазов</dc:creator>
  <cp:keywords/>
  <dc:description/>
  <cp:lastModifiedBy>Анна Моисеева-1</cp:lastModifiedBy>
  <cp:revision>37</cp:revision>
  <cp:lastPrinted>2020-10-19T14:36:00Z</cp:lastPrinted>
  <dcterms:created xsi:type="dcterms:W3CDTF">2020-09-09T13:06:00Z</dcterms:created>
  <dcterms:modified xsi:type="dcterms:W3CDTF">2022-11-29T08:26:00Z</dcterms:modified>
</cp:coreProperties>
</file>