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56"/>
        <w:gridCol w:w="1950"/>
        <w:gridCol w:w="3835"/>
      </w:tblGrid>
      <w:tr w:rsidR="00AF1AC4" w:rsidTr="00164F94">
        <w:tc>
          <w:tcPr>
            <w:tcW w:w="3456" w:type="dxa"/>
          </w:tcPr>
          <w:p w:rsidR="00AF1AC4" w:rsidRDefault="00AF1AC4" w:rsidP="00164F94">
            <w:pPr>
              <w:tabs>
                <w:tab w:val="left" w:pos="708"/>
              </w:tabs>
              <w:suppressAutoHyphens/>
              <w:spacing w:line="12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26282F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26282F"/>
                <w:kern w:val="2"/>
                <w:sz w:val="24"/>
                <w:szCs w:val="24"/>
                <w:lang w:eastAsia="ar-SA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Ч</w:t>
            </w:r>
            <w:r>
              <w:rPr>
                <w:rFonts w:ascii="Palatino Linotype" w:eastAsia="Palatino Linotype" w:hAnsi="Palatino Linotype" w:cs="Palatino Linotype"/>
                <w:b/>
                <w:bCs/>
                <w:kern w:val="2"/>
                <w:sz w:val="24"/>
                <w:szCs w:val="24"/>
                <w:lang w:eastAsia="ar-SA"/>
              </w:rPr>
              <w:t>ӑ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ваш</w:t>
            </w:r>
            <w:proofErr w:type="spellEnd"/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Республики</w:t>
            </w:r>
          </w:p>
          <w:p w:rsidR="00AF1AC4" w:rsidRDefault="00AF1AC4" w:rsidP="00164F94">
            <w:pPr>
              <w:suppressAutoHyphens/>
              <w:spacing w:line="120" w:lineRule="atLeast"/>
              <w:ind w:firstLine="720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Улат</w:t>
            </w:r>
            <w:r>
              <w:rPr>
                <w:rFonts w:ascii="Palatino Linotype" w:eastAsia="Palatino Linotype" w:hAnsi="Palatino Linotype" w:cs="Palatino Linotype"/>
                <w:b/>
                <w:bCs/>
                <w:kern w:val="2"/>
                <w:sz w:val="24"/>
                <w:szCs w:val="24"/>
                <w:lang w:eastAsia="ar-SA"/>
              </w:rPr>
              <w:t>ӑ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хула</w:t>
            </w:r>
          </w:p>
          <w:p w:rsidR="00AF1AC4" w:rsidRPr="00C31F03" w:rsidRDefault="00AF1AC4" w:rsidP="00164F94">
            <w:pPr>
              <w:suppressAutoHyphens/>
              <w:spacing w:line="12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     АДМИНИСТРАЦИЙĔ</w:t>
            </w:r>
          </w:p>
          <w:p w:rsidR="00AF1AC4" w:rsidRDefault="00AF1AC4" w:rsidP="00164F94">
            <w:pPr>
              <w:suppressAutoHyphens/>
              <w:spacing w:line="120" w:lineRule="atLeast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               ЙЫШАНУ</w:t>
            </w:r>
          </w:p>
          <w:p w:rsidR="00C31F03" w:rsidRDefault="00C31F03" w:rsidP="00164F94">
            <w:pPr>
              <w:suppressAutoHyphens/>
              <w:spacing w:line="12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C31F03" w:rsidRDefault="00C31F03" w:rsidP="00164F94">
            <w:pPr>
              <w:suppressAutoHyphens/>
              <w:spacing w:line="12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AF1AC4" w:rsidRDefault="00296158" w:rsidP="00164F94">
            <w:pPr>
              <w:suppressAutoHyphens/>
              <w:spacing w:line="12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AF1AC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«</w:t>
            </w:r>
            <w:r w:rsidR="005A766F" w:rsidRPr="005A766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28</w:t>
            </w:r>
            <w:r w:rsidR="00AF1AC4" w:rsidRPr="0029615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»</w:t>
            </w:r>
            <w:r w:rsidR="005A766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0D75F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12</w:t>
            </w:r>
            <w:r w:rsidRPr="0029615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.</w:t>
            </w:r>
            <w:r w:rsidR="00AF1AC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2022 г.</w:t>
            </w:r>
            <w:r w:rsidR="0001364F" w:rsidRPr="0001364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5A766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№921</w:t>
            </w:r>
          </w:p>
          <w:p w:rsidR="00AF1AC4" w:rsidRDefault="00AF1AC4" w:rsidP="00164F94">
            <w:pPr>
              <w:suppressAutoHyphens/>
              <w:spacing w:line="120" w:lineRule="atLeast"/>
              <w:ind w:firstLine="720"/>
              <w:jc w:val="both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Улат</w:t>
            </w:r>
            <w:r>
              <w:rPr>
                <w:rFonts w:ascii="Palatino Linotype" w:eastAsia="Palatino Linotype" w:hAnsi="Palatino Linotype" w:cs="Palatino Linotype"/>
                <w:kern w:val="2"/>
                <w:sz w:val="24"/>
                <w:szCs w:val="24"/>
                <w:lang w:eastAsia="ar-SA"/>
              </w:rPr>
              <w:t>ӑ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хули</w:t>
            </w:r>
          </w:p>
        </w:tc>
        <w:tc>
          <w:tcPr>
            <w:tcW w:w="1950" w:type="dxa"/>
            <w:hideMark/>
          </w:tcPr>
          <w:p w:rsidR="00AF1AC4" w:rsidRDefault="00AF1AC4" w:rsidP="00164F94">
            <w:pPr>
              <w:suppressAutoHyphens/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noProof/>
                <w:color w:val="000000"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203CD9B8" wp14:editId="59793073">
                  <wp:extent cx="904875" cy="1238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5" w:type="dxa"/>
          </w:tcPr>
          <w:p w:rsidR="00AF1AC4" w:rsidRDefault="00AF1AC4" w:rsidP="00164F94">
            <w:pPr>
              <w:suppressAutoHyphens/>
              <w:spacing w:line="120" w:lineRule="atLeast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ЧУВАШСКАЯ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РЕСПУБЛИКА</w:t>
            </w:r>
          </w:p>
          <w:p w:rsidR="00AF1AC4" w:rsidRDefault="00AF1AC4" w:rsidP="00164F94">
            <w:pPr>
              <w:suppressAutoHyphens/>
              <w:spacing w:line="120" w:lineRule="atLeast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АДМИНИСТРАЦИЯ</w:t>
            </w:r>
          </w:p>
          <w:p w:rsidR="00AF1AC4" w:rsidRDefault="00AF1AC4" w:rsidP="00164F94">
            <w:pPr>
              <w:suppressAutoHyphens/>
              <w:spacing w:line="120" w:lineRule="atLeast"/>
              <w:ind w:firstLine="72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города Алатыря</w:t>
            </w:r>
          </w:p>
          <w:p w:rsidR="00AF1AC4" w:rsidRDefault="00AF1AC4" w:rsidP="00164F94">
            <w:pPr>
              <w:suppressAutoHyphens/>
              <w:spacing w:line="120" w:lineRule="atLeast"/>
              <w:ind w:firstLine="72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AF1AC4" w:rsidRDefault="00AF1AC4" w:rsidP="00164F94">
            <w:pPr>
              <w:suppressAutoHyphens/>
              <w:spacing w:line="120" w:lineRule="atLeast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         ПОСТАНОВЛЕНИЕ</w:t>
            </w:r>
          </w:p>
          <w:p w:rsidR="00AF1AC4" w:rsidRDefault="00AF1AC4" w:rsidP="00164F94">
            <w:pPr>
              <w:suppressAutoHyphens/>
              <w:spacing w:line="120" w:lineRule="atLeast"/>
              <w:ind w:firstLine="72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AF1AC4" w:rsidRDefault="005A766F" w:rsidP="00164F94">
            <w:pPr>
              <w:suppressAutoHyphens/>
              <w:spacing w:line="120" w:lineRule="atLeast"/>
              <w:rPr>
                <w:rFonts w:ascii="Times New Roman" w:hAnsi="Times New Roman"/>
                <w:kern w:val="2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       </w:t>
            </w:r>
            <w:r w:rsidR="00AF1AC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«</w:t>
            </w:r>
            <w:proofErr w:type="gramStart"/>
            <w:r w:rsidRPr="005A766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28</w:t>
            </w:r>
            <w:r w:rsidR="00AF1AC4" w:rsidRPr="005A766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»</w:t>
            </w:r>
            <w:r w:rsidRPr="005A766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  </w:t>
            </w:r>
            <w:proofErr w:type="gramEnd"/>
            <w:r w:rsidRPr="005A766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декабря</w:t>
            </w:r>
            <w:r w:rsidR="00AF1AC4" w:rsidRPr="005A766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 </w:t>
            </w:r>
            <w:r w:rsidR="00AF1AC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2022 г.</w:t>
            </w:r>
            <w:r w:rsidR="00AF1AC4" w:rsidRPr="0001364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№921</w:t>
            </w:r>
          </w:p>
          <w:p w:rsidR="00AF1AC4" w:rsidRDefault="00AF1AC4" w:rsidP="00164F94">
            <w:pPr>
              <w:suppressAutoHyphens/>
              <w:spacing w:line="120" w:lineRule="atLeast"/>
              <w:rPr>
                <w:rFonts w:ascii="Arial" w:eastAsia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C31F03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          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г. Алатырь</w:t>
            </w:r>
          </w:p>
        </w:tc>
      </w:tr>
    </w:tbl>
    <w:p w:rsidR="00AF1AC4" w:rsidRDefault="00AF1AC4" w:rsidP="00AF1AC4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</w:pPr>
    </w:p>
    <w:p w:rsidR="00AF1AC4" w:rsidRDefault="004058DC" w:rsidP="00AF1AC4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</w:pPr>
      <w:bookmarkStart w:id="0" w:name="_Hlk112048317"/>
      <w:r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  <w:t>Об утверждении регламен</w:t>
      </w:r>
      <w:r w:rsidR="00731934"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  <w:t>т</w:t>
      </w:r>
      <w:r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  <w:t>а</w:t>
      </w:r>
      <w:r w:rsidR="00AF1AC4"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  <w:t xml:space="preserve"> размещения </w:t>
      </w:r>
    </w:p>
    <w:p w:rsidR="00CB484A" w:rsidRDefault="00CB484A" w:rsidP="00AF1AC4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  <w:t xml:space="preserve">на Портале органов власти Чувашской </w:t>
      </w:r>
    </w:p>
    <w:p w:rsidR="00CB484A" w:rsidRDefault="00CB484A" w:rsidP="00AF1AC4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  <w:t xml:space="preserve">Республики </w:t>
      </w:r>
      <w:r w:rsidR="003F3B09" w:rsidRPr="003F3B09"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  <w:t>в информационно-</w:t>
      </w:r>
    </w:p>
    <w:p w:rsidR="00CB484A" w:rsidRDefault="0001364F" w:rsidP="00AF1AC4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  <w:t>телекоммуникационной сети «Интернет»</w:t>
      </w:r>
      <w:r w:rsidR="003F3B09" w:rsidRPr="003F3B09"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  <w:t xml:space="preserve"> </w:t>
      </w:r>
    </w:p>
    <w:p w:rsidR="00F9734A" w:rsidRDefault="003F3B09" w:rsidP="00AF1AC4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</w:pPr>
      <w:r w:rsidRPr="003F3B09"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  <w:t>информации о деятельности</w:t>
      </w:r>
    </w:p>
    <w:p w:rsidR="00F9734A" w:rsidRDefault="003F3B09" w:rsidP="00AF1AC4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</w:pPr>
      <w:r w:rsidRPr="003F3B09"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  <w:t>о</w:t>
      </w:r>
      <w:r w:rsidR="00AA6E73"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  <w:t>рганов местного самоуправления</w:t>
      </w:r>
      <w:r w:rsidRPr="003F3B09"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  <w:t xml:space="preserve"> </w:t>
      </w:r>
      <w:r w:rsidR="00AA6E73"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  <w:t>города</w:t>
      </w:r>
      <w:r w:rsidRPr="003F3B09"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  <w:t xml:space="preserve"> </w:t>
      </w:r>
    </w:p>
    <w:p w:rsidR="00AF1AC4" w:rsidRPr="003F3B09" w:rsidRDefault="00AA6E73" w:rsidP="00AF1AC4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  <w:t>Алатыря</w:t>
      </w:r>
      <w:r w:rsidR="0001364F" w:rsidRPr="0001364F">
        <w:t xml:space="preserve"> </w:t>
      </w:r>
      <w:r w:rsidR="0001364F" w:rsidRPr="0001364F"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  <w:t>Чувашской Республики</w:t>
      </w:r>
    </w:p>
    <w:p w:rsidR="00AF1AC4" w:rsidRDefault="00AF1AC4" w:rsidP="00AF1AC4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</w:pPr>
    </w:p>
    <w:p w:rsidR="00F149DB" w:rsidRDefault="00F149DB" w:rsidP="00AF1AC4">
      <w:pP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bookmarkEnd w:id="0"/>
    <w:p w:rsidR="00AF1AC4" w:rsidRDefault="00AF1AC4" w:rsidP="003C5216">
      <w:pPr>
        <w:suppressAutoHyphens/>
        <w:spacing w:line="240" w:lineRule="auto"/>
        <w:ind w:firstLine="708"/>
        <w:jc w:val="both"/>
        <w:rPr>
          <w:rFonts w:ascii="Times New Roman" w:eastAsia="Arial" w:hAnsi="Times New Roman" w:cs="Arial"/>
          <w:kern w:val="2"/>
          <w:sz w:val="24"/>
          <w:szCs w:val="24"/>
          <w:lang w:eastAsia="ar-SA"/>
        </w:rPr>
      </w:pPr>
      <w:r w:rsidRPr="00C009E9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>В соответствии с Федеральным законом</w:t>
      </w:r>
      <w:r w:rsidRPr="00C009E9">
        <w:rPr>
          <w:sz w:val="24"/>
          <w:szCs w:val="24"/>
        </w:rPr>
        <w:fldChar w:fldCharType="begin"/>
      </w:r>
      <w:r w:rsidRPr="00C009E9">
        <w:rPr>
          <w:sz w:val="24"/>
          <w:szCs w:val="24"/>
        </w:rPr>
        <w:instrText xml:space="preserve"> HYPERLINK "https://internet.garant.ru/" \l "/document/404992163/paragraph/1/doclist/5807/showentries/0/highlight/JTVCJTdCJTIybmVlZF9jb3JyZWN0aW9uJTIyJTNBZmFsc2UlMkMlMjJjb250ZXh0JTIyJTNBJTIyMjcwLSU1Q3UwNDQ0JTVDdTA0MzclMjIlN0QlNUQ=" </w:instrText>
      </w:r>
      <w:r w:rsidRPr="00C009E9">
        <w:rPr>
          <w:sz w:val="24"/>
          <w:szCs w:val="24"/>
        </w:rPr>
        <w:fldChar w:fldCharType="separate"/>
      </w:r>
      <w:r w:rsidRPr="00E001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009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820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 февраля </w:t>
      </w:r>
      <w:r w:rsidR="00F149DB">
        <w:rPr>
          <w:rFonts w:ascii="Times New Roman" w:hAnsi="Times New Roman" w:cs="Times New Roman"/>
          <w:sz w:val="24"/>
          <w:szCs w:val="24"/>
          <w:shd w:val="clear" w:color="auto" w:fill="FFFFFF"/>
        </w:rPr>
        <w:t>2009</w:t>
      </w:r>
      <w:r w:rsidR="00473C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№</w:t>
      </w:r>
      <w:r w:rsidRPr="00C009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49DB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01364F">
        <w:rPr>
          <w:rFonts w:ascii="Times New Roman" w:hAnsi="Times New Roman" w:cs="Times New Roman"/>
          <w:sz w:val="24"/>
          <w:szCs w:val="24"/>
          <w:shd w:val="clear" w:color="auto" w:fill="FFFFFF"/>
        </w:rPr>
        <w:t>-ФЗ  «</w:t>
      </w:r>
      <w:r w:rsidRPr="00C009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обеспечении доступа к информации о деятельности государственных органов и </w:t>
      </w:r>
      <w:r w:rsidR="0001364F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 местного самоуправления»</w:t>
      </w:r>
      <w:r w:rsidR="00F14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52804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распоряжением Кабинета Министров Чувашской Республики от 24 сентября 2020 г. №</w:t>
      </w:r>
      <w:r w:rsidR="00473C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2804">
        <w:rPr>
          <w:rFonts w:ascii="Times New Roman" w:hAnsi="Times New Roman" w:cs="Times New Roman"/>
          <w:sz w:val="24"/>
          <w:szCs w:val="24"/>
          <w:shd w:val="clear" w:color="auto" w:fill="FFFFFF"/>
        </w:rPr>
        <w:t>836-р</w:t>
      </w:r>
      <w:r w:rsidR="00E001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E001AE" w:rsidRPr="00E001AE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регламентов размещения информации на Портале органов власти Чувашской Республики в информационно-телекоммуникационной сети «Интернет»</w:t>
      </w:r>
      <w:r w:rsidR="0085280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001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2BC8" w:rsidRPr="00922BC8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определения порядка организации доступа к информации о деятельности органов местного самоуправления города Алатыря</w:t>
      </w:r>
      <w:r w:rsidR="0001364F" w:rsidRPr="0001364F">
        <w:t xml:space="preserve"> </w:t>
      </w:r>
      <w:r w:rsidR="0001364F" w:rsidRPr="0001364F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 Республики</w:t>
      </w:r>
      <w:r w:rsidR="00922BC8" w:rsidRPr="00922BC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22B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01AE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 гор</w:t>
      </w:r>
      <w:r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>ода Алатыря Чувашской Республики</w:t>
      </w:r>
    </w:p>
    <w:p w:rsidR="00AF1AC4" w:rsidRDefault="00AF1AC4" w:rsidP="003C5216">
      <w:pPr>
        <w:suppressAutoHyphens/>
        <w:spacing w:line="240" w:lineRule="auto"/>
        <w:jc w:val="center"/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</w:pPr>
      <w:r w:rsidRPr="00C009E9">
        <w:rPr>
          <w:sz w:val="24"/>
          <w:szCs w:val="24"/>
        </w:rPr>
        <w:fldChar w:fldCharType="end"/>
      </w:r>
      <w:r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  <w:t xml:space="preserve">п о с </w:t>
      </w:r>
      <w:proofErr w:type="gramStart"/>
      <w:r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  <w:t>т</w:t>
      </w:r>
      <w:proofErr w:type="gramEnd"/>
      <w:r>
        <w:rPr>
          <w:rFonts w:ascii="Times New Roman" w:eastAsia="Arial" w:hAnsi="Times New Roman" w:cs="Arial"/>
          <w:b/>
          <w:kern w:val="2"/>
          <w:sz w:val="24"/>
          <w:szCs w:val="24"/>
          <w:lang w:eastAsia="ar-SA"/>
        </w:rPr>
        <w:t xml:space="preserve"> а н о в л я е т:</w:t>
      </w:r>
    </w:p>
    <w:p w:rsidR="00172EDF" w:rsidRPr="00172EDF" w:rsidRDefault="00C02841" w:rsidP="00172ED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>1.</w:t>
      </w:r>
      <w:r w:rsidR="00FE5E78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 xml:space="preserve"> </w:t>
      </w:r>
      <w:r w:rsidR="004058DC" w:rsidRPr="00C02841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>Утвердить</w:t>
      </w:r>
      <w:r w:rsidR="003F3B09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 xml:space="preserve"> регламент </w:t>
      </w:r>
      <w:r w:rsidR="00172EDF" w:rsidRPr="00172EDF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>размещения на Портале органов власти Чувашской Республики в информаци</w:t>
      </w:r>
      <w:r w:rsidR="0001364F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>онно-телекоммуникационной сети «Интернет»</w:t>
      </w:r>
      <w:r w:rsidR="00172EDF" w:rsidRPr="00172EDF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 xml:space="preserve"> информации о деятельности органов местног</w:t>
      </w:r>
      <w:r w:rsidR="006825E1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>о самоуправления города Алатыря</w:t>
      </w:r>
      <w:r w:rsidR="0001364F" w:rsidRPr="0001364F">
        <w:t xml:space="preserve"> </w:t>
      </w:r>
      <w:r w:rsidR="0001364F" w:rsidRPr="0001364F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>Чувашской Республики</w:t>
      </w:r>
      <w:r w:rsidR="00172EDF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>.</w:t>
      </w:r>
    </w:p>
    <w:p w:rsidR="00AF1AC4" w:rsidRDefault="00172EDF" w:rsidP="00325C9B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>2</w:t>
      </w:r>
      <w:r w:rsidR="00C02841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>.</w:t>
      </w:r>
      <w:r w:rsidR="00AF1AC4" w:rsidRPr="00C02841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 xml:space="preserve"> Отделу культуры, по делам национальностей, туризма и архивного дела администрации города Алатыря </w:t>
      </w:r>
      <w:r w:rsidR="0001364F" w:rsidRPr="0001364F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 xml:space="preserve">Чувашской Республики </w:t>
      </w:r>
      <w:r w:rsidR="00AF1AC4" w:rsidRPr="00C02841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>(</w:t>
      </w:r>
      <w:proofErr w:type="spellStart"/>
      <w:r w:rsidR="00AF1AC4" w:rsidRPr="00C02841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>Кандрашин</w:t>
      </w:r>
      <w:proofErr w:type="spellEnd"/>
      <w:r w:rsidR="00AF1AC4" w:rsidRPr="00C02841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 xml:space="preserve"> В.А.)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C45828" w:rsidRPr="00C02841" w:rsidRDefault="00172EDF" w:rsidP="00325C9B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>3</w:t>
      </w:r>
      <w:r w:rsidR="00FE5E78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>.</w:t>
      </w:r>
      <w:r w:rsidR="00C353DA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 xml:space="preserve"> </w:t>
      </w:r>
      <w:r w:rsidR="00325C9B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 xml:space="preserve">Настоящее постановление вступает в силу </w:t>
      </w:r>
      <w:r w:rsidR="00CB484A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>после</w:t>
      </w:r>
      <w:r w:rsidR="00F9734A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 xml:space="preserve"> </w:t>
      </w:r>
      <w:r w:rsidR="00325C9B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>его официального опубликования.</w:t>
      </w:r>
    </w:p>
    <w:p w:rsidR="00AF1AC4" w:rsidRDefault="00172EDF" w:rsidP="00AF1AC4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>4</w:t>
      </w:r>
      <w:r w:rsidR="00AF1AC4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 xml:space="preserve">. Контроль за выполнением настоящего постановления возложить на заместителя главы администрации по социальным вопросам - начальника отдела образования и молодёжной политики администрации города Алатыря Чувашской Республики </w:t>
      </w:r>
      <w:r w:rsidR="000A4327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 xml:space="preserve">                          </w:t>
      </w:r>
      <w:r w:rsidR="00AF1AC4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 xml:space="preserve"> </w:t>
      </w:r>
      <w:r w:rsidR="00F9734A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 xml:space="preserve">Е.А. </w:t>
      </w:r>
      <w:r w:rsidR="00AF1AC4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>Ермолаеву</w:t>
      </w:r>
      <w:r w:rsidR="00D7120E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>.</w:t>
      </w:r>
    </w:p>
    <w:p w:rsidR="000A4327" w:rsidRDefault="000A4327" w:rsidP="00AF1AC4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kern w:val="2"/>
          <w:sz w:val="24"/>
          <w:szCs w:val="24"/>
          <w:lang w:eastAsia="ar-SA"/>
        </w:rPr>
      </w:pPr>
    </w:p>
    <w:p w:rsidR="000A4327" w:rsidRDefault="000A4327" w:rsidP="00AF1AC4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kern w:val="2"/>
          <w:sz w:val="24"/>
          <w:szCs w:val="24"/>
          <w:lang w:eastAsia="ar-SA"/>
        </w:rPr>
      </w:pPr>
    </w:p>
    <w:p w:rsidR="00AF1AC4" w:rsidRPr="000A4327" w:rsidRDefault="00AF1AC4" w:rsidP="000A4327">
      <w:pPr>
        <w:spacing w:after="360"/>
        <w:rPr>
          <w:rFonts w:ascii="Times New Roman" w:eastAsia="Arial" w:hAnsi="Times New Roman" w:cs="Arial"/>
          <w:kern w:val="2"/>
          <w:sz w:val="24"/>
          <w:szCs w:val="24"/>
          <w:lang w:eastAsia="ar-SA"/>
        </w:rPr>
      </w:pPr>
      <w:r w:rsidRPr="000A4327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 xml:space="preserve">Глава администрации </w:t>
      </w:r>
      <w:r w:rsidRPr="000A4327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ab/>
      </w:r>
      <w:r w:rsidRPr="000A4327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ab/>
      </w:r>
      <w:r w:rsidRPr="000A4327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ab/>
      </w:r>
      <w:r w:rsidRPr="000A4327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ab/>
      </w:r>
      <w:r w:rsidRPr="000A4327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ab/>
      </w:r>
      <w:r w:rsidRPr="000A4327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ab/>
        <w:t xml:space="preserve">          </w:t>
      </w:r>
      <w:r w:rsidR="000A4327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 xml:space="preserve">                 </w:t>
      </w:r>
      <w:r w:rsidRPr="000A4327">
        <w:rPr>
          <w:rFonts w:ascii="Times New Roman" w:eastAsia="Arial" w:hAnsi="Times New Roman" w:cs="Arial"/>
          <w:kern w:val="2"/>
          <w:sz w:val="24"/>
          <w:szCs w:val="24"/>
          <w:lang w:eastAsia="ar-SA"/>
        </w:rPr>
        <w:t xml:space="preserve"> Д.В. Трифонов</w:t>
      </w:r>
    </w:p>
    <w:p w:rsidR="00AF1AC4" w:rsidRDefault="00AF1AC4" w:rsidP="00AF1AC4">
      <w:pPr>
        <w:pStyle w:val="a3"/>
        <w:spacing w:after="360"/>
        <w:rPr>
          <w:rFonts w:ascii="Times New Roman" w:eastAsia="Arial" w:hAnsi="Times New Roman" w:cs="Arial"/>
          <w:kern w:val="2"/>
          <w:sz w:val="24"/>
          <w:szCs w:val="24"/>
          <w:lang w:eastAsia="ar-SA"/>
        </w:rPr>
      </w:pPr>
    </w:p>
    <w:p w:rsidR="00AF1AC4" w:rsidRDefault="00AF1AC4" w:rsidP="00AF1AC4">
      <w:pPr>
        <w:pStyle w:val="a3"/>
        <w:spacing w:after="360"/>
        <w:rPr>
          <w:rFonts w:ascii="Times New Roman" w:eastAsia="Arial" w:hAnsi="Times New Roman" w:cs="Arial"/>
          <w:kern w:val="2"/>
          <w:sz w:val="24"/>
          <w:szCs w:val="24"/>
          <w:lang w:eastAsia="ar-SA"/>
        </w:rPr>
      </w:pPr>
    </w:p>
    <w:p w:rsidR="00AF1AC4" w:rsidRDefault="00820D4E" w:rsidP="00AF1AC4">
      <w:pPr>
        <w:spacing w:after="0" w:line="240" w:lineRule="auto"/>
        <w:rPr>
          <w:rFonts w:ascii="Times New Roman" w:eastAsia="Arial" w:hAnsi="Times New Roman" w:cs="Arial"/>
          <w:kern w:val="2"/>
          <w:sz w:val="14"/>
          <w:szCs w:val="14"/>
          <w:lang w:eastAsia="ar-SA"/>
        </w:rPr>
      </w:pPr>
      <w:r>
        <w:rPr>
          <w:rFonts w:ascii="Times New Roman" w:eastAsia="Arial" w:hAnsi="Times New Roman" w:cs="Arial"/>
          <w:kern w:val="2"/>
          <w:sz w:val="14"/>
          <w:szCs w:val="14"/>
          <w:lang w:eastAsia="ar-SA"/>
        </w:rPr>
        <w:t xml:space="preserve">Исп. </w:t>
      </w:r>
      <w:r w:rsidR="00AF1AC4">
        <w:rPr>
          <w:rFonts w:ascii="Times New Roman" w:eastAsia="Arial" w:hAnsi="Times New Roman" w:cs="Arial"/>
          <w:kern w:val="2"/>
          <w:sz w:val="14"/>
          <w:szCs w:val="14"/>
          <w:lang w:eastAsia="ar-SA"/>
        </w:rPr>
        <w:t>Синяева</w:t>
      </w:r>
      <w:r>
        <w:rPr>
          <w:rFonts w:ascii="Times New Roman" w:eastAsia="Arial" w:hAnsi="Times New Roman" w:cs="Arial"/>
          <w:kern w:val="2"/>
          <w:sz w:val="14"/>
          <w:szCs w:val="14"/>
          <w:lang w:eastAsia="ar-SA"/>
        </w:rPr>
        <w:t xml:space="preserve"> Е.А.</w:t>
      </w:r>
      <w:r w:rsidR="00AF1AC4">
        <w:rPr>
          <w:rFonts w:ascii="Times New Roman" w:eastAsia="Arial" w:hAnsi="Times New Roman" w:cs="Arial"/>
          <w:kern w:val="2"/>
          <w:sz w:val="14"/>
          <w:szCs w:val="14"/>
          <w:lang w:eastAsia="ar-SA"/>
        </w:rPr>
        <w:t xml:space="preserve"> </w:t>
      </w:r>
    </w:p>
    <w:p w:rsidR="004460BF" w:rsidRPr="00F02502" w:rsidRDefault="00AF1AC4" w:rsidP="00F02502">
      <w:pPr>
        <w:spacing w:after="0" w:line="240" w:lineRule="auto"/>
        <w:rPr>
          <w:rFonts w:ascii="Times New Roman" w:eastAsia="Arial" w:hAnsi="Times New Roman" w:cs="Arial"/>
          <w:kern w:val="2"/>
          <w:sz w:val="14"/>
          <w:szCs w:val="14"/>
          <w:lang w:eastAsia="ar-SA"/>
        </w:rPr>
      </w:pPr>
      <w:r>
        <w:rPr>
          <w:rFonts w:ascii="Times New Roman" w:eastAsia="Arial" w:hAnsi="Times New Roman" w:cs="Arial"/>
          <w:kern w:val="2"/>
          <w:sz w:val="14"/>
          <w:szCs w:val="14"/>
          <w:lang w:eastAsia="ar-SA"/>
        </w:rPr>
        <w:t>+7(83531)20065</w:t>
      </w:r>
    </w:p>
    <w:p w:rsidR="00B5247A" w:rsidRPr="004F405F" w:rsidRDefault="00C113C4" w:rsidP="00C113C4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lastRenderedPageBreak/>
        <w:t xml:space="preserve">         УТВЕРЖДЕН</w:t>
      </w:r>
    </w:p>
    <w:p w:rsidR="00B5247A" w:rsidRPr="004F405F" w:rsidRDefault="00C113C4" w:rsidP="00C113C4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      </w:t>
      </w:r>
      <w:r w:rsidRPr="00C113C4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постановлением</w:t>
      </w:r>
      <w:r w:rsidR="00B5247A" w:rsidRPr="004F4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B5247A" w:rsidRPr="004F405F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администрации</w:t>
      </w:r>
    </w:p>
    <w:p w:rsidR="00B5247A" w:rsidRPr="004F405F" w:rsidRDefault="00B5247A" w:rsidP="00B524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                                                                 </w:t>
      </w:r>
      <w:r w:rsidR="00C113C4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                 </w:t>
      </w:r>
      <w:r w:rsidRPr="004F405F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города Алатыря</w:t>
      </w:r>
      <w:r w:rsidR="00C113C4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Чувашской Республики</w:t>
      </w:r>
    </w:p>
    <w:p w:rsidR="00B5247A" w:rsidRPr="004F405F" w:rsidRDefault="00C113C4" w:rsidP="00C113C4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       </w:t>
      </w:r>
      <w:r w:rsidR="00273837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от 28 декабря</w:t>
      </w:r>
      <w:bookmarkStart w:id="1" w:name="_GoBack"/>
      <w:bookmarkEnd w:id="1"/>
      <w:r w:rsidR="00273837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№921</w:t>
      </w:r>
    </w:p>
    <w:p w:rsidR="001774DF" w:rsidRDefault="001774DF" w:rsidP="003F3B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B5247A" w:rsidRPr="001774DF" w:rsidRDefault="00B5247A" w:rsidP="003F3B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774DF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Регламент</w:t>
      </w:r>
      <w:r w:rsidRPr="001774DF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br/>
      </w:r>
      <w:r w:rsidR="003F3B09" w:rsidRPr="001774DF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размещения</w:t>
      </w:r>
      <w:r w:rsidR="000A4A2F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 xml:space="preserve"> на Портале органов власти Чувашской Республики</w:t>
      </w:r>
      <w:r w:rsidR="003F3B09" w:rsidRPr="001774DF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 xml:space="preserve"> в информационно-телекоммуникационной сети "Интернет" информации о деятельности о</w:t>
      </w:r>
      <w:r w:rsidR="0068224E" w:rsidRPr="001774DF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рганов местного самоуправления города Алатыря</w:t>
      </w:r>
      <w:r w:rsidR="00C113C4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 xml:space="preserve"> Чувашской Республики</w:t>
      </w:r>
    </w:p>
    <w:p w:rsidR="004460BF" w:rsidRDefault="004460BF"/>
    <w:tbl>
      <w:tblPr>
        <w:tblW w:w="96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4259"/>
        <w:gridCol w:w="2448"/>
        <w:gridCol w:w="2198"/>
      </w:tblGrid>
      <w:tr w:rsidR="00E7601E" w:rsidTr="00E7601E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N</w:t>
            </w:r>
          </w:p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proofErr w:type="spellStart"/>
            <w:r>
              <w:rPr>
                <w:color w:val="22272F"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Категория информации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Наименование разделов Портала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Порядок размещения</w:t>
            </w:r>
          </w:p>
        </w:tc>
      </w:tr>
      <w:tr w:rsidR="00E7601E" w:rsidTr="00E7601E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4</w:t>
            </w:r>
          </w:p>
        </w:tc>
      </w:tr>
      <w:tr w:rsidR="00E7601E" w:rsidTr="00E7601E">
        <w:tc>
          <w:tcPr>
            <w:tcW w:w="7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1.</w:t>
            </w:r>
          </w:p>
        </w:tc>
        <w:tc>
          <w:tcPr>
            <w:tcW w:w="42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0A4A2F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Нормативные правовые акты Российской Федерации, нормативные правовые акты Чувашской Республики, относящиеся к сфере деятельности органов местного самоуправления в </w:t>
            </w:r>
            <w:r w:rsidR="00296158">
              <w:rPr>
                <w:color w:val="22272F"/>
                <w:sz w:val="23"/>
                <w:szCs w:val="23"/>
              </w:rPr>
              <w:t>городе Алатыре</w:t>
            </w:r>
            <w:r>
              <w:rPr>
                <w:color w:val="22272F"/>
                <w:sz w:val="23"/>
                <w:szCs w:val="23"/>
              </w:rPr>
              <w:t xml:space="preserve"> (далее - орган местного самоуправления)</w:t>
            </w:r>
          </w:p>
        </w:tc>
        <w:tc>
          <w:tcPr>
            <w:tcW w:w="24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0A4A2F" w:rsidP="0068224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Законодательство</w:t>
            </w:r>
          </w:p>
        </w:tc>
        <w:tc>
          <w:tcPr>
            <w:tcW w:w="21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68224E" w:rsidP="00A238B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 течение 3</w:t>
            </w:r>
            <w:r w:rsidR="00E7601E">
              <w:rPr>
                <w:color w:val="22272F"/>
                <w:sz w:val="23"/>
                <w:szCs w:val="23"/>
              </w:rPr>
              <w:t xml:space="preserve"> рабочих дней со дня вступления в силу</w:t>
            </w:r>
          </w:p>
        </w:tc>
      </w:tr>
      <w:tr w:rsidR="00E7601E" w:rsidTr="00E7601E">
        <w:tc>
          <w:tcPr>
            <w:tcW w:w="7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2.</w:t>
            </w:r>
          </w:p>
        </w:tc>
        <w:tc>
          <w:tcPr>
            <w:tcW w:w="42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EF28C6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Акты (устав, постановления, иные акты органов местного самоуправления</w:t>
            </w:r>
            <w:r w:rsidR="000A4A2F">
              <w:rPr>
                <w:color w:val="22272F"/>
                <w:sz w:val="23"/>
                <w:szCs w:val="23"/>
              </w:rPr>
              <w:t xml:space="preserve"> города Алатыря</w:t>
            </w:r>
            <w:r>
              <w:rPr>
                <w:color w:val="22272F"/>
                <w:sz w:val="23"/>
                <w:szCs w:val="23"/>
              </w:rPr>
              <w:t>) муниципального образования, имеющие нормативный характер</w:t>
            </w:r>
          </w:p>
        </w:tc>
        <w:tc>
          <w:tcPr>
            <w:tcW w:w="24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0A4A2F" w:rsidP="000A4A2F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Законодательство</w:t>
            </w:r>
          </w:p>
        </w:tc>
        <w:tc>
          <w:tcPr>
            <w:tcW w:w="21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A238B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 теч</w:t>
            </w:r>
            <w:r w:rsidR="0068224E">
              <w:rPr>
                <w:color w:val="22272F"/>
                <w:sz w:val="23"/>
                <w:szCs w:val="23"/>
              </w:rPr>
              <w:t>ение 3</w:t>
            </w:r>
            <w:r>
              <w:rPr>
                <w:color w:val="22272F"/>
                <w:sz w:val="23"/>
                <w:szCs w:val="23"/>
              </w:rPr>
              <w:t xml:space="preserve"> рабочих дней со дня подписания</w:t>
            </w:r>
          </w:p>
        </w:tc>
      </w:tr>
      <w:tr w:rsidR="00E7601E" w:rsidTr="00E7601E">
        <w:tc>
          <w:tcPr>
            <w:tcW w:w="7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3.</w:t>
            </w:r>
          </w:p>
        </w:tc>
        <w:tc>
          <w:tcPr>
            <w:tcW w:w="42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EF28C6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Сведения о полномочиях, задачах и функциях органа местного самоуправления</w:t>
            </w:r>
            <w:r w:rsidR="000A4A2F">
              <w:rPr>
                <w:color w:val="22272F"/>
                <w:sz w:val="23"/>
                <w:szCs w:val="23"/>
              </w:rPr>
              <w:t xml:space="preserve"> города Алатыря</w:t>
            </w:r>
            <w:r>
              <w:rPr>
                <w:color w:val="22272F"/>
                <w:sz w:val="23"/>
                <w:szCs w:val="23"/>
              </w:rPr>
              <w:t>, телефоны и адресные реквизиты (почтовый адрес, адрес электронной почты и др.) органа местного самоуправления</w:t>
            </w:r>
            <w:r w:rsidR="000A4A2F">
              <w:rPr>
                <w:color w:val="22272F"/>
                <w:sz w:val="23"/>
                <w:szCs w:val="23"/>
              </w:rPr>
              <w:t xml:space="preserve"> города Алатыря</w:t>
            </w:r>
            <w:r>
              <w:rPr>
                <w:color w:val="22272F"/>
                <w:sz w:val="23"/>
                <w:szCs w:val="23"/>
              </w:rPr>
              <w:t>, его структурных подразделений и подведомственных ему организаций</w:t>
            </w:r>
          </w:p>
        </w:tc>
        <w:tc>
          <w:tcPr>
            <w:tcW w:w="24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158" w:rsidRDefault="00296158" w:rsidP="00B417FD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Устав</w:t>
            </w:r>
            <w:r w:rsidR="00E7601E">
              <w:rPr>
                <w:color w:val="22272F"/>
                <w:sz w:val="23"/>
                <w:szCs w:val="23"/>
              </w:rPr>
              <w:t xml:space="preserve"> </w:t>
            </w:r>
          </w:p>
          <w:p w:rsidR="00E7601E" w:rsidRDefault="00B417FD" w:rsidP="00B417FD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Собрание</w:t>
            </w:r>
            <w:r w:rsidR="00E7601E">
              <w:rPr>
                <w:color w:val="22272F"/>
                <w:sz w:val="23"/>
                <w:szCs w:val="23"/>
              </w:rPr>
              <w:t xml:space="preserve"> депутатов</w:t>
            </w:r>
            <w:r>
              <w:rPr>
                <w:color w:val="22272F"/>
                <w:sz w:val="23"/>
                <w:szCs w:val="23"/>
              </w:rPr>
              <w:t xml:space="preserve"> города Алатыря</w:t>
            </w:r>
            <w:r w:rsidR="00E7601E">
              <w:rPr>
                <w:color w:val="22272F"/>
                <w:sz w:val="23"/>
                <w:szCs w:val="23"/>
              </w:rPr>
              <w:t xml:space="preserve">, </w:t>
            </w:r>
            <w:r w:rsidR="00871927">
              <w:rPr>
                <w:color w:val="22272F"/>
                <w:sz w:val="23"/>
                <w:szCs w:val="23"/>
              </w:rPr>
              <w:t>Организации</w:t>
            </w:r>
          </w:p>
        </w:tc>
        <w:tc>
          <w:tcPr>
            <w:tcW w:w="21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68224E" w:rsidP="00A238B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 течение 3</w:t>
            </w:r>
            <w:r w:rsidR="00E7601E">
              <w:rPr>
                <w:color w:val="22272F"/>
                <w:sz w:val="23"/>
                <w:szCs w:val="23"/>
              </w:rPr>
              <w:t xml:space="preserve"> рабочих дней со дня изменения данных</w:t>
            </w:r>
          </w:p>
        </w:tc>
      </w:tr>
      <w:tr w:rsidR="00E7601E" w:rsidTr="00E7601E">
        <w:tc>
          <w:tcPr>
            <w:tcW w:w="7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4.</w:t>
            </w:r>
          </w:p>
        </w:tc>
        <w:tc>
          <w:tcPr>
            <w:tcW w:w="42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EF28C6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Сведения о руководителях органа местного самоуправления</w:t>
            </w:r>
            <w:r w:rsidR="000A4A2F">
              <w:rPr>
                <w:color w:val="22272F"/>
                <w:sz w:val="23"/>
                <w:szCs w:val="23"/>
              </w:rPr>
              <w:t xml:space="preserve"> города Алатыря</w:t>
            </w:r>
            <w:r>
              <w:rPr>
                <w:color w:val="22272F"/>
                <w:sz w:val="23"/>
                <w:szCs w:val="23"/>
              </w:rPr>
              <w:t>, его структурных подразделений и подведомственных ему организаций (фамилии, имена, отчества (последнее - при наличии) и, по согласованию с указанными лицами, биографические данные, иные сведения)</w:t>
            </w:r>
          </w:p>
        </w:tc>
        <w:tc>
          <w:tcPr>
            <w:tcW w:w="24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158" w:rsidRDefault="00296158" w:rsidP="00381CC0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Устав</w:t>
            </w:r>
            <w:r w:rsidR="00871927">
              <w:rPr>
                <w:color w:val="22272F"/>
                <w:sz w:val="23"/>
                <w:szCs w:val="23"/>
              </w:rPr>
              <w:t xml:space="preserve"> </w:t>
            </w:r>
          </w:p>
          <w:p w:rsidR="00296158" w:rsidRDefault="00A22A06" w:rsidP="0029615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Управление городом </w:t>
            </w:r>
            <w:r w:rsidR="00B417FD">
              <w:rPr>
                <w:color w:val="22272F"/>
                <w:sz w:val="23"/>
                <w:szCs w:val="23"/>
              </w:rPr>
              <w:t>Собрание</w:t>
            </w:r>
            <w:r w:rsidR="00E7601E">
              <w:rPr>
                <w:color w:val="22272F"/>
                <w:sz w:val="23"/>
                <w:szCs w:val="23"/>
              </w:rPr>
              <w:t xml:space="preserve"> депутатов</w:t>
            </w:r>
            <w:r w:rsidR="00B417FD">
              <w:rPr>
                <w:color w:val="22272F"/>
                <w:sz w:val="23"/>
                <w:szCs w:val="23"/>
              </w:rPr>
              <w:t xml:space="preserve"> города Алатыря</w:t>
            </w:r>
          </w:p>
          <w:p w:rsidR="00E7601E" w:rsidRDefault="00381CC0" w:rsidP="0029615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Организации</w:t>
            </w:r>
            <w:r w:rsidR="00E7601E">
              <w:rPr>
                <w:color w:val="22272F"/>
                <w:sz w:val="23"/>
                <w:szCs w:val="23"/>
              </w:rPr>
              <w:t xml:space="preserve"> </w:t>
            </w:r>
          </w:p>
        </w:tc>
        <w:tc>
          <w:tcPr>
            <w:tcW w:w="21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A238B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 течение 3 рабочих дней со дня изменения данных</w:t>
            </w:r>
          </w:p>
        </w:tc>
      </w:tr>
      <w:tr w:rsidR="00E7601E" w:rsidTr="00E7601E">
        <w:tc>
          <w:tcPr>
            <w:tcW w:w="7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5.</w:t>
            </w:r>
          </w:p>
        </w:tc>
        <w:tc>
          <w:tcPr>
            <w:tcW w:w="42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EF28C6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Порядок взаимодействия органа местного самоуправления</w:t>
            </w:r>
            <w:r w:rsidR="000A4A2F">
              <w:rPr>
                <w:color w:val="22272F"/>
                <w:sz w:val="23"/>
                <w:szCs w:val="23"/>
              </w:rPr>
              <w:t xml:space="preserve"> города Алатыря</w:t>
            </w:r>
            <w:r>
              <w:rPr>
                <w:color w:val="22272F"/>
                <w:sz w:val="23"/>
                <w:szCs w:val="23"/>
              </w:rPr>
              <w:t>, его структурных подразделений и подведомственных ему организаций с гражданами и хозяйствующими субъектами по реализации задач и функций, определенных законодательством Российской Федерации и законодательством Чувашской Республики (с описанием регламента взаимодействия, порядка оказания услуг и форм соответствующих документов)</w:t>
            </w:r>
          </w:p>
        </w:tc>
        <w:tc>
          <w:tcPr>
            <w:tcW w:w="24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68224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Муниципальные услуги (ссылка на </w:t>
            </w:r>
            <w:hyperlink r:id="rId6" w:tgtFrame="_blank" w:history="1">
              <w:r>
                <w:rPr>
                  <w:rStyle w:val="a4"/>
                  <w:color w:val="3272C0"/>
                  <w:sz w:val="23"/>
                  <w:szCs w:val="23"/>
                  <w:u w:val="none"/>
                </w:rPr>
                <w:t>Единый портал</w:t>
              </w:r>
            </w:hyperlink>
            <w:r>
              <w:rPr>
                <w:color w:val="22272F"/>
                <w:sz w:val="23"/>
                <w:szCs w:val="23"/>
              </w:rPr>
              <w:t> государственных и муниципальных услуг (функций))</w:t>
            </w:r>
          </w:p>
        </w:tc>
        <w:tc>
          <w:tcPr>
            <w:tcW w:w="21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A238B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 течение 3 рабочих дней со дня изменения адреса сайта</w:t>
            </w:r>
          </w:p>
        </w:tc>
      </w:tr>
      <w:tr w:rsidR="00E7601E" w:rsidTr="00E7601E">
        <w:tc>
          <w:tcPr>
            <w:tcW w:w="7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lastRenderedPageBreak/>
              <w:t>6.</w:t>
            </w:r>
          </w:p>
        </w:tc>
        <w:tc>
          <w:tcPr>
            <w:tcW w:w="42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EF28C6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Сведения о деятельности представительного органа муниципального образования (состав, план работы, информация о заседаниях и принятых документах)</w:t>
            </w:r>
          </w:p>
        </w:tc>
        <w:tc>
          <w:tcPr>
            <w:tcW w:w="24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Собрание депутатов</w:t>
            </w:r>
            <w:r w:rsidR="00B417FD">
              <w:rPr>
                <w:color w:val="22272F"/>
                <w:sz w:val="23"/>
                <w:szCs w:val="23"/>
              </w:rPr>
              <w:t xml:space="preserve"> города Алатыря</w:t>
            </w:r>
          </w:p>
        </w:tc>
        <w:tc>
          <w:tcPr>
            <w:tcW w:w="21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68224E" w:rsidP="00A238B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 течение 3</w:t>
            </w:r>
            <w:r w:rsidR="00E7601E">
              <w:rPr>
                <w:color w:val="22272F"/>
                <w:sz w:val="23"/>
                <w:szCs w:val="23"/>
              </w:rPr>
              <w:t xml:space="preserve"> рабочих дней со дня изменения данных</w:t>
            </w:r>
          </w:p>
        </w:tc>
      </w:tr>
      <w:tr w:rsidR="00E7601E" w:rsidTr="00E7601E">
        <w:tc>
          <w:tcPr>
            <w:tcW w:w="7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381CC0">
              <w:rPr>
                <w:color w:val="22272F"/>
                <w:sz w:val="23"/>
                <w:szCs w:val="23"/>
              </w:rPr>
              <w:t>7.</w:t>
            </w:r>
          </w:p>
        </w:tc>
        <w:tc>
          <w:tcPr>
            <w:tcW w:w="42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EF28C6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Информация о нормотворческой деятельности органа местного самоуправления</w:t>
            </w:r>
            <w:r w:rsidR="000A4A2F">
              <w:rPr>
                <w:color w:val="22272F"/>
                <w:sz w:val="23"/>
                <w:szCs w:val="23"/>
              </w:rPr>
              <w:t xml:space="preserve"> города Алатыря</w:t>
            </w:r>
          </w:p>
        </w:tc>
        <w:tc>
          <w:tcPr>
            <w:tcW w:w="24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Новости</w:t>
            </w:r>
          </w:p>
        </w:tc>
        <w:tc>
          <w:tcPr>
            <w:tcW w:w="21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6110C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мере необходимости в соответствии с законодательством Российской Федерации и законодательством Чувашской Республики</w:t>
            </w:r>
          </w:p>
        </w:tc>
      </w:tr>
      <w:tr w:rsidR="00E7601E" w:rsidTr="00E7601E">
        <w:tc>
          <w:tcPr>
            <w:tcW w:w="7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8.</w:t>
            </w:r>
          </w:p>
        </w:tc>
        <w:tc>
          <w:tcPr>
            <w:tcW w:w="42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EF28C6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Сведения о мероприятиях, проводимых органом местного самоуправления</w:t>
            </w:r>
            <w:r w:rsidR="000A4A2F">
              <w:rPr>
                <w:color w:val="22272F"/>
                <w:sz w:val="23"/>
                <w:szCs w:val="23"/>
              </w:rPr>
              <w:t xml:space="preserve"> города Алатыря</w:t>
            </w:r>
            <w:r>
              <w:rPr>
                <w:color w:val="22272F"/>
                <w:sz w:val="23"/>
                <w:szCs w:val="23"/>
              </w:rPr>
              <w:t xml:space="preserve"> и подведомственными ему организациями (план основных мероприятий на предстоящую неделю, визиты, рабочие поездки, заседания, совещания, встречи, пресс-конференции, массовые мероприятия и т.п.), иная информация о текущей деятельности органа местного самоуправления</w:t>
            </w:r>
            <w:r w:rsidR="000A4A2F">
              <w:rPr>
                <w:color w:val="22272F"/>
                <w:sz w:val="23"/>
                <w:szCs w:val="23"/>
              </w:rPr>
              <w:t xml:space="preserve"> города Алатыря</w:t>
            </w:r>
          </w:p>
        </w:tc>
        <w:tc>
          <w:tcPr>
            <w:tcW w:w="24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158" w:rsidRDefault="00296158" w:rsidP="0029615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Календарь</w:t>
            </w:r>
            <w:r w:rsidR="00E7601E">
              <w:rPr>
                <w:color w:val="22272F"/>
                <w:sz w:val="23"/>
                <w:szCs w:val="23"/>
              </w:rPr>
              <w:t xml:space="preserve"> </w:t>
            </w:r>
          </w:p>
          <w:p w:rsidR="00296158" w:rsidRDefault="00296158" w:rsidP="0029615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</w:t>
            </w:r>
            <w:r w:rsidR="00E7601E">
              <w:rPr>
                <w:color w:val="22272F"/>
                <w:sz w:val="23"/>
                <w:szCs w:val="23"/>
              </w:rPr>
              <w:t xml:space="preserve">овости </w:t>
            </w:r>
          </w:p>
          <w:p w:rsidR="00E7601E" w:rsidRDefault="00296158" w:rsidP="0029615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Публичные слушания</w:t>
            </w:r>
            <w:r w:rsidR="00E7601E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С</w:t>
            </w:r>
            <w:r w:rsidR="00752BFD">
              <w:rPr>
                <w:color w:val="22272F"/>
                <w:sz w:val="23"/>
                <w:szCs w:val="23"/>
              </w:rPr>
              <w:t xml:space="preserve">оответствующие разделы </w:t>
            </w:r>
            <w:r w:rsidR="00E7601E">
              <w:rPr>
                <w:color w:val="22272F"/>
                <w:sz w:val="23"/>
                <w:szCs w:val="23"/>
              </w:rPr>
              <w:t>сайтов </w:t>
            </w:r>
            <w:hyperlink r:id="rId7" w:tgtFrame="_blank" w:history="1">
              <w:r w:rsidR="00E7601E">
                <w:rPr>
                  <w:rStyle w:val="a4"/>
                  <w:color w:val="3272C0"/>
                  <w:sz w:val="23"/>
                  <w:szCs w:val="23"/>
                  <w:u w:val="none"/>
                </w:rPr>
                <w:t>Портала</w:t>
              </w:r>
            </w:hyperlink>
            <w:r w:rsidR="00E7601E">
              <w:rPr>
                <w:color w:val="22272F"/>
                <w:sz w:val="23"/>
                <w:szCs w:val="23"/>
              </w:rPr>
              <w:t> органов власти Чувашской Республики (далее - Портал)</w:t>
            </w:r>
          </w:p>
        </w:tc>
        <w:tc>
          <w:tcPr>
            <w:tcW w:w="21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6110C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 соответствии с регламентом, утвержденным органом местного самоуправления</w:t>
            </w:r>
          </w:p>
        </w:tc>
      </w:tr>
      <w:tr w:rsidR="00E7601E" w:rsidTr="00E7601E">
        <w:tc>
          <w:tcPr>
            <w:tcW w:w="7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9.</w:t>
            </w:r>
          </w:p>
        </w:tc>
        <w:tc>
          <w:tcPr>
            <w:tcW w:w="42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EF28C6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Информация о состоянии защиты населения и территорий муниципальных образований Чувашской Республики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от них, а также иная информация, подлежащая доведению органом местного самоуправления</w:t>
            </w:r>
            <w:r w:rsidR="000A4A2F">
              <w:rPr>
                <w:color w:val="22272F"/>
                <w:sz w:val="23"/>
                <w:szCs w:val="23"/>
              </w:rPr>
              <w:t xml:space="preserve"> города Алатыря</w:t>
            </w:r>
            <w:r>
              <w:rPr>
                <w:color w:val="22272F"/>
                <w:sz w:val="23"/>
                <w:szCs w:val="23"/>
              </w:rPr>
              <w:t xml:space="preserve"> до сведения граждан и организаций в соответствии с законодательством Российской Федерации и законодательством Чувашской Республики</w:t>
            </w:r>
          </w:p>
        </w:tc>
        <w:tc>
          <w:tcPr>
            <w:tcW w:w="24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296158" w:rsidP="00752BFD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Новости С</w:t>
            </w:r>
            <w:r w:rsidR="00E7601E">
              <w:rPr>
                <w:color w:val="22272F"/>
                <w:sz w:val="23"/>
                <w:szCs w:val="23"/>
              </w:rPr>
              <w:t>оответствующие разделы сайтов </w:t>
            </w:r>
            <w:hyperlink r:id="rId8" w:tgtFrame="_blank" w:history="1">
              <w:r w:rsidR="00E7601E">
                <w:rPr>
                  <w:rStyle w:val="a4"/>
                  <w:color w:val="3272C0"/>
                  <w:sz w:val="23"/>
                  <w:szCs w:val="23"/>
                  <w:u w:val="none"/>
                </w:rPr>
                <w:t>Портала</w:t>
              </w:r>
            </w:hyperlink>
          </w:p>
        </w:tc>
        <w:tc>
          <w:tcPr>
            <w:tcW w:w="21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A238B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мере необходимости</w:t>
            </w:r>
          </w:p>
        </w:tc>
      </w:tr>
      <w:tr w:rsidR="00E7601E" w:rsidTr="00E7601E">
        <w:tc>
          <w:tcPr>
            <w:tcW w:w="7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381CC0">
              <w:rPr>
                <w:color w:val="22272F"/>
                <w:sz w:val="23"/>
                <w:szCs w:val="23"/>
              </w:rPr>
              <w:t>10.</w:t>
            </w:r>
          </w:p>
        </w:tc>
        <w:tc>
          <w:tcPr>
            <w:tcW w:w="42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EF28C6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Тексты официальных выступлений и заявлений руководителя и представителей органа местного самоуправления</w:t>
            </w:r>
            <w:r w:rsidR="000A4A2F">
              <w:rPr>
                <w:color w:val="22272F"/>
                <w:sz w:val="23"/>
                <w:szCs w:val="23"/>
              </w:rPr>
              <w:t xml:space="preserve"> города Алатыря</w:t>
            </w:r>
          </w:p>
        </w:tc>
        <w:tc>
          <w:tcPr>
            <w:tcW w:w="24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Выступления</w:t>
            </w:r>
          </w:p>
        </w:tc>
        <w:tc>
          <w:tcPr>
            <w:tcW w:w="21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68224E" w:rsidP="00A238B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 течение 3</w:t>
            </w:r>
            <w:r w:rsidR="00E7601E">
              <w:rPr>
                <w:color w:val="22272F"/>
                <w:sz w:val="23"/>
                <w:szCs w:val="23"/>
              </w:rPr>
              <w:t xml:space="preserve"> рабочих дней со дня официального выступления</w:t>
            </w:r>
          </w:p>
        </w:tc>
      </w:tr>
      <w:tr w:rsidR="00E7601E" w:rsidTr="00E7601E">
        <w:tc>
          <w:tcPr>
            <w:tcW w:w="7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11.</w:t>
            </w:r>
          </w:p>
        </w:tc>
        <w:tc>
          <w:tcPr>
            <w:tcW w:w="42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EF28C6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Публикации по вопросам, входящим в сферу деятельности органа местного самоуправления</w:t>
            </w:r>
            <w:r w:rsidR="000A4A2F">
              <w:rPr>
                <w:color w:val="22272F"/>
                <w:sz w:val="23"/>
                <w:szCs w:val="23"/>
              </w:rPr>
              <w:t xml:space="preserve"> города Алатыря</w:t>
            </w:r>
          </w:p>
        </w:tc>
        <w:tc>
          <w:tcPr>
            <w:tcW w:w="24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Публикации</w:t>
            </w:r>
          </w:p>
        </w:tc>
        <w:tc>
          <w:tcPr>
            <w:tcW w:w="21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68224E" w:rsidP="00A238B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 течение 2</w:t>
            </w:r>
            <w:r w:rsidR="00E7601E">
              <w:rPr>
                <w:color w:val="22272F"/>
                <w:sz w:val="23"/>
                <w:szCs w:val="23"/>
              </w:rPr>
              <w:t xml:space="preserve"> рабочих дней со дня опубликования в средствах массовой информации</w:t>
            </w:r>
          </w:p>
        </w:tc>
      </w:tr>
      <w:tr w:rsidR="00E7601E" w:rsidTr="00E7601E">
        <w:tc>
          <w:tcPr>
            <w:tcW w:w="7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12.</w:t>
            </w:r>
          </w:p>
        </w:tc>
        <w:tc>
          <w:tcPr>
            <w:tcW w:w="42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EF28C6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Сведения о муниципальных программах, реализуемых на территории муниципального образования, а также о выполнении соглашений о взаимодействии и социально-экономическом сотрудничестве между Кабинетом Министров Чувашской Республики и </w:t>
            </w:r>
            <w:r>
              <w:rPr>
                <w:color w:val="22272F"/>
                <w:sz w:val="23"/>
                <w:szCs w:val="23"/>
              </w:rPr>
              <w:lastRenderedPageBreak/>
              <w:t>органами местного самоуправления</w:t>
            </w:r>
            <w:r w:rsidR="000A4A2F">
              <w:rPr>
                <w:color w:val="22272F"/>
                <w:sz w:val="23"/>
                <w:szCs w:val="23"/>
              </w:rPr>
              <w:t xml:space="preserve"> города Алатыря</w:t>
            </w:r>
          </w:p>
        </w:tc>
        <w:tc>
          <w:tcPr>
            <w:tcW w:w="24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29615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lastRenderedPageBreak/>
              <w:t>Муниципальные программы</w:t>
            </w:r>
            <w:r w:rsidR="00296158">
              <w:rPr>
                <w:color w:val="22272F"/>
                <w:sz w:val="23"/>
                <w:szCs w:val="23"/>
              </w:rPr>
              <w:t xml:space="preserve"> С</w:t>
            </w:r>
            <w:r>
              <w:rPr>
                <w:color w:val="22272F"/>
                <w:sz w:val="23"/>
                <w:szCs w:val="23"/>
              </w:rPr>
              <w:t>оответствующие разделы сайтов </w:t>
            </w:r>
            <w:hyperlink r:id="rId9" w:tgtFrame="_blank" w:history="1">
              <w:r>
                <w:rPr>
                  <w:rStyle w:val="a4"/>
                  <w:color w:val="3272C0"/>
                  <w:sz w:val="23"/>
                  <w:szCs w:val="23"/>
                  <w:u w:val="none"/>
                </w:rPr>
                <w:t>Портала</w:t>
              </w:r>
            </w:hyperlink>
          </w:p>
        </w:tc>
        <w:tc>
          <w:tcPr>
            <w:tcW w:w="21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68224E" w:rsidP="00A238B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 течение 3</w:t>
            </w:r>
            <w:r w:rsidR="00E7601E">
              <w:rPr>
                <w:color w:val="22272F"/>
                <w:sz w:val="23"/>
                <w:szCs w:val="23"/>
              </w:rPr>
              <w:t xml:space="preserve"> рабочих дней с момента изменения данных</w:t>
            </w:r>
          </w:p>
        </w:tc>
      </w:tr>
      <w:tr w:rsidR="00E7601E" w:rsidTr="00E7601E">
        <w:tc>
          <w:tcPr>
            <w:tcW w:w="7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lastRenderedPageBreak/>
              <w:t>13.</w:t>
            </w:r>
          </w:p>
        </w:tc>
        <w:tc>
          <w:tcPr>
            <w:tcW w:w="42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EF28C6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Общие сведения, статистические данные, информационные обзоры и аналитические доклады, исторические сведения и прогнозы социально-экономического развития муниципального образования на среднесрочный или долгосрочный периоды по следующему кругу вопросов:</w:t>
            </w:r>
          </w:p>
          <w:p w:rsidR="00E7601E" w:rsidRDefault="00E7601E" w:rsidP="00EF28C6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население и демография;</w:t>
            </w:r>
          </w:p>
          <w:p w:rsidR="00E7601E" w:rsidRDefault="00E7601E" w:rsidP="00EF28C6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история (историческая справка, исторические памятники, известные земляки);</w:t>
            </w:r>
          </w:p>
          <w:p w:rsidR="00E7601E" w:rsidRDefault="00E402E1" w:rsidP="00EF28C6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экономика (промышленность</w:t>
            </w:r>
            <w:r w:rsidR="00E7601E">
              <w:rPr>
                <w:color w:val="22272F"/>
                <w:sz w:val="23"/>
                <w:szCs w:val="23"/>
              </w:rPr>
              <w:t>, строительство, транспорт, связь и информатизация, финансы и кредитно-банковская система, исполнение бюджета муниципального образования, предпринимательство и промыслы, торговля и общественное питание);</w:t>
            </w:r>
          </w:p>
          <w:p w:rsidR="00E7601E" w:rsidRDefault="00E7601E" w:rsidP="00EF28C6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социальная сфера (образование, социальная политика, культура, спорт)</w:t>
            </w:r>
          </w:p>
        </w:tc>
        <w:tc>
          <w:tcPr>
            <w:tcW w:w="24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AA21B9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</w:t>
            </w:r>
            <w:r w:rsidR="00E7601E">
              <w:rPr>
                <w:color w:val="22272F"/>
                <w:sz w:val="23"/>
                <w:szCs w:val="23"/>
              </w:rPr>
              <w:t>оответствующие разделы сайтов </w:t>
            </w:r>
            <w:hyperlink r:id="rId10" w:tgtFrame="_blank" w:history="1">
              <w:r w:rsidR="00E7601E">
                <w:rPr>
                  <w:rStyle w:val="a4"/>
                  <w:color w:val="3272C0"/>
                  <w:sz w:val="23"/>
                  <w:szCs w:val="23"/>
                  <w:u w:val="none"/>
                </w:rPr>
                <w:t>Портала</w:t>
              </w:r>
            </w:hyperlink>
          </w:p>
          <w:p w:rsidR="00E7601E" w:rsidRDefault="00E7601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1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A238B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не реже 1 раза в полугодие, в части размещения исторических сведений - по мере необходимости</w:t>
            </w:r>
          </w:p>
        </w:tc>
      </w:tr>
      <w:tr w:rsidR="00E7601E" w:rsidTr="00E7601E">
        <w:tc>
          <w:tcPr>
            <w:tcW w:w="7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14.</w:t>
            </w:r>
          </w:p>
        </w:tc>
        <w:tc>
          <w:tcPr>
            <w:tcW w:w="42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F28C6" w:rsidP="00EF28C6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Фотома</w:t>
            </w:r>
            <w:r w:rsidR="00E7601E">
              <w:rPr>
                <w:color w:val="22272F"/>
                <w:sz w:val="23"/>
                <w:szCs w:val="23"/>
              </w:rPr>
              <w:t>териалы, отражающие деятельность органа местного самоуправления</w:t>
            </w:r>
          </w:p>
        </w:tc>
        <w:tc>
          <w:tcPr>
            <w:tcW w:w="24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F28C6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Фотоальбом</w:t>
            </w:r>
          </w:p>
          <w:p w:rsidR="00E7601E" w:rsidRDefault="00E7601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A238B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мере необходимости</w:t>
            </w:r>
          </w:p>
        </w:tc>
      </w:tr>
      <w:tr w:rsidR="00E7601E" w:rsidTr="00752BFD">
        <w:trPr>
          <w:trHeight w:val="1216"/>
        </w:trPr>
        <w:tc>
          <w:tcPr>
            <w:tcW w:w="7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15.</w:t>
            </w:r>
          </w:p>
        </w:tc>
        <w:tc>
          <w:tcPr>
            <w:tcW w:w="42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EF28C6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Электронные версии печатных изданий (книг, брошюр и др.), отражающих деятельность органа местного самоуправления</w:t>
            </w:r>
            <w:r w:rsidR="000A4A2F">
              <w:rPr>
                <w:color w:val="22272F"/>
                <w:sz w:val="23"/>
                <w:szCs w:val="23"/>
              </w:rPr>
              <w:t xml:space="preserve"> города Алатыря</w:t>
            </w:r>
            <w:r>
              <w:rPr>
                <w:color w:val="22272F"/>
                <w:sz w:val="23"/>
                <w:szCs w:val="23"/>
              </w:rPr>
              <w:t xml:space="preserve"> (по согласованию с автором)</w:t>
            </w:r>
          </w:p>
        </w:tc>
        <w:tc>
          <w:tcPr>
            <w:tcW w:w="24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B417FD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Соответствующие разделы сайтов </w:t>
            </w:r>
            <w:hyperlink r:id="rId11" w:tgtFrame="_blank" w:history="1">
              <w:r>
                <w:rPr>
                  <w:rStyle w:val="a4"/>
                  <w:color w:val="3272C0"/>
                  <w:sz w:val="23"/>
                  <w:szCs w:val="23"/>
                  <w:u w:val="none"/>
                </w:rPr>
                <w:t>Портала</w:t>
              </w:r>
            </w:hyperlink>
          </w:p>
        </w:tc>
        <w:tc>
          <w:tcPr>
            <w:tcW w:w="21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A238B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мере необходимости</w:t>
            </w:r>
          </w:p>
        </w:tc>
      </w:tr>
      <w:tr w:rsidR="00E7601E" w:rsidTr="00E7601E">
        <w:tc>
          <w:tcPr>
            <w:tcW w:w="7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16.</w:t>
            </w:r>
          </w:p>
        </w:tc>
        <w:tc>
          <w:tcPr>
            <w:tcW w:w="42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EF28C6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Порядок и время приема граждан, в том числе представителей организаций, общественных объединений в органе местного самоуправления</w:t>
            </w:r>
            <w:r w:rsidR="000A4A2F">
              <w:rPr>
                <w:color w:val="22272F"/>
                <w:sz w:val="23"/>
                <w:szCs w:val="23"/>
              </w:rPr>
              <w:t xml:space="preserve"> города Алатыря</w:t>
            </w:r>
            <w:r>
              <w:rPr>
                <w:color w:val="22272F"/>
                <w:sz w:val="23"/>
                <w:szCs w:val="23"/>
              </w:rPr>
              <w:t>, порядок рассмотрения их обращений</w:t>
            </w:r>
          </w:p>
        </w:tc>
        <w:tc>
          <w:tcPr>
            <w:tcW w:w="24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AA21B9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Управление городом</w:t>
            </w:r>
          </w:p>
          <w:p w:rsidR="00E7601E" w:rsidRDefault="00AA21B9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Прием граждан по личным вопросам</w:t>
            </w:r>
          </w:p>
        </w:tc>
        <w:tc>
          <w:tcPr>
            <w:tcW w:w="21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A238B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 раз в месяц</w:t>
            </w:r>
          </w:p>
        </w:tc>
      </w:tr>
      <w:tr w:rsidR="00E7601E" w:rsidTr="00E7601E">
        <w:tc>
          <w:tcPr>
            <w:tcW w:w="7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C1AF5">
              <w:rPr>
                <w:color w:val="22272F"/>
                <w:sz w:val="23"/>
                <w:szCs w:val="23"/>
              </w:rPr>
              <w:t>17.</w:t>
            </w:r>
          </w:p>
        </w:tc>
        <w:tc>
          <w:tcPr>
            <w:tcW w:w="42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EF28C6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Обзоры обращений граждан и организаций в орган местного самоуправления</w:t>
            </w:r>
            <w:r w:rsidR="000A4A2F">
              <w:rPr>
                <w:color w:val="22272F"/>
                <w:sz w:val="23"/>
                <w:szCs w:val="23"/>
              </w:rPr>
              <w:t xml:space="preserve"> города Алатыря</w:t>
            </w:r>
            <w:r>
              <w:rPr>
                <w:color w:val="22272F"/>
                <w:sz w:val="23"/>
                <w:szCs w:val="23"/>
              </w:rPr>
              <w:t>, обобщенная информация о результатах рассмотрения таких обращений и принятых мерах</w:t>
            </w:r>
          </w:p>
        </w:tc>
        <w:tc>
          <w:tcPr>
            <w:tcW w:w="24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9C1AF5" w:rsidP="009C1AF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Обращения</w:t>
            </w:r>
            <w:r w:rsidR="00296158">
              <w:rPr>
                <w:color w:val="22272F"/>
                <w:sz w:val="23"/>
                <w:szCs w:val="23"/>
              </w:rPr>
              <w:t xml:space="preserve"> граждан</w:t>
            </w:r>
            <w:r w:rsidR="00E7601E">
              <w:rPr>
                <w:color w:val="22272F"/>
                <w:sz w:val="23"/>
                <w:szCs w:val="23"/>
              </w:rPr>
              <w:t xml:space="preserve"> </w:t>
            </w:r>
            <w:r w:rsidR="00296158">
              <w:rPr>
                <w:color w:val="22272F"/>
                <w:sz w:val="23"/>
                <w:szCs w:val="23"/>
              </w:rPr>
              <w:t>О</w:t>
            </w:r>
            <w:r>
              <w:rPr>
                <w:color w:val="22272F"/>
                <w:sz w:val="23"/>
                <w:szCs w:val="23"/>
              </w:rPr>
              <w:t>тветы на вопросы</w:t>
            </w:r>
          </w:p>
        </w:tc>
        <w:tc>
          <w:tcPr>
            <w:tcW w:w="21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A238B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 раз в квартал</w:t>
            </w:r>
          </w:p>
        </w:tc>
      </w:tr>
      <w:tr w:rsidR="00E7601E" w:rsidTr="00E7601E">
        <w:tc>
          <w:tcPr>
            <w:tcW w:w="7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18.</w:t>
            </w:r>
          </w:p>
        </w:tc>
        <w:tc>
          <w:tcPr>
            <w:tcW w:w="42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EF28C6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Информация для потенциальных инвесторов и партнеров о муниципальном образовании (организации и производимая продукция, инвестиционные проекты, неиспользуемые ресурсы, мониторинг цен на товары и услуги, льготы и иная информация)</w:t>
            </w:r>
          </w:p>
        </w:tc>
        <w:tc>
          <w:tcPr>
            <w:tcW w:w="24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381CC0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</w:t>
            </w:r>
            <w:r w:rsidR="00E7601E">
              <w:rPr>
                <w:color w:val="22272F"/>
                <w:sz w:val="23"/>
                <w:szCs w:val="23"/>
              </w:rPr>
              <w:t>оответствующие разделы сайтов </w:t>
            </w:r>
            <w:hyperlink r:id="rId12" w:tgtFrame="_blank" w:history="1">
              <w:r w:rsidR="00E7601E">
                <w:rPr>
                  <w:rStyle w:val="a4"/>
                  <w:color w:val="3272C0"/>
                  <w:sz w:val="23"/>
                  <w:szCs w:val="23"/>
                  <w:u w:val="none"/>
                </w:rPr>
                <w:t>Портала</w:t>
              </w:r>
            </w:hyperlink>
          </w:p>
        </w:tc>
        <w:tc>
          <w:tcPr>
            <w:tcW w:w="21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A238B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мере необходимости</w:t>
            </w:r>
          </w:p>
        </w:tc>
      </w:tr>
      <w:tr w:rsidR="00E7601E" w:rsidTr="00E7601E">
        <w:tc>
          <w:tcPr>
            <w:tcW w:w="7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19.</w:t>
            </w:r>
          </w:p>
        </w:tc>
        <w:tc>
          <w:tcPr>
            <w:tcW w:w="42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EF28C6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Сведения о муниципальной службе в органе местного самоуправления</w:t>
            </w:r>
            <w:r w:rsidR="000A4A2F">
              <w:rPr>
                <w:color w:val="22272F"/>
                <w:sz w:val="23"/>
                <w:szCs w:val="23"/>
              </w:rPr>
              <w:t xml:space="preserve"> города Алатыря</w:t>
            </w:r>
            <w:r>
              <w:rPr>
                <w:color w:val="22272F"/>
                <w:sz w:val="23"/>
                <w:szCs w:val="23"/>
              </w:rPr>
              <w:t xml:space="preserve">, в том числе порядок поступления граждан на муниципальную службу в Чувашской Республике (далее - муниципальная служба), квалификационные требования к кандидатам на замещение вакантных должностей муниципальной службы, перечень вакантных должностей </w:t>
            </w:r>
            <w:r>
              <w:rPr>
                <w:color w:val="22272F"/>
                <w:sz w:val="23"/>
                <w:szCs w:val="23"/>
              </w:rPr>
              <w:lastRenderedPageBreak/>
              <w:t>муниципальной службы, условия и результаты конкурсов на их замещение</w:t>
            </w:r>
          </w:p>
        </w:tc>
        <w:tc>
          <w:tcPr>
            <w:tcW w:w="24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296158" w:rsidP="0029615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lastRenderedPageBreak/>
              <w:t>Вакансии</w:t>
            </w:r>
            <w:r w:rsidR="00E7601E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С</w:t>
            </w:r>
            <w:r w:rsidR="00E7601E">
              <w:rPr>
                <w:color w:val="22272F"/>
                <w:sz w:val="23"/>
                <w:szCs w:val="23"/>
              </w:rPr>
              <w:t>оответствующие разделы сайтов </w:t>
            </w:r>
            <w:hyperlink r:id="rId13" w:tgtFrame="_blank" w:history="1">
              <w:r w:rsidR="00E7601E">
                <w:rPr>
                  <w:rStyle w:val="a4"/>
                  <w:color w:val="3272C0"/>
                  <w:sz w:val="23"/>
                  <w:szCs w:val="23"/>
                  <w:u w:val="none"/>
                </w:rPr>
                <w:t>Портала</w:t>
              </w:r>
            </w:hyperlink>
          </w:p>
        </w:tc>
        <w:tc>
          <w:tcPr>
            <w:tcW w:w="21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A238B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мере необходимости в соответствии с законодательством Российской Федерации и законодательством Чувашской Республики</w:t>
            </w:r>
          </w:p>
        </w:tc>
      </w:tr>
      <w:tr w:rsidR="00E7601E" w:rsidTr="00E7601E">
        <w:tc>
          <w:tcPr>
            <w:tcW w:w="7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lastRenderedPageBreak/>
              <w:t>20.</w:t>
            </w:r>
          </w:p>
        </w:tc>
        <w:tc>
          <w:tcPr>
            <w:tcW w:w="42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EF28C6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Перечни информационных систем общего пользования и общедоступных баз данных, находящихся в ведении органа местного самоуправления </w:t>
            </w:r>
            <w:r w:rsidR="000A4A2F">
              <w:rPr>
                <w:color w:val="22272F"/>
                <w:sz w:val="23"/>
                <w:szCs w:val="23"/>
              </w:rPr>
              <w:t xml:space="preserve">города Алатыря </w:t>
            </w:r>
            <w:r>
              <w:rPr>
                <w:color w:val="22272F"/>
                <w:sz w:val="23"/>
                <w:szCs w:val="23"/>
              </w:rPr>
              <w:t>и подведомственных ему организаций, а также перечни информационных ресурсов и услуг, предоставляемых гражданам и организациям</w:t>
            </w:r>
          </w:p>
        </w:tc>
        <w:tc>
          <w:tcPr>
            <w:tcW w:w="24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381CC0" w:rsidP="00A238B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</w:t>
            </w:r>
            <w:r w:rsidR="00E7601E">
              <w:rPr>
                <w:color w:val="22272F"/>
                <w:sz w:val="23"/>
                <w:szCs w:val="23"/>
              </w:rPr>
              <w:t>оответствующие разделы сайтов </w:t>
            </w:r>
            <w:hyperlink r:id="rId14" w:tgtFrame="_blank" w:history="1">
              <w:r w:rsidR="00E7601E">
                <w:rPr>
                  <w:rStyle w:val="a4"/>
                  <w:color w:val="3272C0"/>
                  <w:sz w:val="23"/>
                  <w:szCs w:val="23"/>
                  <w:u w:val="none"/>
                </w:rPr>
                <w:t>Портала</w:t>
              </w:r>
            </w:hyperlink>
          </w:p>
        </w:tc>
        <w:tc>
          <w:tcPr>
            <w:tcW w:w="21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68224E" w:rsidP="00EF28C6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 течение 3</w:t>
            </w:r>
            <w:r w:rsidR="00E7601E">
              <w:rPr>
                <w:color w:val="22272F"/>
                <w:sz w:val="23"/>
                <w:szCs w:val="23"/>
              </w:rPr>
              <w:t xml:space="preserve"> рабочих дней со дня изменения данных</w:t>
            </w:r>
          </w:p>
        </w:tc>
      </w:tr>
      <w:tr w:rsidR="00E7601E" w:rsidTr="00E7601E"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21.</w:t>
            </w:r>
          </w:p>
        </w:tc>
        <w:tc>
          <w:tcPr>
            <w:tcW w:w="4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EF28C6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Иная информация о деятельности органов местного самоуправления</w:t>
            </w:r>
            <w:r w:rsidR="000A4A2F">
              <w:rPr>
                <w:color w:val="22272F"/>
                <w:sz w:val="23"/>
                <w:szCs w:val="23"/>
              </w:rPr>
              <w:t xml:space="preserve"> города Алатыря</w:t>
            </w:r>
            <w:r>
              <w:rPr>
                <w:color w:val="22272F"/>
                <w:sz w:val="23"/>
                <w:szCs w:val="23"/>
              </w:rPr>
              <w:t>, подлежащая размещению в информационно-телекоммуникационной сети "Интернет" в соответствии с законодательством Российской Федерации и законодательством Чувашской Республики</w:t>
            </w:r>
          </w:p>
        </w:tc>
        <w:tc>
          <w:tcPr>
            <w:tcW w:w="2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381CC0" w:rsidP="00EF28C6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</w:t>
            </w:r>
            <w:r w:rsidR="00E7601E">
              <w:rPr>
                <w:color w:val="22272F"/>
                <w:sz w:val="23"/>
                <w:szCs w:val="23"/>
              </w:rPr>
              <w:t>оответствующие разделы сайтов </w:t>
            </w:r>
            <w:hyperlink r:id="rId15" w:tgtFrame="_blank" w:history="1">
              <w:r w:rsidR="00E7601E">
                <w:rPr>
                  <w:rStyle w:val="a4"/>
                  <w:color w:val="3272C0"/>
                  <w:sz w:val="23"/>
                  <w:szCs w:val="23"/>
                  <w:u w:val="none"/>
                </w:rPr>
                <w:t>Портала</w:t>
              </w:r>
            </w:hyperlink>
          </w:p>
        </w:tc>
        <w:tc>
          <w:tcPr>
            <w:tcW w:w="2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1E" w:rsidRDefault="00E7601E" w:rsidP="00EF28C6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мере необходимости в соответствии с законодательством Российской Федерации и законодательством Чувашской Республики</w:t>
            </w:r>
          </w:p>
        </w:tc>
      </w:tr>
    </w:tbl>
    <w:p w:rsidR="00E7601E" w:rsidRDefault="00E7601E" w:rsidP="00E7601E">
      <w:pPr>
        <w:pStyle w:val="empty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E7601E" w:rsidRDefault="00E7601E"/>
    <w:sectPr w:rsidR="00E7601E" w:rsidSect="000A432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6376"/>
    <w:multiLevelType w:val="hybridMultilevel"/>
    <w:tmpl w:val="04082080"/>
    <w:lvl w:ilvl="0" w:tplc="13C27E14">
      <w:start w:val="1"/>
      <w:numFmt w:val="decimal"/>
      <w:lvlText w:val="%1."/>
      <w:lvlJc w:val="left"/>
      <w:pPr>
        <w:ind w:left="1068" w:hanging="360"/>
      </w:pPr>
      <w:rPr>
        <w:rFonts w:ascii="Times New Roman" w:eastAsia="Arial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ED6830"/>
    <w:multiLevelType w:val="hybridMultilevel"/>
    <w:tmpl w:val="38C44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7E"/>
    <w:rsid w:val="0001364F"/>
    <w:rsid w:val="000A4327"/>
    <w:rsid w:val="000A4A2F"/>
    <w:rsid w:val="000D75FF"/>
    <w:rsid w:val="001227CB"/>
    <w:rsid w:val="00127638"/>
    <w:rsid w:val="00143A7E"/>
    <w:rsid w:val="00172EDF"/>
    <w:rsid w:val="001774DF"/>
    <w:rsid w:val="00202EF9"/>
    <w:rsid w:val="00273837"/>
    <w:rsid w:val="00296158"/>
    <w:rsid w:val="0032006C"/>
    <w:rsid w:val="00325C9B"/>
    <w:rsid w:val="00381CC0"/>
    <w:rsid w:val="003C5216"/>
    <w:rsid w:val="003E3E51"/>
    <w:rsid w:val="003F3B09"/>
    <w:rsid w:val="004058DC"/>
    <w:rsid w:val="004460BF"/>
    <w:rsid w:val="00473C3B"/>
    <w:rsid w:val="005A766F"/>
    <w:rsid w:val="006110CE"/>
    <w:rsid w:val="006665FB"/>
    <w:rsid w:val="0068224E"/>
    <w:rsid w:val="006825E1"/>
    <w:rsid w:val="00720844"/>
    <w:rsid w:val="00731934"/>
    <w:rsid w:val="00752BFD"/>
    <w:rsid w:val="007A4C3C"/>
    <w:rsid w:val="007C019B"/>
    <w:rsid w:val="00820D4E"/>
    <w:rsid w:val="00852804"/>
    <w:rsid w:val="00871927"/>
    <w:rsid w:val="00922BC8"/>
    <w:rsid w:val="00954B4B"/>
    <w:rsid w:val="009C1AF5"/>
    <w:rsid w:val="00A22A06"/>
    <w:rsid w:val="00A238B8"/>
    <w:rsid w:val="00AA21B9"/>
    <w:rsid w:val="00AA6E73"/>
    <w:rsid w:val="00AF1AC4"/>
    <w:rsid w:val="00B417FD"/>
    <w:rsid w:val="00B5247A"/>
    <w:rsid w:val="00C02841"/>
    <w:rsid w:val="00C113C4"/>
    <w:rsid w:val="00C31F03"/>
    <w:rsid w:val="00C353DA"/>
    <w:rsid w:val="00C45828"/>
    <w:rsid w:val="00CA10AA"/>
    <w:rsid w:val="00CB484A"/>
    <w:rsid w:val="00CB6869"/>
    <w:rsid w:val="00D05E0B"/>
    <w:rsid w:val="00D7120E"/>
    <w:rsid w:val="00D80E40"/>
    <w:rsid w:val="00DB29CA"/>
    <w:rsid w:val="00E001AE"/>
    <w:rsid w:val="00E402E1"/>
    <w:rsid w:val="00E75E36"/>
    <w:rsid w:val="00E7601E"/>
    <w:rsid w:val="00EF28C6"/>
    <w:rsid w:val="00F02502"/>
    <w:rsid w:val="00F149DB"/>
    <w:rsid w:val="00F9734A"/>
    <w:rsid w:val="00FE54B0"/>
    <w:rsid w:val="00F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44004-7933-43DD-A542-3CEC4933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AC4"/>
  </w:style>
  <w:style w:type="paragraph" w:styleId="2">
    <w:name w:val="heading 2"/>
    <w:basedOn w:val="a"/>
    <w:next w:val="a"/>
    <w:link w:val="20"/>
    <w:unhideWhenUsed/>
    <w:qFormat/>
    <w:rsid w:val="00720844"/>
    <w:pPr>
      <w:keepNext/>
      <w:spacing w:before="240" w:after="60" w:line="240" w:lineRule="auto"/>
      <w:ind w:firstLine="567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2084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720844"/>
    <w:rPr>
      <w:color w:val="0000FF"/>
      <w:u w:val="single"/>
    </w:rPr>
  </w:style>
  <w:style w:type="paragraph" w:customStyle="1" w:styleId="s1">
    <w:name w:val="s_1"/>
    <w:basedOn w:val="a"/>
    <w:rsid w:val="00E7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7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7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327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E001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www.cap.ru" TargetMode="External"/><Relationship Id="rId13" Type="http://schemas.openxmlformats.org/officeDocument/2006/relationships/hyperlink" Target="https://internet.garant.ru/www.ca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www.cap.ru" TargetMode="External"/><Relationship Id="rId12" Type="http://schemas.openxmlformats.org/officeDocument/2006/relationships/hyperlink" Target="https://internet.garant.ru/www.cap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www.gosuslugi.ru" TargetMode="External"/><Relationship Id="rId11" Type="http://schemas.openxmlformats.org/officeDocument/2006/relationships/hyperlink" Target="https://internet.garant.ru/www.cap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www.cap.ru" TargetMode="External"/><Relationship Id="rId10" Type="http://schemas.openxmlformats.org/officeDocument/2006/relationships/hyperlink" Target="https://internet.garant.ru/www.ca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www.cap.ru" TargetMode="External"/><Relationship Id="rId14" Type="http://schemas.openxmlformats.org/officeDocument/2006/relationships/hyperlink" Target="https://internet.garant.ru/www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Синяева Елена Александровна</dc:creator>
  <cp:keywords/>
  <dc:description/>
  <cp:lastModifiedBy>Синяева Елена Александровна</cp:lastModifiedBy>
  <cp:revision>69</cp:revision>
  <cp:lastPrinted>2022-11-15T05:37:00Z</cp:lastPrinted>
  <dcterms:created xsi:type="dcterms:W3CDTF">2022-11-09T07:22:00Z</dcterms:created>
  <dcterms:modified xsi:type="dcterms:W3CDTF">2022-12-30T12:28:00Z</dcterms:modified>
</cp:coreProperties>
</file>