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70" w:rsidRPr="006B6F04" w:rsidRDefault="005C1170" w:rsidP="00A44467">
      <w:pPr>
        <w:pStyle w:val="ConsPlusTitle"/>
        <w:jc w:val="center"/>
        <w:rPr>
          <w:rFonts w:ascii="Times" w:hAnsi="Times"/>
          <w:sz w:val="24"/>
          <w:szCs w:val="24"/>
        </w:rPr>
      </w:pPr>
      <w:r w:rsidRPr="006B6F04">
        <w:rPr>
          <w:rFonts w:ascii="Times" w:hAnsi="Times"/>
          <w:sz w:val="24"/>
          <w:szCs w:val="24"/>
        </w:rPr>
        <w:t>План мероприятий  («дорожн</w:t>
      </w:r>
      <w:r w:rsidR="000641E8" w:rsidRPr="006B6F04">
        <w:rPr>
          <w:rFonts w:ascii="Times" w:hAnsi="Times"/>
          <w:sz w:val="24"/>
          <w:szCs w:val="24"/>
        </w:rPr>
        <w:t>ая</w:t>
      </w:r>
      <w:r w:rsidRPr="006B6F04">
        <w:rPr>
          <w:rFonts w:ascii="Times" w:hAnsi="Times"/>
          <w:sz w:val="24"/>
          <w:szCs w:val="24"/>
        </w:rPr>
        <w:t xml:space="preserve"> карт</w:t>
      </w:r>
      <w:r w:rsidR="000641E8" w:rsidRPr="006B6F04">
        <w:rPr>
          <w:rFonts w:ascii="Times" w:hAnsi="Times"/>
          <w:sz w:val="24"/>
          <w:szCs w:val="24"/>
        </w:rPr>
        <w:t>а</w:t>
      </w:r>
      <w:r w:rsidRPr="006B6F04">
        <w:rPr>
          <w:rFonts w:ascii="Times" w:hAnsi="Times"/>
          <w:sz w:val="24"/>
          <w:szCs w:val="24"/>
        </w:rPr>
        <w:t>») по снижению</w:t>
      </w:r>
    </w:p>
    <w:p w:rsidR="00A44467" w:rsidRDefault="005C1170" w:rsidP="00A4446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6B6F04">
        <w:rPr>
          <w:rFonts w:ascii="Times" w:hAnsi="Times"/>
          <w:sz w:val="24"/>
          <w:szCs w:val="24"/>
        </w:rPr>
        <w:t>комплаенс</w:t>
      </w:r>
      <w:proofErr w:type="spellEnd"/>
      <w:r w:rsidRPr="006B6F04">
        <w:rPr>
          <w:rFonts w:ascii="Times" w:hAnsi="Times"/>
          <w:sz w:val="24"/>
          <w:szCs w:val="24"/>
        </w:rPr>
        <w:t>-рисков в</w:t>
      </w:r>
      <w:r w:rsidR="00A44467">
        <w:rPr>
          <w:rFonts w:ascii="Times" w:hAnsi="Times"/>
          <w:sz w:val="24"/>
          <w:szCs w:val="24"/>
        </w:rPr>
        <w:t xml:space="preserve"> администрации города Чебоксары</w:t>
      </w:r>
      <w:r w:rsidR="00A44467">
        <w:rPr>
          <w:rFonts w:asciiTheme="minorHAnsi" w:hAnsiTheme="minorHAnsi"/>
          <w:sz w:val="24"/>
          <w:szCs w:val="24"/>
        </w:rPr>
        <w:t xml:space="preserve"> </w:t>
      </w:r>
      <w:r w:rsidR="00A44467" w:rsidRPr="006B6F04">
        <w:rPr>
          <w:rFonts w:ascii="Times" w:hAnsi="Times"/>
          <w:sz w:val="24"/>
          <w:szCs w:val="24"/>
        </w:rPr>
        <w:t>в 2022 году</w:t>
      </w:r>
    </w:p>
    <w:p w:rsidR="005C1170" w:rsidRPr="00A44467" w:rsidRDefault="00A44467" w:rsidP="00A4446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proofErr w:type="gramStart"/>
      <w:r w:rsidR="005C1170" w:rsidRPr="006B6F04">
        <w:rPr>
          <w:rFonts w:ascii="Times" w:hAnsi="Times"/>
          <w:sz w:val="24"/>
          <w:szCs w:val="24"/>
        </w:rPr>
        <w:t>утвержден</w:t>
      </w:r>
      <w:proofErr w:type="gramEnd"/>
      <w:r w:rsidR="005C1170" w:rsidRPr="006B6F04">
        <w:rPr>
          <w:rFonts w:ascii="Times" w:hAnsi="Times"/>
          <w:sz w:val="24"/>
          <w:szCs w:val="24"/>
        </w:rPr>
        <w:t xml:space="preserve"> постановлением</w:t>
      </w:r>
      <w:r>
        <w:rPr>
          <w:rFonts w:asciiTheme="minorHAnsi" w:hAnsiTheme="minorHAnsi"/>
          <w:sz w:val="24"/>
          <w:szCs w:val="24"/>
        </w:rPr>
        <w:t xml:space="preserve"> </w:t>
      </w:r>
      <w:r w:rsidR="005C1170" w:rsidRPr="006B6F04">
        <w:rPr>
          <w:rFonts w:ascii="Times" w:hAnsi="Times"/>
          <w:sz w:val="24"/>
          <w:szCs w:val="24"/>
        </w:rPr>
        <w:t>администрации города Чебоксары</w:t>
      </w:r>
      <w:r>
        <w:rPr>
          <w:rFonts w:asciiTheme="minorHAnsi" w:hAnsiTheme="minorHAnsi"/>
          <w:sz w:val="24"/>
          <w:szCs w:val="24"/>
        </w:rPr>
        <w:t xml:space="preserve"> </w:t>
      </w:r>
      <w:r w:rsidR="005C1170" w:rsidRPr="006B6F04">
        <w:rPr>
          <w:rFonts w:ascii="Times" w:hAnsi="Times"/>
          <w:sz w:val="24"/>
          <w:szCs w:val="24"/>
        </w:rPr>
        <w:t>от 18.11.2019 № 2811</w:t>
      </w:r>
      <w:r>
        <w:rPr>
          <w:rFonts w:asciiTheme="minorHAnsi" w:hAnsiTheme="minorHAnsi"/>
          <w:sz w:val="24"/>
          <w:szCs w:val="24"/>
        </w:rPr>
        <w:t>)</w:t>
      </w:r>
    </w:p>
    <w:p w:rsidR="005C1170" w:rsidRPr="006B6F04" w:rsidRDefault="005C1170" w:rsidP="006C2CC6">
      <w:pPr>
        <w:pStyle w:val="ConsPlusTitle"/>
        <w:rPr>
          <w:rFonts w:ascii="Times" w:hAnsi="Times"/>
          <w:sz w:val="24"/>
          <w:szCs w:val="24"/>
        </w:rPr>
      </w:pPr>
    </w:p>
    <w:p w:rsidR="005C1170" w:rsidRPr="006B6F04" w:rsidRDefault="005C1170" w:rsidP="006C2CC6">
      <w:pPr>
        <w:pStyle w:val="ConsPlusTitle"/>
        <w:rPr>
          <w:rFonts w:ascii="Times" w:hAnsi="Times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05"/>
        <w:gridCol w:w="2142"/>
        <w:gridCol w:w="4139"/>
        <w:gridCol w:w="2507"/>
        <w:gridCol w:w="1559"/>
        <w:gridCol w:w="1559"/>
      </w:tblGrid>
      <w:tr w:rsidR="006B6F04" w:rsidRPr="006B6F04" w:rsidTr="008767F2">
        <w:tc>
          <w:tcPr>
            <w:tcW w:w="460" w:type="dxa"/>
          </w:tcPr>
          <w:p w:rsidR="005C1170" w:rsidRPr="00E456AF" w:rsidRDefault="005C1170" w:rsidP="00E456AF">
            <w:pPr>
              <w:pStyle w:val="ConsPlusNormal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456AF">
              <w:rPr>
                <w:rFonts w:ascii="Times" w:hAnsi="Times"/>
                <w:b/>
                <w:sz w:val="24"/>
                <w:szCs w:val="24"/>
              </w:rPr>
              <w:t>N</w:t>
            </w:r>
          </w:p>
          <w:p w:rsidR="005C1170" w:rsidRPr="00E456AF" w:rsidRDefault="005C1170" w:rsidP="00E456AF">
            <w:pPr>
              <w:pStyle w:val="ConsPlusNormal"/>
              <w:jc w:val="center"/>
              <w:rPr>
                <w:rFonts w:ascii="Times" w:hAnsi="Times"/>
                <w:b/>
                <w:sz w:val="24"/>
                <w:szCs w:val="24"/>
              </w:rPr>
            </w:pPr>
            <w:proofErr w:type="gramStart"/>
            <w:r w:rsidRPr="00E456AF">
              <w:rPr>
                <w:rFonts w:ascii="Times" w:hAnsi="Times"/>
                <w:b/>
                <w:sz w:val="24"/>
                <w:szCs w:val="24"/>
              </w:rPr>
              <w:t>п</w:t>
            </w:r>
            <w:proofErr w:type="gramEnd"/>
            <w:r w:rsidRPr="00E456AF">
              <w:rPr>
                <w:rFonts w:ascii="Times" w:hAnsi="Times"/>
                <w:b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E456AF" w:rsidRPr="00E456AF" w:rsidRDefault="005C1170" w:rsidP="00E456AF">
            <w:pPr>
              <w:pStyle w:val="ConsPlusNorma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E456AF">
              <w:rPr>
                <w:rFonts w:ascii="Times" w:hAnsi="Times"/>
                <w:b/>
                <w:sz w:val="24"/>
                <w:szCs w:val="24"/>
              </w:rPr>
              <w:t>Комплаенс</w:t>
            </w:r>
            <w:proofErr w:type="spellEnd"/>
            <w:r w:rsidRPr="00E456AF">
              <w:rPr>
                <w:rFonts w:ascii="Times" w:hAnsi="Times"/>
                <w:b/>
                <w:sz w:val="24"/>
                <w:szCs w:val="24"/>
              </w:rPr>
              <w:t>-риск</w:t>
            </w:r>
          </w:p>
          <w:p w:rsidR="005C1170" w:rsidRPr="00E456AF" w:rsidRDefault="005C1170" w:rsidP="00E456AF">
            <w:pPr>
              <w:pStyle w:val="ConsPlusNormal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456AF">
              <w:rPr>
                <w:rFonts w:ascii="Times" w:hAnsi="Times"/>
                <w:b/>
                <w:sz w:val="24"/>
                <w:szCs w:val="24"/>
              </w:rPr>
              <w:t xml:space="preserve">(согласно карте </w:t>
            </w:r>
            <w:proofErr w:type="spellStart"/>
            <w:r w:rsidRPr="00E456AF">
              <w:rPr>
                <w:rFonts w:ascii="Times" w:hAnsi="Times"/>
                <w:b/>
                <w:sz w:val="24"/>
                <w:szCs w:val="24"/>
              </w:rPr>
              <w:t>комплаенс</w:t>
            </w:r>
            <w:proofErr w:type="spellEnd"/>
            <w:r w:rsidRPr="00E456AF">
              <w:rPr>
                <w:rFonts w:ascii="Times" w:hAnsi="Times"/>
                <w:b/>
                <w:sz w:val="24"/>
                <w:szCs w:val="24"/>
              </w:rPr>
              <w:t>-рисков)</w:t>
            </w:r>
          </w:p>
        </w:tc>
        <w:tc>
          <w:tcPr>
            <w:tcW w:w="2142" w:type="dxa"/>
          </w:tcPr>
          <w:p w:rsidR="005C1170" w:rsidRPr="00E456AF" w:rsidRDefault="005C1170" w:rsidP="00E456AF">
            <w:pPr>
              <w:pStyle w:val="ConsPlusNormal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456AF">
              <w:rPr>
                <w:rFonts w:ascii="Times" w:hAnsi="Times"/>
                <w:b/>
                <w:sz w:val="24"/>
                <w:szCs w:val="24"/>
              </w:rPr>
              <w:t xml:space="preserve">Общие меры по минимизации и устранению </w:t>
            </w:r>
            <w:proofErr w:type="spellStart"/>
            <w:r w:rsidRPr="00E456AF">
              <w:rPr>
                <w:rFonts w:ascii="Times" w:hAnsi="Times"/>
                <w:b/>
                <w:sz w:val="24"/>
                <w:szCs w:val="24"/>
              </w:rPr>
              <w:t>комплаенс</w:t>
            </w:r>
            <w:proofErr w:type="spellEnd"/>
            <w:r w:rsidRPr="00E456AF">
              <w:rPr>
                <w:rFonts w:ascii="Times" w:hAnsi="Times"/>
                <w:b/>
                <w:sz w:val="24"/>
                <w:szCs w:val="24"/>
              </w:rPr>
              <w:t>-рисков</w:t>
            </w:r>
          </w:p>
        </w:tc>
        <w:tc>
          <w:tcPr>
            <w:tcW w:w="4139" w:type="dxa"/>
          </w:tcPr>
          <w:p w:rsidR="005C1170" w:rsidRPr="00E456AF" w:rsidRDefault="005C1170" w:rsidP="00E456AF">
            <w:pPr>
              <w:pStyle w:val="ConsPlusNormal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456AF">
              <w:rPr>
                <w:rFonts w:ascii="Times" w:hAnsi="Times"/>
                <w:b/>
                <w:sz w:val="24"/>
                <w:szCs w:val="24"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E456AF">
              <w:rPr>
                <w:rFonts w:ascii="Times" w:hAnsi="Times"/>
                <w:b/>
                <w:sz w:val="24"/>
                <w:szCs w:val="24"/>
              </w:rPr>
              <w:t>комплаенс</w:t>
            </w:r>
            <w:proofErr w:type="spellEnd"/>
            <w:r w:rsidRPr="00E456AF">
              <w:rPr>
                <w:rFonts w:ascii="Times" w:hAnsi="Times"/>
                <w:b/>
                <w:sz w:val="24"/>
                <w:szCs w:val="24"/>
              </w:rPr>
              <w:t>-рисков</w:t>
            </w:r>
          </w:p>
        </w:tc>
        <w:tc>
          <w:tcPr>
            <w:tcW w:w="2507" w:type="dxa"/>
          </w:tcPr>
          <w:p w:rsidR="005C1170" w:rsidRPr="00E456AF" w:rsidRDefault="005C1170" w:rsidP="00E456AF">
            <w:pPr>
              <w:pStyle w:val="ConsPlusNormal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456AF">
              <w:rPr>
                <w:rFonts w:ascii="Times" w:hAnsi="Times"/>
                <w:b/>
                <w:sz w:val="24"/>
                <w:szCs w:val="24"/>
              </w:rPr>
              <w:t>Структурное подразделение администрации города Чебоксары, ответственное за выполнение каждого мероприятия</w:t>
            </w:r>
          </w:p>
        </w:tc>
        <w:tc>
          <w:tcPr>
            <w:tcW w:w="1559" w:type="dxa"/>
          </w:tcPr>
          <w:p w:rsidR="005C1170" w:rsidRPr="00E456AF" w:rsidRDefault="005C1170" w:rsidP="00E456AF">
            <w:pPr>
              <w:pStyle w:val="ConsPlusNormal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456AF">
              <w:rPr>
                <w:rFonts w:ascii="Times" w:hAnsi="Times"/>
                <w:b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559" w:type="dxa"/>
          </w:tcPr>
          <w:p w:rsidR="00E456AF" w:rsidRDefault="005C1170" w:rsidP="00E456AF">
            <w:pPr>
              <w:pStyle w:val="ConsPlusNorma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56AF">
              <w:rPr>
                <w:rFonts w:ascii="Times" w:hAnsi="Times"/>
                <w:b/>
                <w:sz w:val="24"/>
                <w:szCs w:val="24"/>
              </w:rPr>
              <w:t xml:space="preserve">Отметка </w:t>
            </w:r>
          </w:p>
          <w:p w:rsidR="005C1170" w:rsidRPr="00E456AF" w:rsidRDefault="005C1170" w:rsidP="00E456AF">
            <w:pPr>
              <w:pStyle w:val="ConsPlusNormal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E456AF">
              <w:rPr>
                <w:rFonts w:ascii="Times" w:hAnsi="Times"/>
                <w:b/>
                <w:sz w:val="24"/>
                <w:szCs w:val="24"/>
              </w:rPr>
              <w:t>об исполнении</w:t>
            </w:r>
          </w:p>
        </w:tc>
      </w:tr>
      <w:tr w:rsidR="006B6F04" w:rsidRPr="006B6F04" w:rsidTr="008767F2">
        <w:tc>
          <w:tcPr>
            <w:tcW w:w="460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муниципальных нужд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(</w:t>
            </w:r>
            <w:hyperlink r:id="rId5" w:history="1">
              <w:r w:rsidRPr="006B6F04">
                <w:rPr>
                  <w:rFonts w:ascii="Times" w:hAnsi="Times"/>
                  <w:sz w:val="24"/>
                  <w:szCs w:val="24"/>
                </w:rPr>
                <w:t>статья 17</w:t>
              </w:r>
            </w:hyperlink>
            <w:r w:rsidRPr="006B6F04">
              <w:rPr>
                <w:rFonts w:ascii="Times" w:hAnsi="Times"/>
                <w:sz w:val="24"/>
                <w:szCs w:val="24"/>
              </w:rPr>
              <w:t xml:space="preserve"> Федерального закона от 26.07.2006 N 135-ФЗ "О защите конкуренции") (недопущение, ограничение или устранение конкуренции, в том числе путем необоснованного ограничения допуска к торгам участников закупки в результате установления требований о представлении непредусмотренных законодательством документов, завышенных 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требований к предмету закупки и участникам торгов)</w:t>
            </w:r>
          </w:p>
        </w:tc>
        <w:tc>
          <w:tcPr>
            <w:tcW w:w="2142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Обеспечение соблюдения требований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4139" w:type="dxa"/>
          </w:tcPr>
          <w:p w:rsidR="005C1170" w:rsidRPr="006B6F04" w:rsidRDefault="006C2CC6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-</w:t>
            </w:r>
            <w:r w:rsidR="00E456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C1170" w:rsidRPr="006B6F04">
              <w:rPr>
                <w:rFonts w:ascii="Times" w:hAnsi="Times"/>
                <w:sz w:val="24"/>
                <w:szCs w:val="24"/>
              </w:rPr>
              <w:t>Обязательная экспертиза документации в сфере закупок для муниципальных нужд;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внедрение процедуры мониторинга цен закупаемой продукции;</w:t>
            </w:r>
          </w:p>
          <w:p w:rsidR="005C1170" w:rsidRPr="006B6F04" w:rsidRDefault="006C2CC6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-</w:t>
            </w:r>
            <w:r w:rsidR="00E456A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C1170" w:rsidRPr="006B6F04">
              <w:rPr>
                <w:rFonts w:ascii="Times" w:hAnsi="Times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Отслеживание эффективности бюджетных расходов при проведении закупок для муниципальных нужд;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 xml:space="preserve">проведение мероприятий по устранению случаев участия на 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муниципальных нужд;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Включение в состав конкурсных и аукционных комиссий лиц, ответственных за профилактику коррупционных и иных правонарушений в администрации города Чебоксары;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Анализ уровня профессиональной подготовки муниципальных служащих администрации города Чебоксары, обеспечение повышения их квалификации, направление их на курсы повышения квалификации и проведение аттестации в соответствии с законодательством РФ</w:t>
            </w:r>
          </w:p>
        </w:tc>
        <w:tc>
          <w:tcPr>
            <w:tcW w:w="2507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Функциональные, отраслевые и территориальные органы, структурные подразделения администрации города Чебоксары,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МКУ "Центр организации закупок" г. Чебоксары</w:t>
            </w:r>
          </w:p>
        </w:tc>
        <w:tc>
          <w:tcPr>
            <w:tcW w:w="1559" w:type="dxa"/>
          </w:tcPr>
          <w:p w:rsidR="005C1170" w:rsidRPr="008767F2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8767F2">
              <w:rPr>
                <w:rFonts w:ascii="Times" w:hAnsi="Times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C1170" w:rsidRPr="00F20C33" w:rsidRDefault="008767F2" w:rsidP="00F20C33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F20C33">
              <w:rPr>
                <w:rFonts w:ascii="Times" w:hAnsi="Times"/>
                <w:sz w:val="24"/>
                <w:szCs w:val="24"/>
              </w:rPr>
              <w:t>В</w:t>
            </w:r>
            <w:r w:rsidR="005C1170" w:rsidRPr="00F20C33">
              <w:rPr>
                <w:rFonts w:ascii="Times" w:hAnsi="Times"/>
                <w:sz w:val="24"/>
                <w:szCs w:val="24"/>
              </w:rPr>
              <w:t>ыполн</w:t>
            </w:r>
            <w:r w:rsidR="00F20C33" w:rsidRPr="00F20C33">
              <w:rPr>
                <w:rFonts w:ascii="Times" w:hAnsi="Times"/>
                <w:sz w:val="24"/>
                <w:szCs w:val="24"/>
              </w:rPr>
              <w:t>ен</w:t>
            </w:r>
            <w:r w:rsidR="00F20C33">
              <w:rPr>
                <w:rFonts w:asciiTheme="minorHAnsi" w:hAnsiTheme="minorHAnsi"/>
                <w:sz w:val="24"/>
                <w:szCs w:val="24"/>
              </w:rPr>
              <w:t>о</w:t>
            </w:r>
          </w:p>
        </w:tc>
      </w:tr>
      <w:tr w:rsidR="006B6F04" w:rsidRPr="006B6F04" w:rsidTr="008767F2">
        <w:tc>
          <w:tcPr>
            <w:tcW w:w="460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5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Принятие актов (решений), осуществление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proofErr w:type="gramStart"/>
            <w:r w:rsidRPr="006B6F04">
              <w:rPr>
                <w:rFonts w:ascii="Times" w:hAnsi="Times"/>
                <w:sz w:val="24"/>
                <w:szCs w:val="24"/>
              </w:rPr>
              <w:t>(</w:t>
            </w:r>
            <w:hyperlink r:id="rId6" w:history="1">
              <w:r w:rsidRPr="006B6F04">
                <w:rPr>
                  <w:rFonts w:ascii="Times" w:hAnsi="Times"/>
                  <w:sz w:val="24"/>
                  <w:szCs w:val="24"/>
                </w:rPr>
                <w:t>статьи 15</w:t>
              </w:r>
            </w:hyperlink>
            <w:r w:rsidRPr="006B6F04">
              <w:rPr>
                <w:rFonts w:ascii="Times" w:hAnsi="Times"/>
                <w:sz w:val="24"/>
                <w:szCs w:val="24"/>
              </w:rPr>
              <w:t xml:space="preserve">, </w:t>
            </w:r>
            <w:hyperlink r:id="rId7" w:history="1">
              <w:r w:rsidRPr="006B6F04">
                <w:rPr>
                  <w:rFonts w:ascii="Times" w:hAnsi="Times"/>
                  <w:sz w:val="24"/>
                  <w:szCs w:val="24"/>
                </w:rPr>
                <w:t>16</w:t>
              </w:r>
            </w:hyperlink>
            <w:r w:rsidRPr="006B6F04">
              <w:rPr>
                <w:rFonts w:ascii="Times" w:hAnsi="Times"/>
                <w:sz w:val="24"/>
                <w:szCs w:val="24"/>
              </w:rPr>
              <w:t xml:space="preserve"> Федерального закона от 26.07.2006 N 135-ФЗ "О защите конкуренции") 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(необоснованные отказы при принятии решений о предоставлении муниципальных услуг, несоблюдение сроков принятия по ним решений, создание дискриминационных условий при предоставлении муниципальных услуг, установление излишних требований в отношении отдельных организаций при осуществлении контрольных мероприятий, в том числе в части запроса документов, вынесение противоречащих законодательству представлений и (или) предписаний в</w:t>
            </w:r>
            <w:proofErr w:type="gramEnd"/>
            <w:r w:rsidRPr="006B6F04">
              <w:rPr>
                <w:rFonts w:ascii="Times" w:hAnsi="Times"/>
                <w:sz w:val="24"/>
                <w:szCs w:val="24"/>
              </w:rPr>
              <w:t xml:space="preserve"> </w:t>
            </w:r>
            <w:proofErr w:type="gramStart"/>
            <w:r w:rsidRPr="006B6F04">
              <w:rPr>
                <w:rFonts w:ascii="Times" w:hAnsi="Times"/>
                <w:sz w:val="24"/>
                <w:szCs w:val="24"/>
              </w:rPr>
              <w:t>отношении</w:t>
            </w:r>
            <w:proofErr w:type="gramEnd"/>
            <w:r w:rsidRPr="006B6F04">
              <w:rPr>
                <w:rFonts w:ascii="Times" w:hAnsi="Times"/>
                <w:sz w:val="24"/>
                <w:szCs w:val="24"/>
              </w:rPr>
              <w:t xml:space="preserve"> подконтрольных субъектов, незаконное привлечение к административной ответственности)</w:t>
            </w:r>
          </w:p>
        </w:tc>
        <w:tc>
          <w:tcPr>
            <w:tcW w:w="2142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Правильное применение материальных и процессуальных норм</w:t>
            </w:r>
          </w:p>
        </w:tc>
        <w:tc>
          <w:tcPr>
            <w:tcW w:w="4139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Правовая экспертиза проектов правовых актов администрации города Чебоксары и мониторинг действующих правовых актов в целях их актуализации;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 xml:space="preserve">- рассмотрение вопросов правоприменительной практики по результатам вступивших в законную силу решений судов общей юрисдикции, арбитражных судов о признании </w:t>
            </w:r>
            <w:proofErr w:type="gramStart"/>
            <w:r w:rsidRPr="006B6F04">
              <w:rPr>
                <w:rFonts w:ascii="Times" w:hAnsi="Times"/>
                <w:sz w:val="24"/>
                <w:szCs w:val="24"/>
              </w:rPr>
              <w:t>недействительными</w:t>
            </w:r>
            <w:proofErr w:type="gramEnd"/>
            <w:r w:rsidRPr="006B6F04">
              <w:rPr>
                <w:rFonts w:ascii="Times" w:hAnsi="Times"/>
                <w:sz w:val="24"/>
                <w:szCs w:val="24"/>
              </w:rPr>
              <w:t xml:space="preserve"> ненормативных правовых актов, незаконными решений и действий 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(бездействия)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повышение эффективности противодействия коррупции при осуществлении установленных полномочий администрации города Чебоксары, в том числе осуществление мероприятий по недопущению возникновения конфликта интересов муниципальных служащих;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взаимодействие с контролирующими и правоохранительными органами по вопросам противодействия коррупции при проведении муниципального контроля;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анализ уровня профессиональной подготовки муниципальных служащих администрации города Чебоксары, обеспечение повышения их квалификации, направление их на курсы повышения квалификации и проведение аттестации в соответствии с законодательством РФ</w:t>
            </w:r>
          </w:p>
        </w:tc>
        <w:tc>
          <w:tcPr>
            <w:tcW w:w="2507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Правовое управление, функциональные, отраслевые и территориальные органы, структурные подразделения администрации города Чебоксары</w:t>
            </w:r>
          </w:p>
        </w:tc>
        <w:tc>
          <w:tcPr>
            <w:tcW w:w="1559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C1170" w:rsidRPr="006B6F04" w:rsidRDefault="00F20C33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F20C33">
              <w:rPr>
                <w:rFonts w:ascii="Times" w:hAnsi="Times"/>
                <w:sz w:val="24"/>
                <w:szCs w:val="24"/>
              </w:rPr>
              <w:t>Выполнен</w:t>
            </w:r>
            <w:r>
              <w:rPr>
                <w:rFonts w:asciiTheme="minorHAnsi" w:hAnsiTheme="minorHAnsi"/>
                <w:sz w:val="24"/>
                <w:szCs w:val="24"/>
              </w:rPr>
              <w:t>о</w:t>
            </w:r>
          </w:p>
        </w:tc>
      </w:tr>
      <w:tr w:rsidR="006B6F04" w:rsidRPr="006B6F04" w:rsidTr="008767F2">
        <w:tc>
          <w:tcPr>
            <w:tcW w:w="460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5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 xml:space="preserve">Принятие нормативных правовых актов администрации города Чебоксары по вопросам местного самоуправления, которые приводят или 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могут привести к недопущению, ограничению, устранению конкуренции (</w:t>
            </w:r>
            <w:hyperlink r:id="rId8" w:history="1">
              <w:r w:rsidRPr="006B6F04">
                <w:rPr>
                  <w:rFonts w:ascii="Times" w:hAnsi="Times"/>
                  <w:sz w:val="24"/>
                  <w:szCs w:val="24"/>
                </w:rPr>
                <w:t>статья 15</w:t>
              </w:r>
            </w:hyperlink>
            <w:r w:rsidRPr="006B6F04">
              <w:rPr>
                <w:rFonts w:ascii="Times" w:hAnsi="Times"/>
                <w:sz w:val="24"/>
                <w:szCs w:val="24"/>
              </w:rPr>
              <w:t xml:space="preserve"> Федерального закона от 26.07.2006 N 135-ФЗ "О защите конкуренции")</w:t>
            </w:r>
          </w:p>
        </w:tc>
        <w:tc>
          <w:tcPr>
            <w:tcW w:w="2142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 xml:space="preserve">Соблюдение порядка подготовки и согласования проектов нормативных 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правовых</w:t>
            </w:r>
          </w:p>
        </w:tc>
        <w:tc>
          <w:tcPr>
            <w:tcW w:w="4139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- Правовая экспертиза нормативных правовых актов и проектов нормативных правовых актов администрации города Чебоксары, в том числе в части соблюдения антимонопольного законодательства;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- обеспечение участия независимых экспертов в проведении антикоррупционной экспертизы нормативных правовых актов администрации города Чебоксары, их проектов, обеспечение участия общественности в обсуждении и разработке проектов нормативных правовых актов администрации города Чебоксары;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анализ уровня профессиональной подготовки муниципальных служащих администрации города Чебоксары, обеспечение повышения их квалификации, направление их на курсы повышения квалификации и проведение аттестации в соответствии с законодательством РФ</w:t>
            </w:r>
          </w:p>
        </w:tc>
        <w:tc>
          <w:tcPr>
            <w:tcW w:w="2507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 xml:space="preserve">Правовое управление, функциональные, отраслевые и территориальные органы, структурные подразделения 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администрации города Чебоксары</w:t>
            </w:r>
          </w:p>
        </w:tc>
        <w:tc>
          <w:tcPr>
            <w:tcW w:w="1559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5C1170" w:rsidRPr="006B6F04" w:rsidRDefault="00A0586B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F20C33">
              <w:rPr>
                <w:rFonts w:ascii="Times" w:hAnsi="Times"/>
                <w:sz w:val="24"/>
                <w:szCs w:val="24"/>
              </w:rPr>
              <w:t>Выполнен</w:t>
            </w:r>
            <w:r>
              <w:rPr>
                <w:rFonts w:asciiTheme="minorHAnsi" w:hAnsiTheme="minorHAnsi"/>
                <w:sz w:val="24"/>
                <w:szCs w:val="24"/>
              </w:rPr>
              <w:t>о</w:t>
            </w:r>
          </w:p>
        </w:tc>
      </w:tr>
      <w:tr w:rsidR="006B6F04" w:rsidRPr="006B6F04" w:rsidTr="008767F2">
        <w:tc>
          <w:tcPr>
            <w:tcW w:w="460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5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Заключение ограничивающих конкуренцию соглашений или совершение согласованных действий, которые приводят или могут привести к недопущению, ограничению, устранению конкуренции (</w:t>
            </w:r>
            <w:hyperlink r:id="rId9" w:history="1">
              <w:r w:rsidRPr="006B6F04">
                <w:rPr>
                  <w:rFonts w:ascii="Times" w:hAnsi="Times"/>
                  <w:sz w:val="24"/>
                  <w:szCs w:val="24"/>
                </w:rPr>
                <w:t>статья 16</w:t>
              </w:r>
            </w:hyperlink>
            <w:r w:rsidRPr="006B6F04">
              <w:rPr>
                <w:rFonts w:ascii="Times" w:hAnsi="Times"/>
                <w:sz w:val="24"/>
                <w:szCs w:val="24"/>
              </w:rPr>
              <w:t xml:space="preserve"> Федерального закона от 26.07.2006 N 135-ФЗ "О защите конкуренции")</w:t>
            </w:r>
          </w:p>
        </w:tc>
        <w:tc>
          <w:tcPr>
            <w:tcW w:w="2142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Обеспечение соблюдения требований антимонопольного законодательства при заключении соглашений и совершении согласованных действий</w:t>
            </w:r>
          </w:p>
        </w:tc>
        <w:tc>
          <w:tcPr>
            <w:tcW w:w="4139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Правовая экспертиза соглашений и решений о совершении согласованных действий;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повышение эффективности противодействия коррупции, в том числе осуществление работы по недопущению возникновения конфликта интересов в соответствии с требованиями законодательства по противодействию коррупции;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повышение уровня профессиональной подготовки муниципальных служащих администрации города Чебоксары</w:t>
            </w:r>
          </w:p>
        </w:tc>
        <w:tc>
          <w:tcPr>
            <w:tcW w:w="2507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Организационно-контрольное управление,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отдел муниципальной службы и кадров,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Правовое управление,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функциональные, отраслевые и территориальные органы, структурные подразделения администрации города Чебоксары, разрабатывающие проекты соглашений</w:t>
            </w:r>
          </w:p>
        </w:tc>
        <w:tc>
          <w:tcPr>
            <w:tcW w:w="1559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C1170" w:rsidRPr="006B6F04" w:rsidRDefault="00C044B8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F20C33">
              <w:rPr>
                <w:rFonts w:ascii="Times" w:hAnsi="Times"/>
                <w:sz w:val="24"/>
                <w:szCs w:val="24"/>
              </w:rPr>
              <w:t>Выполнен</w:t>
            </w:r>
            <w:r>
              <w:rPr>
                <w:rFonts w:asciiTheme="minorHAnsi" w:hAnsiTheme="minorHAnsi"/>
                <w:sz w:val="24"/>
                <w:szCs w:val="24"/>
              </w:rPr>
              <w:t>о</w:t>
            </w:r>
          </w:p>
        </w:tc>
      </w:tr>
      <w:tr w:rsidR="006B6F04" w:rsidRPr="006B6F04" w:rsidTr="008767F2">
        <w:tc>
          <w:tcPr>
            <w:tcW w:w="460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5.</w:t>
            </w:r>
          </w:p>
        </w:tc>
        <w:tc>
          <w:tcPr>
            <w:tcW w:w="3005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 xml:space="preserve">Отсутствие 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административного регламента предоставления услуг, либо его актуализации в соответствии с изменениями законодательства Российской Федерации и законодательства Чувашской Республики</w:t>
            </w:r>
          </w:p>
        </w:tc>
        <w:tc>
          <w:tcPr>
            <w:tcW w:w="2142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Совершенствовани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е нормативно-правовой базы администрации города Чебоксары</w:t>
            </w:r>
          </w:p>
        </w:tc>
        <w:tc>
          <w:tcPr>
            <w:tcW w:w="4139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 xml:space="preserve">- Мониторинг нормативных правовых 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актов;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правовая экспертиза нормативных правовых актов и проектов нормативных правовых актов, в том числе в части соблюдения антимонопольного законодательства</w:t>
            </w:r>
          </w:p>
        </w:tc>
        <w:tc>
          <w:tcPr>
            <w:tcW w:w="2507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 xml:space="preserve">Отдел муниципальных 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услуг,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Правовое управление,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функциональные, отраслевые и территориальные органы, структурные подразделения администрации города Чебоксары, разрабатывающие проекты нормативных правовых актов</w:t>
            </w:r>
          </w:p>
        </w:tc>
        <w:tc>
          <w:tcPr>
            <w:tcW w:w="1559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 xml:space="preserve">В течение </w:t>
            </w:r>
            <w:r w:rsidRPr="006B6F04">
              <w:rPr>
                <w:rFonts w:ascii="Times" w:hAnsi="Times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</w:tcPr>
          <w:p w:rsidR="005C1170" w:rsidRPr="006B6F04" w:rsidRDefault="00C044B8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F20C33">
              <w:rPr>
                <w:rFonts w:ascii="Times" w:hAnsi="Times"/>
                <w:sz w:val="24"/>
                <w:szCs w:val="24"/>
              </w:rPr>
              <w:lastRenderedPageBreak/>
              <w:t>Выполнен</w:t>
            </w:r>
            <w:r>
              <w:rPr>
                <w:rFonts w:asciiTheme="minorHAnsi" w:hAnsiTheme="minorHAnsi"/>
                <w:sz w:val="24"/>
                <w:szCs w:val="24"/>
              </w:rPr>
              <w:t>о</w:t>
            </w:r>
          </w:p>
        </w:tc>
      </w:tr>
      <w:tr w:rsidR="00F81831" w:rsidRPr="006B6F04" w:rsidTr="008767F2">
        <w:tc>
          <w:tcPr>
            <w:tcW w:w="460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05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Отсутствие информации для субъектов предпринимательской и инвестиционной деятельности на официальном сайте администрации города Чебоксары в информационно-телекоммуникационной сети "Интернет", установленной действующим законодательством РФ</w:t>
            </w:r>
          </w:p>
        </w:tc>
        <w:tc>
          <w:tcPr>
            <w:tcW w:w="2142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Повышение эффективности внутреннего контроля за размещением информации на официальном сайте администрации города Чебоксары в информационно-телекоммуникационной сети "Интернет"</w:t>
            </w:r>
          </w:p>
        </w:tc>
        <w:tc>
          <w:tcPr>
            <w:tcW w:w="4139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- Мониторинг размещенной на официальном сайте администрации города Чебоксары в информационно-телекоммуникационной сети "Интернет" информации на предмет соблюдения стандартов раскрытия информации;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 xml:space="preserve">- анализ </w:t>
            </w:r>
            <w:proofErr w:type="gramStart"/>
            <w:r w:rsidRPr="006B6F04">
              <w:rPr>
                <w:rFonts w:ascii="Times" w:hAnsi="Times"/>
                <w:sz w:val="24"/>
                <w:szCs w:val="24"/>
              </w:rPr>
              <w:t>изменений требований стандартов раскрытия информации</w:t>
            </w:r>
            <w:proofErr w:type="gramEnd"/>
          </w:p>
        </w:tc>
        <w:tc>
          <w:tcPr>
            <w:tcW w:w="2507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Управление информации, общественных связей и молодежной политики,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Управление по регулированию тарифов, экономики предприятий и инвестиций,</w:t>
            </w:r>
          </w:p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Управление по развитию потребительского рынка и предпринимательства</w:t>
            </w:r>
          </w:p>
        </w:tc>
        <w:tc>
          <w:tcPr>
            <w:tcW w:w="1559" w:type="dxa"/>
          </w:tcPr>
          <w:p w:rsidR="005C1170" w:rsidRPr="006B6F04" w:rsidRDefault="005C1170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6B6F04">
              <w:rPr>
                <w:rFonts w:ascii="Times" w:hAnsi="Times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C1170" w:rsidRPr="006B6F04" w:rsidRDefault="00C044B8" w:rsidP="006C2CC6">
            <w:pPr>
              <w:pStyle w:val="ConsPlusNormal"/>
              <w:rPr>
                <w:rFonts w:ascii="Times" w:hAnsi="Times"/>
                <w:sz w:val="24"/>
                <w:szCs w:val="24"/>
              </w:rPr>
            </w:pPr>
            <w:r w:rsidRPr="00F20C33">
              <w:rPr>
                <w:rFonts w:ascii="Times" w:hAnsi="Times"/>
                <w:sz w:val="24"/>
                <w:szCs w:val="24"/>
              </w:rPr>
              <w:t>Выполнен</w:t>
            </w:r>
            <w:r>
              <w:rPr>
                <w:rFonts w:asciiTheme="minorHAnsi" w:hAnsiTheme="minorHAnsi"/>
                <w:sz w:val="24"/>
                <w:szCs w:val="24"/>
              </w:rPr>
              <w:t>о</w:t>
            </w:r>
            <w:bookmarkStart w:id="0" w:name="_GoBack"/>
            <w:bookmarkEnd w:id="0"/>
          </w:p>
        </w:tc>
      </w:tr>
    </w:tbl>
    <w:p w:rsidR="005C1170" w:rsidRPr="006B6F04" w:rsidRDefault="005C1170" w:rsidP="006C2CC6">
      <w:pPr>
        <w:pStyle w:val="ConsPlusNormal"/>
        <w:rPr>
          <w:rFonts w:ascii="Times" w:hAnsi="Times"/>
          <w:sz w:val="24"/>
          <w:szCs w:val="24"/>
        </w:rPr>
      </w:pPr>
    </w:p>
    <w:p w:rsidR="005C1170" w:rsidRPr="006B6F04" w:rsidRDefault="005C1170" w:rsidP="006C2CC6">
      <w:pPr>
        <w:pStyle w:val="ConsPlusNormal"/>
        <w:rPr>
          <w:rFonts w:ascii="Times" w:hAnsi="Times"/>
          <w:sz w:val="24"/>
          <w:szCs w:val="24"/>
        </w:rPr>
      </w:pPr>
    </w:p>
    <w:p w:rsidR="005F466B" w:rsidRPr="006B6F04" w:rsidRDefault="005F466B" w:rsidP="006C2CC6">
      <w:pPr>
        <w:rPr>
          <w:rFonts w:ascii="Times" w:hAnsi="Times"/>
          <w:sz w:val="24"/>
          <w:szCs w:val="24"/>
        </w:rPr>
      </w:pPr>
    </w:p>
    <w:sectPr w:rsidR="005F466B" w:rsidRPr="006B6F04" w:rsidSect="000641E8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70"/>
    <w:rsid w:val="000641E8"/>
    <w:rsid w:val="005C1170"/>
    <w:rsid w:val="005F466B"/>
    <w:rsid w:val="006B6F04"/>
    <w:rsid w:val="006C2CC6"/>
    <w:rsid w:val="008767F2"/>
    <w:rsid w:val="00977126"/>
    <w:rsid w:val="00A0586B"/>
    <w:rsid w:val="00A44467"/>
    <w:rsid w:val="00B93A5C"/>
    <w:rsid w:val="00C044B8"/>
    <w:rsid w:val="00C57849"/>
    <w:rsid w:val="00E456AF"/>
    <w:rsid w:val="00F20C33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D5C3F276748142324ACC692003CD886CBD4CA8E096945EE2723ABF55324EAFC392673AE77F69684D028644FAD4A985EF17FA92804K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5D5C3F276748142324ACC692003CD886CBD4CA8E096945EE2723ABF55324EAFC392671AB75FCC7D69F293809FD599A5FF17DAD344161550FK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D5C3F276748142324ACC692003CD886CBD4CA8E096945EE2723ABF55324EAFC392673AE77F69684D028644FAD4A985EF17FA92804K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5D5C3F276748142324ACC692003CD886CBD4CA8E096945EE2723ABF55324EAFC392676AE7CF69684D028644FAD4A985EF17FA92804K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5D5C3F276748142324ACC692003CD886CBD4CA8E096945EE2723ABF55324EAFC392671AB75FCC7D69F293809FD599A5FF17DAD344161550F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gcheb_just17</cp:lastModifiedBy>
  <cp:revision>5</cp:revision>
  <dcterms:created xsi:type="dcterms:W3CDTF">2023-01-18T07:37:00Z</dcterms:created>
  <dcterms:modified xsi:type="dcterms:W3CDTF">2023-01-18T07:38:00Z</dcterms:modified>
</cp:coreProperties>
</file>