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86F5C" w:rsidRPr="00583E48" w:rsidTr="00D93D49">
        <w:trPr>
          <w:trHeight w:val="1130"/>
        </w:trPr>
        <w:tc>
          <w:tcPr>
            <w:tcW w:w="3540" w:type="dxa"/>
          </w:tcPr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572C7A1B" wp14:editId="6055544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86F5C" w:rsidRPr="00583E48" w:rsidRDefault="00186F5C" w:rsidP="00D9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186F5C" w:rsidRPr="00583E48" w:rsidRDefault="00186F5C" w:rsidP="00186F5C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86F5C" w:rsidRPr="00EE1413" w:rsidRDefault="00186F5C" w:rsidP="00186F5C">
      <w:pPr>
        <w:overflowPunct w:val="0"/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>
        <w:rPr>
          <w:bCs/>
          <w:sz w:val="28"/>
        </w:rPr>
        <w:t>0</w:t>
      </w:r>
      <w:r w:rsidR="008E32BE">
        <w:rPr>
          <w:bCs/>
          <w:sz w:val="28"/>
        </w:rPr>
        <w:t>2</w:t>
      </w:r>
      <w:r w:rsidRPr="00583E48">
        <w:rPr>
          <w:bCs/>
          <w:sz w:val="28"/>
        </w:rPr>
        <w:t>.</w:t>
      </w:r>
      <w:r>
        <w:rPr>
          <w:bCs/>
          <w:sz w:val="28"/>
        </w:rPr>
        <w:t>11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3</w:t>
      </w:r>
      <w:r w:rsidR="008E32BE">
        <w:rPr>
          <w:bCs/>
          <w:sz w:val="28"/>
        </w:rPr>
        <w:t>917</w:t>
      </w:r>
    </w:p>
    <w:p w:rsidR="006B691D" w:rsidRDefault="006B691D" w:rsidP="006B691D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6B691D" w:rsidRDefault="00EF33B6" w:rsidP="006B691D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1"/>
        <w:jc w:val="both"/>
        <w:rPr>
          <w:rFonts w:ascii="Times New Roman" w:hAnsi="Times New Roman"/>
          <w:b w:val="0"/>
          <w:kern w:val="28"/>
          <w:sz w:val="28"/>
          <w:szCs w:val="26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</w:t>
      </w:r>
      <w:r w:rsidR="006B691D" w:rsidRPr="006B691D">
        <w:rPr>
          <w:rFonts w:ascii="Times New Roman" w:hAnsi="Times New Roman"/>
          <w:b w:val="0"/>
          <w:kern w:val="28"/>
          <w:sz w:val="28"/>
          <w:szCs w:val="26"/>
        </w:rPr>
        <w:t>Документ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годы, утвержденный постановлением администрации города Чебоксары от 11.09.2017 № 2123</w:t>
      </w:r>
    </w:p>
    <w:p w:rsidR="0086756B" w:rsidRDefault="0086756B" w:rsidP="00E27F49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52522F" w:rsidRPr="00E3660C" w:rsidRDefault="0052522F" w:rsidP="00E27F49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874B0E">
      <w:pPr>
        <w:spacing w:line="360" w:lineRule="auto"/>
        <w:ind w:firstLine="709"/>
        <w:jc w:val="both"/>
        <w:rPr>
          <w:bCs/>
          <w:kern w:val="28"/>
          <w:sz w:val="28"/>
          <w:szCs w:val="26"/>
        </w:rPr>
      </w:pP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>по вопросам развития транспортной сети и безопасности дорожного движения от</w:t>
      </w:r>
      <w:r w:rsidR="00345CEA">
        <w:rPr>
          <w:sz w:val="28"/>
          <w:szCs w:val="28"/>
        </w:rPr>
        <w:t xml:space="preserve"> </w:t>
      </w:r>
      <w:r w:rsidR="00074DAC" w:rsidRPr="00874B0E">
        <w:rPr>
          <w:sz w:val="28"/>
          <w:szCs w:val="28"/>
        </w:rPr>
        <w:t>31</w:t>
      </w:r>
      <w:r w:rsidR="008B5B6B" w:rsidRPr="00874B0E">
        <w:rPr>
          <w:sz w:val="28"/>
          <w:szCs w:val="28"/>
        </w:rPr>
        <w:t>.</w:t>
      </w:r>
      <w:r w:rsidR="00345CEA" w:rsidRPr="00874B0E">
        <w:rPr>
          <w:sz w:val="28"/>
          <w:szCs w:val="28"/>
        </w:rPr>
        <w:t>0</w:t>
      </w:r>
      <w:r w:rsidR="00074DAC" w:rsidRPr="00874B0E">
        <w:rPr>
          <w:sz w:val="28"/>
          <w:szCs w:val="28"/>
        </w:rPr>
        <w:t>8</w:t>
      </w:r>
      <w:r w:rsidR="00821A6F" w:rsidRPr="00874B0E">
        <w:rPr>
          <w:sz w:val="28"/>
          <w:szCs w:val="28"/>
        </w:rPr>
        <w:t>.20</w:t>
      </w:r>
      <w:r w:rsidR="00774D93" w:rsidRPr="00874B0E">
        <w:rPr>
          <w:sz w:val="28"/>
          <w:szCs w:val="28"/>
        </w:rPr>
        <w:t>2</w:t>
      </w:r>
      <w:r w:rsidR="005831E2" w:rsidRPr="00874B0E">
        <w:rPr>
          <w:sz w:val="28"/>
          <w:szCs w:val="28"/>
        </w:rPr>
        <w:t>2</w:t>
      </w:r>
      <w:r w:rsidR="00EF3AAC" w:rsidRPr="00874B0E">
        <w:rPr>
          <w:sz w:val="28"/>
          <w:szCs w:val="28"/>
        </w:rPr>
        <w:t xml:space="preserve"> № </w:t>
      </w:r>
      <w:r w:rsidR="00074DAC" w:rsidRPr="00874B0E">
        <w:rPr>
          <w:sz w:val="28"/>
          <w:szCs w:val="28"/>
        </w:rPr>
        <w:t>5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EF33B6" w:rsidP="00874B0E">
      <w:pPr>
        <w:pStyle w:val="2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</w:t>
      </w:r>
      <w:r w:rsidR="00B8788C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Pr="0000312C">
        <w:rPr>
          <w:rFonts w:eastAsia="Times New Roman"/>
          <w:bCs/>
          <w:kern w:val="28"/>
          <w:sz w:val="28"/>
          <w:szCs w:val="26"/>
        </w:rPr>
        <w:lastRenderedPageBreak/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E0071C" w:rsidRDefault="00E0071C" w:rsidP="006B691D">
      <w:pPr>
        <w:pStyle w:val="22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 </w:t>
      </w:r>
      <w:r w:rsidR="006B691D">
        <w:rPr>
          <w:rFonts w:eastAsia="Times New Roman"/>
          <w:bCs/>
          <w:kern w:val="28"/>
          <w:sz w:val="28"/>
          <w:szCs w:val="26"/>
        </w:rPr>
        <w:t>п</w:t>
      </w:r>
      <w:r>
        <w:rPr>
          <w:rFonts w:eastAsia="Times New Roman"/>
          <w:bCs/>
          <w:kern w:val="28"/>
          <w:sz w:val="28"/>
          <w:szCs w:val="26"/>
        </w:rPr>
        <w:t>риложении № 1</w:t>
      </w:r>
      <w:r w:rsidR="00D87881">
        <w:rPr>
          <w:rFonts w:eastAsia="Times New Roman"/>
          <w:bCs/>
          <w:kern w:val="28"/>
          <w:sz w:val="28"/>
          <w:szCs w:val="26"/>
        </w:rPr>
        <w:t xml:space="preserve"> к Документу планирования</w:t>
      </w:r>
      <w:r>
        <w:rPr>
          <w:rFonts w:eastAsia="Times New Roman"/>
          <w:bCs/>
          <w:kern w:val="28"/>
          <w:sz w:val="28"/>
          <w:szCs w:val="26"/>
        </w:rPr>
        <w:t xml:space="preserve"> пункт 44 изложить в следующей редакции:</w:t>
      </w:r>
    </w:p>
    <w:p w:rsidR="006B691D" w:rsidRDefault="006B691D" w:rsidP="006B691D">
      <w:pPr>
        <w:pStyle w:val="22"/>
        <w:tabs>
          <w:tab w:val="left" w:pos="1276"/>
        </w:tabs>
        <w:spacing w:after="0" w:line="240" w:lineRule="auto"/>
        <w:ind w:left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</w:p>
    <w:tbl>
      <w:tblPr>
        <w:tblW w:w="94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992"/>
        <w:gridCol w:w="2047"/>
        <w:gridCol w:w="2087"/>
        <w:gridCol w:w="1949"/>
        <w:gridCol w:w="934"/>
      </w:tblGrid>
      <w:tr w:rsidR="00E0071C" w:rsidRPr="006B691D" w:rsidTr="006B69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6B691D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6B691D">
              <w:rPr>
                <w:rFonts w:eastAsiaTheme="minorHAnsi"/>
                <w:kern w:val="0"/>
                <w:lang w:eastAsia="en-US"/>
              </w:rPr>
              <w:t>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6B691D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6B691D">
              <w:rPr>
                <w:rFonts w:eastAsiaTheme="minorHAnsi"/>
                <w:kern w:val="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6B691D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6B691D">
              <w:rPr>
                <w:rFonts w:eastAsiaTheme="minorHAnsi"/>
                <w:kern w:val="0"/>
                <w:lang w:eastAsia="en-US"/>
              </w:rPr>
              <w:t>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6B691D" w:rsidRDefault="00E0071C" w:rsidP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6B691D">
              <w:rPr>
                <w:rFonts w:eastAsiaTheme="minorHAnsi"/>
                <w:kern w:val="0"/>
                <w:lang w:eastAsia="en-US"/>
              </w:rPr>
              <w:t>мкр</w:t>
            </w:r>
            <w:proofErr w:type="spellEnd"/>
            <w:r w:rsidRPr="006B691D">
              <w:rPr>
                <w:rFonts w:eastAsiaTheme="minorHAnsi"/>
                <w:kern w:val="0"/>
                <w:lang w:eastAsia="en-US"/>
              </w:rPr>
              <w:t>. "Садовый" - ул. Стартовая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6B691D" w:rsidRDefault="00E0071C" w:rsidP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6B691D">
              <w:rPr>
                <w:rFonts w:eastAsiaTheme="minorHAnsi"/>
                <w:kern w:val="0"/>
                <w:lang w:eastAsia="en-US"/>
              </w:rPr>
              <w:t>по нерегулируемым тарифам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6B691D" w:rsidRDefault="00D87881" w:rsidP="006B69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6B691D">
              <w:rPr>
                <w:rFonts w:eastAsiaTheme="minorHAnsi"/>
                <w:kern w:val="0"/>
                <w:lang w:eastAsia="en-US"/>
              </w:rPr>
              <w:t>по нерегулируемым тарифам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6B691D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6B691D">
              <w:rPr>
                <w:rFonts w:eastAsiaTheme="minorHAnsi"/>
                <w:kern w:val="0"/>
                <w:lang w:eastAsia="en-US"/>
              </w:rPr>
              <w:t>-</w:t>
            </w:r>
          </w:p>
        </w:tc>
      </w:tr>
    </w:tbl>
    <w:p w:rsidR="00E0071C" w:rsidRPr="006B691D" w:rsidRDefault="006B691D" w:rsidP="006B691D">
      <w:pPr>
        <w:pStyle w:val="22"/>
        <w:tabs>
          <w:tab w:val="left" w:pos="993"/>
        </w:tabs>
        <w:spacing w:after="0" w:line="360" w:lineRule="auto"/>
        <w:ind w:left="1716"/>
        <w:jc w:val="right"/>
        <w:rPr>
          <w:rFonts w:eastAsia="Times New Roman"/>
          <w:bCs/>
          <w:kern w:val="28"/>
          <w:sz w:val="28"/>
          <w:szCs w:val="28"/>
        </w:rPr>
      </w:pPr>
      <w:r w:rsidRPr="006B691D">
        <w:rPr>
          <w:rFonts w:eastAsiaTheme="minorHAnsi"/>
          <w:kern w:val="0"/>
          <w:sz w:val="28"/>
          <w:szCs w:val="28"/>
          <w:lang w:eastAsia="en-US"/>
        </w:rPr>
        <w:t>»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874B0E" w:rsidRDefault="008628AB" w:rsidP="0052522F">
      <w:pPr>
        <w:pStyle w:val="22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 </w:t>
      </w:r>
      <w:r w:rsidR="006B691D">
        <w:rPr>
          <w:rFonts w:eastAsia="Times New Roman"/>
          <w:bCs/>
          <w:kern w:val="28"/>
          <w:sz w:val="28"/>
          <w:szCs w:val="26"/>
        </w:rPr>
        <w:t>п</w:t>
      </w:r>
      <w:r>
        <w:rPr>
          <w:rFonts w:eastAsia="Times New Roman"/>
          <w:bCs/>
          <w:kern w:val="28"/>
          <w:sz w:val="28"/>
          <w:szCs w:val="26"/>
        </w:rPr>
        <w:t>риложении №</w:t>
      </w:r>
      <w:r w:rsidR="006B691D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 xml:space="preserve">4 </w:t>
      </w:r>
      <w:r w:rsidR="00D87881" w:rsidRPr="00D87881">
        <w:rPr>
          <w:rFonts w:eastAsia="Times New Roman"/>
          <w:bCs/>
          <w:kern w:val="28"/>
          <w:sz w:val="28"/>
          <w:szCs w:val="26"/>
        </w:rPr>
        <w:t xml:space="preserve">к Документу планирования </w:t>
      </w:r>
      <w:r w:rsidR="00D87881">
        <w:rPr>
          <w:rFonts w:eastAsia="Times New Roman"/>
          <w:bCs/>
          <w:kern w:val="28"/>
          <w:sz w:val="28"/>
          <w:szCs w:val="26"/>
        </w:rPr>
        <w:t xml:space="preserve">пункт 2 </w:t>
      </w:r>
      <w:r w:rsidR="00927A01">
        <w:rPr>
          <w:rFonts w:eastAsia="Times New Roman"/>
          <w:bCs/>
          <w:kern w:val="28"/>
          <w:sz w:val="28"/>
          <w:szCs w:val="26"/>
        </w:rPr>
        <w:t>исключить.</w:t>
      </w:r>
    </w:p>
    <w:p w:rsidR="00F626DB" w:rsidRDefault="008B5AE2" w:rsidP="0052522F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E0071C">
        <w:rPr>
          <w:rFonts w:eastAsia="Times New Roman"/>
          <w:bCs/>
          <w:kern w:val="28"/>
          <w:sz w:val="28"/>
          <w:szCs w:val="26"/>
        </w:rPr>
        <w:t>3</w:t>
      </w:r>
      <w:r>
        <w:rPr>
          <w:rFonts w:eastAsia="Times New Roman"/>
          <w:bCs/>
          <w:kern w:val="28"/>
          <w:sz w:val="28"/>
          <w:szCs w:val="26"/>
        </w:rPr>
        <w:t>.</w:t>
      </w:r>
      <w:r w:rsidR="006B691D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>Приложение №</w:t>
      </w:r>
      <w:r w:rsidR="006B691D">
        <w:rPr>
          <w:rFonts w:eastAsia="Times New Roman"/>
          <w:bCs/>
          <w:kern w:val="28"/>
          <w:sz w:val="28"/>
          <w:szCs w:val="26"/>
        </w:rPr>
        <w:t> </w:t>
      </w:r>
      <w:r w:rsidR="00F626DB">
        <w:rPr>
          <w:rFonts w:eastAsia="Times New Roman"/>
          <w:bCs/>
          <w:kern w:val="28"/>
          <w:sz w:val="28"/>
          <w:szCs w:val="26"/>
        </w:rPr>
        <w:t>5</w:t>
      </w:r>
      <w:r>
        <w:rPr>
          <w:rFonts w:eastAsia="Times New Roman"/>
          <w:bCs/>
          <w:kern w:val="28"/>
          <w:sz w:val="28"/>
          <w:szCs w:val="26"/>
        </w:rPr>
        <w:t xml:space="preserve"> к Документу планирования</w:t>
      </w:r>
      <w:r w:rsidR="00F626DB">
        <w:rPr>
          <w:rFonts w:eastAsia="Times New Roman"/>
          <w:bCs/>
          <w:kern w:val="28"/>
          <w:sz w:val="28"/>
          <w:szCs w:val="26"/>
        </w:rPr>
        <w:t xml:space="preserve"> </w:t>
      </w:r>
      <w:r w:rsidR="0058463C">
        <w:rPr>
          <w:rFonts w:eastAsia="Times New Roman"/>
          <w:bCs/>
          <w:kern w:val="28"/>
          <w:sz w:val="28"/>
          <w:szCs w:val="26"/>
        </w:rPr>
        <w:t>изложить в</w:t>
      </w:r>
      <w:r w:rsidR="006B691D">
        <w:rPr>
          <w:rFonts w:eastAsia="Times New Roman"/>
          <w:bCs/>
          <w:kern w:val="28"/>
          <w:sz w:val="28"/>
          <w:szCs w:val="26"/>
        </w:rPr>
        <w:t> </w:t>
      </w:r>
      <w:r w:rsidR="0058463C">
        <w:rPr>
          <w:rFonts w:eastAsia="Times New Roman"/>
          <w:bCs/>
          <w:kern w:val="28"/>
          <w:sz w:val="28"/>
          <w:szCs w:val="26"/>
        </w:rPr>
        <w:t xml:space="preserve"> редакции</w:t>
      </w:r>
      <w:r w:rsidR="006B691D">
        <w:rPr>
          <w:rFonts w:eastAsia="Times New Roman"/>
          <w:bCs/>
          <w:kern w:val="28"/>
          <w:sz w:val="28"/>
          <w:szCs w:val="26"/>
        </w:rPr>
        <w:t xml:space="preserve"> согласно приложению к настоящему постановлению.</w:t>
      </w:r>
    </w:p>
    <w:p w:rsidR="00874B0E" w:rsidRDefault="00874B0E" w:rsidP="0052522F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E0071C">
        <w:rPr>
          <w:rFonts w:eastAsia="Times New Roman"/>
          <w:bCs/>
          <w:kern w:val="28"/>
          <w:sz w:val="28"/>
          <w:szCs w:val="26"/>
        </w:rPr>
        <w:t>4</w:t>
      </w:r>
      <w:r>
        <w:rPr>
          <w:rFonts w:eastAsia="Times New Roman"/>
          <w:bCs/>
          <w:kern w:val="28"/>
          <w:sz w:val="28"/>
          <w:szCs w:val="26"/>
        </w:rPr>
        <w:t>.</w:t>
      </w:r>
      <w:r w:rsidR="0052522F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 xml:space="preserve">В </w:t>
      </w:r>
      <w:r w:rsidR="0052522F">
        <w:rPr>
          <w:rFonts w:eastAsia="Times New Roman"/>
          <w:bCs/>
          <w:kern w:val="28"/>
          <w:sz w:val="28"/>
          <w:szCs w:val="26"/>
        </w:rPr>
        <w:t>п</w:t>
      </w:r>
      <w:r>
        <w:rPr>
          <w:rFonts w:eastAsia="Times New Roman"/>
          <w:bCs/>
          <w:kern w:val="28"/>
          <w:sz w:val="28"/>
          <w:szCs w:val="26"/>
        </w:rPr>
        <w:t xml:space="preserve">риложении № 6 </w:t>
      </w:r>
      <w:r w:rsidR="00D87881" w:rsidRPr="00D87881">
        <w:rPr>
          <w:rFonts w:eastAsia="Times New Roman"/>
          <w:bCs/>
          <w:kern w:val="28"/>
          <w:sz w:val="28"/>
          <w:szCs w:val="26"/>
        </w:rPr>
        <w:t xml:space="preserve">к Документу планирования </w:t>
      </w:r>
      <w:r w:rsidR="00D87881">
        <w:rPr>
          <w:rFonts w:eastAsia="Times New Roman"/>
          <w:bCs/>
          <w:kern w:val="28"/>
          <w:sz w:val="28"/>
          <w:szCs w:val="26"/>
        </w:rPr>
        <w:t xml:space="preserve">пункт 1 </w:t>
      </w:r>
      <w:r>
        <w:rPr>
          <w:rFonts w:eastAsia="Times New Roman"/>
          <w:bCs/>
          <w:kern w:val="28"/>
          <w:sz w:val="28"/>
          <w:szCs w:val="26"/>
        </w:rPr>
        <w:t>исключить.</w:t>
      </w:r>
    </w:p>
    <w:p w:rsidR="00BA2584" w:rsidRPr="0000312C" w:rsidRDefault="0058463C" w:rsidP="0052522F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58463C" w:rsidP="0052522F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="00452240" w:rsidRPr="0000312C">
        <w:rPr>
          <w:sz w:val="28"/>
          <w:szCs w:val="28"/>
        </w:rPr>
        <w:t xml:space="preserve">города Чебоксары </w:t>
      </w:r>
      <w:r w:rsidR="00597EE4">
        <w:rPr>
          <w:sz w:val="28"/>
          <w:szCs w:val="28"/>
        </w:rPr>
        <w:t>по вопросам ЖКХ А.С. Федорова</w:t>
      </w:r>
      <w:r w:rsidR="005831E2">
        <w:rPr>
          <w:sz w:val="28"/>
          <w:szCs w:val="28"/>
        </w:rPr>
        <w:t>.</w:t>
      </w:r>
    </w:p>
    <w:p w:rsidR="0086756B" w:rsidRDefault="0086756B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6B691D" w:rsidRDefault="00863BDC" w:rsidP="00345CEA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E27F49">
        <w:rPr>
          <w:bCs/>
          <w:sz w:val="28"/>
        </w:rPr>
        <w:t xml:space="preserve">    </w:t>
      </w:r>
      <w:r w:rsidR="005831E2">
        <w:rPr>
          <w:bCs/>
          <w:sz w:val="28"/>
        </w:rPr>
        <w:t>Д.В. Спирин</w:t>
      </w:r>
    </w:p>
    <w:p w:rsidR="006B691D" w:rsidRDefault="006B691D" w:rsidP="00345CEA">
      <w:pPr>
        <w:tabs>
          <w:tab w:val="left" w:pos="993"/>
        </w:tabs>
        <w:autoSpaceDE w:val="0"/>
        <w:jc w:val="both"/>
        <w:rPr>
          <w:bCs/>
          <w:sz w:val="28"/>
        </w:rPr>
        <w:sectPr w:rsidR="006B691D" w:rsidSect="006B691D">
          <w:headerReference w:type="even" r:id="rId10"/>
          <w:footerReference w:type="first" r:id="rId11"/>
          <w:pgSz w:w="11906" w:h="16838" w:code="9"/>
          <w:pgMar w:top="1134" w:right="991" w:bottom="1134" w:left="1701" w:header="709" w:footer="913" w:gutter="0"/>
          <w:pgNumType w:start="1"/>
          <w:cols w:space="708"/>
          <w:titlePg/>
          <w:docGrid w:linePitch="381"/>
        </w:sectPr>
      </w:pPr>
    </w:p>
    <w:p w:rsidR="00B31E06" w:rsidRDefault="0052522F" w:rsidP="0052522F">
      <w:pPr>
        <w:tabs>
          <w:tab w:val="left" w:pos="993"/>
        </w:tabs>
        <w:autoSpaceDE w:val="0"/>
        <w:ind w:left="4962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lastRenderedPageBreak/>
        <w:t>Приложение</w:t>
      </w:r>
    </w:p>
    <w:p w:rsidR="0052522F" w:rsidRDefault="0052522F" w:rsidP="0052522F">
      <w:pPr>
        <w:tabs>
          <w:tab w:val="left" w:pos="993"/>
        </w:tabs>
        <w:autoSpaceDE w:val="0"/>
        <w:ind w:left="4962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к постановлению администрации</w:t>
      </w:r>
    </w:p>
    <w:p w:rsidR="0052522F" w:rsidRDefault="0052522F" w:rsidP="0052522F">
      <w:pPr>
        <w:tabs>
          <w:tab w:val="left" w:pos="993"/>
        </w:tabs>
        <w:autoSpaceDE w:val="0"/>
        <w:ind w:left="4962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города Чебоксары</w:t>
      </w:r>
    </w:p>
    <w:p w:rsidR="0052522F" w:rsidRDefault="00C850D5" w:rsidP="0052522F">
      <w:pPr>
        <w:tabs>
          <w:tab w:val="left" w:pos="993"/>
        </w:tabs>
        <w:autoSpaceDE w:val="0"/>
        <w:ind w:left="4962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от 02.11.2022 № 3917</w:t>
      </w:r>
      <w:bookmarkStart w:id="0" w:name="_GoBack"/>
      <w:bookmarkEnd w:id="0"/>
    </w:p>
    <w:p w:rsidR="0052522F" w:rsidRDefault="0052522F" w:rsidP="0052522F">
      <w:pPr>
        <w:tabs>
          <w:tab w:val="left" w:pos="993"/>
        </w:tabs>
        <w:autoSpaceDE w:val="0"/>
        <w:ind w:left="4962"/>
        <w:jc w:val="both"/>
        <w:rPr>
          <w:rFonts w:eastAsiaTheme="minorHAnsi"/>
          <w:kern w:val="0"/>
          <w:lang w:eastAsia="en-US"/>
        </w:rPr>
      </w:pPr>
    </w:p>
    <w:p w:rsidR="0052522F" w:rsidRDefault="0052522F" w:rsidP="0052522F">
      <w:pPr>
        <w:tabs>
          <w:tab w:val="left" w:pos="993"/>
        </w:tabs>
        <w:autoSpaceDE w:val="0"/>
        <w:ind w:left="4962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Приложение № 5</w:t>
      </w:r>
    </w:p>
    <w:p w:rsidR="0052522F" w:rsidRDefault="0052522F" w:rsidP="0052522F">
      <w:pPr>
        <w:widowControl/>
        <w:suppressAutoHyphens w:val="0"/>
        <w:autoSpaceDE w:val="0"/>
        <w:autoSpaceDN w:val="0"/>
        <w:adjustRightInd w:val="0"/>
        <w:ind w:left="4962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к документу планирования регулярных перевозок пассажиров и багажа автомобильным транспортом и наземным электрическим транспортом в городе Чебоксары на 2017 - 2022 годы</w:t>
      </w:r>
    </w:p>
    <w:p w:rsidR="0052522F" w:rsidRDefault="0052522F" w:rsidP="0052522F">
      <w:pPr>
        <w:tabs>
          <w:tab w:val="left" w:pos="993"/>
        </w:tabs>
        <w:autoSpaceDE w:val="0"/>
        <w:ind w:left="5529"/>
        <w:jc w:val="both"/>
        <w:rPr>
          <w:rFonts w:eastAsiaTheme="minorHAnsi"/>
          <w:kern w:val="0"/>
          <w:lang w:eastAsia="en-US"/>
        </w:rPr>
      </w:pPr>
    </w:p>
    <w:p w:rsidR="0052522F" w:rsidRPr="0052522F" w:rsidRDefault="0052522F" w:rsidP="0052522F">
      <w:pPr>
        <w:tabs>
          <w:tab w:val="left" w:pos="993"/>
        </w:tabs>
        <w:autoSpaceDE w:val="0"/>
        <w:jc w:val="center"/>
        <w:rPr>
          <w:rFonts w:eastAsiaTheme="minorHAnsi"/>
          <w:b/>
          <w:kern w:val="0"/>
          <w:lang w:eastAsia="en-US"/>
        </w:rPr>
      </w:pPr>
      <w:r w:rsidRPr="0052522F">
        <w:rPr>
          <w:rFonts w:eastAsiaTheme="minorHAnsi"/>
          <w:b/>
          <w:kern w:val="0"/>
          <w:lang w:eastAsia="en-US"/>
        </w:rPr>
        <w:t>ГРАФИК ИЗМЕНЕНИЯ МУНИЦИПАЛЬНЫХ МАРШРУТОВ РЕГУЛЯРНЫХ ПЕРЕВОЗОК В ГОРОДЕ ЧЕБОКСАРЫ</w:t>
      </w:r>
    </w:p>
    <w:p w:rsidR="006B691D" w:rsidRDefault="006B691D" w:rsidP="00345CEA">
      <w:pPr>
        <w:tabs>
          <w:tab w:val="left" w:pos="993"/>
        </w:tabs>
        <w:autoSpaceDE w:val="0"/>
        <w:jc w:val="both"/>
        <w:rPr>
          <w:rFonts w:eastAsiaTheme="minorHAnsi"/>
          <w:kern w:val="0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9"/>
        <w:gridCol w:w="1393"/>
        <w:gridCol w:w="1440"/>
        <w:gridCol w:w="1584"/>
        <w:gridCol w:w="2736"/>
        <w:gridCol w:w="1787"/>
      </w:tblGrid>
      <w:tr w:rsidR="006B691D" w:rsidRPr="0058463C" w:rsidTr="00B526E4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N</w:t>
            </w:r>
          </w:p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proofErr w:type="gramStart"/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п</w:t>
            </w:r>
            <w:proofErr w:type="gramEnd"/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/п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Регистрационный номер муниципального маршрута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Порядковый номер муниципального маршрута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Наименование муниципального маршрута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Дата изменения муниципального маршрута регулярных перевозок</w:t>
            </w:r>
          </w:p>
        </w:tc>
      </w:tr>
      <w:tr w:rsidR="006B691D" w:rsidRPr="0058463C" w:rsidTr="00B526E4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58463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6</w:t>
            </w:r>
          </w:p>
        </w:tc>
      </w:tr>
      <w:tr w:rsidR="006B691D" w:rsidRPr="00E27F49" w:rsidTr="00B526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30DE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Троллейбусные маршруты</w:t>
            </w:r>
          </w:p>
        </w:tc>
      </w:tr>
      <w:tr w:rsidR="006B691D" w:rsidRPr="00E27F49" w:rsidTr="00B526E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C23FDB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874B0E">
              <w:rPr>
                <w:rFonts w:eastAsiaTheme="minorHAnsi"/>
                <w:kern w:val="0"/>
                <w:sz w:val="20"/>
                <w:lang w:eastAsia="en-US"/>
              </w:rPr>
              <w:t>Агрегатный завод - ГСК "Трактор-3"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Маштехникум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Агрегатный завод».</w:t>
            </w:r>
          </w:p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обратном направлении: пр. Мира -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Эгерский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б-р – пр. Тракторостроителей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874B0E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6B691D" w:rsidRPr="00E27F49" w:rsidTr="00B526E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30DE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>Железнодорожный вокзал - ОАО "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Промтрактор</w:t>
            </w:r>
            <w:proofErr w:type="spellEnd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"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Маштехникум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Железнодорожный вокзал».</w:t>
            </w:r>
          </w:p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обратном направлении: ул. Калинина – пр. Мира –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Эгерский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б-р – ул. Ленинского Комсомола – пр. Тракторостроителей. Исключение движения по ш. 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Марпосадское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12F84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6B691D" w:rsidRPr="00E27F49" w:rsidTr="00B526E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30DE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 xml:space="preserve">ул. 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Башмачникова</w:t>
            </w:r>
            <w:proofErr w:type="spellEnd"/>
            <w:r w:rsidRPr="00C23FDB">
              <w:rPr>
                <w:rFonts w:eastAsiaTheme="minorHAnsi"/>
                <w:kern w:val="0"/>
                <w:sz w:val="20"/>
                <w:lang w:eastAsia="en-US"/>
              </w:rPr>
              <w:t xml:space="preserve"> - ОАО "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Промтрактор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«ул. 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Р.Люксембург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Железнодорожный вокзал».</w:t>
            </w:r>
          </w:p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прямом направлении: ул.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Айзмана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ул.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Ф.Н.Орлова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пр. Тракторостроителей.</w:t>
            </w:r>
          </w:p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Исключение движения по ул.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Ашмарина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пр.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И.Яковлева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12F84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6B691D" w:rsidRPr="00E27F49" w:rsidTr="00B526E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30DE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>Аэропорт - Агрегатный завод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Маштехникум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Агрегатный завод».</w:t>
            </w:r>
          </w:p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lastRenderedPageBreak/>
              <w:t xml:space="preserve">прямом и обратном направлении: ул.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Ашмарина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б-р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Эгерский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пр-т Тракторостроителей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12F84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lastRenderedPageBreak/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6B691D" w:rsidRPr="00E27F49" w:rsidTr="00B526E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F30DEC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 xml:space="preserve">Железнодорожный вокзал - Завод им. 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В.И.Чапаева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прямом и обратном  направлении: ул.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Ю.Гагарина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пр-т Ленина. Исключение движения по ул. Калинина – пр-т Мира – ул. Ленинского Комсомола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1D" w:rsidRPr="00C23FDB" w:rsidRDefault="006B691D" w:rsidP="00B526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</w:tbl>
    <w:p w:rsidR="006B691D" w:rsidRPr="00B31E06" w:rsidRDefault="0052522F" w:rsidP="0052522F">
      <w:pPr>
        <w:tabs>
          <w:tab w:val="left" w:pos="993"/>
        </w:tabs>
        <w:autoSpaceDE w:val="0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____________________________________</w:t>
      </w:r>
    </w:p>
    <w:sectPr w:rsidR="006B691D" w:rsidRPr="00B31E06" w:rsidSect="006B691D">
      <w:pgSz w:w="11906" w:h="16838" w:code="9"/>
      <w:pgMar w:top="1134" w:right="991" w:bottom="1134" w:left="1701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82" w:rsidRDefault="00231182">
      <w:r>
        <w:separator/>
      </w:r>
    </w:p>
  </w:endnote>
  <w:endnote w:type="continuationSeparator" w:id="0">
    <w:p w:rsidR="00231182" w:rsidRDefault="002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52522F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82" w:rsidRDefault="00231182">
      <w:r>
        <w:separator/>
      </w:r>
    </w:p>
  </w:footnote>
  <w:footnote w:type="continuationSeparator" w:id="0">
    <w:p w:rsidR="00231182" w:rsidRDefault="0023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1D689F"/>
    <w:multiLevelType w:val="multilevel"/>
    <w:tmpl w:val="CCF2158C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74DAC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86F5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118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45CEA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87F1B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018A6"/>
    <w:rsid w:val="005109D3"/>
    <w:rsid w:val="00516F94"/>
    <w:rsid w:val="0052522F"/>
    <w:rsid w:val="00540229"/>
    <w:rsid w:val="0055255A"/>
    <w:rsid w:val="00564EFE"/>
    <w:rsid w:val="00565186"/>
    <w:rsid w:val="005831E2"/>
    <w:rsid w:val="0058463C"/>
    <w:rsid w:val="00597860"/>
    <w:rsid w:val="00597EE4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4B79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B691D"/>
    <w:rsid w:val="006C4866"/>
    <w:rsid w:val="006E4C27"/>
    <w:rsid w:val="006F1004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2B6B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28AB"/>
    <w:rsid w:val="00863BDC"/>
    <w:rsid w:val="0086756B"/>
    <w:rsid w:val="008723B6"/>
    <w:rsid w:val="00874B0E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E32BE"/>
    <w:rsid w:val="008F7ACD"/>
    <w:rsid w:val="00917C90"/>
    <w:rsid w:val="009208A9"/>
    <w:rsid w:val="009257A5"/>
    <w:rsid w:val="00926610"/>
    <w:rsid w:val="00927A01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5298"/>
    <w:rsid w:val="00B10682"/>
    <w:rsid w:val="00B2133A"/>
    <w:rsid w:val="00B252C8"/>
    <w:rsid w:val="00B27AAA"/>
    <w:rsid w:val="00B31E06"/>
    <w:rsid w:val="00B551F4"/>
    <w:rsid w:val="00B754EA"/>
    <w:rsid w:val="00B7692D"/>
    <w:rsid w:val="00B8788C"/>
    <w:rsid w:val="00B91D6F"/>
    <w:rsid w:val="00B956DE"/>
    <w:rsid w:val="00BA2584"/>
    <w:rsid w:val="00BA3DCC"/>
    <w:rsid w:val="00BB381F"/>
    <w:rsid w:val="00BB42F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23FDB"/>
    <w:rsid w:val="00C31BD3"/>
    <w:rsid w:val="00C36823"/>
    <w:rsid w:val="00C50A48"/>
    <w:rsid w:val="00C54392"/>
    <w:rsid w:val="00C55BD1"/>
    <w:rsid w:val="00C807F3"/>
    <w:rsid w:val="00C850D5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87881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071C"/>
    <w:rsid w:val="00E03B1C"/>
    <w:rsid w:val="00E11F3C"/>
    <w:rsid w:val="00E14B9E"/>
    <w:rsid w:val="00E157FE"/>
    <w:rsid w:val="00E16FA7"/>
    <w:rsid w:val="00E26FD6"/>
    <w:rsid w:val="00E27F49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D320D"/>
    <w:rsid w:val="00EE480C"/>
    <w:rsid w:val="00EF33B6"/>
    <w:rsid w:val="00EF3AAC"/>
    <w:rsid w:val="00F034FD"/>
    <w:rsid w:val="00F03940"/>
    <w:rsid w:val="00F12F84"/>
    <w:rsid w:val="00F14707"/>
    <w:rsid w:val="00F163F5"/>
    <w:rsid w:val="00F244ED"/>
    <w:rsid w:val="00F25DE4"/>
    <w:rsid w:val="00F30DEC"/>
    <w:rsid w:val="00F31A10"/>
    <w:rsid w:val="00F542E3"/>
    <w:rsid w:val="00F558CD"/>
    <w:rsid w:val="00F57073"/>
    <w:rsid w:val="00F626DB"/>
    <w:rsid w:val="00F67336"/>
    <w:rsid w:val="00F81312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B2D1-7062-422A-8012-11D5C4B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Владимир Альвович</dc:creator>
  <cp:lastModifiedBy>gcheb_mashburo2</cp:lastModifiedBy>
  <cp:revision>28</cp:revision>
  <cp:lastPrinted>2022-10-31T12:23:00Z</cp:lastPrinted>
  <dcterms:created xsi:type="dcterms:W3CDTF">2019-12-19T08:59:00Z</dcterms:created>
  <dcterms:modified xsi:type="dcterms:W3CDTF">2022-11-03T06:48:00Z</dcterms:modified>
</cp:coreProperties>
</file>