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927A7" w:rsidRPr="004927A7" w:rsidTr="00347D7F">
        <w:trPr>
          <w:trHeight w:val="1130"/>
        </w:trPr>
        <w:tc>
          <w:tcPr>
            <w:tcW w:w="3540" w:type="dxa"/>
          </w:tcPr>
          <w:p w:rsidR="004927A7" w:rsidRPr="004927A7" w:rsidRDefault="004927A7" w:rsidP="00347D7F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2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492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492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4927A7" w:rsidRPr="004927A7" w:rsidRDefault="004927A7" w:rsidP="00347D7F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2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492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4927A7" w:rsidRPr="004927A7" w:rsidRDefault="004927A7" w:rsidP="00347D7F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2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4927A7" w:rsidRPr="004927A7" w:rsidRDefault="004927A7" w:rsidP="00347D7F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27A7" w:rsidRPr="004927A7" w:rsidRDefault="004927A7" w:rsidP="00347D7F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4927A7" w:rsidRPr="004927A7" w:rsidRDefault="004927A7" w:rsidP="00347D7F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53D65BFA" wp14:editId="619376BC">
                  <wp:extent cx="595630" cy="7975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927A7" w:rsidRPr="004927A7" w:rsidRDefault="004927A7" w:rsidP="00347D7F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4927A7" w:rsidRPr="004927A7" w:rsidRDefault="004927A7" w:rsidP="00347D7F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4927A7" w:rsidRPr="004927A7" w:rsidRDefault="004927A7" w:rsidP="00347D7F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4927A7" w:rsidRPr="004927A7" w:rsidRDefault="004927A7" w:rsidP="00347D7F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27A7" w:rsidRPr="004927A7" w:rsidRDefault="004927A7" w:rsidP="00347D7F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4927A7" w:rsidRPr="004927A7" w:rsidRDefault="004927A7" w:rsidP="004927A7">
      <w:pPr>
        <w:overflowPunct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7A7" w:rsidRPr="004927A7" w:rsidRDefault="00347C88" w:rsidP="004927A7">
      <w:pPr>
        <w:overflowPunct w:val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30</w:t>
      </w:r>
      <w:bookmarkStart w:id="0" w:name="_GoBack"/>
      <w:bookmarkEnd w:id="0"/>
      <w:r w:rsidR="004927A7" w:rsidRPr="004927A7">
        <w:rPr>
          <w:rFonts w:ascii="Times New Roman" w:hAnsi="Times New Roman" w:cs="Times New Roman"/>
          <w:bCs/>
          <w:sz w:val="28"/>
          <w:szCs w:val="24"/>
        </w:rPr>
        <w:t>.11.2022  № 42</w:t>
      </w:r>
      <w:r>
        <w:rPr>
          <w:rFonts w:ascii="Times New Roman" w:hAnsi="Times New Roman" w:cs="Times New Roman"/>
          <w:bCs/>
          <w:sz w:val="28"/>
          <w:szCs w:val="24"/>
        </w:rPr>
        <w:t>80</w:t>
      </w:r>
    </w:p>
    <w:p w:rsidR="000E3BAD" w:rsidRDefault="000E3BAD" w:rsidP="000E3BAD">
      <w:pPr>
        <w:pStyle w:val="ConsPlusNormal"/>
        <w:ind w:firstLine="709"/>
        <w:jc w:val="both"/>
      </w:pPr>
    </w:p>
    <w:p w:rsidR="00C54B73" w:rsidRPr="00C54B73" w:rsidRDefault="004927A7" w:rsidP="004927A7">
      <w:pPr>
        <w:pStyle w:val="ConsPlusNormal"/>
        <w:ind w:right="5527"/>
        <w:jc w:val="both"/>
      </w:pPr>
      <w:r>
        <w:t xml:space="preserve">О </w:t>
      </w:r>
      <w:r w:rsidR="00C54B73" w:rsidRPr="00C54B73">
        <w:t>внесении изменений</w:t>
      </w:r>
      <w:r w:rsidR="00C54B73">
        <w:t xml:space="preserve"> </w:t>
      </w:r>
      <w:r>
        <w:t xml:space="preserve">в </w:t>
      </w:r>
      <w:r w:rsidR="00C54B73" w:rsidRPr="00C54B73">
        <w:t>постановление</w:t>
      </w:r>
      <w:r>
        <w:t xml:space="preserve"> администрации города Чебоксары от </w:t>
      </w:r>
      <w:r w:rsidR="00C54B73" w:rsidRPr="00C54B73">
        <w:t>22</w:t>
      </w:r>
      <w:r w:rsidR="00063386">
        <w:t>.04.</w:t>
      </w:r>
      <w:r w:rsidR="00C54B73" w:rsidRPr="00C54B73">
        <w:t>2020 № 805</w:t>
      </w:r>
      <w:r w:rsidR="00C71F32">
        <w:t xml:space="preserve"> «</w:t>
      </w:r>
      <w:r w:rsidR="00C71F32" w:rsidRPr="008E269C">
        <w:t xml:space="preserve">Об утверждении Порядка оценки налоговых расходов </w:t>
      </w:r>
      <w:r w:rsidR="00C71F32">
        <w:t>города Чебоксары»</w:t>
      </w:r>
    </w:p>
    <w:p w:rsidR="00C54B73" w:rsidRPr="00C54B73" w:rsidRDefault="00C54B73" w:rsidP="0006653A">
      <w:pPr>
        <w:pStyle w:val="ConsPlusNormal"/>
        <w:ind w:firstLine="851"/>
        <w:jc w:val="both"/>
      </w:pPr>
    </w:p>
    <w:p w:rsidR="00C54B73" w:rsidRPr="00C54B73" w:rsidRDefault="00C54B73" w:rsidP="0006653A">
      <w:pPr>
        <w:pStyle w:val="ConsPlusNormal"/>
        <w:ind w:firstLine="851"/>
        <w:jc w:val="both"/>
      </w:pPr>
    </w:p>
    <w:p w:rsidR="00C54B73" w:rsidRPr="00C54B73" w:rsidRDefault="00C54B73" w:rsidP="006D7DF4">
      <w:pPr>
        <w:pStyle w:val="ConsPlusNormal"/>
        <w:spacing w:line="360" w:lineRule="auto"/>
        <w:ind w:firstLine="851"/>
        <w:jc w:val="both"/>
        <w:rPr>
          <w:spacing w:val="36"/>
        </w:rPr>
      </w:pPr>
      <w:r w:rsidRPr="00C54B73">
        <w:t>В соответствии с постановлением Правительств</w:t>
      </w:r>
      <w:r w:rsidR="007575EF">
        <w:t>а</w:t>
      </w:r>
      <w:r w:rsidRPr="00C54B73">
        <w:t xml:space="preserve"> Российской Федерации </w:t>
      </w:r>
      <w:r>
        <w:t>от 1</w:t>
      </w:r>
      <w:r w:rsidR="00005A7F">
        <w:t>5</w:t>
      </w:r>
      <w:r w:rsidR="00063386">
        <w:t>.0</w:t>
      </w:r>
      <w:r w:rsidR="00005A7F">
        <w:t>6</w:t>
      </w:r>
      <w:r w:rsidR="00063386">
        <w:t>.</w:t>
      </w:r>
      <w:r>
        <w:t>202</w:t>
      </w:r>
      <w:r w:rsidR="00005A7F">
        <w:t>2</w:t>
      </w:r>
      <w:r>
        <w:t xml:space="preserve"> </w:t>
      </w:r>
      <w:r w:rsidR="00063386">
        <w:t>№</w:t>
      </w:r>
      <w:r w:rsidRPr="00C54B73">
        <w:t> 1</w:t>
      </w:r>
      <w:r w:rsidR="00005A7F">
        <w:t>081</w:t>
      </w:r>
      <w:r w:rsidRPr="00C54B73">
        <w:t xml:space="preserve"> «О</w:t>
      </w:r>
      <w:r w:rsidR="00005A7F">
        <w:t xml:space="preserve"> внесении изменений в Общие требования к </w:t>
      </w:r>
      <w:r w:rsidRPr="00C54B73">
        <w:t xml:space="preserve">оценке налоговых расходов субъектов Российской Федерации </w:t>
      </w:r>
      <w:r w:rsidR="00005A7F">
        <w:t xml:space="preserve">и муниципальных образований» </w:t>
      </w:r>
      <w:r w:rsidRPr="00C54B73">
        <w:t xml:space="preserve">администрация города Чебоксары </w:t>
      </w:r>
      <w:r w:rsidRPr="00C54B73">
        <w:rPr>
          <w:spacing w:val="36"/>
        </w:rPr>
        <w:t>постановляет:</w:t>
      </w:r>
    </w:p>
    <w:p w:rsidR="00701432" w:rsidRDefault="00701432" w:rsidP="006D7DF4">
      <w:pPr>
        <w:widowControl/>
        <w:numPr>
          <w:ilvl w:val="0"/>
          <w:numId w:val="1"/>
        </w:numPr>
        <w:tabs>
          <w:tab w:val="left" w:pos="100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54B73" w:rsidRPr="00C54B73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54B73" w:rsidRPr="00C54B73">
        <w:rPr>
          <w:rFonts w:ascii="Times New Roman" w:hAnsi="Times New Roman" w:cs="Times New Roman"/>
          <w:sz w:val="28"/>
          <w:szCs w:val="28"/>
        </w:rPr>
        <w:t>к оценки налоговых расходов города Чебоксары, утвержденн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C54B73" w:rsidRPr="00C54B7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Чебоксары </w:t>
      </w:r>
      <w:proofErr w:type="gramStart"/>
      <w:r w:rsidR="00C54B73" w:rsidRPr="00C54B7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54B73" w:rsidRPr="00C54B73">
        <w:rPr>
          <w:rFonts w:ascii="Times New Roman" w:hAnsi="Times New Roman" w:cs="Times New Roman"/>
          <w:sz w:val="28"/>
          <w:szCs w:val="28"/>
        </w:rPr>
        <w:t xml:space="preserve"> 22</w:t>
      </w:r>
      <w:r w:rsidR="00063386">
        <w:rPr>
          <w:rFonts w:ascii="Times New Roman" w:hAnsi="Times New Roman" w:cs="Times New Roman"/>
          <w:sz w:val="28"/>
          <w:szCs w:val="28"/>
        </w:rPr>
        <w:t>.04.</w:t>
      </w:r>
      <w:r w:rsidR="00C54B73" w:rsidRPr="00C54B73">
        <w:rPr>
          <w:rFonts w:ascii="Times New Roman" w:hAnsi="Times New Roman" w:cs="Times New Roman"/>
          <w:sz w:val="28"/>
          <w:szCs w:val="28"/>
        </w:rPr>
        <w:t>2020 № 805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01432" w:rsidRDefault="00701432" w:rsidP="006D7DF4">
      <w:pPr>
        <w:pStyle w:val="a7"/>
        <w:widowControl/>
        <w:numPr>
          <w:ilvl w:val="1"/>
          <w:numId w:val="1"/>
        </w:numPr>
        <w:tabs>
          <w:tab w:val="left" w:pos="100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«Общие положения»: </w:t>
      </w:r>
    </w:p>
    <w:p w:rsidR="00701432" w:rsidRDefault="00701432" w:rsidP="006D7DF4">
      <w:pPr>
        <w:pStyle w:val="a7"/>
        <w:widowControl/>
        <w:numPr>
          <w:ilvl w:val="2"/>
          <w:numId w:val="2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2:</w:t>
      </w:r>
    </w:p>
    <w:p w:rsidR="00DB7A4D" w:rsidRDefault="00DB7A4D" w:rsidP="006D7DF4">
      <w:pPr>
        <w:pStyle w:val="a7"/>
        <w:widowControl/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слова «и </w:t>
      </w:r>
      <w:r w:rsidR="00DD0073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элементов» исключить;</w:t>
      </w:r>
    </w:p>
    <w:p w:rsidR="00DB7A4D" w:rsidRDefault="00DB7A4D" w:rsidP="006D7DF4">
      <w:pPr>
        <w:pStyle w:val="a7"/>
        <w:widowControl/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слова «и их структурных элементов» исключить;</w:t>
      </w:r>
    </w:p>
    <w:p w:rsidR="004C17C1" w:rsidRDefault="004C17C1" w:rsidP="006D7DF4">
      <w:pPr>
        <w:widowControl/>
        <w:tabs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восьмом слова «и их структурных элементов» исключить; </w:t>
      </w:r>
    </w:p>
    <w:p w:rsidR="004C17C1" w:rsidRDefault="00FD1134" w:rsidP="006D7DF4">
      <w:pPr>
        <w:widowControl/>
        <w:tabs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C17C1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17C1">
        <w:rPr>
          <w:rFonts w:ascii="Times New Roman" w:hAnsi="Times New Roman" w:cs="Times New Roman"/>
          <w:sz w:val="28"/>
          <w:szCs w:val="28"/>
        </w:rPr>
        <w:t xml:space="preserve"> десят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4C17C1">
        <w:rPr>
          <w:rFonts w:ascii="Times New Roman" w:hAnsi="Times New Roman" w:cs="Times New Roman"/>
          <w:sz w:val="28"/>
          <w:szCs w:val="28"/>
        </w:rPr>
        <w:t>после слов «населения города Чебоксары» дополнить словами «</w:t>
      </w:r>
      <w:r w:rsidR="004C1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укрепления здоровья человека, развития физической культуры </w:t>
      </w:r>
      <w:r w:rsidR="000E3BA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C1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спорта, экологического и санитарно-эпидемиологического благополучия </w:t>
      </w:r>
      <w:r w:rsidR="000E3BA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C17C1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поддержки благотворительной и добровольческой (волонтерской) деятельности</w:t>
      </w:r>
      <w:r w:rsidR="004C17C1">
        <w:rPr>
          <w:rFonts w:ascii="Times New Roman" w:hAnsi="Times New Roman" w:cs="Times New Roman"/>
          <w:sz w:val="28"/>
          <w:szCs w:val="28"/>
        </w:rPr>
        <w:t>»;</w:t>
      </w:r>
    </w:p>
    <w:p w:rsidR="0067585A" w:rsidRDefault="004C17C1" w:rsidP="006D7DF4">
      <w:pPr>
        <w:widowControl/>
        <w:tabs>
          <w:tab w:val="left" w:pos="1560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одиннадцатом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слова «увеличение» дополнить словами «(предотвращение снижения)»;</w:t>
      </w:r>
    </w:p>
    <w:p w:rsidR="003F09D5" w:rsidRDefault="003F09D5" w:rsidP="006D7DF4">
      <w:pPr>
        <w:widowControl/>
        <w:tabs>
          <w:tab w:val="left" w:pos="1560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абзаце двенадцатом слова «бюджета города Чебоксары» заменить словами «бюджетов бюджетной системы Российской Федерации»;</w:t>
      </w:r>
    </w:p>
    <w:p w:rsidR="00FF7277" w:rsidRDefault="00FF7277" w:rsidP="006D7DF4">
      <w:pPr>
        <w:widowControl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1.1.2 </w:t>
      </w:r>
      <w:r w:rsidRPr="00FF7277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«Инспекции Федеральной налоговой службы по городу Чебоксары (далее - ИФНС России по городу Чебоксары)» заменить словами «Управления Федеральной налоговой службы по Чувашской Республике (далее - УФНС России по Чувашской Респуб</w:t>
      </w:r>
      <w:r w:rsidR="000E3BAD">
        <w:rPr>
          <w:rFonts w:ascii="Times New Roman" w:eastAsiaTheme="minorHAnsi" w:hAnsi="Times New Roman" w:cs="Times New Roman"/>
          <w:sz w:val="28"/>
          <w:szCs w:val="28"/>
          <w:lang w:eastAsia="en-US"/>
        </w:rPr>
        <w:t>лике).</w:t>
      </w:r>
    </w:p>
    <w:p w:rsidR="00FF7277" w:rsidRDefault="00FF7277" w:rsidP="006D7DF4">
      <w:pPr>
        <w:pStyle w:val="a7"/>
        <w:widowControl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разделе </w:t>
      </w:r>
      <w:r w:rsidRPr="000E3BAD">
        <w:rPr>
          <w:rFonts w:ascii="Times New Roman" w:eastAsiaTheme="minorHAnsi" w:hAnsi="Times New Roman" w:cs="Times New Roman"/>
          <w:sz w:val="28"/>
          <w:szCs w:val="28"/>
          <w:lang w:eastAsia="en-US"/>
        </w:rPr>
        <w:t>III</w:t>
      </w:r>
      <w:r w:rsidRPr="00FF72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E3BAD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эффективности налоговых расходов города Чебоксары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»:</w:t>
      </w:r>
    </w:p>
    <w:p w:rsidR="00DB7A4D" w:rsidRDefault="00FF7277" w:rsidP="006D7DF4">
      <w:pPr>
        <w:pStyle w:val="a7"/>
        <w:widowControl/>
        <w:spacing w:line="36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1.2.1 </w:t>
      </w:r>
      <w:r w:rsidR="00DB7A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пункте 5: </w:t>
      </w:r>
    </w:p>
    <w:p w:rsidR="001746C4" w:rsidRDefault="00DB7A4D" w:rsidP="006D7DF4">
      <w:pPr>
        <w:pStyle w:val="a7"/>
        <w:widowControl/>
        <w:spacing w:line="36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подпункте «а</w:t>
      </w:r>
      <w:r w:rsidR="001746C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слова «ИФНС России по городу Чебоксары» заменить словами «УФНС России по Чувашской Республике»</w:t>
      </w:r>
      <w:r w:rsidR="000E3BA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B7A4D" w:rsidRPr="00FF7277" w:rsidRDefault="00DB7A4D" w:rsidP="006D7DF4">
      <w:pPr>
        <w:pStyle w:val="a7"/>
        <w:widowControl/>
        <w:spacing w:line="36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подпункте «б</w:t>
      </w:r>
      <w:r w:rsidR="001746C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слова «ИФНС России по городу Чебоксары» заменить словами «УФНС России по Чувашской Республике»</w:t>
      </w:r>
      <w:r w:rsidR="000E3BA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746C4" w:rsidRPr="00FF7277" w:rsidRDefault="001746C4" w:rsidP="006D7DF4">
      <w:pPr>
        <w:pStyle w:val="a7"/>
        <w:widowControl/>
        <w:spacing w:line="36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подпункте «в)» слова «ИФНС России по городу Чебоксары» заменить словами «УФНС России по Чувашской Республике»</w:t>
      </w:r>
      <w:r w:rsidR="000E3BA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C17C1" w:rsidRDefault="001746C4" w:rsidP="006D7DF4">
      <w:pPr>
        <w:widowControl/>
        <w:tabs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 в пункте 9:</w:t>
      </w:r>
    </w:p>
    <w:p w:rsidR="001746C4" w:rsidRDefault="000E3BAD" w:rsidP="006D7DF4">
      <w:pPr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46C4">
        <w:rPr>
          <w:rFonts w:ascii="Times New Roman" w:hAnsi="Times New Roman" w:cs="Times New Roman"/>
          <w:sz w:val="28"/>
          <w:szCs w:val="28"/>
        </w:rPr>
        <w:t xml:space="preserve"> абзаце втором слова «</w:t>
      </w:r>
      <w:r w:rsidR="001746C4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структурным элементам муниципальных программ города Чебоксары</w:t>
      </w:r>
      <w:r w:rsidR="001746C4">
        <w:rPr>
          <w:rFonts w:ascii="Times New Roman" w:hAnsi="Times New Roman" w:cs="Times New Roman"/>
          <w:sz w:val="28"/>
          <w:szCs w:val="28"/>
        </w:rPr>
        <w:t>» исключить;</w:t>
      </w:r>
    </w:p>
    <w:p w:rsidR="00240E2E" w:rsidRDefault="001746C4" w:rsidP="006D7DF4">
      <w:pPr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</w:t>
      </w:r>
      <w:r w:rsidR="00240E2E">
        <w:rPr>
          <w:rFonts w:ascii="Times New Roman" w:hAnsi="Times New Roman" w:cs="Times New Roman"/>
          <w:sz w:val="28"/>
          <w:szCs w:val="28"/>
        </w:rPr>
        <w:t xml:space="preserve">ий изложить в следующей редакции: </w:t>
      </w:r>
    </w:p>
    <w:p w:rsidR="001746C4" w:rsidRDefault="00240E2E" w:rsidP="00240E2E">
      <w:pPr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востребованность плательщиками предоставленных льгот,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которая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3BAD">
        <w:rPr>
          <w:rFonts w:ascii="Times New Roman" w:hAnsi="Times New Roman" w:cs="Times New Roman"/>
          <w:sz w:val="28"/>
          <w:szCs w:val="28"/>
        </w:rPr>
        <w:t>;</w:t>
      </w:r>
    </w:p>
    <w:p w:rsidR="0067585A" w:rsidRDefault="0067585A" w:rsidP="006D7DF4">
      <w:pPr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6B9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B646B9" w:rsidRPr="00B646B9">
        <w:rPr>
          <w:rFonts w:ascii="Times New Roman" w:hAnsi="Times New Roman" w:cs="Times New Roman"/>
          <w:sz w:val="28"/>
          <w:szCs w:val="28"/>
        </w:rPr>
        <w:t>следующего</w:t>
      </w:r>
      <w:r w:rsidR="00B646B9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B646B9" w:rsidRDefault="00B646B9" w:rsidP="006D7DF4">
      <w:pPr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D7DF4" w:rsidRDefault="00684181" w:rsidP="006D7DF4">
      <w:pPr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</w:t>
      </w:r>
      <w:r w:rsidR="006D7DF4">
        <w:rPr>
          <w:rFonts w:ascii="Times New Roman" w:hAnsi="Times New Roman" w:cs="Times New Roman"/>
          <w:sz w:val="28"/>
          <w:szCs w:val="28"/>
        </w:rPr>
        <w:t xml:space="preserve"> дополнить пунктом 13.1 </w:t>
      </w:r>
      <w:r w:rsidR="006D7DF4" w:rsidRPr="00B646B9">
        <w:rPr>
          <w:rFonts w:ascii="Times New Roman" w:hAnsi="Times New Roman" w:cs="Times New Roman"/>
          <w:sz w:val="28"/>
          <w:szCs w:val="28"/>
        </w:rPr>
        <w:t>следующего</w:t>
      </w:r>
      <w:r w:rsidR="006D7DF4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6D7DF4" w:rsidRDefault="006D7DF4" w:rsidP="006D7DF4">
      <w:pPr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«13.1. При необходимости куратором налогового расхода могут быть установлены дополнительные критерии оценки бюджетной эффективности налогового расхода города Чебоксары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84181" w:rsidRDefault="006D7DF4" w:rsidP="006D7DF4">
      <w:pPr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 </w:t>
      </w:r>
      <w:r w:rsidR="00684181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пунктом 14.1 </w:t>
      </w:r>
      <w:r w:rsidR="0068418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84181" w:rsidRDefault="00684181" w:rsidP="006D7DF4">
      <w:pPr>
        <w:widowControl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7DF4">
        <w:rPr>
          <w:rFonts w:ascii="Times New Roman" w:hAnsi="Times New Roman" w:cs="Times New Roman"/>
          <w:sz w:val="28"/>
          <w:szCs w:val="28"/>
        </w:rPr>
        <w:t xml:space="preserve">14.1.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результативности налоговых расходов города Чебоксары допускается не проводить в отношении технических налоговых расходов города Чебоксары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 w:rsidR="00967C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End"/>
    </w:p>
    <w:p w:rsidR="00684181" w:rsidRPr="000E3BAD" w:rsidRDefault="00967C59" w:rsidP="006D7DF4">
      <w:pPr>
        <w:pStyle w:val="a7"/>
        <w:widowControl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67C59">
        <w:rPr>
          <w:rFonts w:ascii="Times New Roman" w:hAnsi="Times New Roman" w:cs="Times New Roman"/>
          <w:sz w:val="28"/>
          <w:szCs w:val="28"/>
        </w:rPr>
        <w:t xml:space="preserve"> </w:t>
      </w:r>
      <w:r w:rsidRPr="000E3B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разделе IV «Обобщение </w:t>
      </w:r>
      <w:proofErr w:type="gramStart"/>
      <w:r w:rsidRPr="000E3BA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результатов оценки эффективности налоговых расходов города</w:t>
      </w:r>
      <w:proofErr w:type="gramEnd"/>
      <w:r w:rsidRPr="000E3B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Чебоксары»:</w:t>
      </w:r>
    </w:p>
    <w:p w:rsidR="00967C59" w:rsidRPr="00967C59" w:rsidRDefault="00967C59" w:rsidP="006D7DF4">
      <w:pPr>
        <w:pStyle w:val="a7"/>
        <w:widowControl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 в пункте 20 слова «до 5 августа» заменить словами «до 15 августа»</w:t>
      </w:r>
      <w:r w:rsidR="00FD1134">
        <w:rPr>
          <w:rFonts w:ascii="Times New Roman" w:hAnsi="Times New Roman" w:cs="Times New Roman"/>
          <w:sz w:val="28"/>
          <w:szCs w:val="28"/>
        </w:rPr>
        <w:t>.</w:t>
      </w:r>
    </w:p>
    <w:p w:rsidR="00FD1134" w:rsidRPr="00FD1134" w:rsidRDefault="00FD1134" w:rsidP="006D7DF4">
      <w:pPr>
        <w:widowControl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</w:t>
      </w:r>
      <w:r w:rsidR="00240E2E">
        <w:rPr>
          <w:rFonts w:ascii="Times New Roman" w:hAnsi="Times New Roman" w:cs="Times New Roman"/>
          <w:sz w:val="28"/>
          <w:szCs w:val="28"/>
        </w:rPr>
        <w:t xml:space="preserve">позициях 17, 19, 19.1, 20, 21 таблицы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240E2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«ИФНС России по городу Чебоксары» заменить словами «УФНС России по Чувашской Республике».</w:t>
      </w:r>
    </w:p>
    <w:p w:rsidR="00C54B73" w:rsidRPr="00C54B73" w:rsidRDefault="00967C59" w:rsidP="006D7DF4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4B73" w:rsidRPr="00C54B7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54B73" w:rsidRPr="00C54B73" w:rsidRDefault="00967C59" w:rsidP="006D7DF4">
      <w:pPr>
        <w:pStyle w:val="a3"/>
        <w:keepLines/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4B73" w:rsidRPr="00C54B73">
        <w:rPr>
          <w:sz w:val="28"/>
          <w:szCs w:val="28"/>
        </w:rPr>
        <w:t xml:space="preserve">. </w:t>
      </w:r>
      <w:proofErr w:type="gramStart"/>
      <w:r w:rsidR="00C54B73" w:rsidRPr="00C54B73">
        <w:rPr>
          <w:sz w:val="28"/>
          <w:szCs w:val="28"/>
        </w:rPr>
        <w:t>Контроль за</w:t>
      </w:r>
      <w:proofErr w:type="gramEnd"/>
      <w:r w:rsidR="00C54B73" w:rsidRPr="00C54B73">
        <w:rPr>
          <w:sz w:val="28"/>
          <w:szCs w:val="28"/>
        </w:rPr>
        <w:t xml:space="preserve"> исполнением настоящего постановления возложить </w:t>
      </w:r>
      <w:r w:rsidR="00C54B73" w:rsidRPr="00C54B73">
        <w:rPr>
          <w:sz w:val="28"/>
          <w:szCs w:val="28"/>
        </w:rPr>
        <w:br/>
        <w:t xml:space="preserve">на заместителя главы администрации города Чебоксары по экономическому развитию и финансам </w:t>
      </w:r>
      <w:r>
        <w:rPr>
          <w:sz w:val="28"/>
          <w:szCs w:val="28"/>
        </w:rPr>
        <w:t>И</w:t>
      </w:r>
      <w:r w:rsidR="00C54B73" w:rsidRPr="00C54B7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C54B73" w:rsidRPr="00C54B73">
        <w:rPr>
          <w:sz w:val="28"/>
          <w:szCs w:val="28"/>
        </w:rPr>
        <w:t xml:space="preserve">. </w:t>
      </w:r>
      <w:r>
        <w:rPr>
          <w:sz w:val="28"/>
          <w:szCs w:val="28"/>
        </w:rPr>
        <w:t>Антонову</w:t>
      </w:r>
      <w:r w:rsidR="00C54B73" w:rsidRPr="00C54B73">
        <w:rPr>
          <w:sz w:val="28"/>
          <w:szCs w:val="28"/>
        </w:rPr>
        <w:t xml:space="preserve">. </w:t>
      </w:r>
    </w:p>
    <w:p w:rsidR="00C54B73" w:rsidRDefault="00C54B73" w:rsidP="000E3BAD">
      <w:pPr>
        <w:keepLines/>
        <w:ind w:firstLine="851"/>
        <w:rPr>
          <w:rFonts w:ascii="Times New Roman" w:hAnsi="Times New Roman" w:cs="Times New Roman"/>
          <w:sz w:val="28"/>
          <w:szCs w:val="28"/>
        </w:rPr>
      </w:pPr>
    </w:p>
    <w:p w:rsidR="002D0D47" w:rsidRPr="00C54B73" w:rsidRDefault="002D0D47" w:rsidP="000E3BAD">
      <w:pPr>
        <w:keepLines/>
        <w:ind w:firstLine="851"/>
        <w:rPr>
          <w:rFonts w:ascii="Times New Roman" w:hAnsi="Times New Roman" w:cs="Times New Roman"/>
          <w:sz w:val="28"/>
          <w:szCs w:val="28"/>
        </w:rPr>
      </w:pPr>
    </w:p>
    <w:p w:rsidR="006421C3" w:rsidRDefault="008634A5" w:rsidP="006421C3">
      <w:pPr>
        <w:spacing w:line="360" w:lineRule="auto"/>
        <w:ind w:right="-285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 а</w:t>
      </w:r>
      <w:r w:rsidR="006421C3">
        <w:rPr>
          <w:rFonts w:ascii="Times New Roman" w:hAnsi="Times New Roman" w:cs="Times New Roman"/>
          <w:snapToGrid w:val="0"/>
          <w:sz w:val="28"/>
          <w:szCs w:val="28"/>
        </w:rPr>
        <w:t xml:space="preserve">дминистрации города Чебоксары </w:t>
      </w:r>
      <w:r w:rsidR="006421C3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6421C3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6421C3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6421C3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CA6379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FD1134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6421C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FD1134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6421C3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FD1134">
        <w:rPr>
          <w:rFonts w:ascii="Times New Roman" w:hAnsi="Times New Roman" w:cs="Times New Roman"/>
          <w:snapToGrid w:val="0"/>
          <w:sz w:val="28"/>
          <w:szCs w:val="28"/>
        </w:rPr>
        <w:t xml:space="preserve">Спирин </w:t>
      </w:r>
    </w:p>
    <w:sectPr w:rsidR="006421C3" w:rsidSect="004927A7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3164"/>
    <w:multiLevelType w:val="multilevel"/>
    <w:tmpl w:val="EBC0AF8C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547A0EAB"/>
    <w:multiLevelType w:val="multilevel"/>
    <w:tmpl w:val="D744011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73"/>
    <w:rsid w:val="00005A7F"/>
    <w:rsid w:val="00063386"/>
    <w:rsid w:val="0006653A"/>
    <w:rsid w:val="000E3BAD"/>
    <w:rsid w:val="001746C4"/>
    <w:rsid w:val="00240E2E"/>
    <w:rsid w:val="002D0D47"/>
    <w:rsid w:val="00347C88"/>
    <w:rsid w:val="003F09D5"/>
    <w:rsid w:val="004546D9"/>
    <w:rsid w:val="004927A7"/>
    <w:rsid w:val="004C17C1"/>
    <w:rsid w:val="006421C3"/>
    <w:rsid w:val="0067585A"/>
    <w:rsid w:val="00684181"/>
    <w:rsid w:val="006D7DF4"/>
    <w:rsid w:val="00701432"/>
    <w:rsid w:val="007575EF"/>
    <w:rsid w:val="008541A0"/>
    <w:rsid w:val="008634A5"/>
    <w:rsid w:val="00967C59"/>
    <w:rsid w:val="00B646B9"/>
    <w:rsid w:val="00C54B73"/>
    <w:rsid w:val="00C71F32"/>
    <w:rsid w:val="00CA6379"/>
    <w:rsid w:val="00CB727D"/>
    <w:rsid w:val="00D06980"/>
    <w:rsid w:val="00D905DA"/>
    <w:rsid w:val="00D9473C"/>
    <w:rsid w:val="00DB7A4D"/>
    <w:rsid w:val="00DD0073"/>
    <w:rsid w:val="00E05CC7"/>
    <w:rsid w:val="00FB751A"/>
    <w:rsid w:val="00FD1134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C54B7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54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5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3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01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C54B7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54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5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3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0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Львовна</dc:creator>
  <cp:lastModifiedBy>gcheb_mashburo2</cp:lastModifiedBy>
  <cp:revision>4</cp:revision>
  <cp:lastPrinted>2020-11-09T06:00:00Z</cp:lastPrinted>
  <dcterms:created xsi:type="dcterms:W3CDTF">2022-11-21T08:02:00Z</dcterms:created>
  <dcterms:modified xsi:type="dcterms:W3CDTF">2022-12-01T07:51:00Z</dcterms:modified>
</cp:coreProperties>
</file>