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02428" w:rsidRPr="00C02428" w:rsidTr="00324B27">
        <w:trPr>
          <w:trHeight w:val="1130"/>
        </w:trPr>
        <w:tc>
          <w:tcPr>
            <w:tcW w:w="3540" w:type="dxa"/>
          </w:tcPr>
          <w:p w:rsidR="00C02428" w:rsidRPr="00C02428" w:rsidRDefault="00C02428" w:rsidP="00C0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Чă</w:t>
            </w:r>
            <w:proofErr w:type="gramStart"/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ваш</w:t>
            </w:r>
            <w:proofErr w:type="spellEnd"/>
            <w:proofErr w:type="gramEnd"/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Республики</w:t>
            </w:r>
          </w:p>
          <w:p w:rsidR="00C02428" w:rsidRPr="00C02428" w:rsidRDefault="00C02428" w:rsidP="00C0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Шупашкар</w:t>
            </w:r>
            <w:proofErr w:type="spellEnd"/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хула</w:t>
            </w:r>
          </w:p>
          <w:p w:rsidR="00C02428" w:rsidRPr="00C02428" w:rsidRDefault="00C02428" w:rsidP="00C0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Администрацийě</w:t>
            </w:r>
            <w:proofErr w:type="spellEnd"/>
          </w:p>
          <w:p w:rsidR="00C02428" w:rsidRPr="00C02428" w:rsidRDefault="00C02428" w:rsidP="00C0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C02428" w:rsidRPr="00C02428" w:rsidRDefault="00C02428" w:rsidP="00C0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ЙЫШĂНУ</w:t>
            </w:r>
          </w:p>
        </w:tc>
        <w:tc>
          <w:tcPr>
            <w:tcW w:w="2160" w:type="dxa"/>
          </w:tcPr>
          <w:p w:rsidR="00C02428" w:rsidRPr="00C02428" w:rsidRDefault="00C02428" w:rsidP="00C0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5pt;height:63pt;visibility:visible">
                  <v:imagedata r:id="rId8" o:title=""/>
                </v:shape>
              </w:pict>
            </w:r>
          </w:p>
        </w:tc>
        <w:tc>
          <w:tcPr>
            <w:tcW w:w="3391" w:type="dxa"/>
          </w:tcPr>
          <w:p w:rsidR="00C02428" w:rsidRPr="00C02428" w:rsidRDefault="00C02428" w:rsidP="00C0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Чувашская Республика</w:t>
            </w:r>
          </w:p>
          <w:p w:rsidR="00C02428" w:rsidRPr="00C02428" w:rsidRDefault="00C02428" w:rsidP="00C0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Администрация</w:t>
            </w:r>
          </w:p>
          <w:p w:rsidR="00C02428" w:rsidRPr="00C02428" w:rsidRDefault="00C02428" w:rsidP="00C0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города Чебоксары</w:t>
            </w:r>
          </w:p>
          <w:p w:rsidR="00C02428" w:rsidRPr="00C02428" w:rsidRDefault="00C02428" w:rsidP="00C0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C02428" w:rsidRPr="00C02428" w:rsidRDefault="00C02428" w:rsidP="00C02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02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ПОСТАНОВЛЕНИЕ</w:t>
            </w:r>
          </w:p>
        </w:tc>
      </w:tr>
    </w:tbl>
    <w:p w:rsidR="00C02428" w:rsidRPr="00C02428" w:rsidRDefault="00C02428" w:rsidP="00C024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C02428" w:rsidRPr="00C02428" w:rsidRDefault="00C02428" w:rsidP="00C024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C02428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31.01.2023  № 290</w:t>
      </w:r>
    </w:p>
    <w:p w:rsidR="0012047D" w:rsidRPr="00B80588" w:rsidRDefault="0012047D" w:rsidP="00916EA1">
      <w:pPr>
        <w:pStyle w:val="ConsPlu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047D" w:rsidRPr="00B80588" w:rsidRDefault="0012047D" w:rsidP="00D16AD7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0588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Примерное положение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образования, утвержденное постановлением администрации города Чебоксары от 05.12.2017 № 2831</w:t>
      </w:r>
    </w:p>
    <w:p w:rsidR="0012047D" w:rsidRPr="00B80588" w:rsidRDefault="0012047D" w:rsidP="00916EA1">
      <w:pPr>
        <w:spacing w:after="0" w:line="240" w:lineRule="auto"/>
        <w:ind w:right="63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47D" w:rsidRPr="00B80588" w:rsidRDefault="0012047D" w:rsidP="00B8058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80588">
        <w:rPr>
          <w:b w:val="0"/>
          <w:sz w:val="28"/>
          <w:szCs w:val="28"/>
        </w:rPr>
        <w:t xml:space="preserve">В соответствии Федеральным законом от 06.10.2003 № 131-ФЗ «Об общих принципах организации местного самоуправления в Российской Федерации», </w:t>
      </w:r>
      <w:r w:rsidRPr="00B80588">
        <w:rPr>
          <w:b w:val="0"/>
          <w:bCs w:val="0"/>
          <w:sz w:val="28"/>
          <w:szCs w:val="28"/>
        </w:rPr>
        <w:t>постановлением Кабинета Министров Чувашской Республики от 14.11.2022 № 586 «О</w:t>
      </w:r>
      <w:r w:rsidRPr="00B80588">
        <w:rPr>
          <w:b w:val="0"/>
          <w:sz w:val="28"/>
          <w:szCs w:val="28"/>
        </w:rPr>
        <w:t xml:space="preserve"> внесении изменений в по</w:t>
      </w:r>
      <w:r>
        <w:rPr>
          <w:b w:val="0"/>
          <w:sz w:val="28"/>
          <w:szCs w:val="28"/>
        </w:rPr>
        <w:t>становление Кабинета Министров Чувашской Р</w:t>
      </w:r>
      <w:r w:rsidRPr="00B80588">
        <w:rPr>
          <w:b w:val="0"/>
          <w:sz w:val="28"/>
          <w:szCs w:val="28"/>
        </w:rPr>
        <w:t xml:space="preserve">еспублики от 13 сентября </w:t>
      </w:r>
      <w:smartTag w:uri="urn:schemas-microsoft-com:office:smarttags" w:element="metricconverter">
        <w:smartTagPr>
          <w:attr w:name="ProductID" w:val="2013 г"/>
        </w:smartTagPr>
        <w:r w:rsidRPr="00B80588">
          <w:rPr>
            <w:b w:val="0"/>
            <w:sz w:val="28"/>
            <w:szCs w:val="28"/>
          </w:rPr>
          <w:t>2013 г</w:t>
        </w:r>
      </w:smartTag>
      <w:r w:rsidRPr="00B80588">
        <w:rPr>
          <w:b w:val="0"/>
          <w:sz w:val="28"/>
          <w:szCs w:val="28"/>
        </w:rPr>
        <w:t>. № 377</w:t>
      </w:r>
      <w:r w:rsidRPr="00B80588">
        <w:rPr>
          <w:b w:val="0"/>
          <w:bCs w:val="0"/>
          <w:sz w:val="28"/>
          <w:szCs w:val="28"/>
        </w:rPr>
        <w:t>»</w:t>
      </w:r>
      <w:r w:rsidRPr="00B80588">
        <w:rPr>
          <w:b w:val="0"/>
          <w:sz w:val="28"/>
          <w:szCs w:val="28"/>
        </w:rPr>
        <w:t xml:space="preserve">, в целях приведения нормативных правовых актов в соответствие с действующим </w:t>
      </w:r>
      <w:r w:rsidRPr="00B80588">
        <w:rPr>
          <w:b w:val="0"/>
          <w:bCs w:val="0"/>
          <w:sz w:val="28"/>
          <w:szCs w:val="28"/>
        </w:rPr>
        <w:t xml:space="preserve">законодательством администрация города Чебоксары </w:t>
      </w:r>
      <w:proofErr w:type="gramStart"/>
      <w:r w:rsidRPr="00B80588">
        <w:rPr>
          <w:b w:val="0"/>
          <w:bCs w:val="0"/>
          <w:sz w:val="28"/>
          <w:szCs w:val="28"/>
        </w:rPr>
        <w:t>п</w:t>
      </w:r>
      <w:proofErr w:type="gramEnd"/>
      <w:r w:rsidRPr="00B80588">
        <w:rPr>
          <w:b w:val="0"/>
          <w:bCs w:val="0"/>
          <w:sz w:val="28"/>
          <w:szCs w:val="28"/>
        </w:rPr>
        <w:t xml:space="preserve"> о с т а н о в </w:t>
      </w:r>
      <w:proofErr w:type="gramStart"/>
      <w:r w:rsidRPr="00B80588">
        <w:rPr>
          <w:b w:val="0"/>
          <w:bCs w:val="0"/>
          <w:sz w:val="28"/>
          <w:szCs w:val="28"/>
        </w:rPr>
        <w:t>л</w:t>
      </w:r>
      <w:proofErr w:type="gramEnd"/>
      <w:r w:rsidRPr="00B80588">
        <w:rPr>
          <w:b w:val="0"/>
          <w:bCs w:val="0"/>
          <w:sz w:val="28"/>
          <w:szCs w:val="28"/>
        </w:rPr>
        <w:t xml:space="preserve"> я е т:</w:t>
      </w:r>
    </w:p>
    <w:p w:rsidR="0012047D" w:rsidRPr="00B80588" w:rsidRDefault="0012047D" w:rsidP="00B8058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80588">
        <w:rPr>
          <w:b w:val="0"/>
          <w:bCs w:val="0"/>
          <w:sz w:val="28"/>
          <w:szCs w:val="28"/>
        </w:rPr>
        <w:t xml:space="preserve">1. Внести в Примерное </w:t>
      </w:r>
      <w:hyperlink w:anchor="P347">
        <w:r w:rsidRPr="00B80588">
          <w:rPr>
            <w:b w:val="0"/>
            <w:bCs w:val="0"/>
            <w:sz w:val="28"/>
            <w:szCs w:val="28"/>
          </w:rPr>
          <w:t>положение</w:t>
        </w:r>
      </w:hyperlink>
      <w:r w:rsidRPr="00B80588">
        <w:rPr>
          <w:b w:val="0"/>
          <w:bCs w:val="0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</w:t>
      </w:r>
      <w:r w:rsidRPr="00B80588">
        <w:rPr>
          <w:b w:val="0"/>
          <w:sz w:val="28"/>
          <w:szCs w:val="28"/>
        </w:rPr>
        <w:t xml:space="preserve"> и развития туризма администрации города Чебоксары, занятых в сфере образования, утвержденное постановлением администрации города Чебоксары от 05.12.2017 № 2831 </w:t>
      </w:r>
      <w:r>
        <w:rPr>
          <w:b w:val="0"/>
          <w:sz w:val="28"/>
          <w:szCs w:val="28"/>
        </w:rPr>
        <w:t xml:space="preserve">(приложение № 2) </w:t>
      </w:r>
      <w:r w:rsidRPr="00B80588">
        <w:rPr>
          <w:b w:val="0"/>
          <w:sz w:val="28"/>
          <w:szCs w:val="28"/>
        </w:rPr>
        <w:t xml:space="preserve">(далее – </w:t>
      </w:r>
      <w:r>
        <w:rPr>
          <w:b w:val="0"/>
          <w:sz w:val="28"/>
          <w:szCs w:val="28"/>
        </w:rPr>
        <w:t>П</w:t>
      </w:r>
      <w:r w:rsidRPr="00B80588">
        <w:rPr>
          <w:b w:val="0"/>
          <w:sz w:val="28"/>
          <w:szCs w:val="28"/>
        </w:rPr>
        <w:t>римерное положение)</w:t>
      </w:r>
      <w:r>
        <w:rPr>
          <w:b w:val="0"/>
          <w:sz w:val="28"/>
          <w:szCs w:val="28"/>
        </w:rPr>
        <w:t>,</w:t>
      </w:r>
      <w:r w:rsidRPr="00B80588">
        <w:rPr>
          <w:b w:val="0"/>
          <w:sz w:val="28"/>
          <w:szCs w:val="28"/>
        </w:rPr>
        <w:t xml:space="preserve"> следующие изменения:</w:t>
      </w:r>
    </w:p>
    <w:p w:rsidR="0012047D" w:rsidRPr="00B80588" w:rsidRDefault="0012047D" w:rsidP="00B80588">
      <w:pPr>
        <w:pStyle w:val="ConsPlusNormal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7"/>
      <w:bookmarkEnd w:id="0"/>
      <w:r w:rsidRPr="00B80588">
        <w:rPr>
          <w:rFonts w:ascii="Times New Roman" w:hAnsi="Times New Roman" w:cs="Times New Roman"/>
          <w:sz w:val="28"/>
          <w:szCs w:val="28"/>
        </w:rPr>
        <w:t>В разделе 1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Pr="00B805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047D" w:rsidRPr="00B80588" w:rsidRDefault="0012047D" w:rsidP="00B80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88">
        <w:rPr>
          <w:rFonts w:ascii="Times New Roman" w:hAnsi="Times New Roman" w:cs="Times New Roman"/>
          <w:sz w:val="28"/>
          <w:szCs w:val="28"/>
        </w:rPr>
        <w:t>подпункт 1.7.1 пункта 1.7 изложить в следующей редакции:</w:t>
      </w:r>
    </w:p>
    <w:p w:rsidR="0012047D" w:rsidRPr="00B80588" w:rsidRDefault="0012047D" w:rsidP="00B8058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88">
        <w:rPr>
          <w:rFonts w:ascii="Times New Roman" w:hAnsi="Times New Roman"/>
          <w:sz w:val="28"/>
          <w:szCs w:val="28"/>
        </w:rPr>
        <w:t>«1.7.1.</w:t>
      </w:r>
      <w:r>
        <w:rPr>
          <w:rFonts w:ascii="Times New Roman" w:hAnsi="Times New Roman"/>
          <w:sz w:val="28"/>
          <w:szCs w:val="28"/>
        </w:rPr>
        <w:t> </w:t>
      </w:r>
      <w:r w:rsidRPr="00B80588">
        <w:rPr>
          <w:rFonts w:ascii="Times New Roman" w:hAnsi="Times New Roman"/>
          <w:sz w:val="28"/>
          <w:szCs w:val="28"/>
        </w:rPr>
        <w:t xml:space="preserve">Единого тарифно-квалификационного </w:t>
      </w:r>
      <w:hyperlink r:id="rId9" w:history="1">
        <w:r w:rsidRPr="00B80588">
          <w:rPr>
            <w:rFonts w:ascii="Times New Roman" w:hAnsi="Times New Roman"/>
            <w:sz w:val="28"/>
            <w:szCs w:val="28"/>
          </w:rPr>
          <w:t>справочника</w:t>
        </w:r>
      </w:hyperlink>
      <w:r w:rsidRPr="00B80588">
        <w:rPr>
          <w:rFonts w:ascii="Times New Roman" w:hAnsi="Times New Roman"/>
          <w:sz w:val="28"/>
          <w:szCs w:val="28"/>
        </w:rPr>
        <w:t xml:space="preserve"> работ и профессий рабочих, Единого квалификационного </w:t>
      </w:r>
      <w:hyperlink r:id="rId10" w:history="1">
        <w:r w:rsidRPr="00B80588">
          <w:rPr>
            <w:rFonts w:ascii="Times New Roman" w:hAnsi="Times New Roman"/>
            <w:sz w:val="28"/>
            <w:szCs w:val="28"/>
          </w:rPr>
          <w:t>справочника</w:t>
        </w:r>
      </w:hyperlink>
      <w:r w:rsidRPr="00B80588">
        <w:rPr>
          <w:rFonts w:ascii="Times New Roman" w:hAnsi="Times New Roman"/>
          <w:sz w:val="28"/>
          <w:szCs w:val="28"/>
        </w:rPr>
        <w:t xml:space="preserve"> должностей руководителей, специалистов и служащих, профессиональных стандартов и </w:t>
      </w:r>
      <w:r w:rsidRPr="00B80588">
        <w:rPr>
          <w:rFonts w:ascii="Times New Roman" w:hAnsi="Times New Roman"/>
          <w:sz w:val="28"/>
          <w:szCs w:val="28"/>
        </w:rPr>
        <w:lastRenderedPageBreak/>
        <w:t>иных нормативных правовых актов Правительства Российской Федерации;»;</w:t>
      </w:r>
    </w:p>
    <w:p w:rsidR="0012047D" w:rsidRPr="00B80588" w:rsidRDefault="0012047D" w:rsidP="00B8058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88">
        <w:rPr>
          <w:rFonts w:ascii="Times New Roman" w:hAnsi="Times New Roman"/>
          <w:sz w:val="28"/>
          <w:szCs w:val="28"/>
        </w:rPr>
        <w:t>пункт 1.11 изложить в следующей редакции:</w:t>
      </w:r>
    </w:p>
    <w:p w:rsidR="0012047D" w:rsidRPr="00B80588" w:rsidRDefault="0012047D" w:rsidP="00B8058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88">
        <w:rPr>
          <w:rFonts w:ascii="Times New Roman" w:hAnsi="Times New Roman"/>
          <w:sz w:val="28"/>
          <w:szCs w:val="28"/>
        </w:rPr>
        <w:t>«1.11.</w:t>
      </w:r>
      <w:r>
        <w:rPr>
          <w:rFonts w:ascii="Times New Roman" w:hAnsi="Times New Roman"/>
          <w:sz w:val="28"/>
          <w:szCs w:val="28"/>
        </w:rPr>
        <w:t> </w:t>
      </w:r>
      <w:r w:rsidRPr="00B80588">
        <w:rPr>
          <w:rFonts w:ascii="Times New Roman" w:hAnsi="Times New Roman"/>
          <w:sz w:val="28"/>
          <w:szCs w:val="28"/>
        </w:rPr>
        <w:t>Размеры окладов (ставок) устанавливаются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B80588">
        <w:rPr>
          <w:rFonts w:ascii="Times New Roman" w:hAnsi="Times New Roman"/>
          <w:sz w:val="28"/>
          <w:szCs w:val="28"/>
        </w:rPr>
        <w:t>пунктом 8.4 настоящего Положения руководителем учреждения по</w:t>
      </w:r>
      <w:r>
        <w:rPr>
          <w:rFonts w:ascii="Times New Roman" w:hAnsi="Times New Roman"/>
          <w:sz w:val="28"/>
          <w:szCs w:val="28"/>
        </w:rPr>
        <w:t> </w:t>
      </w:r>
      <w:r w:rsidRPr="00B80588">
        <w:rPr>
          <w:rFonts w:ascii="Times New Roman" w:hAnsi="Times New Roman"/>
          <w:sz w:val="28"/>
          <w:szCs w:val="28"/>
        </w:rPr>
        <w:t>квалификационным уровням ПКГ. Размеры выплат по коэффициентам определяются путем умножения размера оклада (ставки) по</w:t>
      </w:r>
      <w:r>
        <w:rPr>
          <w:rFonts w:ascii="Times New Roman" w:hAnsi="Times New Roman"/>
          <w:sz w:val="28"/>
          <w:szCs w:val="28"/>
        </w:rPr>
        <w:t> </w:t>
      </w:r>
      <w:r w:rsidRPr="00B80588">
        <w:rPr>
          <w:rFonts w:ascii="Times New Roman" w:hAnsi="Times New Roman"/>
          <w:sz w:val="28"/>
          <w:szCs w:val="28"/>
        </w:rPr>
        <w:t>соответствующей ПКГ на величину коэффициента по соответствующему уровню ПКГ.</w:t>
      </w:r>
      <w:r>
        <w:rPr>
          <w:rFonts w:ascii="Times New Roman" w:hAnsi="Times New Roman"/>
          <w:sz w:val="28"/>
          <w:szCs w:val="28"/>
        </w:rPr>
        <w:t>»;</w:t>
      </w:r>
    </w:p>
    <w:p w:rsidR="0012047D" w:rsidRPr="00B80588" w:rsidRDefault="0012047D" w:rsidP="00B8058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88">
        <w:rPr>
          <w:rFonts w:ascii="Times New Roman" w:hAnsi="Times New Roman"/>
          <w:sz w:val="28"/>
          <w:szCs w:val="28"/>
        </w:rPr>
        <w:t>в пункте 1.12:</w:t>
      </w:r>
    </w:p>
    <w:p w:rsidR="0012047D" w:rsidRPr="00B80588" w:rsidRDefault="0012047D" w:rsidP="00B8058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88">
        <w:rPr>
          <w:rFonts w:ascii="Times New Roman" w:hAnsi="Times New Roman"/>
          <w:sz w:val="28"/>
          <w:szCs w:val="28"/>
        </w:rPr>
        <w:t>абзац первый после слова «устанавливаются» дополнить словами «в</w:t>
      </w:r>
      <w:r>
        <w:rPr>
          <w:rFonts w:ascii="Times New Roman" w:hAnsi="Times New Roman"/>
          <w:sz w:val="28"/>
          <w:szCs w:val="28"/>
        </w:rPr>
        <w:t> </w:t>
      </w:r>
      <w:r w:rsidRPr="00B80588">
        <w:rPr>
          <w:rFonts w:ascii="Times New Roman" w:hAnsi="Times New Roman"/>
          <w:sz w:val="28"/>
          <w:szCs w:val="28"/>
        </w:rPr>
        <w:t>соответствии с пунктом 8.4 настоящего Положения»;</w:t>
      </w:r>
    </w:p>
    <w:p w:rsidR="0012047D" w:rsidRPr="00B80588" w:rsidRDefault="0012047D" w:rsidP="00B805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88">
        <w:rPr>
          <w:rFonts w:ascii="Times New Roman" w:hAnsi="Times New Roman"/>
          <w:sz w:val="28"/>
          <w:szCs w:val="28"/>
        </w:rPr>
        <w:t>абзац второй дополнить словами «а также иных нормативных правовых актов Правительства Российской Федерации, утверждающих номенклатуру должностей работников.».</w:t>
      </w:r>
    </w:p>
    <w:p w:rsidR="0012047D" w:rsidRPr="00E819E8" w:rsidRDefault="0012047D" w:rsidP="00B8058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Arial"/>
          <w:sz w:val="28"/>
          <w:szCs w:val="28"/>
          <w:lang w:val="ru-RU" w:eastAsia="ru-RU"/>
        </w:rPr>
      </w:pPr>
      <w:r w:rsidRPr="00E819E8">
        <w:rPr>
          <w:rFonts w:ascii="Times New Roman" w:hAnsi="Times New Roman" w:cs="Arial"/>
          <w:sz w:val="28"/>
          <w:szCs w:val="28"/>
          <w:lang w:val="ru-RU" w:eastAsia="ru-RU"/>
        </w:rPr>
        <w:t xml:space="preserve">1.2. В разделе 2 «Порядок и условия оплаты труда педагогических работников и работников учебно-вспомогательного персонала»: </w:t>
      </w:r>
    </w:p>
    <w:p w:rsidR="0012047D" w:rsidRPr="00B80588" w:rsidRDefault="0012047D" w:rsidP="00B805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пункт 2.2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0588">
        <w:rPr>
          <w:rFonts w:ascii="Times New Roman" w:hAnsi="Times New Roman"/>
          <w:sz w:val="28"/>
          <w:szCs w:val="28"/>
          <w:lang w:val="ru-RU"/>
        </w:rPr>
        <w:t>подпункт 2.5.4 пункта 2.5 и пункт 2.9 признать утратившими силу;</w:t>
      </w:r>
    </w:p>
    <w:p w:rsidR="0012047D" w:rsidRPr="00B80588" w:rsidRDefault="0012047D" w:rsidP="00B805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</w:t>
      </w:r>
      <w:r w:rsidRPr="00B80588">
        <w:rPr>
          <w:rFonts w:ascii="Times New Roman" w:hAnsi="Times New Roman"/>
          <w:sz w:val="28"/>
          <w:szCs w:val="28"/>
          <w:lang w:val="ru-RU"/>
        </w:rPr>
        <w:t xml:space="preserve"> 2.3 изложить в следующей редакции:</w:t>
      </w:r>
    </w:p>
    <w:p w:rsidR="0012047D" w:rsidRPr="00B80588" w:rsidRDefault="0012047D" w:rsidP="00B805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«2.3.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Рекомендуемые минимальные размеры окладов (ставок) педагогических работников и работников учебно-вспомогательного персонала учреждений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80588">
        <w:rPr>
          <w:rFonts w:ascii="Times New Roman" w:hAnsi="Times New Roman"/>
          <w:sz w:val="28"/>
          <w:szCs w:val="28"/>
          <w:lang w:val="ru-RU"/>
        </w:rPr>
        <w:t xml:space="preserve"> приведенных в приложении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1 к настоящему Положению, устанавливаются по профессиональным квалификационным группам должностей работников образования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05.05.2008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216н «Об утверждении профессиональных квалификационных групп должностей работников образования». Рекомендуемые размеры окладов (ставок) приведены в приложении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2 к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настоящему Положению.</w:t>
      </w:r>
    </w:p>
    <w:p w:rsidR="0012047D" w:rsidRPr="00B80588" w:rsidRDefault="0012047D" w:rsidP="00B805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lastRenderedPageBreak/>
        <w:t>Минимальные размеры окладов (ставок) советника директора по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работников.»;</w:t>
      </w:r>
    </w:p>
    <w:p w:rsidR="0012047D" w:rsidRPr="00B80588" w:rsidRDefault="0012047D" w:rsidP="00B805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пункт 2.8 изложить в следующей редакции:</w:t>
      </w:r>
    </w:p>
    <w:p w:rsidR="0012047D" w:rsidRPr="00B80588" w:rsidRDefault="0012047D" w:rsidP="00B805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2.8. </w:t>
      </w:r>
      <w:r w:rsidRPr="00B80588">
        <w:rPr>
          <w:rFonts w:ascii="Times New Roman" w:hAnsi="Times New Roman"/>
          <w:sz w:val="28"/>
          <w:szCs w:val="28"/>
          <w:lang w:val="ru-RU"/>
        </w:rPr>
        <w:t>Педагогическим работникам, работникам учебно-вспомогательного персонала, руководителям структурных подразделений учреждения устанавливается персональный коэффициент в зависимости от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отнесения должности к квалификационному уровню ПКГ за выполнение дополнительных видов работ, непосредственно связанных с образовательной деятельностью, выполняемых по их письменному согласию. К таким видам работ относятся проверка письменных работ, руководство методическими объединениями, заведование учебными кабинетами, лабораториями, архивом, учебными мастерскими и учебно-опытными участками, подготовку детей к праздничным выступлениям, разработку методических пособий, программ, проектов, проведение смотров, олимпиад, конкурсов, конференций, мастер-классов и других мероприятий с детьми и работниками дополнительного образования и иные виды работ, выполняемые сверх основных обязанностей, за работу с библиотечным фондом учебников. Рекомендуемые размеры персональных коэффициентов приведены в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 xml:space="preserve">приложении № 3 к настоящему Положению. </w:t>
      </w:r>
    </w:p>
    <w:p w:rsidR="0012047D" w:rsidRPr="00B80588" w:rsidRDefault="0012047D" w:rsidP="00B805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За классное руководство выплачивается ежемесячное вознаграждение в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размере, установленном нормативными правовыми актами Российской Федерации и нормативными правовыми актами Чувашской Республики.</w:t>
      </w:r>
    </w:p>
    <w:p w:rsidR="0012047D" w:rsidRPr="00B80588" w:rsidRDefault="0012047D" w:rsidP="00B805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Решение об установлении персонального коэффициента, его размерах принимается руководителем учреждения персонально в отношении каждого работника. Персональный коэффициент не применяется при оплате труда педагогических работников за установленную при тарификации учебную нагрузку (педагогическую работу).</w:t>
      </w:r>
    </w:p>
    <w:p w:rsidR="0012047D" w:rsidRPr="00B80588" w:rsidRDefault="0012047D" w:rsidP="004F739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lastRenderedPageBreak/>
        <w:t>Применение персонального коэффициента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12047D" w:rsidRPr="00B80588" w:rsidRDefault="0012047D" w:rsidP="004F739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в пункте 2.10:</w:t>
      </w:r>
    </w:p>
    <w:p w:rsidR="0012047D" w:rsidRPr="00B80588" w:rsidRDefault="0012047D" w:rsidP="004F739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в абзац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B80588">
        <w:rPr>
          <w:rFonts w:ascii="Times New Roman" w:hAnsi="Times New Roman"/>
          <w:sz w:val="28"/>
          <w:szCs w:val="28"/>
          <w:lang w:val="ru-RU"/>
        </w:rPr>
        <w:t xml:space="preserve"> первом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B80588">
        <w:rPr>
          <w:rFonts w:ascii="Times New Roman" w:hAnsi="Times New Roman"/>
          <w:sz w:val="28"/>
          <w:szCs w:val="28"/>
          <w:lang w:val="ru-RU"/>
        </w:rPr>
        <w:t xml:space="preserve"> четвертом слова «и коэффициенту за сложность</w:t>
      </w:r>
      <w:r>
        <w:rPr>
          <w:rFonts w:ascii="Times New Roman" w:hAnsi="Times New Roman"/>
          <w:sz w:val="28"/>
          <w:szCs w:val="28"/>
          <w:lang w:val="ru-RU"/>
        </w:rPr>
        <w:t>» исключить.</w:t>
      </w:r>
    </w:p>
    <w:p w:rsidR="0012047D" w:rsidRPr="00B80588" w:rsidRDefault="0012047D" w:rsidP="004F739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1.3.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Абзац второй пункта 3.1 раздела 3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819E8">
        <w:rPr>
          <w:rFonts w:ascii="Times New Roman" w:hAnsi="Times New Roman"/>
          <w:sz w:val="28"/>
          <w:szCs w:val="28"/>
          <w:lang w:val="ru-RU"/>
        </w:rPr>
        <w:t>Условия оплаты труда работников учреждений, занимающих общеотраслевые должности служащих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B80588"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силу.</w:t>
      </w:r>
    </w:p>
    <w:p w:rsidR="0012047D" w:rsidRPr="00B80588" w:rsidRDefault="0012047D" w:rsidP="004F739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1.4.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Пункт 6.3 раздела 6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819E8">
        <w:rPr>
          <w:rFonts w:ascii="Times New Roman" w:hAnsi="Times New Roman"/>
          <w:sz w:val="28"/>
          <w:szCs w:val="28"/>
          <w:lang w:val="ru-RU"/>
        </w:rPr>
        <w:t>Порядок, условия и размеры установления выплат компенсационного характера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B80588">
        <w:rPr>
          <w:rFonts w:ascii="Times New Roman" w:hAnsi="Times New Roman"/>
          <w:sz w:val="28"/>
          <w:szCs w:val="28"/>
          <w:lang w:val="ru-RU"/>
        </w:rPr>
        <w:t xml:space="preserve"> после слов «компенсационного характера» дополнить словами «устанавливаются с учетом пункта 8.4 настоящего Положения и».</w:t>
      </w:r>
    </w:p>
    <w:p w:rsidR="0012047D" w:rsidRPr="00B80588" w:rsidRDefault="0012047D" w:rsidP="004F739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1.5.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Пункт 7.1 раздела 7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819E8">
        <w:rPr>
          <w:rFonts w:ascii="Times New Roman" w:hAnsi="Times New Roman"/>
          <w:sz w:val="28"/>
          <w:szCs w:val="28"/>
          <w:lang w:val="ru-RU"/>
        </w:rPr>
        <w:t>Порядок и условия установления выплат стимулирующего характера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B80588">
        <w:rPr>
          <w:rFonts w:ascii="Times New Roman" w:hAnsi="Times New Roman"/>
          <w:sz w:val="28"/>
          <w:szCs w:val="28"/>
          <w:lang w:val="ru-RU"/>
        </w:rPr>
        <w:t xml:space="preserve"> после слова «устанавливаются» дополнить словами «в соответствии с пунктом 8.4 настоящего Положения».</w:t>
      </w:r>
    </w:p>
    <w:p w:rsidR="0012047D" w:rsidRPr="00B80588" w:rsidRDefault="0012047D" w:rsidP="004F739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1.6.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 xml:space="preserve">Приложения № 2, 3, 4, 5 к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80588">
        <w:rPr>
          <w:rFonts w:ascii="Times New Roman" w:hAnsi="Times New Roman"/>
          <w:sz w:val="28"/>
          <w:szCs w:val="28"/>
          <w:lang w:val="ru-RU"/>
        </w:rPr>
        <w:t>римерному положению изложить в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редакции согласно приложениям № 1, 2, 3, 4 к настоящему постановлению.</w:t>
      </w:r>
    </w:p>
    <w:p w:rsidR="000D2A6F" w:rsidRPr="00C02428" w:rsidRDefault="0012047D" w:rsidP="0068114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2428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со дня е</w:t>
      </w:r>
      <w:r w:rsidR="000D2A6F" w:rsidRPr="00C02428">
        <w:rPr>
          <w:rFonts w:ascii="Times New Roman" w:hAnsi="Times New Roman"/>
          <w:sz w:val="28"/>
          <w:szCs w:val="28"/>
          <w:lang w:val="ru-RU"/>
        </w:rPr>
        <w:t>го официального опубликования.</w:t>
      </w:r>
    </w:p>
    <w:p w:rsidR="0012047D" w:rsidRPr="00B80588" w:rsidRDefault="000D2A6F" w:rsidP="0068114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2428">
        <w:rPr>
          <w:rFonts w:ascii="Times New Roman" w:hAnsi="Times New Roman"/>
          <w:sz w:val="28"/>
          <w:szCs w:val="28"/>
          <w:lang w:val="ru-RU"/>
        </w:rPr>
        <w:t xml:space="preserve">Действие настоящего постановления </w:t>
      </w:r>
      <w:r w:rsidR="0012047D" w:rsidRPr="00C02428">
        <w:rPr>
          <w:rFonts w:ascii="Times New Roman" w:hAnsi="Times New Roman"/>
          <w:sz w:val="28"/>
          <w:szCs w:val="28"/>
          <w:lang w:val="ru-RU"/>
        </w:rPr>
        <w:t>распространяется на правоотношения, во</w:t>
      </w:r>
      <w:r w:rsidRPr="00C02428">
        <w:rPr>
          <w:rFonts w:ascii="Times New Roman" w:hAnsi="Times New Roman"/>
          <w:sz w:val="28"/>
          <w:szCs w:val="28"/>
          <w:lang w:val="ru-RU"/>
        </w:rPr>
        <w:t xml:space="preserve">зникшие с </w:t>
      </w:r>
      <w:r w:rsidR="0012047D" w:rsidRPr="00C02428">
        <w:rPr>
          <w:rFonts w:ascii="Times New Roman" w:hAnsi="Times New Roman"/>
          <w:sz w:val="28"/>
          <w:szCs w:val="28"/>
          <w:lang w:val="ru-RU"/>
        </w:rPr>
        <w:t>1 января 2023 года.</w:t>
      </w:r>
    </w:p>
    <w:p w:rsidR="0012047D" w:rsidRPr="00B80588" w:rsidRDefault="0012047D" w:rsidP="004F739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588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80588">
        <w:rPr>
          <w:rFonts w:ascii="Times New Roman" w:hAnsi="Times New Roman"/>
          <w:sz w:val="28"/>
          <w:szCs w:val="28"/>
          <w:lang w:val="ru-RU"/>
        </w:rPr>
        <w:t xml:space="preserve">заместителя главы администрации города Чебоксары по социальным вопросам О.В. </w:t>
      </w:r>
      <w:proofErr w:type="spellStart"/>
      <w:r w:rsidRPr="00B80588">
        <w:rPr>
          <w:rFonts w:ascii="Times New Roman" w:hAnsi="Times New Roman"/>
          <w:sz w:val="28"/>
          <w:szCs w:val="28"/>
          <w:lang w:val="ru-RU"/>
        </w:rPr>
        <w:t>Чепрасову</w:t>
      </w:r>
      <w:proofErr w:type="spellEnd"/>
      <w:r w:rsidRPr="00B80588">
        <w:rPr>
          <w:rFonts w:ascii="Times New Roman" w:hAnsi="Times New Roman"/>
          <w:sz w:val="28"/>
          <w:szCs w:val="28"/>
          <w:lang w:val="ru-RU"/>
        </w:rPr>
        <w:t>.</w:t>
      </w:r>
    </w:p>
    <w:p w:rsidR="0012047D" w:rsidRPr="00B80588" w:rsidRDefault="0012047D" w:rsidP="00052A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47D" w:rsidRDefault="0012047D" w:rsidP="00A36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12047D" w:rsidSect="00781CAF">
          <w:headerReference w:type="even" r:id="rId11"/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80588">
        <w:rPr>
          <w:rFonts w:ascii="Times New Roman" w:hAnsi="Times New Roman"/>
          <w:sz w:val="28"/>
          <w:szCs w:val="28"/>
          <w:lang w:val="ru-RU"/>
        </w:rPr>
        <w:t xml:space="preserve">Глава администрации города Чебоксары </w:t>
      </w:r>
      <w:r w:rsidRPr="00B80588">
        <w:rPr>
          <w:rFonts w:ascii="Times New Roman" w:hAnsi="Times New Roman"/>
          <w:sz w:val="28"/>
          <w:szCs w:val="28"/>
          <w:lang w:val="ru-RU"/>
        </w:rPr>
        <w:tab/>
      </w:r>
      <w:r w:rsidRPr="00B80588">
        <w:rPr>
          <w:rFonts w:ascii="Times New Roman" w:hAnsi="Times New Roman"/>
          <w:sz w:val="28"/>
          <w:szCs w:val="28"/>
          <w:lang w:val="ru-RU"/>
        </w:rPr>
        <w:tab/>
      </w:r>
      <w:r w:rsidRPr="00B80588">
        <w:rPr>
          <w:rFonts w:ascii="Times New Roman" w:hAnsi="Times New Roman"/>
          <w:sz w:val="28"/>
          <w:szCs w:val="28"/>
          <w:lang w:val="ru-RU"/>
        </w:rPr>
        <w:tab/>
      </w:r>
      <w:r w:rsidRPr="00B80588">
        <w:rPr>
          <w:rFonts w:ascii="Times New Roman" w:hAnsi="Times New Roman"/>
          <w:sz w:val="28"/>
          <w:szCs w:val="28"/>
          <w:lang w:val="ru-RU"/>
        </w:rPr>
        <w:tab/>
        <w:t xml:space="preserve">          Д.В. Спирин</w:t>
      </w:r>
    </w:p>
    <w:p w:rsidR="0012047D" w:rsidRPr="00F97CE7" w:rsidRDefault="0012047D" w:rsidP="00F97CE7">
      <w:pPr>
        <w:pStyle w:val="ConsPlusNormal"/>
        <w:ind w:left="4395"/>
        <w:outlineLvl w:val="0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2047D" w:rsidRPr="00F97CE7" w:rsidRDefault="0012047D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2047D" w:rsidRPr="00F97CE7" w:rsidRDefault="0012047D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12047D" w:rsidRPr="00F97CE7" w:rsidRDefault="00140F92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140F9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1.01.2023 № 290</w:t>
      </w:r>
    </w:p>
    <w:p w:rsidR="0012047D" w:rsidRPr="00F97CE7" w:rsidRDefault="0012047D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</w:p>
    <w:p w:rsidR="0012047D" w:rsidRPr="00F97CE7" w:rsidRDefault="00140F92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12047D" w:rsidRPr="00F97CE7">
          <w:rPr>
            <w:rFonts w:ascii="Times New Roman" w:hAnsi="Times New Roman" w:cs="Times New Roman"/>
            <w:sz w:val="26"/>
            <w:szCs w:val="26"/>
          </w:rPr>
          <w:t>Приложение № 2</w:t>
        </w:r>
      </w:hyperlink>
    </w:p>
    <w:p w:rsidR="0012047D" w:rsidRPr="00F97CE7" w:rsidRDefault="0012047D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к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 сфере образования</w:t>
      </w:r>
    </w:p>
    <w:p w:rsidR="0012047D" w:rsidRPr="00F97CE7" w:rsidRDefault="0012047D" w:rsidP="008A1C6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6"/>
          <w:szCs w:val="26"/>
          <w:highlight w:val="yellow"/>
          <w:lang w:val="ru-RU" w:eastAsia="ru-RU"/>
        </w:rPr>
      </w:pPr>
    </w:p>
    <w:p w:rsidR="0012047D" w:rsidRPr="00F97CE7" w:rsidRDefault="0012047D" w:rsidP="0042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97CE7">
        <w:rPr>
          <w:rFonts w:ascii="Times New Roman" w:hAnsi="Times New Roman"/>
          <w:b/>
          <w:bCs/>
          <w:sz w:val="26"/>
          <w:szCs w:val="26"/>
          <w:lang w:val="ru-RU"/>
        </w:rPr>
        <w:t>РЕКОМЕНДУЕМЫЕ МИНИМАЛЬНЫЕ РАЗМЕРЫ</w:t>
      </w:r>
    </w:p>
    <w:p w:rsidR="0012047D" w:rsidRPr="00F97CE7" w:rsidRDefault="0012047D" w:rsidP="0042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97CE7">
        <w:rPr>
          <w:rFonts w:ascii="Times New Roman" w:hAnsi="Times New Roman"/>
          <w:b/>
          <w:bCs/>
          <w:sz w:val="26"/>
          <w:szCs w:val="26"/>
          <w:lang w:val="ru-RU"/>
        </w:rPr>
        <w:t>ОКЛАДОВ (СТАВОК) ПЕДАГОГИЧЕСКИХ РАБОТНИКОВ</w:t>
      </w:r>
    </w:p>
    <w:p w:rsidR="0012047D" w:rsidRPr="00F97CE7" w:rsidRDefault="0012047D" w:rsidP="0042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97CE7">
        <w:rPr>
          <w:rFonts w:ascii="Times New Roman" w:hAnsi="Times New Roman"/>
          <w:b/>
          <w:bCs/>
          <w:sz w:val="26"/>
          <w:szCs w:val="26"/>
          <w:lang w:val="ru-RU"/>
        </w:rPr>
        <w:t>И РАБОТНИКОВ УЧЕБНО-ВСПОМОГАТЕЛЬНОГО ПЕРСОНАЛА УЧРЕЖДЕНИЙ</w:t>
      </w:r>
    </w:p>
    <w:p w:rsidR="0012047D" w:rsidRPr="00F97CE7" w:rsidRDefault="0012047D" w:rsidP="0042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3"/>
        <w:gridCol w:w="3908"/>
        <w:gridCol w:w="2108"/>
      </w:tblGrid>
      <w:tr w:rsidR="0012047D" w:rsidRPr="00C02428" w:rsidTr="006A25D2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Профессиональные квалификационные группы должностей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Квалификационные уровни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Рекомендуемый минимальный размер оклада (ставки), рублей</w:t>
            </w:r>
          </w:p>
        </w:tc>
      </w:tr>
      <w:tr w:rsidR="0012047D" w:rsidRPr="00F97CE7" w:rsidTr="006A25D2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2047D" w:rsidRPr="00F97CE7" w:rsidTr="00966223">
        <w:trPr>
          <w:trHeight w:val="2346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E0138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6383</w:t>
            </w:r>
          </w:p>
          <w:p w:rsidR="0012047D" w:rsidRPr="00F97CE7" w:rsidRDefault="0012047D" w:rsidP="008A1C6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2047D" w:rsidRPr="00F97CE7" w:rsidRDefault="0012047D" w:rsidP="008A1C6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2047D" w:rsidRPr="00F97CE7" w:rsidRDefault="0012047D" w:rsidP="0096622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12047D" w:rsidRPr="00F97CE7" w:rsidTr="006A25D2"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8050</w:t>
            </w:r>
          </w:p>
        </w:tc>
      </w:tr>
      <w:tr w:rsidR="0012047D" w:rsidRPr="00F97CE7" w:rsidTr="006A25D2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8050</w:t>
            </w:r>
          </w:p>
        </w:tc>
      </w:tr>
      <w:tr w:rsidR="0012047D" w:rsidRPr="00F97CE7" w:rsidTr="006A25D2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8050</w:t>
            </w:r>
          </w:p>
        </w:tc>
      </w:tr>
      <w:tr w:rsidR="0012047D" w:rsidRPr="00F97CE7" w:rsidTr="006A25D2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4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8834</w:t>
            </w:r>
          </w:p>
        </w:tc>
      </w:tr>
      <w:tr w:rsidR="0012047D" w:rsidRPr="00F97CE7" w:rsidTr="006A25D2"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8659</w:t>
            </w:r>
          </w:p>
        </w:tc>
      </w:tr>
      <w:tr w:rsidR="0012047D" w:rsidRPr="00F97CE7" w:rsidTr="006A25D2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9508</w:t>
            </w:r>
          </w:p>
        </w:tc>
      </w:tr>
      <w:tr w:rsidR="0012047D" w:rsidRPr="00F97CE7" w:rsidTr="006A25D2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10424</w:t>
            </w:r>
          </w:p>
        </w:tc>
      </w:tr>
    </w:tbl>
    <w:p w:rsidR="0012047D" w:rsidRPr="00F97CE7" w:rsidRDefault="0012047D" w:rsidP="009662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F97CE7">
        <w:rPr>
          <w:rFonts w:ascii="Times New Roman" w:hAnsi="Times New Roman"/>
          <w:sz w:val="26"/>
          <w:szCs w:val="26"/>
          <w:lang w:val="ru-RU"/>
        </w:rPr>
        <w:t>____________________________________</w:t>
      </w:r>
    </w:p>
    <w:p w:rsidR="0012047D" w:rsidRPr="00F97CE7" w:rsidRDefault="0012047D" w:rsidP="00F97CE7">
      <w:pPr>
        <w:pStyle w:val="ConsPlusNormal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2047D" w:rsidRPr="00F97CE7" w:rsidRDefault="0012047D" w:rsidP="00F97CE7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2047D" w:rsidRPr="00F97CE7" w:rsidRDefault="0012047D" w:rsidP="00F97CE7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12047D" w:rsidRPr="00F97CE7" w:rsidRDefault="00140F92" w:rsidP="00F97CE7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31.01.2023 № 290</w:t>
      </w:r>
    </w:p>
    <w:p w:rsidR="0012047D" w:rsidRPr="00F97CE7" w:rsidRDefault="0012047D" w:rsidP="00F97CE7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12047D" w:rsidRPr="00F97CE7" w:rsidRDefault="00140F92" w:rsidP="00F97CE7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12047D" w:rsidRPr="00F97CE7">
          <w:rPr>
            <w:rFonts w:ascii="Times New Roman" w:hAnsi="Times New Roman" w:cs="Times New Roman"/>
            <w:sz w:val="26"/>
            <w:szCs w:val="26"/>
          </w:rPr>
          <w:t>Приложение № 3</w:t>
        </w:r>
      </w:hyperlink>
    </w:p>
    <w:p w:rsidR="0012047D" w:rsidRPr="00F97CE7" w:rsidRDefault="0012047D" w:rsidP="00F97CE7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к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 сфере образования</w:t>
      </w:r>
    </w:p>
    <w:p w:rsidR="0012047D" w:rsidRPr="00F97CE7" w:rsidRDefault="0012047D" w:rsidP="00F97CE7">
      <w:pPr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2047D" w:rsidRPr="00F97CE7" w:rsidRDefault="0012047D" w:rsidP="00497F8B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97CE7">
        <w:rPr>
          <w:rFonts w:ascii="Times New Roman" w:hAnsi="Times New Roman"/>
          <w:b/>
          <w:sz w:val="26"/>
          <w:szCs w:val="26"/>
          <w:lang w:val="ru-RU"/>
        </w:rPr>
        <w:t>РЕКОМЕНДУЕМЫЕ РАЗМЕРЫ ПЕРСОНАЛЬНЫХ КОЭФФИЦИЕНТОВ</w:t>
      </w:r>
    </w:p>
    <w:p w:rsidR="0012047D" w:rsidRPr="00F97CE7" w:rsidRDefault="0012047D" w:rsidP="005B7C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550"/>
        <w:gridCol w:w="1714"/>
      </w:tblGrid>
      <w:tr w:rsidR="0012047D" w:rsidRPr="00C02428" w:rsidTr="0081541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Профессиональные квалификационные группы должностей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Квалификационные уровни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Размеры коэффициентов к окладам (ставкам)</w:t>
            </w:r>
          </w:p>
        </w:tc>
      </w:tr>
      <w:tr w:rsidR="0012047D" w:rsidRPr="00F97CE7" w:rsidTr="0081541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2047D" w:rsidRPr="00F97CE7" w:rsidTr="0081541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до 0,02</w:t>
            </w:r>
          </w:p>
        </w:tc>
      </w:tr>
      <w:tr w:rsidR="0012047D" w:rsidRPr="00F97CE7" w:rsidTr="00815419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до 0,12</w:t>
            </w:r>
          </w:p>
        </w:tc>
      </w:tr>
      <w:tr w:rsidR="0012047D" w:rsidRPr="00F97CE7" w:rsidTr="00815419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 квалификационный уровень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до 0,15</w:t>
            </w:r>
          </w:p>
        </w:tc>
      </w:tr>
      <w:tr w:rsidR="0012047D" w:rsidRPr="00F97CE7" w:rsidTr="00815419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 квалификационный уровень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до 0,18</w:t>
            </w:r>
          </w:p>
        </w:tc>
      </w:tr>
      <w:tr w:rsidR="0012047D" w:rsidRPr="00F97CE7" w:rsidTr="00815419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4 квалификационный уровень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до 0,20</w:t>
            </w:r>
          </w:p>
        </w:tc>
      </w:tr>
      <w:tr w:rsidR="0012047D" w:rsidRPr="00F97CE7" w:rsidTr="00815419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до 0,20</w:t>
            </w:r>
          </w:p>
        </w:tc>
      </w:tr>
      <w:tr w:rsidR="0012047D" w:rsidRPr="00F97CE7" w:rsidTr="00815419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 квалификационный уровень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до 0,22</w:t>
            </w:r>
          </w:p>
        </w:tc>
      </w:tr>
      <w:tr w:rsidR="0012047D" w:rsidRPr="00F97CE7" w:rsidTr="00815419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 квалификационный уровень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до 0,25</w:t>
            </w:r>
          </w:p>
        </w:tc>
      </w:tr>
    </w:tbl>
    <w:p w:rsidR="0012047D" w:rsidRDefault="0012047D" w:rsidP="001C0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  <w:sectPr w:rsidR="0012047D" w:rsidSect="00916E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7CE7">
        <w:rPr>
          <w:rFonts w:ascii="Times New Roman" w:hAnsi="Times New Roman"/>
          <w:sz w:val="26"/>
          <w:szCs w:val="26"/>
          <w:lang w:val="ru-RU"/>
        </w:rPr>
        <w:t>_________________________________________</w:t>
      </w:r>
    </w:p>
    <w:p w:rsidR="0012047D" w:rsidRPr="00F97CE7" w:rsidRDefault="0012047D" w:rsidP="00F97CE7">
      <w:pPr>
        <w:pStyle w:val="ConsPlusNormal"/>
        <w:ind w:left="4395"/>
        <w:outlineLvl w:val="0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12047D" w:rsidRPr="00F97CE7" w:rsidRDefault="0012047D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2047D" w:rsidRPr="00F97CE7" w:rsidRDefault="0012047D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12047D" w:rsidRPr="00F97CE7" w:rsidRDefault="00140F92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31.01.2023 № 290</w:t>
      </w:r>
    </w:p>
    <w:p w:rsidR="0012047D" w:rsidRPr="00F97CE7" w:rsidRDefault="0012047D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</w:p>
    <w:p w:rsidR="0012047D" w:rsidRPr="00F97CE7" w:rsidRDefault="00140F92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12047D" w:rsidRPr="00F97CE7">
          <w:rPr>
            <w:rFonts w:ascii="Times New Roman" w:hAnsi="Times New Roman" w:cs="Times New Roman"/>
            <w:sz w:val="26"/>
            <w:szCs w:val="26"/>
          </w:rPr>
          <w:t>Приложение № 4</w:t>
        </w:r>
      </w:hyperlink>
    </w:p>
    <w:p w:rsidR="0012047D" w:rsidRPr="00F97CE7" w:rsidRDefault="0012047D" w:rsidP="00F97CE7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к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 сфере образования</w:t>
      </w:r>
    </w:p>
    <w:p w:rsidR="0012047D" w:rsidRPr="00F97CE7" w:rsidRDefault="0012047D" w:rsidP="008154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2047D" w:rsidRPr="00F97CE7" w:rsidRDefault="0012047D" w:rsidP="00052A8B">
      <w:pPr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97CE7">
        <w:rPr>
          <w:rFonts w:ascii="Times New Roman" w:hAnsi="Times New Roman"/>
          <w:b/>
          <w:sz w:val="26"/>
          <w:szCs w:val="26"/>
          <w:lang w:val="ru-RU"/>
        </w:rPr>
        <w:t>РЕКОМЕНДУЕМЫЕ МИНИМАЛЬНЫЕ РАЗМЕРЫ ОКЛАДОВ (СТАВОК) РАБОТНИКОВ УЧРЕЖДЕНИЙ, ЗАНИМАЮЩИХ ОБЩЕОТРАСЛЕВЫЕ ДОЛЖНОСТИ СЛУЖАЩИХ</w:t>
      </w:r>
    </w:p>
    <w:p w:rsidR="0012047D" w:rsidRPr="00F97CE7" w:rsidRDefault="0012047D" w:rsidP="00425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highlight w:val="yellow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399"/>
        <w:gridCol w:w="2061"/>
      </w:tblGrid>
      <w:tr w:rsidR="0012047D" w:rsidRPr="00C02428" w:rsidTr="00815419">
        <w:tc>
          <w:tcPr>
            <w:tcW w:w="289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Профессиональные квалификационные группы должностей</w:t>
            </w: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Квалификационные уровни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Рекомендуемый минимальный размер оклада (ставки), рублей</w:t>
            </w:r>
          </w:p>
        </w:tc>
      </w:tr>
      <w:tr w:rsidR="0012047D" w:rsidRPr="00F97CE7" w:rsidTr="00815419">
        <w:tc>
          <w:tcPr>
            <w:tcW w:w="289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2047D" w:rsidRPr="00F97CE7" w:rsidTr="00815419">
        <w:tc>
          <w:tcPr>
            <w:tcW w:w="289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6383</w:t>
            </w:r>
          </w:p>
        </w:tc>
      </w:tr>
      <w:tr w:rsidR="0012047D" w:rsidRPr="00F97CE7" w:rsidTr="00815419">
        <w:tc>
          <w:tcPr>
            <w:tcW w:w="2891" w:type="dxa"/>
            <w:vMerge w:val="restart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7870</w:t>
            </w:r>
          </w:p>
        </w:tc>
      </w:tr>
      <w:tr w:rsidR="0012047D" w:rsidRPr="00F97CE7" w:rsidTr="00815419">
        <w:tc>
          <w:tcPr>
            <w:tcW w:w="2891" w:type="dxa"/>
            <w:vMerge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 квалификационный уровень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7870</w:t>
            </w:r>
          </w:p>
        </w:tc>
      </w:tr>
      <w:tr w:rsidR="0012047D" w:rsidRPr="00F97CE7" w:rsidTr="00815419">
        <w:tc>
          <w:tcPr>
            <w:tcW w:w="2891" w:type="dxa"/>
            <w:vMerge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 квалификационный уровень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7870</w:t>
            </w:r>
          </w:p>
        </w:tc>
      </w:tr>
      <w:tr w:rsidR="0012047D" w:rsidRPr="00F97CE7" w:rsidTr="00815419">
        <w:tc>
          <w:tcPr>
            <w:tcW w:w="2891" w:type="dxa"/>
            <w:vMerge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4 квалификационный уровень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7870</w:t>
            </w:r>
          </w:p>
        </w:tc>
      </w:tr>
      <w:tr w:rsidR="0012047D" w:rsidRPr="00F97CE7" w:rsidTr="00815419">
        <w:tc>
          <w:tcPr>
            <w:tcW w:w="2891" w:type="dxa"/>
            <w:vMerge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5 квалификационный уровень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8659</w:t>
            </w:r>
          </w:p>
        </w:tc>
      </w:tr>
      <w:tr w:rsidR="0012047D" w:rsidRPr="00F97CE7" w:rsidTr="00815419">
        <w:tc>
          <w:tcPr>
            <w:tcW w:w="2891" w:type="dxa"/>
            <w:vMerge w:val="restart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7106</w:t>
            </w:r>
          </w:p>
        </w:tc>
      </w:tr>
      <w:tr w:rsidR="0012047D" w:rsidRPr="00F97CE7" w:rsidTr="00815419">
        <w:tc>
          <w:tcPr>
            <w:tcW w:w="2891" w:type="dxa"/>
            <w:vMerge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 квалификационный уровень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7817</w:t>
            </w:r>
          </w:p>
        </w:tc>
      </w:tr>
      <w:tr w:rsidR="0012047D" w:rsidRPr="00F97CE7" w:rsidTr="00815419">
        <w:tc>
          <w:tcPr>
            <w:tcW w:w="2891" w:type="dxa"/>
            <w:vMerge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 квалификационный уровень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8576</w:t>
            </w:r>
          </w:p>
        </w:tc>
      </w:tr>
      <w:tr w:rsidR="0012047D" w:rsidRPr="00F97CE7" w:rsidTr="00815419">
        <w:tc>
          <w:tcPr>
            <w:tcW w:w="2891" w:type="dxa"/>
            <w:vMerge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4 квалификационный уровень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10300</w:t>
            </w:r>
          </w:p>
        </w:tc>
      </w:tr>
      <w:tr w:rsidR="0012047D" w:rsidRPr="00F97CE7" w:rsidTr="00815419">
        <w:tc>
          <w:tcPr>
            <w:tcW w:w="2891" w:type="dxa"/>
            <w:vMerge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399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5 квалификационный уровень</w:t>
            </w:r>
          </w:p>
        </w:tc>
        <w:tc>
          <w:tcPr>
            <w:tcW w:w="2061" w:type="dxa"/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10528</w:t>
            </w:r>
          </w:p>
        </w:tc>
      </w:tr>
    </w:tbl>
    <w:p w:rsidR="0012047D" w:rsidRDefault="0012047D" w:rsidP="001C08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ru-RU"/>
        </w:rPr>
        <w:sectPr w:rsidR="0012047D" w:rsidSect="00916E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7CE7">
        <w:rPr>
          <w:rFonts w:ascii="Times New Roman" w:hAnsi="Times New Roman"/>
          <w:sz w:val="26"/>
          <w:szCs w:val="26"/>
          <w:lang w:val="ru-RU"/>
        </w:rPr>
        <w:t>_____________________________________________</w:t>
      </w:r>
    </w:p>
    <w:p w:rsidR="0012047D" w:rsidRPr="00F97CE7" w:rsidRDefault="0012047D" w:rsidP="00F97CE7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12047D" w:rsidRPr="00F97CE7" w:rsidRDefault="0012047D" w:rsidP="00F97CE7">
      <w:pPr>
        <w:pStyle w:val="ConsPlusNormal"/>
        <w:ind w:left="4111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2047D" w:rsidRPr="00F97CE7" w:rsidRDefault="0012047D" w:rsidP="00F97CE7">
      <w:pPr>
        <w:pStyle w:val="ConsPlusNormal"/>
        <w:ind w:left="4111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12047D" w:rsidRPr="00F97CE7" w:rsidRDefault="00140F92" w:rsidP="00F97CE7">
      <w:pPr>
        <w:pStyle w:val="ConsPlusNormal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31.01.2023 № 290</w:t>
      </w:r>
      <w:bookmarkStart w:id="1" w:name="_GoBack"/>
      <w:bookmarkEnd w:id="1"/>
    </w:p>
    <w:p w:rsidR="0012047D" w:rsidRPr="00F97CE7" w:rsidRDefault="0012047D" w:rsidP="00F97CE7">
      <w:pPr>
        <w:pStyle w:val="ConsPlusNormal"/>
        <w:ind w:left="4111"/>
        <w:rPr>
          <w:rFonts w:ascii="Times New Roman" w:hAnsi="Times New Roman" w:cs="Times New Roman"/>
          <w:sz w:val="26"/>
          <w:szCs w:val="26"/>
        </w:rPr>
      </w:pPr>
    </w:p>
    <w:p w:rsidR="0012047D" w:rsidRPr="00F97CE7" w:rsidRDefault="00140F92" w:rsidP="00F97CE7">
      <w:pPr>
        <w:pStyle w:val="ConsPlusNormal"/>
        <w:ind w:left="4111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12047D" w:rsidRPr="00F97CE7">
          <w:rPr>
            <w:rFonts w:ascii="Times New Roman" w:hAnsi="Times New Roman" w:cs="Times New Roman"/>
            <w:sz w:val="26"/>
            <w:szCs w:val="26"/>
          </w:rPr>
          <w:t>Приложение № 5</w:t>
        </w:r>
      </w:hyperlink>
    </w:p>
    <w:p w:rsidR="0012047D" w:rsidRPr="00F97CE7" w:rsidRDefault="0012047D" w:rsidP="00F97CE7">
      <w:pPr>
        <w:pStyle w:val="ConsPlusNormal"/>
        <w:ind w:left="4111"/>
        <w:rPr>
          <w:rFonts w:ascii="Times New Roman" w:hAnsi="Times New Roman" w:cs="Times New Roman"/>
          <w:sz w:val="26"/>
          <w:szCs w:val="26"/>
        </w:rPr>
      </w:pPr>
      <w:r w:rsidRPr="00F97CE7">
        <w:rPr>
          <w:rFonts w:ascii="Times New Roman" w:hAnsi="Times New Roman" w:cs="Times New Roman"/>
          <w:sz w:val="26"/>
          <w:szCs w:val="26"/>
        </w:rPr>
        <w:t>к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 сфере образования</w:t>
      </w:r>
    </w:p>
    <w:p w:rsidR="0012047D" w:rsidRPr="00F97CE7" w:rsidRDefault="0012047D" w:rsidP="005B7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2047D" w:rsidRPr="00F97CE7" w:rsidRDefault="0012047D" w:rsidP="005B7C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F97CE7">
        <w:rPr>
          <w:rFonts w:ascii="Times New Roman" w:hAnsi="Times New Roman"/>
          <w:b/>
          <w:sz w:val="26"/>
          <w:szCs w:val="26"/>
          <w:lang w:val="ru-RU"/>
        </w:rPr>
        <w:t>РЕКОМЕНДУЕМЫЕ МИНИМАЛЬНЫЕ РАЗМЕРЫ ОКЛАДОВ (СТАВОК) РАБОТНИКОВ УЧРЕЖДЕНИЙ, ОСУЩЕСТВЛЯЮЩИХ ПРОФЕССИОНАЛЬНУЮ ДЕЯТЕЛЬНОСТЬ ПО ПРОФЕССИЯМ РАБОЧИХ</w:t>
      </w:r>
    </w:p>
    <w:p w:rsidR="0012047D" w:rsidRPr="00F97CE7" w:rsidRDefault="0012047D" w:rsidP="0042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693"/>
        <w:gridCol w:w="2835"/>
        <w:gridCol w:w="1276"/>
      </w:tblGrid>
      <w:tr w:rsidR="0012047D" w:rsidRPr="00C02428" w:rsidTr="00E013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Квалификационные разряды в соответствии с Единым тарифно-квалификационным </w:t>
            </w:r>
            <w:hyperlink r:id="rId18" w:history="1">
              <w:r w:rsidRPr="00F97CE7">
                <w:rPr>
                  <w:rFonts w:ascii="Times New Roman" w:hAnsi="Times New Roman"/>
                  <w:sz w:val="26"/>
                  <w:szCs w:val="26"/>
                  <w:lang w:val="ru-RU"/>
                </w:rPr>
                <w:t>справочником</w:t>
              </w:r>
            </w:hyperlink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Рекомендуемый минимальный размер оклада (ставки), рублей</w:t>
            </w:r>
          </w:p>
        </w:tc>
      </w:tr>
      <w:tr w:rsidR="0012047D" w:rsidRPr="00F97CE7" w:rsidTr="00E013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  <w:tr w:rsidR="0012047D" w:rsidRPr="00F97CE7" w:rsidTr="00E01386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4897</w:t>
            </w:r>
          </w:p>
        </w:tc>
      </w:tr>
      <w:tr w:rsidR="0012047D" w:rsidRPr="00F97CE7" w:rsidTr="00E0138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5386</w:t>
            </w:r>
          </w:p>
        </w:tc>
      </w:tr>
      <w:tr w:rsidR="0012047D" w:rsidRPr="00F97CE7" w:rsidTr="00E0138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5915</w:t>
            </w:r>
          </w:p>
        </w:tc>
      </w:tr>
      <w:tr w:rsidR="0012047D" w:rsidRPr="00F97CE7" w:rsidTr="00E0138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6511</w:t>
            </w:r>
          </w:p>
        </w:tc>
      </w:tr>
      <w:tr w:rsidR="0012047D" w:rsidRPr="00F97CE7" w:rsidTr="00E01386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4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6808</w:t>
            </w:r>
          </w:p>
        </w:tc>
      </w:tr>
      <w:tr w:rsidR="0012047D" w:rsidRPr="00F97CE7" w:rsidTr="00E0138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5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7232</w:t>
            </w:r>
          </w:p>
        </w:tc>
      </w:tr>
      <w:tr w:rsidR="0012047D" w:rsidRPr="00F97CE7" w:rsidTr="00E0138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 квалификационный </w:t>
            </w: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6 квалификационный </w:t>
            </w: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7660</w:t>
            </w:r>
          </w:p>
        </w:tc>
      </w:tr>
      <w:tr w:rsidR="0012047D" w:rsidRPr="00F97CE7" w:rsidTr="00E0138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7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8083</w:t>
            </w:r>
          </w:p>
        </w:tc>
      </w:tr>
      <w:tr w:rsidR="0012047D" w:rsidRPr="00F97CE7" w:rsidTr="00E0138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8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D" w:rsidRPr="00F97CE7" w:rsidRDefault="0012047D" w:rsidP="0042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97CE7">
              <w:rPr>
                <w:rFonts w:ascii="Times New Roman" w:hAnsi="Times New Roman"/>
                <w:sz w:val="26"/>
                <w:szCs w:val="26"/>
                <w:lang w:val="ru-RU"/>
              </w:rPr>
              <w:t>8576</w:t>
            </w:r>
          </w:p>
        </w:tc>
      </w:tr>
    </w:tbl>
    <w:p w:rsidR="0012047D" w:rsidRPr="00F97CE7" w:rsidRDefault="0012047D" w:rsidP="001C0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r w:rsidRPr="00F97CE7">
        <w:rPr>
          <w:rFonts w:ascii="Times New Roman" w:hAnsi="Times New Roman"/>
          <w:sz w:val="26"/>
          <w:szCs w:val="26"/>
          <w:lang w:val="ru-RU"/>
        </w:rPr>
        <w:t>____________________________________________</w:t>
      </w:r>
    </w:p>
    <w:sectPr w:rsidR="0012047D" w:rsidRPr="00F97CE7" w:rsidSect="0091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7D" w:rsidRDefault="0012047D" w:rsidP="004252A6">
      <w:pPr>
        <w:spacing w:after="0" w:line="240" w:lineRule="auto"/>
      </w:pPr>
      <w:r>
        <w:separator/>
      </w:r>
    </w:p>
  </w:endnote>
  <w:endnote w:type="continuationSeparator" w:id="0">
    <w:p w:rsidR="0012047D" w:rsidRDefault="0012047D" w:rsidP="0042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7D" w:rsidRPr="00B80588" w:rsidRDefault="0012047D" w:rsidP="00B80588">
    <w:pPr>
      <w:pStyle w:val="a5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016-23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7D" w:rsidRDefault="0012047D" w:rsidP="004252A6">
      <w:pPr>
        <w:spacing w:after="0" w:line="240" w:lineRule="auto"/>
      </w:pPr>
      <w:r>
        <w:separator/>
      </w:r>
    </w:p>
  </w:footnote>
  <w:footnote w:type="continuationSeparator" w:id="0">
    <w:p w:rsidR="0012047D" w:rsidRDefault="0012047D" w:rsidP="0042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7D" w:rsidRDefault="0012047D" w:rsidP="00E371B1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2047D" w:rsidRDefault="001204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7D" w:rsidRDefault="0012047D" w:rsidP="001F57E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42B0"/>
    <w:multiLevelType w:val="multilevel"/>
    <w:tmpl w:val="B2E80C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ABC"/>
    <w:rsid w:val="000477F0"/>
    <w:rsid w:val="00052A8B"/>
    <w:rsid w:val="00065EDA"/>
    <w:rsid w:val="000D2A6F"/>
    <w:rsid w:val="0012047D"/>
    <w:rsid w:val="00132A1B"/>
    <w:rsid w:val="001375AB"/>
    <w:rsid w:val="00140F92"/>
    <w:rsid w:val="00153705"/>
    <w:rsid w:val="001C0806"/>
    <w:rsid w:val="001E6034"/>
    <w:rsid w:val="001F57ED"/>
    <w:rsid w:val="002968BA"/>
    <w:rsid w:val="002A6C1A"/>
    <w:rsid w:val="002E39DF"/>
    <w:rsid w:val="002F6388"/>
    <w:rsid w:val="00301830"/>
    <w:rsid w:val="00342A77"/>
    <w:rsid w:val="00363636"/>
    <w:rsid w:val="003641DF"/>
    <w:rsid w:val="003E5BF2"/>
    <w:rsid w:val="004003E3"/>
    <w:rsid w:val="004026DA"/>
    <w:rsid w:val="00403EC8"/>
    <w:rsid w:val="0041019C"/>
    <w:rsid w:val="004252A6"/>
    <w:rsid w:val="0043236A"/>
    <w:rsid w:val="00483AAF"/>
    <w:rsid w:val="00497F8B"/>
    <w:rsid w:val="004A004B"/>
    <w:rsid w:val="004B55CD"/>
    <w:rsid w:val="004F40BB"/>
    <w:rsid w:val="004F690A"/>
    <w:rsid w:val="004F739B"/>
    <w:rsid w:val="005B7CD8"/>
    <w:rsid w:val="005C5805"/>
    <w:rsid w:val="005D6514"/>
    <w:rsid w:val="005E1ABC"/>
    <w:rsid w:val="00616040"/>
    <w:rsid w:val="006449F5"/>
    <w:rsid w:val="0065194D"/>
    <w:rsid w:val="0068114D"/>
    <w:rsid w:val="006A25D2"/>
    <w:rsid w:val="006D261A"/>
    <w:rsid w:val="006D56CF"/>
    <w:rsid w:val="00717D8F"/>
    <w:rsid w:val="00726A88"/>
    <w:rsid w:val="00734D76"/>
    <w:rsid w:val="0073791B"/>
    <w:rsid w:val="00753BF0"/>
    <w:rsid w:val="00781CAF"/>
    <w:rsid w:val="007A2465"/>
    <w:rsid w:val="007A6366"/>
    <w:rsid w:val="00815419"/>
    <w:rsid w:val="008A1C60"/>
    <w:rsid w:val="008A27E5"/>
    <w:rsid w:val="008B2ED8"/>
    <w:rsid w:val="00916EA1"/>
    <w:rsid w:val="009600E3"/>
    <w:rsid w:val="00966223"/>
    <w:rsid w:val="009814CB"/>
    <w:rsid w:val="00A07D34"/>
    <w:rsid w:val="00A179A8"/>
    <w:rsid w:val="00A22D4C"/>
    <w:rsid w:val="00A360B0"/>
    <w:rsid w:val="00A9123C"/>
    <w:rsid w:val="00AC0228"/>
    <w:rsid w:val="00AC3504"/>
    <w:rsid w:val="00AE43CF"/>
    <w:rsid w:val="00B21E45"/>
    <w:rsid w:val="00B43D11"/>
    <w:rsid w:val="00B45165"/>
    <w:rsid w:val="00B660B5"/>
    <w:rsid w:val="00B80588"/>
    <w:rsid w:val="00B87C81"/>
    <w:rsid w:val="00BB3E0C"/>
    <w:rsid w:val="00BF587D"/>
    <w:rsid w:val="00C02428"/>
    <w:rsid w:val="00C041C4"/>
    <w:rsid w:val="00C22F7B"/>
    <w:rsid w:val="00C44572"/>
    <w:rsid w:val="00C5192F"/>
    <w:rsid w:val="00C6646E"/>
    <w:rsid w:val="00CD3CDE"/>
    <w:rsid w:val="00CD3EF5"/>
    <w:rsid w:val="00CD6090"/>
    <w:rsid w:val="00D16AD7"/>
    <w:rsid w:val="00D206FD"/>
    <w:rsid w:val="00DB0F58"/>
    <w:rsid w:val="00DC5D5D"/>
    <w:rsid w:val="00DE750C"/>
    <w:rsid w:val="00E01386"/>
    <w:rsid w:val="00E3547F"/>
    <w:rsid w:val="00E371B1"/>
    <w:rsid w:val="00E70ABB"/>
    <w:rsid w:val="00E819E8"/>
    <w:rsid w:val="00E913A8"/>
    <w:rsid w:val="00EC5C79"/>
    <w:rsid w:val="00ED0502"/>
    <w:rsid w:val="00F179F4"/>
    <w:rsid w:val="00F22EFB"/>
    <w:rsid w:val="00F5289A"/>
    <w:rsid w:val="00F67073"/>
    <w:rsid w:val="00F86887"/>
    <w:rsid w:val="00F97CE7"/>
    <w:rsid w:val="00FC4E05"/>
    <w:rsid w:val="00FC5F9F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A6"/>
    <w:pPr>
      <w:spacing w:after="200" w:line="276" w:lineRule="auto"/>
    </w:pPr>
    <w:rPr>
      <w:rFonts w:ascii="Georgia" w:hAnsi="Georgia"/>
      <w:lang w:val="en-US" w:eastAsia="en-US"/>
    </w:rPr>
  </w:style>
  <w:style w:type="paragraph" w:styleId="1">
    <w:name w:val="heading 1"/>
    <w:basedOn w:val="a"/>
    <w:link w:val="10"/>
    <w:uiPriority w:val="99"/>
    <w:qFormat/>
    <w:rsid w:val="00916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E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5E1ABC"/>
    <w:pPr>
      <w:widowControl w:val="0"/>
      <w:autoSpaceDE w:val="0"/>
      <w:autoSpaceDN w:val="0"/>
    </w:pPr>
    <w:rPr>
      <w:rFonts w:ascii="Arial" w:eastAsia="Times New Roman" w:hAnsi="Arial" w:cs="Arial"/>
      <w:b/>
      <w:sz w:val="20"/>
    </w:rPr>
  </w:style>
  <w:style w:type="paragraph" w:customStyle="1" w:styleId="ConsPlusNormal">
    <w:name w:val="ConsPlusNormal"/>
    <w:uiPriority w:val="99"/>
    <w:rsid w:val="005E1ABC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styleId="a3">
    <w:name w:val="header"/>
    <w:basedOn w:val="a"/>
    <w:link w:val="a4"/>
    <w:uiPriority w:val="99"/>
    <w:rsid w:val="0042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52A6"/>
    <w:rPr>
      <w:rFonts w:ascii="Georgia" w:hAnsi="Georgia" w:cs="Times New Roman"/>
      <w:lang w:val="en-US"/>
    </w:rPr>
  </w:style>
  <w:style w:type="paragraph" w:styleId="a5">
    <w:name w:val="footer"/>
    <w:basedOn w:val="a"/>
    <w:link w:val="a6"/>
    <w:uiPriority w:val="99"/>
    <w:rsid w:val="0042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52A6"/>
    <w:rPr>
      <w:rFonts w:ascii="Georgia" w:hAnsi="Georgia" w:cs="Times New Roman"/>
      <w:lang w:val="en-US"/>
    </w:rPr>
  </w:style>
  <w:style w:type="paragraph" w:styleId="a7">
    <w:name w:val="List Paragraph"/>
    <w:basedOn w:val="a"/>
    <w:uiPriority w:val="99"/>
    <w:qFormat/>
    <w:rsid w:val="008A27E5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B8058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B8058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B80588"/>
    <w:rPr>
      <w:rFonts w:ascii="Georgia" w:hAnsi="Georgia" w:cs="Times New Roman"/>
      <w:sz w:val="20"/>
      <w:szCs w:val="20"/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B805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B80588"/>
    <w:rPr>
      <w:rFonts w:ascii="Georgia" w:hAnsi="Georgia" w:cs="Times New Roman"/>
      <w:b/>
      <w:bCs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B8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80588"/>
    <w:rPr>
      <w:rFonts w:ascii="Tahoma" w:hAnsi="Tahoma" w:cs="Tahoma"/>
      <w:sz w:val="16"/>
      <w:szCs w:val="16"/>
      <w:lang w:val="en-US" w:eastAsia="en-US"/>
    </w:rPr>
  </w:style>
  <w:style w:type="character" w:styleId="af">
    <w:name w:val="page number"/>
    <w:basedOn w:val="a0"/>
    <w:uiPriority w:val="99"/>
    <w:rsid w:val="00781C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798A777AFBB911A038021C0D32310D56D232FF794953A208DAE74418CC28FC16001421DE72BA94F8AEBC74D2839716E6BDB5CD8EE2AA8B2Dc7J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10" Type="http://schemas.openxmlformats.org/officeDocument/2006/relationships/hyperlink" Target="consultantplus://offline/ref=22FE8DE11B90DAD162A4E894A57ED5C4D705CF85105886B2133CFB410C65DB708DD5FD50506B265DB1A400F7A6w9d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FE8DE11B90DAD162A4E894A57ED5C4D705CE87155F86B2133CFB410C65DB709FD5A55C516C3C5CB0B156A6E0C19386DE4CAD9239146363wBd2I" TargetMode="External"/><Relationship Id="rId14" Type="http://schemas.openxmlformats.org/officeDocument/2006/relationships/hyperlink" Target="consultantplus://offline/ref=57008163B02F62C4F29DF72B3B1F33E4D0EB086C288995C7DFC6E877784B3ACEE597E5668799C3710188B1ED98152F59BF22085E6BB18BCF7DB94Fd9i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1852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Примерное положение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образования, утвержденное поста</dc:title>
  <dc:subject/>
  <dc:creator>Nikitina</dc:creator>
  <cp:keywords/>
  <dc:description/>
  <cp:lastModifiedBy>gcheb_mashburo2</cp:lastModifiedBy>
  <cp:revision>9</cp:revision>
  <cp:lastPrinted>2022-12-15T05:49:00Z</cp:lastPrinted>
  <dcterms:created xsi:type="dcterms:W3CDTF">2022-12-02T07:27:00Z</dcterms:created>
  <dcterms:modified xsi:type="dcterms:W3CDTF">2023-02-02T10:31:00Z</dcterms:modified>
</cp:coreProperties>
</file>