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1" w:type="pct"/>
        <w:tblLook w:val="04A0" w:firstRow="1" w:lastRow="0" w:firstColumn="1" w:lastColumn="0" w:noHBand="0" w:noVBand="1"/>
      </w:tblPr>
      <w:tblGrid>
        <w:gridCol w:w="6429"/>
        <w:gridCol w:w="1006"/>
        <w:gridCol w:w="1001"/>
        <w:gridCol w:w="1014"/>
        <w:gridCol w:w="1004"/>
        <w:gridCol w:w="1050"/>
        <w:gridCol w:w="935"/>
        <w:gridCol w:w="938"/>
        <w:gridCol w:w="889"/>
        <w:gridCol w:w="895"/>
        <w:gridCol w:w="12"/>
      </w:tblGrid>
      <w:tr w:rsidR="00421347" w:rsidRPr="00421347" w:rsidTr="007F63B9">
        <w:trPr>
          <w:trHeight w:val="97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и имущественных отношений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1656FF" w:rsidRPr="001656FF" w:rsidRDefault="009C1FF1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</w:t>
            </w:r>
            <w:r w:rsidR="001656FF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="001656FF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1)</w:t>
            </w:r>
          </w:p>
          <w:p w:rsidR="00617CDD" w:rsidRPr="00421347" w:rsidRDefault="00617CDD" w:rsidP="0061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47" w:rsidRPr="00421347" w:rsidTr="00D04217">
        <w:trPr>
          <w:trHeight w:val="9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B9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КАДАСТРОВОЙ СТОИМОСТИ ЗЕМЕЛЬНЫХ УЧАСТКОВ В СОСТАВЕ ЗЕМЕЛЬ СЕЛЬСКОХОЗЯЙСТВЕННОГО НАЗНАЧЕНИЯ ПО МУНИЦИПАЛЬНЫМ ОКРУГАМ И ГОРОДСКИМ ОКРУГАМ</w:t>
            </w:r>
          </w:p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421347" w:rsidRPr="00421347" w:rsidTr="00D04217">
        <w:trPr>
          <w:trHeight w:val="600"/>
        </w:trPr>
        <w:tc>
          <w:tcPr>
            <w:tcW w:w="2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8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астровой стоимости в разрезе сегментов, рублей/кв.метр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15,56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583,70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515,38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28,97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165,68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  <w:r w:rsidR="00906301"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190,80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604,43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1166,41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259,92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822,45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336,97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102,50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478,94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129,93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84,46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452,99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68,35</w:t>
            </w:r>
          </w:p>
        </w:tc>
      </w:tr>
      <w:tr w:rsidR="00421347" w:rsidRPr="00421347" w:rsidTr="00D04217">
        <w:trPr>
          <w:gridAfter w:val="1"/>
          <w:wAfter w:w="4" w:type="pct"/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7F63B9">
        <w:trPr>
          <w:gridAfter w:val="1"/>
          <w:wAfter w:w="4" w:type="pct"/>
          <w:trHeight w:val="315"/>
        </w:trPr>
        <w:tc>
          <w:tcPr>
            <w:tcW w:w="2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3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34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4AFE" w:rsidRDefault="00A94AFE"/>
    <w:p w:rsidR="008203C5" w:rsidRDefault="008203C5"/>
    <w:p w:rsidR="008203C5" w:rsidRDefault="008203C5"/>
    <w:tbl>
      <w:tblPr>
        <w:tblW w:w="5353" w:type="pct"/>
        <w:tblLayout w:type="fixed"/>
        <w:tblLook w:val="04A0" w:firstRow="1" w:lastRow="0" w:firstColumn="1" w:lastColumn="0" w:noHBand="0" w:noVBand="1"/>
      </w:tblPr>
      <w:tblGrid>
        <w:gridCol w:w="3933"/>
        <w:gridCol w:w="856"/>
        <w:gridCol w:w="1004"/>
        <w:gridCol w:w="6"/>
        <w:gridCol w:w="244"/>
        <w:gridCol w:w="684"/>
        <w:gridCol w:w="6"/>
        <w:gridCol w:w="272"/>
        <w:gridCol w:w="773"/>
        <w:gridCol w:w="9"/>
        <w:gridCol w:w="222"/>
        <w:gridCol w:w="722"/>
        <w:gridCol w:w="19"/>
        <w:gridCol w:w="269"/>
        <w:gridCol w:w="643"/>
        <w:gridCol w:w="19"/>
        <w:gridCol w:w="6"/>
        <w:gridCol w:w="345"/>
        <w:gridCol w:w="646"/>
        <w:gridCol w:w="19"/>
        <w:gridCol w:w="6"/>
        <w:gridCol w:w="446"/>
        <w:gridCol w:w="415"/>
        <w:gridCol w:w="28"/>
        <w:gridCol w:w="503"/>
        <w:gridCol w:w="199"/>
        <w:gridCol w:w="32"/>
        <w:gridCol w:w="700"/>
        <w:gridCol w:w="845"/>
        <w:gridCol w:w="139"/>
        <w:gridCol w:w="985"/>
        <w:gridCol w:w="161"/>
        <w:gridCol w:w="6"/>
        <w:gridCol w:w="668"/>
      </w:tblGrid>
      <w:tr w:rsidR="003556AA" w:rsidRPr="00F80CCD" w:rsidTr="000B4177">
        <w:trPr>
          <w:trHeight w:val="975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3556AA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3556AA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</w:p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601CCF" w:rsidRPr="001656FF" w:rsidRDefault="00601CCF" w:rsidP="00601CCF">
            <w:pPr>
              <w:spacing w:after="0" w:line="240" w:lineRule="auto"/>
              <w:ind w:left="-313" w:right="-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27.12.2022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56AA" w:rsidRPr="001656FF" w:rsidRDefault="00601CCF" w:rsidP="00601CCF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AA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35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56AA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556AA" w:rsidRPr="00F80CCD" w:rsidRDefault="003556AA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CD" w:rsidRPr="00F80CCD" w:rsidTr="000B4177">
        <w:trPr>
          <w:trHeight w:val="930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113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НАСЕЛЕННЫХ ПУНКТОВ </w:t>
            </w:r>
          </w:p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3556AA" w:rsidRPr="00F80CCD" w:rsidTr="000B4177">
        <w:trPr>
          <w:trHeight w:val="600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375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рублей/кв.метр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XIV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left="-117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97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28,68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CD2A4C"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204,32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566,73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116,38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499,20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336,48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13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1538,68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739,42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369,03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797,94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125,08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429,42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215,52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464,75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233,99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5C4A47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1148,37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223,95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804,49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521,09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481,63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321,27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484,92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176,62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386,18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272,41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1195,90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265,96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1045,60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194,09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415,37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363,04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Моргаушский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676,93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724,40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377,46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146,31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198,90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528,11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396,24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509,39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91,46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175,69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1574,77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1175,03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323,34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521,66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1996,70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401,24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505,64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344,39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654,51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335,73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283,79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317,34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171,22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185,90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1330,11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675,22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475,61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378,43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357,41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308,62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71,26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1208,38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405,85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1470,59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868,69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284,75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418,24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1722,42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588,94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2039,41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980,54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517,10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678,40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220,22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255,75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3046,49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943,51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3562,74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1010,58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1000,38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4559,80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1335,35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4409,35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1211,27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2078,43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1560,65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779,81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655,86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1473,31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1955,93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514,45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615,77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250,23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265,78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3602,98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1564,32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923,17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900,24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820,16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258,61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0B4177" w:rsidRPr="00F80CCD" w:rsidTr="000B4177">
        <w:trPr>
          <w:trHeight w:val="300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789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застройка (среднеэтажная и многоэтажная)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6D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245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30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276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F01E8F"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01E8F"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18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F01E8F" w:rsidRDefault="009C24A4" w:rsidP="009C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4A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0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4A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38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CF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05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97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 экономического развития и имущественных отношений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EB34B1" w:rsidRDefault="00EB34B1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3C5" w:rsidRPr="008203C5" w:rsidTr="000B4177">
        <w:trPr>
          <w:gridAfter w:val="3"/>
          <w:wAfter w:w="264" w:type="pct"/>
          <w:trHeight w:val="930"/>
        </w:trPr>
        <w:tc>
          <w:tcPr>
            <w:tcW w:w="4736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B9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СРЕДНИЙ УРОВЕНЬ КАДАСТРОВОЙ СТОИМОСТИ ЗЕМЕЛЬНЫХ УЧАСТКОВ В СОСТАВЕ ЗЕМЕЛЬ ПРОМЫШЛЕННОСТИ, </w:t>
            </w:r>
            <w:r w:rsidRP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ЭНЕРГЕТИКИ, ТРАНСПОРТА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9672D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СВЯЗИ, РАДИОВЕЩАНИЯ, ТЕЛЕВИДЕНИЯ, ИНФОРМАТИКИ, ЗЕМЕЛЬ ДЛЯ ОБЕСПЕЧЕНИЯ КОСМИЧЕСКОЙ ДЕЯТЕЛЬНОСТИ, 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ОБОРОНЫ, БЕЗОПАСНОСТИ И ЗЕМ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ИНОГО СПЕЦИАЛЬНОГО НАЗНАЧЕНИЯ ПО МУНИЦИПАЛЬНЫМ</w:t>
            </w: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ОКРУГАМ И ГОРОДСКИМ ОКРУГАМ </w:t>
            </w:r>
          </w:p>
          <w:p w:rsid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  <w:p w:rsidR="0039672D" w:rsidRPr="008203C5" w:rsidRDefault="0039672D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600"/>
        </w:trPr>
        <w:tc>
          <w:tcPr>
            <w:tcW w:w="190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828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рублей/кв.метр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F5F2B">
            <w:pPr>
              <w:spacing w:after="0" w:line="240" w:lineRule="auto"/>
              <w:ind w:left="-56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left="-145" w:right="-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437,28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68,03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644,61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421,32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101,73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493,87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301,75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82,85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233,66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143,52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65,55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20,81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386,25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154,75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50,65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221,07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604,37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69,33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317,78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102,21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Порецкий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295,55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175,90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273,06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384,92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69,22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339,84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310,38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1058,96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225,88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105,47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106,84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205,79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382,63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318,55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283,44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617,50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420,61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263,18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596,00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145,97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44,36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379,45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56,12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82,99</w:t>
            </w:r>
          </w:p>
        </w:tc>
      </w:tr>
      <w:tr w:rsidR="000B4177" w:rsidRPr="008203C5" w:rsidTr="000B4177">
        <w:trPr>
          <w:gridAfter w:val="3"/>
          <w:wAfter w:w="264" w:type="pct"/>
          <w:trHeight w:val="300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25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22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22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316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28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316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3C5" w:rsidRDefault="008203C5"/>
    <w:p w:rsidR="008203C5" w:rsidRDefault="008203C5"/>
    <w:tbl>
      <w:tblPr>
        <w:tblW w:w="5076" w:type="pct"/>
        <w:tblLayout w:type="fixed"/>
        <w:tblLook w:val="04A0" w:firstRow="1" w:lastRow="0" w:firstColumn="1" w:lastColumn="0" w:noHBand="0" w:noVBand="1"/>
      </w:tblPr>
      <w:tblGrid>
        <w:gridCol w:w="7760"/>
        <w:gridCol w:w="1134"/>
        <w:gridCol w:w="1027"/>
        <w:gridCol w:w="1123"/>
        <w:gridCol w:w="970"/>
        <w:gridCol w:w="1015"/>
        <w:gridCol w:w="994"/>
        <w:gridCol w:w="988"/>
      </w:tblGrid>
      <w:tr w:rsidR="00145E59" w:rsidRPr="008203C5" w:rsidTr="0039672D">
        <w:trPr>
          <w:trHeight w:val="97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145E59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145E59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45E59" w:rsidRPr="008203C5" w:rsidRDefault="00145E59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3C5" w:rsidRPr="008203C5" w:rsidTr="005074DD">
        <w:trPr>
          <w:trHeight w:val="9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59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КАДАСТРОВОЙ СТОИМОСТИ ЗЕМЕЛЬНЫХ УЧАСТКОВ В СОСТАВЕ ЗЕМЕЛЬ ОСОБО ОХРАНЯЕМЫХ ТЕРРИТОРИЙ И ОБЪЕКТОВ ПО МУНИЦИПАЛЬНЫМ ОКРУГАМ И ГОРОДСКИМ ОКРУГАМ</w:t>
            </w:r>
          </w:p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8203C5" w:rsidRPr="008203C5" w:rsidTr="005074DD">
        <w:trPr>
          <w:trHeight w:val="600"/>
        </w:trPr>
        <w:tc>
          <w:tcPr>
            <w:tcW w:w="2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4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рублей/кв.метр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34,87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267,66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164,09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169,88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268,04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34,87</w:t>
            </w:r>
          </w:p>
        </w:tc>
      </w:tr>
      <w:tr w:rsidR="00FA7925" w:rsidRPr="008203C5" w:rsidTr="0039672D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5" w:rsidRPr="008203C5" w:rsidTr="0039672D">
        <w:trPr>
          <w:trHeight w:val="315"/>
        </w:trPr>
        <w:tc>
          <w:tcPr>
            <w:tcW w:w="40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4DD" w:rsidRPr="008203C5" w:rsidTr="0039672D">
        <w:trPr>
          <w:trHeight w:val="315"/>
        </w:trPr>
        <w:tc>
          <w:tcPr>
            <w:tcW w:w="36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5" w:rsidRPr="008203C5" w:rsidTr="0039672D">
        <w:trPr>
          <w:trHeight w:val="315"/>
        </w:trPr>
        <w:tc>
          <w:tcPr>
            <w:tcW w:w="40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3C5" w:rsidRDefault="008203C5"/>
    <w:p w:rsidR="00A91C52" w:rsidRDefault="00A91C52"/>
    <w:p w:rsidR="00A91C52" w:rsidRDefault="00A91C52"/>
    <w:p w:rsidR="00A91C52" w:rsidRDefault="00A91C52"/>
    <w:p w:rsidR="00A91C52" w:rsidRDefault="00A91C52"/>
    <w:p w:rsidR="00A91C52" w:rsidRDefault="00A91C52"/>
    <w:tbl>
      <w:tblPr>
        <w:tblW w:w="5124" w:type="pct"/>
        <w:tblLayout w:type="fixed"/>
        <w:tblLook w:val="04A0" w:firstRow="1" w:lastRow="0" w:firstColumn="1" w:lastColumn="0" w:noHBand="0" w:noVBand="1"/>
      </w:tblPr>
      <w:tblGrid>
        <w:gridCol w:w="7188"/>
        <w:gridCol w:w="1000"/>
        <w:gridCol w:w="1133"/>
        <w:gridCol w:w="1043"/>
        <w:gridCol w:w="961"/>
        <w:gridCol w:w="1024"/>
        <w:gridCol w:w="849"/>
        <w:gridCol w:w="1009"/>
        <w:gridCol w:w="946"/>
      </w:tblGrid>
      <w:tr w:rsidR="009B14A3" w:rsidRPr="00A91C52" w:rsidTr="005130CC">
        <w:trPr>
          <w:trHeight w:val="97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 экономического развития и имущественных отношений</w:t>
            </w:r>
          </w:p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56516C" w:rsidRPr="00515968" w:rsidRDefault="00203B6D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16C"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56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6516C"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6516C" w:rsidRPr="00A91C52" w:rsidRDefault="0056516C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130CC">
        <w:trPr>
          <w:trHeight w:val="9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CC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ЛЕСНОГО ФОНДА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A91C52" w:rsidRPr="00A91C52" w:rsidTr="005130CC">
        <w:trPr>
          <w:trHeight w:val="600"/>
        </w:trPr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6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рублей/кв.метр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22,19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29,86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28,23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67,97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181,54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19,23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189,62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331,09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260,24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Шемуршинский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209,91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31,30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1747,78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636,05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193,52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32,78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120,07</w:t>
            </w:r>
          </w:p>
        </w:tc>
      </w:tr>
      <w:tr w:rsidR="009B14A3" w:rsidRPr="00A91C52" w:rsidTr="005130CC">
        <w:trPr>
          <w:trHeight w:val="300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0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1C52" w:rsidRDefault="00A91C52"/>
    <w:p w:rsidR="00A91C52" w:rsidRDefault="00A91C52"/>
    <w:p w:rsidR="00A91C52" w:rsidRDefault="00A91C52"/>
    <w:p w:rsidR="00A91C52" w:rsidRDefault="00A91C52"/>
    <w:p w:rsidR="00A91C52" w:rsidRDefault="00A91C52"/>
    <w:tbl>
      <w:tblPr>
        <w:tblW w:w="4913" w:type="pct"/>
        <w:tblLook w:val="04A0" w:firstRow="1" w:lastRow="0" w:firstColumn="1" w:lastColumn="0" w:noHBand="0" w:noVBand="1"/>
      </w:tblPr>
      <w:tblGrid>
        <w:gridCol w:w="6474"/>
        <w:gridCol w:w="8055"/>
      </w:tblGrid>
      <w:tr w:rsidR="00A91C52" w:rsidRPr="00A91C52" w:rsidTr="005D109D">
        <w:trPr>
          <w:trHeight w:val="97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B33238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</w:t>
            </w:r>
          </w:p>
          <w:p w:rsidR="00B33238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 развития</w:t>
            </w:r>
          </w:p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  <w:p w:rsidR="002E3494" w:rsidRPr="002E3494" w:rsidRDefault="00203B6D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  <w:r w:rsidR="002E3494"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E3494"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D109D">
        <w:trPr>
          <w:trHeight w:val="9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C52" w:rsidRPr="00A91C52" w:rsidRDefault="00A91C52" w:rsidP="0039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ВОДНОГО ФОНДА ПО МУНИЦИПАЛЬНЫМ </w:t>
            </w:r>
            <w:r w:rsidR="006F4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ГОРОДСКИМ ОКРУГАМ</w:t>
            </w:r>
            <w:r w:rsid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A91C52" w:rsidRPr="00A91C52" w:rsidTr="005D109D">
        <w:trPr>
          <w:trHeight w:val="600"/>
        </w:trPr>
        <w:tc>
          <w:tcPr>
            <w:tcW w:w="2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рублей/кв.метр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4,09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3,64</w:t>
            </w:r>
          </w:p>
        </w:tc>
      </w:tr>
      <w:tr w:rsidR="00A91C52" w:rsidRPr="00A91C52" w:rsidTr="005D109D">
        <w:trPr>
          <w:trHeight w:val="300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 сегмент </w:t>
            </w:r>
            <w:r w:rsidR="000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объекты</w:t>
            </w:r>
            <w:r w:rsidR="000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tbl>
      <w:tblPr>
        <w:tblW w:w="5042" w:type="pct"/>
        <w:tblLook w:val="04A0" w:firstRow="1" w:lastRow="0" w:firstColumn="1" w:lastColumn="0" w:noHBand="0" w:noVBand="1"/>
      </w:tblPr>
      <w:tblGrid>
        <w:gridCol w:w="9635"/>
        <w:gridCol w:w="1849"/>
        <w:gridCol w:w="1750"/>
        <w:gridCol w:w="1652"/>
        <w:gridCol w:w="15"/>
        <w:gridCol w:w="9"/>
      </w:tblGrid>
      <w:tr w:rsidR="00A91C52" w:rsidRPr="00A91C52" w:rsidTr="006C7FF9">
        <w:trPr>
          <w:trHeight w:val="975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E90A17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Министерства </w:t>
            </w:r>
          </w:p>
          <w:p w:rsidR="00E90A17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экономического развития 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6C7FF9">
        <w:trPr>
          <w:trHeight w:val="9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A17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ЗАПАСА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A91C52" w:rsidRPr="00A91C52" w:rsidTr="006C7FF9">
        <w:trPr>
          <w:trHeight w:val="600"/>
        </w:trPr>
        <w:tc>
          <w:tcPr>
            <w:tcW w:w="3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17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F7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сегментов, рублей/кв.метр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6C7F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58572E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58572E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57,79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38,81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71,53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43,34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221,21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46,36</w:t>
            </w:r>
          </w:p>
        </w:tc>
      </w:tr>
      <w:tr w:rsidR="00A91C52" w:rsidRPr="00A91C52" w:rsidTr="006C7FF9">
        <w:trPr>
          <w:gridAfter w:val="1"/>
          <w:wAfter w:w="3" w:type="pct"/>
          <w:trHeight w:val="300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2"/>
          <w:wAfter w:w="8" w:type="pct"/>
          <w:trHeight w:val="315"/>
        </w:trPr>
        <w:tc>
          <w:tcPr>
            <w:tcW w:w="44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C52" w:rsidRDefault="00A91C52" w:rsidP="00A91C52"/>
    <w:sectPr w:rsidR="00A91C52" w:rsidSect="00421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0D" w:rsidRDefault="005B4A0D" w:rsidP="00BA07EC">
      <w:pPr>
        <w:spacing w:after="0" w:line="240" w:lineRule="auto"/>
      </w:pPr>
      <w:r>
        <w:separator/>
      </w:r>
    </w:p>
  </w:endnote>
  <w:endnote w:type="continuationSeparator" w:id="0">
    <w:p w:rsidR="005B4A0D" w:rsidRDefault="005B4A0D" w:rsidP="00BA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0D" w:rsidRDefault="005B4A0D" w:rsidP="00BA07EC">
      <w:pPr>
        <w:spacing w:after="0" w:line="240" w:lineRule="auto"/>
      </w:pPr>
      <w:r>
        <w:separator/>
      </w:r>
    </w:p>
  </w:footnote>
  <w:footnote w:type="continuationSeparator" w:id="0">
    <w:p w:rsidR="005B4A0D" w:rsidRDefault="005B4A0D" w:rsidP="00BA0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47"/>
    <w:rsid w:val="00050F64"/>
    <w:rsid w:val="000B4177"/>
    <w:rsid w:val="000F6FDE"/>
    <w:rsid w:val="00145E59"/>
    <w:rsid w:val="001656FF"/>
    <w:rsid w:val="00166D38"/>
    <w:rsid w:val="00203B6D"/>
    <w:rsid w:val="002728AE"/>
    <w:rsid w:val="002E3494"/>
    <w:rsid w:val="00303F0B"/>
    <w:rsid w:val="003156DC"/>
    <w:rsid w:val="003556AA"/>
    <w:rsid w:val="0039672D"/>
    <w:rsid w:val="003F4DD1"/>
    <w:rsid w:val="00402D70"/>
    <w:rsid w:val="00421347"/>
    <w:rsid w:val="004359F7"/>
    <w:rsid w:val="004A240A"/>
    <w:rsid w:val="004A4D6A"/>
    <w:rsid w:val="00507092"/>
    <w:rsid w:val="005074DD"/>
    <w:rsid w:val="005130CC"/>
    <w:rsid w:val="00515968"/>
    <w:rsid w:val="0056516C"/>
    <w:rsid w:val="0058572E"/>
    <w:rsid w:val="005B4A0D"/>
    <w:rsid w:val="005C4A47"/>
    <w:rsid w:val="005C69B1"/>
    <w:rsid w:val="005D109D"/>
    <w:rsid w:val="00601CCF"/>
    <w:rsid w:val="00617CDD"/>
    <w:rsid w:val="006C7FF9"/>
    <w:rsid w:val="006D6999"/>
    <w:rsid w:val="006F4BE7"/>
    <w:rsid w:val="0072198A"/>
    <w:rsid w:val="00757B4E"/>
    <w:rsid w:val="007F63B9"/>
    <w:rsid w:val="008203C5"/>
    <w:rsid w:val="00906301"/>
    <w:rsid w:val="0091267F"/>
    <w:rsid w:val="009B14A3"/>
    <w:rsid w:val="009C1FF1"/>
    <w:rsid w:val="009C24A4"/>
    <w:rsid w:val="009E70B9"/>
    <w:rsid w:val="00A27E14"/>
    <w:rsid w:val="00A75109"/>
    <w:rsid w:val="00A91C52"/>
    <w:rsid w:val="00A94AFE"/>
    <w:rsid w:val="00B33238"/>
    <w:rsid w:val="00BA07EC"/>
    <w:rsid w:val="00C463D9"/>
    <w:rsid w:val="00C53F70"/>
    <w:rsid w:val="00CD2A4C"/>
    <w:rsid w:val="00CF5F2B"/>
    <w:rsid w:val="00D04217"/>
    <w:rsid w:val="00D64238"/>
    <w:rsid w:val="00D6700B"/>
    <w:rsid w:val="00E02D7C"/>
    <w:rsid w:val="00E90A17"/>
    <w:rsid w:val="00EB1469"/>
    <w:rsid w:val="00EB34B1"/>
    <w:rsid w:val="00F01E8F"/>
    <w:rsid w:val="00F34113"/>
    <w:rsid w:val="00F80CCD"/>
    <w:rsid w:val="00FA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29D98-FA2E-4AE2-A8CD-15C8DE8B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7EC"/>
  </w:style>
  <w:style w:type="paragraph" w:styleId="a5">
    <w:name w:val="footer"/>
    <w:basedOn w:val="a"/>
    <w:link w:val="a6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Козлов</dc:creator>
  <cp:lastModifiedBy>Администрация г. Канаш (Константин И. Антонов)</cp:lastModifiedBy>
  <cp:revision>3</cp:revision>
  <dcterms:created xsi:type="dcterms:W3CDTF">2023-01-27T10:30:00Z</dcterms:created>
  <dcterms:modified xsi:type="dcterms:W3CDTF">2023-01-27T10:30:00Z</dcterms:modified>
</cp:coreProperties>
</file>