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37"/>
        <w:gridCol w:w="1446"/>
        <w:gridCol w:w="4088"/>
      </w:tblGrid>
      <w:tr w:rsidR="007B0C8E" w:rsidRPr="000768AD" w:rsidTr="000A2A0C">
        <w:trPr>
          <w:cantSplit/>
          <w:trHeight w:val="561"/>
        </w:trPr>
        <w:tc>
          <w:tcPr>
            <w:tcW w:w="4184" w:type="dxa"/>
          </w:tcPr>
          <w:p w:rsidR="007B0C8E" w:rsidRPr="000768AD" w:rsidRDefault="007B0C8E" w:rsidP="007B0C8E">
            <w:pPr>
              <w:pStyle w:val="a3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68AD">
              <w:rPr>
                <w:rFonts w:ascii="Times New Roman" w:hAnsi="Times New Roman" w:cs="Times New Roman"/>
                <w:b/>
                <w:bCs/>
                <w:noProof/>
              </w:rPr>
              <w:t>ЧĂВАШ РЕСПУБЛИКИ</w:t>
            </w:r>
          </w:p>
          <w:p w:rsidR="007B0C8E" w:rsidRPr="000768AD" w:rsidRDefault="007B0C8E" w:rsidP="007B0C8E"/>
        </w:tc>
        <w:tc>
          <w:tcPr>
            <w:tcW w:w="1166" w:type="dxa"/>
            <w:vMerge w:val="restart"/>
            <w:hideMark/>
          </w:tcPr>
          <w:p w:rsidR="007B0C8E" w:rsidRPr="000768AD" w:rsidRDefault="007B0C8E" w:rsidP="007B0C8E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50">
              <w:rPr>
                <w:noProof/>
                <w:color w:val="000000" w:themeColor="text1"/>
              </w:rPr>
              <w:drawing>
                <wp:inline distT="0" distB="0" distL="0" distR="0">
                  <wp:extent cx="762000" cy="879907"/>
                  <wp:effectExtent l="19050" t="0" r="0" b="0"/>
                  <wp:docPr id="2" name="Рисунок 1" descr="C:\Users\ibrjurist4\Desktop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rjurist4\Desktop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7B0C8E" w:rsidRPr="000768AD" w:rsidRDefault="007B0C8E" w:rsidP="007B0C8E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68AD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7B0C8E" w:rsidRPr="000768AD" w:rsidRDefault="007B0C8E" w:rsidP="007B0C8E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C8E" w:rsidRPr="000768AD" w:rsidTr="007B0C8E">
        <w:trPr>
          <w:cantSplit/>
          <w:trHeight w:val="2355"/>
        </w:trPr>
        <w:tc>
          <w:tcPr>
            <w:tcW w:w="4184" w:type="dxa"/>
          </w:tcPr>
          <w:p w:rsidR="007B0C8E" w:rsidRPr="000768AD" w:rsidRDefault="000A2A0C" w:rsidP="007B0C8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A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</w:t>
            </w:r>
            <w:r w:rsidR="007B0C8E" w:rsidRPr="000768A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ĚПРЕÇ МУНИЦИПАЛИТЕТ ОКРУГĚН ДЕПУТАТСЕН ПУХĂВĚ</w:t>
            </w:r>
          </w:p>
          <w:p w:rsidR="007B0C8E" w:rsidRPr="000768AD" w:rsidRDefault="007B0C8E" w:rsidP="007B0C8E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68AD">
              <w:rPr>
                <w:rFonts w:ascii="Times New Roman" w:hAnsi="Times New Roman" w:cs="Times New Roman"/>
                <w:b/>
                <w:bCs/>
                <w:noProof/>
              </w:rPr>
              <w:t>ЙЫШĂНУ</w:t>
            </w:r>
          </w:p>
          <w:p w:rsidR="007B0C8E" w:rsidRPr="000768AD" w:rsidRDefault="007B0C8E" w:rsidP="007B0C8E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A1" w:rsidRPr="000768AD" w:rsidRDefault="00BA1FA1" w:rsidP="00BA1FA1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18.11.2022        3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/3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0768AD">
              <w:rPr>
                <w:rFonts w:ascii="Times New Roman" w:hAnsi="Times New Roman" w:cs="Times New Roman"/>
                <w:noProof/>
              </w:rPr>
              <w:t>№</w:t>
            </w:r>
          </w:p>
          <w:p w:rsidR="007B0C8E" w:rsidRPr="000768AD" w:rsidRDefault="007B0C8E" w:rsidP="007B0C8E">
            <w:pPr>
              <w:spacing w:line="16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68AD">
              <w:rPr>
                <w:rFonts w:ascii="Times New Roman" w:hAnsi="Times New Roman" w:cs="Times New Roman"/>
                <w:noProof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7B0C8E" w:rsidRPr="000768AD" w:rsidRDefault="007B0C8E" w:rsidP="007B0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7B0C8E" w:rsidRPr="000768AD" w:rsidRDefault="007B0C8E" w:rsidP="007B0C8E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68AD">
              <w:rPr>
                <w:rFonts w:ascii="Times New Roman" w:hAnsi="Times New Roman" w:cs="Times New Roman"/>
                <w:b/>
                <w:bCs/>
                <w:noProof/>
              </w:rPr>
              <w:t>СОБРАНИЕ ДЕПУТАТОВ</w:t>
            </w:r>
          </w:p>
          <w:p w:rsidR="007B0C8E" w:rsidRPr="000768AD" w:rsidRDefault="007B0C8E" w:rsidP="007B0C8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68AD">
              <w:rPr>
                <w:rFonts w:ascii="Times New Roman" w:hAnsi="Times New Roman" w:cs="Times New Roman"/>
                <w:b/>
                <w:bCs/>
                <w:noProof/>
              </w:rPr>
              <w:t>ИБРЕСИНСКОГО МУНИЦИПАЛЬНОГО ОКРУГА</w:t>
            </w:r>
          </w:p>
          <w:p w:rsidR="007B0C8E" w:rsidRPr="000768AD" w:rsidRDefault="007B0C8E" w:rsidP="007B0C8E">
            <w:pPr>
              <w:pStyle w:val="a3"/>
              <w:spacing w:line="192" w:lineRule="auto"/>
              <w:jc w:val="center"/>
              <w:rPr>
                <w:rStyle w:val="a4"/>
              </w:rPr>
            </w:pPr>
          </w:p>
          <w:p w:rsidR="007B0C8E" w:rsidRPr="00471324" w:rsidRDefault="007B0C8E" w:rsidP="007B0C8E">
            <w:pPr>
              <w:pStyle w:val="a3"/>
              <w:spacing w:line="18" w:lineRule="atLeast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</w:rPr>
            </w:pPr>
            <w:r w:rsidRPr="00471324">
              <w:rPr>
                <w:rStyle w:val="a4"/>
                <w:rFonts w:ascii="Times New Roman" w:hAnsi="Times New Roman" w:cs="Times New Roman"/>
                <w:noProof/>
                <w:color w:val="auto"/>
              </w:rPr>
              <w:t>РЕШЕНИЕ</w:t>
            </w:r>
          </w:p>
          <w:p w:rsidR="007B0C8E" w:rsidRPr="000768AD" w:rsidRDefault="007B0C8E" w:rsidP="007B0C8E">
            <w:pPr>
              <w:spacing w:line="18" w:lineRule="atLeast"/>
              <w:jc w:val="center"/>
            </w:pPr>
          </w:p>
          <w:p w:rsidR="000A2A0C" w:rsidRPr="000A2A0C" w:rsidRDefault="000A2A0C" w:rsidP="000A2A0C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18.11.2022        </w:t>
            </w:r>
            <w:r w:rsidRPr="000768AD">
              <w:rPr>
                <w:rFonts w:ascii="Times New Roman" w:hAnsi="Times New Roman" w:cs="Times New Roman"/>
                <w:noProof/>
              </w:rPr>
              <w:t>№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3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/3</w:t>
            </w:r>
          </w:p>
          <w:p w:rsidR="007B0C8E" w:rsidRPr="000768AD" w:rsidRDefault="007B0C8E" w:rsidP="007B0C8E">
            <w:pPr>
              <w:spacing w:line="18" w:lineRule="atLeast"/>
              <w:ind w:lef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68AD"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7B0C8E" w:rsidRDefault="007B0C8E"/>
    <w:tbl>
      <w:tblPr>
        <w:tblStyle w:val="a7"/>
        <w:tblW w:w="4644" w:type="dxa"/>
        <w:tblLook w:val="04A0"/>
      </w:tblPr>
      <w:tblGrid>
        <w:gridCol w:w="4644"/>
      </w:tblGrid>
      <w:tr w:rsidR="007B0C8E" w:rsidRPr="002832C2" w:rsidTr="007B0C8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0C8E" w:rsidRPr="000A2A0C" w:rsidRDefault="007B0C8E" w:rsidP="007B0C8E">
            <w:pPr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ликвидации администрации Айбечского сельского поселения Ибресинского района </w:t>
            </w:r>
            <w:r w:rsidRPr="000A2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  <w:p w:rsidR="007B0C8E" w:rsidRPr="002832C2" w:rsidRDefault="007B0C8E" w:rsidP="007B0C8E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C8E" w:rsidRDefault="007B0C8E" w:rsidP="007B0C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EA7D8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 41 Федерального закона от 06.10.2003</w:t>
      </w:r>
      <w:r w:rsidRPr="00EA7D8D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стат</w:t>
      </w:r>
      <w:r w:rsidR="005F1A4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EA7D8D">
        <w:rPr>
          <w:rFonts w:ascii="Times New Roman" w:hAnsi="Times New Roman" w:cs="Times New Roman"/>
          <w:sz w:val="24"/>
          <w:szCs w:val="24"/>
        </w:rPr>
        <w:t xml:space="preserve"> 61 – 64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D8D">
        <w:rPr>
          <w:rFonts w:ascii="Times New Roman" w:hAnsi="Times New Roman" w:cs="Times New Roman"/>
          <w:sz w:val="24"/>
          <w:szCs w:val="24"/>
        </w:rPr>
        <w:t>Федеральным законом от 08.08.2001 № 129-ФЗ «О государственной регистрации юридических лиц и индивидуальных предпринимателей»</w:t>
      </w:r>
      <w:r>
        <w:rPr>
          <w:rFonts w:ascii="Times New Roman" w:hAnsi="Times New Roman" w:cs="Times New Roman"/>
          <w:sz w:val="24"/>
          <w:szCs w:val="24"/>
        </w:rPr>
        <w:t xml:space="preserve">, Законом Чувашской Республики </w:t>
      </w:r>
      <w:r w:rsidRPr="00C8227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29.03.2022 № 18</w:t>
      </w:r>
      <w:r w:rsidRPr="00C82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227C">
        <w:rPr>
          <w:rFonts w:ascii="Times New Roman" w:hAnsi="Times New Roman" w:cs="Times New Roman"/>
          <w:sz w:val="24"/>
          <w:szCs w:val="24"/>
        </w:rPr>
        <w:t xml:space="preserve">О преобразовании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Ибреси</w:t>
      </w:r>
      <w:r w:rsidRPr="00C8227C">
        <w:rPr>
          <w:rFonts w:ascii="Times New Roman" w:hAnsi="Times New Roman" w:cs="Times New Roman"/>
          <w:sz w:val="24"/>
          <w:szCs w:val="24"/>
        </w:rPr>
        <w:t>нского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9C5AB4">
        <w:rPr>
          <w:rFonts w:ascii="Times New Roman" w:hAnsi="Times New Roman" w:cs="Times New Roman"/>
          <w:sz w:val="24"/>
          <w:szCs w:val="24"/>
        </w:rPr>
        <w:t>, муниципального округа</w:t>
      </w:r>
      <w:r w:rsidRPr="00C8227C">
        <w:rPr>
          <w:rFonts w:ascii="Times New Roman" w:hAnsi="Times New Roman" w:cs="Times New Roman"/>
          <w:sz w:val="24"/>
          <w:szCs w:val="24"/>
        </w:rPr>
        <w:t xml:space="preserve"> и городского округа</w:t>
      </w:r>
      <w:r>
        <w:rPr>
          <w:rFonts w:ascii="Times New Roman" w:hAnsi="Times New Roman" w:cs="Times New Roman"/>
          <w:sz w:val="24"/>
          <w:szCs w:val="24"/>
        </w:rPr>
        <w:t>» Собрание депутатов Ибресинского муниципального округа Чувашской Республики решило:</w:t>
      </w:r>
    </w:p>
    <w:p w:rsidR="007B0C8E" w:rsidRDefault="007B0C8E" w:rsidP="007B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C8E" w:rsidRPr="00145247" w:rsidRDefault="007B0C8E" w:rsidP="007B0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Ликвидировать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Айбечского сельского поселения Ибресинского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ОГРН: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0C8E">
        <w:rPr>
          <w:rFonts w:ascii="Times New Roman" w:hAnsi="Times New Roman" w:cs="Times New Roman"/>
          <w:sz w:val="24"/>
          <w:szCs w:val="24"/>
        </w:rPr>
        <w:t>052133019498</w:t>
      </w:r>
      <w:r w:rsidRPr="00EC54B2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Pr="007B0C8E">
        <w:rPr>
          <w:rFonts w:ascii="Times New Roman" w:hAnsi="Times New Roman" w:cs="Times New Roman"/>
          <w:sz w:val="24"/>
          <w:szCs w:val="24"/>
        </w:rPr>
        <w:t>2105004221</w:t>
      </w:r>
      <w:r w:rsidRPr="00EC54B2">
        <w:rPr>
          <w:rFonts w:ascii="Times New Roman" w:eastAsia="Calibri" w:hAnsi="Times New Roman" w:cs="Times New Roman"/>
          <w:sz w:val="24"/>
          <w:szCs w:val="24"/>
        </w:rPr>
        <w:t>, адрес: 4293</w:t>
      </w:r>
      <w:r w:rsidR="00315A19">
        <w:rPr>
          <w:rFonts w:ascii="Times New Roman" w:eastAsia="Calibri" w:hAnsi="Times New Roman" w:cs="Times New Roman"/>
          <w:sz w:val="24"/>
          <w:szCs w:val="24"/>
        </w:rPr>
        <w:t>46</w:t>
      </w:r>
      <w:r w:rsidRPr="00EC54B2">
        <w:rPr>
          <w:rFonts w:ascii="Times New Roman" w:eastAsia="Calibri" w:hAnsi="Times New Roman" w:cs="Times New Roman"/>
          <w:sz w:val="24"/>
          <w:szCs w:val="24"/>
        </w:rPr>
        <w:t xml:space="preserve">, Чувашская Республика - Чувашия, </w:t>
      </w:r>
      <w:r>
        <w:rPr>
          <w:rFonts w:ascii="Times New Roman" w:eastAsia="Calibri" w:hAnsi="Times New Roman" w:cs="Times New Roman"/>
          <w:sz w:val="24"/>
          <w:szCs w:val="24"/>
        </w:rPr>
        <w:t>Ибресинский</w:t>
      </w:r>
      <w:r w:rsidRPr="00EC54B2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r>
        <w:rPr>
          <w:rFonts w:ascii="Times New Roman" w:eastAsia="Calibri" w:hAnsi="Times New Roman" w:cs="Times New Roman"/>
          <w:sz w:val="24"/>
          <w:szCs w:val="24"/>
        </w:rPr>
        <w:t>д. Айбечи</w:t>
      </w:r>
      <w:r w:rsidRPr="00EC54B2">
        <w:rPr>
          <w:rFonts w:ascii="Times New Roman" w:eastAsia="Calibri" w:hAnsi="Times New Roman" w:cs="Times New Roman"/>
          <w:sz w:val="24"/>
          <w:szCs w:val="24"/>
        </w:rPr>
        <w:t xml:space="preserve">, улица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Центральная, </w:t>
      </w:r>
      <w:r w:rsidR="00FB14B2">
        <w:rPr>
          <w:rFonts w:ascii="Times New Roman" w:eastAsia="Calibri" w:hAnsi="Times New Roman" w:cs="Times New Roman"/>
          <w:sz w:val="24"/>
          <w:szCs w:val="24"/>
        </w:rPr>
        <w:t>д.</w:t>
      </w:r>
      <w:r>
        <w:rPr>
          <w:rFonts w:ascii="Times New Roman" w:eastAsia="Calibri" w:hAnsi="Times New Roman" w:cs="Times New Roman"/>
          <w:sz w:val="24"/>
          <w:szCs w:val="24"/>
        </w:rPr>
        <w:t>32</w:t>
      </w:r>
      <w:r w:rsidR="00946D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B0C8E" w:rsidRDefault="007B0C8E" w:rsidP="007B0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Утвердить:</w:t>
      </w:r>
    </w:p>
    <w:p w:rsidR="007B0C8E" w:rsidRPr="00415EFD" w:rsidRDefault="007B0C8E" w:rsidP="007B0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sz w:val="24"/>
          <w:szCs w:val="24"/>
        </w:rPr>
        <w:t xml:space="preserve">2.1. Положение о ликвидационной комиссии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администрации</w:t>
      </w:r>
      <w:r w:rsidR="00605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05A31">
        <w:rPr>
          <w:rFonts w:ascii="Times New Roman" w:hAnsi="Times New Roman" w:cs="Times New Roman"/>
          <w:sz w:val="24"/>
          <w:szCs w:val="24"/>
        </w:rPr>
        <w:t>Айбечского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838AC">
        <w:rPr>
          <w:rFonts w:ascii="Times New Roman" w:hAnsi="Times New Roman" w:cs="Times New Roman"/>
          <w:sz w:val="24"/>
          <w:szCs w:val="24"/>
        </w:rPr>
        <w:t xml:space="preserve"> Ибресинского района Чувашской Республики</w:t>
      </w:r>
      <w:r w:rsidRPr="00415EFD">
        <w:rPr>
          <w:rFonts w:ascii="Times New Roman" w:hAnsi="Times New Roman"/>
          <w:sz w:val="24"/>
          <w:szCs w:val="24"/>
        </w:rPr>
        <w:t xml:space="preserve"> (Приложение № 1);</w:t>
      </w:r>
    </w:p>
    <w:p w:rsidR="007B0C8E" w:rsidRDefault="007B0C8E" w:rsidP="007B0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sz w:val="24"/>
          <w:szCs w:val="24"/>
        </w:rPr>
        <w:t xml:space="preserve">2.2. Состав ликвидационной комиссии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администрации</w:t>
      </w:r>
      <w:r w:rsidR="00605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Айбечского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838AC">
        <w:rPr>
          <w:rFonts w:ascii="Times New Roman" w:hAnsi="Times New Roman" w:cs="Times New Roman"/>
          <w:sz w:val="24"/>
          <w:szCs w:val="24"/>
        </w:rPr>
        <w:t xml:space="preserve"> Ибресинского района Чувашской Республики</w:t>
      </w:r>
      <w:r w:rsidR="002838AC" w:rsidRPr="00415EFD">
        <w:rPr>
          <w:rFonts w:ascii="Times New Roman" w:hAnsi="Times New Roman"/>
          <w:sz w:val="24"/>
          <w:szCs w:val="24"/>
        </w:rPr>
        <w:t xml:space="preserve"> </w:t>
      </w:r>
      <w:r w:rsidRPr="00415EFD">
        <w:rPr>
          <w:rFonts w:ascii="Times New Roman" w:hAnsi="Times New Roman"/>
          <w:sz w:val="24"/>
          <w:szCs w:val="24"/>
        </w:rPr>
        <w:t xml:space="preserve">(Приложение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415EFD">
        <w:rPr>
          <w:rFonts w:ascii="Times New Roman" w:hAnsi="Times New Roman"/>
          <w:sz w:val="24"/>
          <w:szCs w:val="24"/>
        </w:rPr>
        <w:t>).</w:t>
      </w:r>
    </w:p>
    <w:p w:rsidR="007B0C8E" w:rsidRPr="00415EFD" w:rsidRDefault="007B0C8E" w:rsidP="007B0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415EFD">
        <w:rPr>
          <w:rFonts w:ascii="Times New Roman" w:hAnsi="Times New Roman"/>
          <w:sz w:val="24"/>
          <w:szCs w:val="24"/>
        </w:rPr>
        <w:t xml:space="preserve">План мероприятий по ликвидации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администрации</w:t>
      </w:r>
      <w:r w:rsidR="00605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Айбечск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="002838AC">
        <w:rPr>
          <w:rFonts w:ascii="Times New Roman" w:hAnsi="Times New Roman" w:cs="Times New Roman"/>
          <w:sz w:val="24"/>
          <w:szCs w:val="24"/>
        </w:rPr>
        <w:t xml:space="preserve"> Ибресинского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EFD">
        <w:rPr>
          <w:rFonts w:ascii="Times New Roman" w:hAnsi="Times New Roman"/>
          <w:sz w:val="24"/>
          <w:szCs w:val="24"/>
        </w:rPr>
        <w:t xml:space="preserve">(Приложение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415EFD">
        <w:rPr>
          <w:rFonts w:ascii="Times New Roman" w:hAnsi="Times New Roman"/>
          <w:sz w:val="24"/>
          <w:szCs w:val="24"/>
        </w:rPr>
        <w:t>);</w:t>
      </w:r>
    </w:p>
    <w:p w:rsidR="007B0C8E" w:rsidRPr="00415EFD" w:rsidRDefault="007B0C8E" w:rsidP="007B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605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Айбечского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946D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Ибресинского района Чувашской Республики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:rsidR="007B0C8E" w:rsidRPr="00415EFD" w:rsidRDefault="007B0C8E" w:rsidP="007B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Настоящее решение подлежит опубликованию в издании «</w:t>
      </w:r>
      <w:r w:rsidR="00605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Ибресинский в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естник» и размещению на официальном сайте </w:t>
      </w:r>
      <w:r w:rsidR="00605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Ибресинского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района в сети «Интернет».</w:t>
      </w:r>
    </w:p>
    <w:p w:rsidR="007B0C8E" w:rsidRPr="00415EFD" w:rsidRDefault="007B0C8E" w:rsidP="007B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Контроль за исполнением решения возложить на председателя Собрания депутатов </w:t>
      </w:r>
      <w:r w:rsidR="00605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Ибресинского 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округа Чувашской Республики.</w:t>
      </w:r>
    </w:p>
    <w:p w:rsidR="007B0C8E" w:rsidRPr="00C85265" w:rsidRDefault="007B0C8E" w:rsidP="007B0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Настоящее решение вступает в силу со дня его подписания.</w:t>
      </w:r>
    </w:p>
    <w:p w:rsidR="007B0C8E" w:rsidRDefault="007B0C8E" w:rsidP="007B0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5A31" w:rsidRPr="00145247" w:rsidRDefault="00605A31" w:rsidP="007B0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C8E" w:rsidRPr="00145247" w:rsidRDefault="007B0C8E" w:rsidP="007B0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Calibri" w:hAnsi="Times New Roman" w:cs="Times New Roman"/>
          <w:sz w:val="24"/>
          <w:szCs w:val="24"/>
        </w:rPr>
        <w:t>Собрания депутатов</w:t>
      </w:r>
    </w:p>
    <w:p w:rsidR="007B0C8E" w:rsidRPr="00145247" w:rsidRDefault="00605A31" w:rsidP="007B0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Ибресинского </w:t>
      </w:r>
      <w:r w:rsidR="007B0C8E" w:rsidRPr="00145247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="007B0C8E"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="007B0C8E"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="007B0C8E"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="007B0C8E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7B0C8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4235C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4235C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. Романов</w:t>
      </w:r>
    </w:p>
    <w:p w:rsidR="00605A31" w:rsidRDefault="00605A31" w:rsidP="007B0C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05A31" w:rsidRDefault="00605A31" w:rsidP="007B0C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05A31" w:rsidRDefault="00605A31" w:rsidP="007B0C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F1A43" w:rsidRDefault="005F1A43" w:rsidP="007B0C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05A31" w:rsidRDefault="00605A31" w:rsidP="007B0C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B0C8E" w:rsidRPr="00C85265" w:rsidRDefault="007B0C8E" w:rsidP="007B0C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>Приложение № 1</w:t>
      </w:r>
    </w:p>
    <w:p w:rsidR="007B0C8E" w:rsidRPr="00C85265" w:rsidRDefault="007B0C8E" w:rsidP="007B0C8E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7B0C8E" w:rsidRPr="00C85265" w:rsidRDefault="00605A31" w:rsidP="007B0C8E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="007B0C8E"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7B0C8E" w:rsidRPr="00BA1FA1" w:rsidRDefault="007B0C8E" w:rsidP="007B0C8E">
      <w:pPr>
        <w:spacing w:after="0" w:line="240" w:lineRule="auto"/>
        <w:jc w:val="right"/>
      </w:pPr>
      <w:r w:rsidRPr="00C85265">
        <w:rPr>
          <w:rFonts w:ascii="Times New Roman" w:hAnsi="Times New Roman" w:cs="Times New Roman"/>
        </w:rPr>
        <w:t xml:space="preserve">от </w:t>
      </w:r>
      <w:r w:rsidR="000A2A0C" w:rsidRPr="000A2A0C">
        <w:rPr>
          <w:rFonts w:ascii="Times New Roman" w:hAnsi="Times New Roman" w:cs="Times New Roman"/>
        </w:rPr>
        <w:t>18</w:t>
      </w:r>
      <w:r w:rsidRPr="00C85265">
        <w:rPr>
          <w:rFonts w:ascii="Times New Roman" w:hAnsi="Times New Roman" w:cs="Times New Roman"/>
        </w:rPr>
        <w:t>.</w:t>
      </w:r>
      <w:r w:rsidR="000A2A0C" w:rsidRPr="00BA1FA1">
        <w:rPr>
          <w:rFonts w:ascii="Times New Roman" w:hAnsi="Times New Roman" w:cs="Times New Roman"/>
        </w:rPr>
        <w:t>11</w:t>
      </w:r>
      <w:r w:rsidRPr="00C85265">
        <w:rPr>
          <w:rFonts w:ascii="Times New Roman" w:hAnsi="Times New Roman" w:cs="Times New Roman"/>
        </w:rPr>
        <w:t>.202</w:t>
      </w:r>
      <w:r w:rsidR="00605A31">
        <w:rPr>
          <w:rFonts w:ascii="Times New Roman" w:hAnsi="Times New Roman" w:cs="Times New Roman"/>
        </w:rPr>
        <w:t>2</w:t>
      </w:r>
      <w:r w:rsidRPr="00C85265">
        <w:rPr>
          <w:rFonts w:ascii="Times New Roman" w:hAnsi="Times New Roman" w:cs="Times New Roman"/>
        </w:rPr>
        <w:t xml:space="preserve"> № </w:t>
      </w:r>
      <w:r w:rsidR="000A2A0C" w:rsidRPr="00BA1FA1">
        <w:rPr>
          <w:rFonts w:ascii="Times New Roman" w:hAnsi="Times New Roman" w:cs="Times New Roman"/>
        </w:rPr>
        <w:t>3</w:t>
      </w:r>
      <w:r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="000A2A0C" w:rsidRPr="00BA1FA1">
        <w:rPr>
          <w:rFonts w:ascii="Times New Roman" w:eastAsia="Times New Roman" w:hAnsi="Times New Roman" w:cs="Times New Roman"/>
          <w:noProof/>
        </w:rPr>
        <w:t>3</w:t>
      </w:r>
    </w:p>
    <w:p w:rsidR="007B0C8E" w:rsidRPr="00C85265" w:rsidRDefault="007B0C8E" w:rsidP="007B0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ПОЛОЖЕНИЕ </w:t>
      </w:r>
    </w:p>
    <w:p w:rsidR="00A163EB" w:rsidRDefault="007B0C8E" w:rsidP="007B0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</w:p>
    <w:p w:rsidR="00A163EB" w:rsidRDefault="007B0C8E" w:rsidP="007B0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605A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A163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ЙБЕЧСКОГО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СЕЛЬСКОГО  ПОСЕЛЕНИЯ</w:t>
      </w:r>
      <w:r w:rsidR="00A163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B0C8E" w:rsidRDefault="00A163EB" w:rsidP="007B0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ИБРЕСИНСКОГО РАЙОНА ЧУВАШСКОЙ РЕСПУБЛИКИ</w:t>
      </w:r>
    </w:p>
    <w:p w:rsidR="007B0C8E" w:rsidRPr="00C85265" w:rsidRDefault="007B0C8E" w:rsidP="007B0C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C8E" w:rsidRPr="00C85265" w:rsidRDefault="007B0C8E" w:rsidP="007B0C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7B0C8E" w:rsidRPr="00C85265" w:rsidRDefault="007B0C8E" w:rsidP="007B0C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0C8E" w:rsidRPr="00C85265" w:rsidRDefault="007B0C8E" w:rsidP="007B0C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265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</w:t>
      </w:r>
      <w:r w:rsidR="00FA0928">
        <w:rPr>
          <w:rFonts w:ascii="Times New Roman" w:hAnsi="Times New Roman" w:cs="Times New Roman"/>
          <w:sz w:val="24"/>
          <w:szCs w:val="24"/>
        </w:rPr>
        <w:t>29.03.2022</w:t>
      </w:r>
      <w:r w:rsidRPr="00C85265">
        <w:rPr>
          <w:rFonts w:ascii="Times New Roman" w:hAnsi="Times New Roman" w:cs="Times New Roman"/>
          <w:sz w:val="24"/>
          <w:szCs w:val="24"/>
        </w:rPr>
        <w:t xml:space="preserve"> № </w:t>
      </w:r>
      <w:r w:rsidR="00FA0928">
        <w:rPr>
          <w:rFonts w:ascii="Times New Roman" w:hAnsi="Times New Roman" w:cs="Times New Roman"/>
          <w:sz w:val="24"/>
          <w:szCs w:val="24"/>
        </w:rPr>
        <w:t>18</w:t>
      </w:r>
      <w:r w:rsidRPr="00C85265">
        <w:rPr>
          <w:rFonts w:ascii="Times New Roman" w:hAnsi="Times New Roman" w:cs="Times New Roman"/>
          <w:sz w:val="24"/>
          <w:szCs w:val="24"/>
        </w:rPr>
        <w:t xml:space="preserve"> «О преобразо</w:t>
      </w:r>
      <w:r w:rsidR="00FA0928">
        <w:rPr>
          <w:rFonts w:ascii="Times New Roman" w:hAnsi="Times New Roman" w:cs="Times New Roman"/>
          <w:sz w:val="24"/>
          <w:szCs w:val="24"/>
        </w:rPr>
        <w:t>вании муниципальных образований Ибресинск</w:t>
      </w:r>
      <w:r w:rsidRPr="00C85265">
        <w:rPr>
          <w:rFonts w:ascii="Times New Roman" w:hAnsi="Times New Roman" w:cs="Times New Roman"/>
          <w:sz w:val="24"/>
          <w:szCs w:val="24"/>
        </w:rPr>
        <w:t>ого района Чувашской Республики и о внесении изменений в Закон Чувашской Республики "Об</w:t>
      </w:r>
      <w:r w:rsidR="00FA0928">
        <w:rPr>
          <w:rFonts w:ascii="Times New Roman" w:hAnsi="Times New Roman" w:cs="Times New Roman"/>
          <w:sz w:val="24"/>
          <w:szCs w:val="24"/>
        </w:rPr>
        <w:t xml:space="preserve"> </w:t>
      </w:r>
      <w:r w:rsidRPr="00C85265">
        <w:rPr>
          <w:rFonts w:ascii="Times New Roman" w:hAnsi="Times New Roman" w:cs="Times New Roman"/>
          <w:sz w:val="24"/>
          <w:szCs w:val="24"/>
        </w:rPr>
        <w:t>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округа».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FA09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Айбечского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r w:rsidR="00FA09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="00FA09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Чувашской Республики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FA09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FA09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Айбечского</w:t>
      </w:r>
      <w:r w:rsidR="00FA0928"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r w:rsidR="00FA09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="00FA0928"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="00FA09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Чувашской Республики</w:t>
      </w:r>
      <w:r w:rsidR="00FA0928" w:rsidRPr="00AE7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30B">
        <w:rPr>
          <w:rFonts w:ascii="Times New Roman" w:eastAsia="Times New Roman" w:hAnsi="Times New Roman" w:cs="Times New Roman"/>
          <w:sz w:val="24"/>
          <w:szCs w:val="24"/>
        </w:rPr>
        <w:t xml:space="preserve">(далее – администрация)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1.4. Ликвидация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считается завершенной, а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1.5. Оплата расходов на мероприятия по ликвидации администрации до 31.12.202</w:t>
      </w:r>
      <w:r w:rsidR="00FA092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</w:t>
      </w:r>
      <w:r w:rsidRPr="00AE730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с 01.01.202</w:t>
      </w:r>
      <w:r w:rsidR="00FA092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FA09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7B0C8E" w:rsidRPr="00C85265" w:rsidRDefault="007B0C8E" w:rsidP="007B0C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B0C8E" w:rsidRPr="00C85265" w:rsidRDefault="007B0C8E" w:rsidP="007B0C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II. Формирование ликвидационной комиссии</w:t>
      </w:r>
    </w:p>
    <w:p w:rsidR="007B0C8E" w:rsidRPr="00C85265" w:rsidRDefault="007B0C8E" w:rsidP="007B0C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2.1. Решением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FA09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 как юридического лица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выступает в суде.</w:t>
      </w:r>
    </w:p>
    <w:p w:rsidR="007B0C8E" w:rsidRPr="00BA1FA1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 в интересах ликвидируемого юридического лица, а также его кредиторов.</w:t>
      </w:r>
    </w:p>
    <w:p w:rsidR="000A2A0C" w:rsidRPr="00BA1FA1" w:rsidRDefault="000A2A0C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A0C" w:rsidRPr="00BA1FA1" w:rsidRDefault="000A2A0C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A0C" w:rsidRPr="00BA1FA1" w:rsidRDefault="000A2A0C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C8E" w:rsidRPr="00C85265" w:rsidRDefault="007B0C8E" w:rsidP="007B0C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0C8E" w:rsidRPr="00C85265" w:rsidRDefault="007B0C8E" w:rsidP="007B0C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ликвидации, на ликвидационную комиссию возлагаются следующие функции: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организации;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7B0C8E" w:rsidRPr="00C85265" w:rsidRDefault="007B0C8E" w:rsidP="007B0C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B0C8E" w:rsidRPr="00C85265" w:rsidRDefault="007B0C8E" w:rsidP="007B0C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7B0C8E" w:rsidRPr="00C85265" w:rsidRDefault="007B0C8E" w:rsidP="007B0C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 согласно действующему законодательству, плану ликвидационных мероприятий и настоящему Положению.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C852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4.3. 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 Председатель ликвидационной комиссии:</w:t>
      </w:r>
    </w:p>
    <w:p w:rsidR="007B0C8E" w:rsidRPr="00C85265" w:rsidRDefault="007B0C8E" w:rsidP="007B0C8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4.6.1. организует работу по ликвидации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0C8E" w:rsidRPr="00C85265" w:rsidRDefault="007B0C8E" w:rsidP="007B0C8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4.6.2. является единоличным исполнительным органом юридического лица, действует на основе единоначалия;</w:t>
      </w:r>
    </w:p>
    <w:p w:rsidR="007B0C8E" w:rsidRPr="00FA0928" w:rsidRDefault="007B0C8E" w:rsidP="007B0C8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4.6.3. действует без доверенности от имени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FA0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4.6.4. распоряжается имуществом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FA09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4.6.5. обеспечивает своевременную уплату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4.6.6. представляет отчетность в связи с ликвидацией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4.6.7.  представляет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FA09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lastRenderedPageBreak/>
        <w:t>4.7. Член ликвидационной комиссии: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4.7.1. добросовестно и разумно исполняет свои обязанности, обеспечивает выполнение установленных для ликвидации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4.7.2. представляет председателю ликвидационной комиссии отчеты о деятельности в связи с ликвидацией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4.7.3. решает иные вопросы, отнесенные законодательством Российской Федерации к компетенции члена ликвидационной комиссии.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4.9. Документы, исходящие от имени ликвидационной комиссии, подписываются ее председателем.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4.10. Член ликвидационной комиссии несет ответственность за причиненный ущерб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4.11.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7B0C8E" w:rsidRPr="00C85265" w:rsidRDefault="007B0C8E" w:rsidP="007B0C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265">
        <w:rPr>
          <w:rFonts w:ascii="Arial" w:eastAsia="Times New Roman" w:hAnsi="Arial" w:cs="Arial"/>
          <w:sz w:val="24"/>
          <w:szCs w:val="24"/>
        </w:rPr>
        <w:t> </w:t>
      </w:r>
    </w:p>
    <w:p w:rsidR="007B0C8E" w:rsidRPr="00C85265" w:rsidRDefault="007B0C8E" w:rsidP="007B0C8E">
      <w:pPr>
        <w:spacing w:after="0" w:line="240" w:lineRule="auto"/>
        <w:contextualSpacing/>
        <w:jc w:val="both"/>
        <w:rPr>
          <w:b/>
          <w:color w:val="FF0000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BA1FA1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</w:rPr>
      </w:pPr>
      <w:r w:rsidRPr="00C85265">
        <w:rPr>
          <w:rFonts w:ascii="Times New Roman" w:eastAsia="Times New Roman" w:hAnsi="Times New Roman" w:cs="Times New Roman"/>
          <w:szCs w:val="24"/>
        </w:rPr>
        <w:t>Приложение № 2</w:t>
      </w:r>
    </w:p>
    <w:p w:rsidR="007B0C8E" w:rsidRPr="00C85265" w:rsidRDefault="007B0C8E" w:rsidP="007B0C8E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7B0C8E" w:rsidRPr="00C85265" w:rsidRDefault="009416F2" w:rsidP="007B0C8E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="007B0C8E"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7B0C8E" w:rsidRPr="00BA1FA1" w:rsidRDefault="000A2A0C" w:rsidP="007B0C8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О</w:t>
      </w:r>
      <w:r w:rsidR="007B0C8E" w:rsidRPr="00C85265">
        <w:rPr>
          <w:rFonts w:ascii="Times New Roman" w:hAnsi="Times New Roman" w:cs="Times New Roman"/>
        </w:rPr>
        <w:t>т</w:t>
      </w:r>
      <w:r w:rsidRPr="000A2A0C">
        <w:rPr>
          <w:rFonts w:ascii="Times New Roman" w:hAnsi="Times New Roman" w:cs="Times New Roman"/>
        </w:rPr>
        <w:t>18</w:t>
      </w:r>
      <w:r w:rsidR="007B0C8E" w:rsidRPr="00C85265">
        <w:rPr>
          <w:rFonts w:ascii="Times New Roman" w:hAnsi="Times New Roman" w:cs="Times New Roman"/>
        </w:rPr>
        <w:t>.</w:t>
      </w:r>
      <w:r w:rsidRPr="00BA1FA1">
        <w:rPr>
          <w:rFonts w:ascii="Times New Roman" w:hAnsi="Times New Roman" w:cs="Times New Roman"/>
        </w:rPr>
        <w:t>11</w:t>
      </w:r>
      <w:r w:rsidR="007B0C8E" w:rsidRPr="00C85265">
        <w:rPr>
          <w:rFonts w:ascii="Times New Roman" w:hAnsi="Times New Roman" w:cs="Times New Roman"/>
        </w:rPr>
        <w:t>.202</w:t>
      </w:r>
      <w:r w:rsidR="009416F2">
        <w:rPr>
          <w:rFonts w:ascii="Times New Roman" w:hAnsi="Times New Roman" w:cs="Times New Roman"/>
        </w:rPr>
        <w:t>2</w:t>
      </w:r>
      <w:r w:rsidR="007B0C8E" w:rsidRPr="00C85265">
        <w:rPr>
          <w:rFonts w:ascii="Times New Roman" w:hAnsi="Times New Roman" w:cs="Times New Roman"/>
        </w:rPr>
        <w:t xml:space="preserve"> №</w:t>
      </w:r>
      <w:r w:rsidR="007B0C8E">
        <w:rPr>
          <w:rFonts w:ascii="Times New Roman" w:hAnsi="Times New Roman" w:cs="Times New Roman"/>
        </w:rPr>
        <w:t xml:space="preserve"> </w:t>
      </w:r>
      <w:r w:rsidRPr="00BA1FA1">
        <w:rPr>
          <w:rFonts w:ascii="Times New Roman" w:hAnsi="Times New Roman" w:cs="Times New Roman"/>
        </w:rPr>
        <w:t>3</w:t>
      </w:r>
      <w:r w:rsidR="007B0C8E"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Pr="00BA1FA1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</w:p>
    <w:p w:rsidR="007B0C8E" w:rsidRPr="00C85265" w:rsidRDefault="007B0C8E" w:rsidP="007B0C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0C8E" w:rsidRPr="00C85265" w:rsidRDefault="007B0C8E" w:rsidP="007B0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СОСТАВ ЛИКВИДАЦИОННОЙ КОМИССИИ </w:t>
      </w:r>
    </w:p>
    <w:p w:rsidR="009416F2" w:rsidRDefault="007B0C8E" w:rsidP="007B0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АДМИНИСТРАЦИИ </w:t>
      </w:r>
      <w:r w:rsidRPr="00AE73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416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АЙБЕЧСКОГО СЕЛЬСКОГО  ПОСЕЛЕНИЯ</w:t>
      </w:r>
    </w:p>
    <w:p w:rsidR="007B0C8E" w:rsidRPr="00C85265" w:rsidRDefault="009416F2" w:rsidP="007B0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02D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ИБРЕСИНСКОГО РАЙОНА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ЧУВАШСКОЙ РЕСПУБЛИКИ</w:t>
      </w:r>
    </w:p>
    <w:p w:rsidR="007B0C8E" w:rsidRPr="00C85265" w:rsidRDefault="007B0C8E" w:rsidP="007B0C8E">
      <w:pPr>
        <w:spacing w:after="0" w:line="240" w:lineRule="auto"/>
        <w:contextualSpacing/>
        <w:jc w:val="both"/>
        <w:rPr>
          <w:b/>
        </w:rPr>
      </w:pPr>
    </w:p>
    <w:p w:rsidR="007B0C8E" w:rsidRPr="00732469" w:rsidRDefault="007B0C8E" w:rsidP="007B0C8E">
      <w:pPr>
        <w:widowControl w:val="0"/>
        <w:tabs>
          <w:tab w:val="left" w:pos="1020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32469">
        <w:rPr>
          <w:rFonts w:ascii="Times New Roman" w:hAnsi="Times New Roman" w:cs="Times New Roman"/>
          <w:sz w:val="24"/>
          <w:szCs w:val="24"/>
        </w:rPr>
        <w:t xml:space="preserve">1. </w:t>
      </w:r>
      <w:r w:rsidR="00732469" w:rsidRPr="00732469">
        <w:rPr>
          <w:rFonts w:ascii="Times New Roman" w:hAnsi="Times New Roman" w:cs="Times New Roman"/>
          <w:sz w:val="24"/>
          <w:szCs w:val="24"/>
        </w:rPr>
        <w:t>Прохоров Владислав Валерьевич</w:t>
      </w:r>
      <w:r w:rsidRPr="00732469">
        <w:rPr>
          <w:rFonts w:ascii="Times New Roman" w:hAnsi="Times New Roman" w:cs="Times New Roman"/>
          <w:sz w:val="24"/>
          <w:szCs w:val="24"/>
        </w:rPr>
        <w:t xml:space="preserve"> – председатель ликвидационной комиссии;</w:t>
      </w:r>
    </w:p>
    <w:p w:rsidR="009416F2" w:rsidRPr="00732469" w:rsidRDefault="007B0C8E" w:rsidP="009416F2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469">
        <w:rPr>
          <w:rFonts w:ascii="Times New Roman" w:hAnsi="Times New Roman" w:cs="Times New Roman"/>
          <w:sz w:val="24"/>
          <w:szCs w:val="24"/>
        </w:rPr>
        <w:t xml:space="preserve">2. </w:t>
      </w:r>
      <w:r w:rsidR="009416F2" w:rsidRPr="00732469">
        <w:rPr>
          <w:rFonts w:ascii="Times New Roman" w:hAnsi="Times New Roman" w:cs="Times New Roman"/>
          <w:sz w:val="24"/>
          <w:szCs w:val="24"/>
        </w:rPr>
        <w:t>Перепёлкина Зинаида Николаевна</w:t>
      </w:r>
      <w:r w:rsidRPr="00732469">
        <w:rPr>
          <w:rFonts w:ascii="Times New Roman" w:hAnsi="Times New Roman" w:cs="Times New Roman"/>
          <w:sz w:val="24"/>
          <w:szCs w:val="24"/>
        </w:rPr>
        <w:t xml:space="preserve">   – член ликвидационной комиссии;</w:t>
      </w:r>
    </w:p>
    <w:p w:rsidR="007B0C8E" w:rsidRDefault="007B0C8E" w:rsidP="009416F2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469">
        <w:rPr>
          <w:rFonts w:ascii="Times New Roman" w:hAnsi="Times New Roman" w:cs="Times New Roman"/>
          <w:sz w:val="24"/>
          <w:szCs w:val="24"/>
        </w:rPr>
        <w:t>3.</w:t>
      </w:r>
      <w:r w:rsidR="00732469" w:rsidRPr="00732469">
        <w:rPr>
          <w:rFonts w:ascii="Times New Roman" w:hAnsi="Times New Roman" w:cs="Times New Roman"/>
          <w:sz w:val="24"/>
          <w:szCs w:val="24"/>
        </w:rPr>
        <w:t>Чернова Надежда Александровна</w:t>
      </w:r>
      <w:r w:rsidRPr="00732469">
        <w:rPr>
          <w:rFonts w:ascii="Times New Roman" w:hAnsi="Times New Roman" w:cs="Times New Roman"/>
          <w:sz w:val="24"/>
          <w:szCs w:val="24"/>
        </w:rPr>
        <w:t xml:space="preserve"> – член ликвидационной комиссии;</w:t>
      </w:r>
    </w:p>
    <w:p w:rsidR="006C088C" w:rsidRPr="000D1233" w:rsidRDefault="006C088C" w:rsidP="006C088C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233">
        <w:rPr>
          <w:rFonts w:ascii="Times New Roman" w:hAnsi="Times New Roman" w:cs="Times New Roman"/>
          <w:sz w:val="24"/>
          <w:szCs w:val="24"/>
        </w:rPr>
        <w:t>4. Зиновьева Олимпиада Вячеславовна  – член ликвидационной комиссии;</w:t>
      </w:r>
    </w:p>
    <w:p w:rsidR="007B0C8E" w:rsidRDefault="006C088C" w:rsidP="007B0C8E">
      <w:pPr>
        <w:widowControl w:val="0"/>
        <w:tabs>
          <w:tab w:val="left" w:pos="102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0C8E" w:rsidRPr="00732469">
        <w:rPr>
          <w:rFonts w:ascii="Times New Roman" w:hAnsi="Times New Roman" w:cs="Times New Roman"/>
          <w:sz w:val="24"/>
          <w:szCs w:val="24"/>
        </w:rPr>
        <w:t>.</w:t>
      </w:r>
      <w:r w:rsidR="00732469" w:rsidRPr="00732469">
        <w:rPr>
          <w:rFonts w:ascii="Times New Roman" w:hAnsi="Times New Roman" w:cs="Times New Roman"/>
          <w:sz w:val="24"/>
          <w:szCs w:val="24"/>
        </w:rPr>
        <w:t xml:space="preserve"> Корнилова</w:t>
      </w:r>
      <w:r w:rsidR="00732469">
        <w:rPr>
          <w:rFonts w:ascii="Times New Roman" w:hAnsi="Times New Roman" w:cs="Times New Roman"/>
          <w:sz w:val="24"/>
          <w:szCs w:val="24"/>
        </w:rPr>
        <w:t xml:space="preserve"> Ирина Федоровна </w:t>
      </w:r>
      <w:r w:rsidR="007B0C8E">
        <w:rPr>
          <w:rFonts w:ascii="Times New Roman" w:hAnsi="Times New Roman" w:cs="Times New Roman"/>
          <w:sz w:val="24"/>
          <w:szCs w:val="24"/>
        </w:rPr>
        <w:t>– член ликвидационной комиссии.</w:t>
      </w:r>
    </w:p>
    <w:p w:rsidR="007B0C8E" w:rsidRPr="00C85265" w:rsidRDefault="007B0C8E" w:rsidP="007B0C8E">
      <w:pPr>
        <w:spacing w:after="0"/>
        <w:contextualSpacing/>
        <w:jc w:val="both"/>
        <w:rPr>
          <w:b/>
          <w:color w:val="FF0000"/>
        </w:rPr>
      </w:pPr>
    </w:p>
    <w:p w:rsidR="007B0C8E" w:rsidRPr="00C85265" w:rsidRDefault="007B0C8E" w:rsidP="007B0C8E">
      <w:pPr>
        <w:spacing w:after="0"/>
        <w:contextualSpacing/>
        <w:jc w:val="both"/>
        <w:rPr>
          <w:b/>
          <w:color w:val="FF0000"/>
        </w:rPr>
      </w:pPr>
      <w:bookmarkStart w:id="0" w:name="_GoBack"/>
      <w:bookmarkEnd w:id="0"/>
    </w:p>
    <w:p w:rsidR="007B0C8E" w:rsidRPr="00C85265" w:rsidRDefault="007B0C8E" w:rsidP="007B0C8E">
      <w:pPr>
        <w:spacing w:after="0"/>
        <w:contextualSpacing/>
        <w:jc w:val="both"/>
        <w:rPr>
          <w:b/>
          <w:color w:val="FF0000"/>
        </w:rPr>
      </w:pPr>
    </w:p>
    <w:p w:rsidR="007B0C8E" w:rsidRPr="00C85265" w:rsidRDefault="007B0C8E" w:rsidP="007B0C8E">
      <w:pPr>
        <w:spacing w:after="0" w:line="240" w:lineRule="auto"/>
        <w:contextualSpacing/>
        <w:jc w:val="both"/>
        <w:rPr>
          <w:b/>
          <w:color w:val="FF0000"/>
        </w:rPr>
      </w:pPr>
    </w:p>
    <w:p w:rsidR="007B0C8E" w:rsidRPr="00C85265" w:rsidRDefault="007B0C8E" w:rsidP="007B0C8E">
      <w:pPr>
        <w:spacing w:after="0" w:line="240" w:lineRule="auto"/>
        <w:contextualSpacing/>
        <w:jc w:val="both"/>
        <w:rPr>
          <w:b/>
          <w:color w:val="FF0000"/>
        </w:rPr>
      </w:pPr>
    </w:p>
    <w:p w:rsidR="007B0C8E" w:rsidRPr="00C85265" w:rsidRDefault="007B0C8E" w:rsidP="007B0C8E">
      <w:pPr>
        <w:spacing w:after="0" w:line="240" w:lineRule="auto"/>
        <w:contextualSpacing/>
        <w:jc w:val="both"/>
        <w:rPr>
          <w:b/>
          <w:color w:val="FF0000"/>
        </w:rPr>
      </w:pPr>
    </w:p>
    <w:p w:rsidR="007B0C8E" w:rsidRPr="00C85265" w:rsidRDefault="007B0C8E" w:rsidP="007B0C8E">
      <w:pPr>
        <w:spacing w:after="0" w:line="240" w:lineRule="auto"/>
        <w:contextualSpacing/>
        <w:jc w:val="both"/>
        <w:rPr>
          <w:b/>
          <w:color w:val="FF0000"/>
        </w:rPr>
      </w:pPr>
    </w:p>
    <w:p w:rsidR="007B0C8E" w:rsidRPr="00C85265" w:rsidRDefault="007B0C8E" w:rsidP="007B0C8E">
      <w:pPr>
        <w:spacing w:after="0" w:line="240" w:lineRule="auto"/>
        <w:contextualSpacing/>
        <w:jc w:val="both"/>
        <w:rPr>
          <w:b/>
          <w:color w:val="FF0000"/>
        </w:rPr>
      </w:pPr>
    </w:p>
    <w:p w:rsidR="007B0C8E" w:rsidRPr="00C85265" w:rsidRDefault="007B0C8E" w:rsidP="007B0C8E">
      <w:pPr>
        <w:spacing w:after="0" w:line="240" w:lineRule="auto"/>
        <w:contextualSpacing/>
        <w:jc w:val="both"/>
        <w:rPr>
          <w:b/>
          <w:color w:val="FF0000"/>
        </w:rPr>
      </w:pPr>
    </w:p>
    <w:p w:rsidR="007B0C8E" w:rsidRPr="00C85265" w:rsidRDefault="007B0C8E" w:rsidP="007B0C8E">
      <w:pPr>
        <w:spacing w:after="0" w:line="240" w:lineRule="auto"/>
        <w:contextualSpacing/>
        <w:jc w:val="both"/>
        <w:rPr>
          <w:b/>
          <w:color w:val="FF0000"/>
        </w:rPr>
      </w:pPr>
    </w:p>
    <w:p w:rsidR="007B0C8E" w:rsidRPr="00C85265" w:rsidRDefault="007B0C8E" w:rsidP="007B0C8E">
      <w:pPr>
        <w:spacing w:after="0" w:line="240" w:lineRule="auto"/>
        <w:contextualSpacing/>
        <w:jc w:val="both"/>
        <w:rPr>
          <w:b/>
          <w:color w:val="FF0000"/>
        </w:rPr>
      </w:pPr>
    </w:p>
    <w:p w:rsidR="007B0C8E" w:rsidRPr="00C85265" w:rsidRDefault="007B0C8E" w:rsidP="007B0C8E">
      <w:pPr>
        <w:spacing w:after="0" w:line="240" w:lineRule="auto"/>
        <w:contextualSpacing/>
        <w:jc w:val="both"/>
        <w:rPr>
          <w:b/>
          <w:color w:val="FF0000"/>
        </w:rPr>
      </w:pPr>
    </w:p>
    <w:p w:rsidR="007B0C8E" w:rsidRPr="00C85265" w:rsidRDefault="007B0C8E" w:rsidP="007B0C8E">
      <w:pPr>
        <w:spacing w:after="0" w:line="240" w:lineRule="auto"/>
        <w:contextualSpacing/>
        <w:jc w:val="both"/>
        <w:rPr>
          <w:b/>
          <w:color w:val="FF0000"/>
        </w:rPr>
      </w:pPr>
    </w:p>
    <w:p w:rsidR="007B0C8E" w:rsidRPr="00C85265" w:rsidRDefault="007B0C8E" w:rsidP="007B0C8E">
      <w:pPr>
        <w:spacing w:after="0" w:line="240" w:lineRule="auto"/>
        <w:contextualSpacing/>
        <w:jc w:val="both"/>
        <w:rPr>
          <w:b/>
          <w:color w:val="FF0000"/>
        </w:rPr>
      </w:pPr>
    </w:p>
    <w:p w:rsidR="007B0C8E" w:rsidRPr="00C85265" w:rsidRDefault="007B0C8E" w:rsidP="007B0C8E">
      <w:pPr>
        <w:spacing w:after="0" w:line="240" w:lineRule="auto"/>
        <w:contextualSpacing/>
        <w:jc w:val="both"/>
        <w:rPr>
          <w:b/>
          <w:color w:val="FF0000"/>
        </w:rPr>
      </w:pPr>
    </w:p>
    <w:p w:rsidR="007B0C8E" w:rsidRPr="00C85265" w:rsidRDefault="007B0C8E" w:rsidP="007B0C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7B0C8E" w:rsidRPr="00C85265" w:rsidSect="007B0C8E">
          <w:pgSz w:w="11906" w:h="16838"/>
          <w:pgMar w:top="567" w:right="850" w:bottom="142" w:left="1701" w:header="708" w:footer="708" w:gutter="0"/>
          <w:cols w:space="708"/>
          <w:docGrid w:linePitch="360"/>
        </w:sectPr>
      </w:pPr>
    </w:p>
    <w:p w:rsidR="007B0C8E" w:rsidRPr="00C85265" w:rsidRDefault="007B0C8E" w:rsidP="007B0C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7B0C8E" w:rsidRPr="00C85265" w:rsidRDefault="007B0C8E" w:rsidP="007B0C8E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7B0C8E" w:rsidRPr="00C85265" w:rsidRDefault="009416F2" w:rsidP="007B0C8E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="007B0C8E"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7B0C8E" w:rsidRPr="00BA1FA1" w:rsidRDefault="007B0C8E" w:rsidP="007B0C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</w:rPr>
        <w:t xml:space="preserve">от </w:t>
      </w:r>
      <w:r w:rsidR="000A2A0C" w:rsidRPr="000A2A0C">
        <w:rPr>
          <w:rFonts w:ascii="Times New Roman" w:hAnsi="Times New Roman" w:cs="Times New Roman"/>
        </w:rPr>
        <w:t>18</w:t>
      </w:r>
      <w:r w:rsidRPr="00C85265">
        <w:rPr>
          <w:rFonts w:ascii="Times New Roman" w:hAnsi="Times New Roman" w:cs="Times New Roman"/>
        </w:rPr>
        <w:t>.</w:t>
      </w:r>
      <w:r w:rsidR="000A2A0C" w:rsidRPr="00BA1FA1">
        <w:rPr>
          <w:rFonts w:ascii="Times New Roman" w:hAnsi="Times New Roman" w:cs="Times New Roman"/>
        </w:rPr>
        <w:t>11</w:t>
      </w:r>
      <w:r w:rsidRPr="00C85265">
        <w:rPr>
          <w:rFonts w:ascii="Times New Roman" w:hAnsi="Times New Roman" w:cs="Times New Roman"/>
        </w:rPr>
        <w:t>.202</w:t>
      </w:r>
      <w:r w:rsidR="009416F2">
        <w:rPr>
          <w:rFonts w:ascii="Times New Roman" w:hAnsi="Times New Roman" w:cs="Times New Roman"/>
        </w:rPr>
        <w:t>2</w:t>
      </w:r>
      <w:r w:rsidRPr="00C85265">
        <w:rPr>
          <w:rFonts w:ascii="Times New Roman" w:hAnsi="Times New Roman" w:cs="Times New Roman"/>
        </w:rPr>
        <w:t xml:space="preserve"> № </w:t>
      </w:r>
      <w:r w:rsidR="000A2A0C" w:rsidRPr="00BA1FA1">
        <w:rPr>
          <w:rFonts w:ascii="Times New Roman" w:hAnsi="Times New Roman" w:cs="Times New Roman"/>
        </w:rPr>
        <w:t>3</w:t>
      </w:r>
      <w:r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="000A2A0C" w:rsidRPr="00BA1FA1">
        <w:rPr>
          <w:rFonts w:ascii="Times New Roman" w:eastAsia="Times New Roman" w:hAnsi="Times New Roman" w:cs="Times New Roman"/>
          <w:noProof/>
        </w:rPr>
        <w:t>3</w:t>
      </w:r>
    </w:p>
    <w:p w:rsidR="007B0C8E" w:rsidRPr="00C85265" w:rsidRDefault="007B0C8E" w:rsidP="007B0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7B0C8E" w:rsidRPr="00AE730B" w:rsidRDefault="007B0C8E" w:rsidP="007B0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ЛИКВИДАЦИИ АДМИНИСТРАЦИИ </w:t>
      </w:r>
    </w:p>
    <w:p w:rsidR="007B0C8E" w:rsidRDefault="009416F2" w:rsidP="007B0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АЙБЕЧСКОГО</w:t>
      </w:r>
      <w:r w:rsidR="007B0C8E" w:rsidRPr="00AE73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СЕЛЬСКОГО  ПОСЕЛЕНИЯ </w:t>
      </w:r>
    </w:p>
    <w:p w:rsidR="00A02D60" w:rsidRPr="00C85265" w:rsidRDefault="00A02D60" w:rsidP="00A02D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ИБРЕСИНСКОГО РАЙОНА ЧУВАШСКОЙ РЕСПУБЛИКИ</w:t>
      </w:r>
    </w:p>
    <w:p w:rsidR="00A02D60" w:rsidRPr="00C85265" w:rsidRDefault="00A02D60" w:rsidP="00A02D60">
      <w:pPr>
        <w:spacing w:after="0" w:line="240" w:lineRule="auto"/>
        <w:contextualSpacing/>
        <w:jc w:val="both"/>
        <w:rPr>
          <w:b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2551"/>
        <w:gridCol w:w="1701"/>
        <w:gridCol w:w="6175"/>
      </w:tblGrid>
      <w:tr w:rsidR="007B0C8E" w:rsidRPr="00AE730B" w:rsidTr="007B0C8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7B0C8E" w:rsidRPr="00AE730B" w:rsidTr="007B0C8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8E" w:rsidRPr="00C85265" w:rsidRDefault="007B0C8E" w:rsidP="007B0C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8E" w:rsidRPr="00C85265" w:rsidRDefault="007B0C8E" w:rsidP="007B0C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8E" w:rsidRPr="00C85265" w:rsidRDefault="007B0C8E" w:rsidP="007B0C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C8E" w:rsidRPr="00C85265" w:rsidTr="007B0C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FB0B7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Собрани</w:t>
            </w:r>
            <w:r w:rsidRPr="00C85265">
              <w:rPr>
                <w:shd w:val="clear" w:color="auto" w:fill="FFFFFF"/>
              </w:rPr>
              <w:t>я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депутатов </w:t>
            </w:r>
            <w:r w:rsidR="00FB0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Ибресинского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280F07" w:rsidRDefault="00FB0B74" w:rsidP="00280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0F07" w:rsidRPr="00280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80F07" w:rsidRPr="00280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Статьи 61 – 64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7B0C8E" w:rsidRPr="00C85265" w:rsidRDefault="007B0C8E" w:rsidP="00FB0B74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</w:t>
            </w:r>
            <w:r w:rsidR="00FB0B74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B0B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«О преобразовании муниципальных образований </w:t>
            </w:r>
            <w:r w:rsidR="00FB0B74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      </w:r>
          </w:p>
        </w:tc>
      </w:tr>
      <w:tr w:rsidR="007B0C8E" w:rsidRPr="00C85265" w:rsidTr="007B0C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 формировании ликвидационной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280F07" w:rsidRDefault="007B0C8E" w:rsidP="00280F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280F07" w:rsidRPr="00280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0F07" w:rsidRPr="00280F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B0B74" w:rsidRPr="0028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ФНС России от 31.08.2020 N ЕД-7-14/617@</w:t>
            </w:r>
          </w:p>
          <w:p w:rsidR="007B0C8E" w:rsidRPr="00C85265" w:rsidRDefault="007B0C8E" w:rsidP="007B0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</w:t>
            </w: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(фермерских) хозяйств»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7B0C8E" w:rsidRPr="00C85265" w:rsidTr="007B0C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 порядке и сроке заявления требований ее кредиторами в ликвидационную комиссию в "Вестнике государственной регистрации",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280F07" w:rsidRDefault="00280F07" w:rsidP="00280F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B0B74" w:rsidRPr="0028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 № 7-ФЗ «О некоммерческих организациях»</w:t>
            </w:r>
          </w:p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                 № 129-ФЗ «О государственной регистрации юридических лиц и индивидуальных предпринимателей»</w:t>
            </w:r>
          </w:p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7B0C8E" w:rsidRPr="00C85265" w:rsidTr="007B0C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дебиторов и кредиторов администрации,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280F07" w:rsidRDefault="00280F07" w:rsidP="00280F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 w:rsidR="00FB0B74" w:rsidRPr="00280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7B0C8E" w:rsidRPr="00C85265" w:rsidTr="007B0C8E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280F07" w:rsidRDefault="00280F07" w:rsidP="00280F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B0B74" w:rsidRPr="00280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7B0C8E" w:rsidRPr="00C85265" w:rsidTr="007B0C8E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FB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FB0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Ибресинского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после окончания срока для предъявления требований кредиторами,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280F07" w:rsidRDefault="007B0C8E" w:rsidP="00280F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280F07" w:rsidRPr="00280F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0F07" w:rsidRPr="0028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B0B74" w:rsidRPr="00280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7B0C8E" w:rsidRPr="00C85265" w:rsidTr="007B0C8E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E" w:rsidRPr="00280F07" w:rsidRDefault="007B0C8E" w:rsidP="00280F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280F07" w:rsidRPr="00280F0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B0B74" w:rsidRPr="00280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7B0C8E" w:rsidRPr="00C85265" w:rsidTr="007B0C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280F07" w:rsidRDefault="00280F07" w:rsidP="00280F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B0B74" w:rsidRPr="00280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7B0C8E" w:rsidRPr="00C85265" w:rsidTr="007B0C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E" w:rsidRPr="00C85265" w:rsidRDefault="007B0C8E" w:rsidP="007B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E" w:rsidRPr="00280F07" w:rsidRDefault="00280F07" w:rsidP="00280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B0B74" w:rsidRPr="00280F0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E" w:rsidRPr="00C85265" w:rsidRDefault="00BF05FD" w:rsidP="007B0C8E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B0C8E" w:rsidRPr="005D006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п. 4 ст. 20</w:t>
              </w:r>
            </w:hyperlink>
            <w:r w:rsidR="007B0C8E"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7B0C8E" w:rsidRPr="00C85265" w:rsidTr="007B0C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280F07" w:rsidRDefault="00280F07" w:rsidP="00280F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0B74"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B0B74" w:rsidRPr="00280F0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7B0C8E" w:rsidRPr="00C85265" w:rsidTr="007B0C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FB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FB0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Ибресинс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кого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280F07" w:rsidRDefault="00280F07" w:rsidP="00280F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0B74"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0B74" w:rsidRPr="00280F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B74" w:rsidRPr="00280F0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C8E" w:rsidRPr="00C85265" w:rsidTr="007B0C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280F07" w:rsidRDefault="00280F07" w:rsidP="00280F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B0B74" w:rsidRPr="00280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7B0C8E" w:rsidRPr="00C85265" w:rsidTr="007B0C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280F07" w:rsidRDefault="007B0C8E" w:rsidP="00280F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F07" w:rsidRPr="00280F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280F07" w:rsidRPr="00280F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B0B74" w:rsidRPr="00280F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0F07" w:rsidRPr="00280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B74" w:rsidRPr="00280F0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7B0C8E" w:rsidRPr="00C85265" w:rsidTr="007B0C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C85265" w:rsidRDefault="007B0C8E" w:rsidP="007B0C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E" w:rsidRPr="00C85265" w:rsidRDefault="007B0C8E" w:rsidP="007B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E" w:rsidRPr="00280F07" w:rsidRDefault="00280F07" w:rsidP="00280F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B0B74" w:rsidRPr="00280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C8E"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E" w:rsidRPr="00C85265" w:rsidRDefault="007B0C8E" w:rsidP="007B0C8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C8E" w:rsidRPr="00C85265" w:rsidRDefault="007B0C8E" w:rsidP="007B0C8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B0C8E" w:rsidRPr="00C85265" w:rsidRDefault="007B0C8E" w:rsidP="007B0C8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B0C8E" w:rsidRPr="00AE730B" w:rsidRDefault="007B0C8E" w:rsidP="007B0C8E">
      <w:pPr>
        <w:rPr>
          <w:color w:val="FF0000"/>
        </w:rPr>
      </w:pPr>
    </w:p>
    <w:p w:rsidR="007B0C8E" w:rsidRPr="00AE730B" w:rsidRDefault="007B0C8E" w:rsidP="007B0C8E">
      <w:pPr>
        <w:rPr>
          <w:color w:val="FF0000"/>
        </w:rPr>
      </w:pPr>
    </w:p>
    <w:p w:rsidR="007B0C8E" w:rsidRPr="00AE730B" w:rsidRDefault="007B0C8E" w:rsidP="007B0C8E">
      <w:pPr>
        <w:rPr>
          <w:color w:val="FF0000"/>
        </w:rPr>
      </w:pPr>
    </w:p>
    <w:p w:rsidR="007B0C8E" w:rsidRPr="00AE730B" w:rsidRDefault="007B0C8E" w:rsidP="007B0C8E">
      <w:pPr>
        <w:rPr>
          <w:color w:val="FF0000"/>
        </w:rPr>
      </w:pPr>
    </w:p>
    <w:p w:rsidR="007B0C8E" w:rsidRDefault="007B0C8E"/>
    <w:sectPr w:rsidR="007B0C8E" w:rsidSect="007B0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B0C8E"/>
    <w:rsid w:val="00002150"/>
    <w:rsid w:val="000848D7"/>
    <w:rsid w:val="000A2A0C"/>
    <w:rsid w:val="00170930"/>
    <w:rsid w:val="00280F07"/>
    <w:rsid w:val="002838AC"/>
    <w:rsid w:val="00315A19"/>
    <w:rsid w:val="0044235C"/>
    <w:rsid w:val="004F4E98"/>
    <w:rsid w:val="005F1A43"/>
    <w:rsid w:val="00605A31"/>
    <w:rsid w:val="00610BF5"/>
    <w:rsid w:val="006C088C"/>
    <w:rsid w:val="00732469"/>
    <w:rsid w:val="007B0C8E"/>
    <w:rsid w:val="00895AE0"/>
    <w:rsid w:val="00925B6A"/>
    <w:rsid w:val="009416F2"/>
    <w:rsid w:val="00946D7D"/>
    <w:rsid w:val="009916D8"/>
    <w:rsid w:val="009C5AB4"/>
    <w:rsid w:val="00A02D60"/>
    <w:rsid w:val="00A163EB"/>
    <w:rsid w:val="00AE44AA"/>
    <w:rsid w:val="00B9094D"/>
    <w:rsid w:val="00BA1FA1"/>
    <w:rsid w:val="00BE7938"/>
    <w:rsid w:val="00BF05FD"/>
    <w:rsid w:val="00BF3183"/>
    <w:rsid w:val="00C124D9"/>
    <w:rsid w:val="00FA0928"/>
    <w:rsid w:val="00FB0B74"/>
    <w:rsid w:val="00FB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D8"/>
  </w:style>
  <w:style w:type="paragraph" w:styleId="2">
    <w:name w:val="heading 2"/>
    <w:basedOn w:val="a"/>
    <w:link w:val="20"/>
    <w:uiPriority w:val="9"/>
    <w:qFormat/>
    <w:rsid w:val="00941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B0C8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7B0C8E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7B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B0C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416F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ibrjurist4</dc:creator>
  <cp:lastModifiedBy>ibrorg1</cp:lastModifiedBy>
  <cp:revision>6</cp:revision>
  <cp:lastPrinted>2022-11-15T11:00:00Z</cp:lastPrinted>
  <dcterms:created xsi:type="dcterms:W3CDTF">2022-11-15T11:41:00Z</dcterms:created>
  <dcterms:modified xsi:type="dcterms:W3CDTF">2022-11-18T06:30:00Z</dcterms:modified>
</cp:coreProperties>
</file>