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8109" w14:textId="7128A8EB" w:rsidR="00DE7B21" w:rsidRDefault="00DE7B21" w:rsidP="004F6E78">
      <w:pPr>
        <w:tabs>
          <w:tab w:val="num" w:pos="200"/>
        </w:tabs>
        <w:ind w:left="5103"/>
        <w:jc w:val="center"/>
        <w:outlineLvl w:val="0"/>
      </w:pPr>
    </w:p>
    <w:p w14:paraId="07114425" w14:textId="77777777" w:rsidR="005A7586" w:rsidRDefault="005A7586" w:rsidP="004F6E78">
      <w:pPr>
        <w:tabs>
          <w:tab w:val="num" w:pos="200"/>
        </w:tabs>
        <w:ind w:left="5103"/>
        <w:jc w:val="center"/>
        <w:outlineLvl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B75D33" w:rsidRPr="00B75D33" w14:paraId="7E3388E7" w14:textId="77777777" w:rsidTr="00B237DA">
        <w:trPr>
          <w:cantSplit/>
          <w:trHeight w:val="542"/>
        </w:trPr>
        <w:tc>
          <w:tcPr>
            <w:tcW w:w="4087" w:type="dxa"/>
          </w:tcPr>
          <w:p w14:paraId="28674844" w14:textId="77777777" w:rsidR="00B75D33" w:rsidRPr="00B75D33" w:rsidRDefault="00B75D33" w:rsidP="00B75D3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1D4C2E46" w14:textId="77777777" w:rsidR="00B75D33" w:rsidRPr="00B75D33" w:rsidRDefault="00B75D33" w:rsidP="00B75D3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0E97F78B" w14:textId="77777777" w:rsidR="00B75D33" w:rsidRPr="00B75D33" w:rsidRDefault="00B75D33" w:rsidP="00B75D33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7700473D" w14:textId="77777777" w:rsidR="00B75D33" w:rsidRPr="00B75D33" w:rsidRDefault="00B75D33" w:rsidP="00B75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5D3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44F859" wp14:editId="6FF8225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60B9F4C1" w14:textId="77777777" w:rsidR="00B75D33" w:rsidRPr="00B75D33" w:rsidRDefault="00B75D33" w:rsidP="00B75D3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58EF8B38" w14:textId="77777777" w:rsidR="00B75D33" w:rsidRPr="00B75D33" w:rsidRDefault="00B75D33" w:rsidP="00B75D33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B75D33">
              <w:rPr>
                <w:noProof/>
                <w:color w:val="000000"/>
                <w:sz w:val="22"/>
              </w:rPr>
              <w:t xml:space="preserve"> </w:t>
            </w:r>
          </w:p>
          <w:p w14:paraId="78BCCDE3" w14:textId="77777777" w:rsidR="00B75D33" w:rsidRPr="00B75D33" w:rsidRDefault="00B75D33" w:rsidP="00B75D33">
            <w:pPr>
              <w:spacing w:line="192" w:lineRule="auto"/>
              <w:jc w:val="center"/>
            </w:pPr>
          </w:p>
        </w:tc>
      </w:tr>
      <w:tr w:rsidR="00B75D33" w:rsidRPr="00B75D33" w14:paraId="696CBABE" w14:textId="77777777" w:rsidTr="00B237DA">
        <w:trPr>
          <w:cantSplit/>
          <w:trHeight w:val="1785"/>
        </w:trPr>
        <w:tc>
          <w:tcPr>
            <w:tcW w:w="4087" w:type="dxa"/>
          </w:tcPr>
          <w:p w14:paraId="1A180779" w14:textId="77777777" w:rsidR="00B75D33" w:rsidRPr="00B75D33" w:rsidRDefault="00B75D33" w:rsidP="00B75D3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6E362AF" w14:textId="77777777" w:rsidR="00B75D33" w:rsidRPr="00B75D33" w:rsidRDefault="00B75D33" w:rsidP="00B75D3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7C4D901D" w14:textId="77777777" w:rsidR="00B75D33" w:rsidRPr="00B75D33" w:rsidRDefault="00B75D33" w:rsidP="00B75D33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B75D3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469E9FBF" w14:textId="77777777" w:rsidR="00B75D33" w:rsidRPr="00B75D33" w:rsidRDefault="00B75D33" w:rsidP="00B75D3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4E633BED" w14:textId="77777777" w:rsidR="00B75D33" w:rsidRPr="00B75D33" w:rsidRDefault="00B75D33" w:rsidP="00B75D3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B75D33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4FFECF42" w14:textId="77777777" w:rsidR="00B75D33" w:rsidRPr="00B75D33" w:rsidRDefault="00B75D33" w:rsidP="00B75D33"/>
          <w:p w14:paraId="7D6200D9" w14:textId="5271B179" w:rsidR="00B75D33" w:rsidRPr="00B75D33" w:rsidRDefault="00B75D33" w:rsidP="00B75D3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B75D33">
              <w:rPr>
                <w:noProof/>
                <w:color w:val="000000"/>
              </w:rPr>
              <w:t>«</w:t>
            </w:r>
            <w:r w:rsidRPr="00B75D33">
              <w:rPr>
                <w:noProof/>
                <w:color w:val="000000"/>
                <w:u w:val="single"/>
              </w:rPr>
              <w:t xml:space="preserve">  </w:t>
            </w:r>
            <w:r w:rsidR="005A7586">
              <w:rPr>
                <w:noProof/>
                <w:color w:val="000000"/>
                <w:u w:val="single"/>
              </w:rPr>
              <w:t>25</w:t>
            </w:r>
            <w:r w:rsidRPr="00B75D33">
              <w:rPr>
                <w:noProof/>
                <w:color w:val="000000"/>
                <w:u w:val="single"/>
              </w:rPr>
              <w:t xml:space="preserve">    </w:t>
            </w:r>
            <w:r w:rsidRPr="00B75D33">
              <w:rPr>
                <w:noProof/>
                <w:color w:val="000000"/>
              </w:rPr>
              <w:t xml:space="preserve">» </w:t>
            </w:r>
            <w:r w:rsidRPr="00B75D33">
              <w:rPr>
                <w:noProof/>
                <w:color w:val="000000"/>
                <w:u w:val="single"/>
              </w:rPr>
              <w:tab/>
            </w:r>
            <w:r w:rsidR="005A7586">
              <w:rPr>
                <w:noProof/>
                <w:color w:val="000000"/>
                <w:u w:val="single"/>
              </w:rPr>
              <w:t>11</w:t>
            </w:r>
            <w:r w:rsidRPr="00B75D33">
              <w:rPr>
                <w:noProof/>
                <w:color w:val="000000"/>
                <w:u w:val="single"/>
              </w:rPr>
              <w:tab/>
            </w:r>
            <w:r w:rsidRPr="00B75D33">
              <w:rPr>
                <w:noProof/>
                <w:color w:val="000000"/>
              </w:rPr>
              <w:t xml:space="preserve">2022 </w:t>
            </w:r>
            <w:r w:rsidRPr="00B75D33">
              <w:rPr>
                <w:noProof/>
                <w:color w:val="000000"/>
                <w:u w:val="single"/>
              </w:rPr>
              <w:tab/>
              <w:t xml:space="preserve"> </w:t>
            </w:r>
            <w:r w:rsidR="005A7586">
              <w:rPr>
                <w:noProof/>
                <w:color w:val="000000"/>
                <w:u w:val="single"/>
              </w:rPr>
              <w:t>4/8</w:t>
            </w:r>
            <w:r w:rsidRPr="00B75D33">
              <w:rPr>
                <w:noProof/>
                <w:color w:val="000000"/>
                <w:u w:val="single"/>
              </w:rPr>
              <w:t xml:space="preserve">     </w:t>
            </w:r>
            <w:r w:rsidRPr="00B75D33">
              <w:rPr>
                <w:noProof/>
                <w:color w:val="000000"/>
              </w:rPr>
              <w:t xml:space="preserve"> № </w:t>
            </w:r>
          </w:p>
          <w:p w14:paraId="33C777EC" w14:textId="77777777" w:rsidR="00B75D33" w:rsidRPr="00B75D33" w:rsidRDefault="00B75D33" w:rsidP="00B75D33">
            <w:pPr>
              <w:jc w:val="center"/>
              <w:rPr>
                <w:noProof/>
                <w:color w:val="000000"/>
                <w:sz w:val="26"/>
              </w:rPr>
            </w:pPr>
            <w:r w:rsidRPr="00B75D33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06507294" w14:textId="77777777" w:rsidR="00B75D33" w:rsidRPr="00B75D33" w:rsidRDefault="00B75D33" w:rsidP="00B75D33">
            <w:pPr>
              <w:jc w:val="center"/>
              <w:rPr>
                <w:sz w:val="26"/>
              </w:rPr>
            </w:pPr>
          </w:p>
        </w:tc>
        <w:tc>
          <w:tcPr>
            <w:tcW w:w="4126" w:type="dxa"/>
          </w:tcPr>
          <w:p w14:paraId="57484313" w14:textId="77777777" w:rsidR="00B75D33" w:rsidRPr="00B75D33" w:rsidRDefault="00B75D33" w:rsidP="00B75D3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0A42094C" w14:textId="77777777" w:rsidR="00B75D33" w:rsidRPr="00B75D33" w:rsidRDefault="00B75D33" w:rsidP="00B75D33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B75D33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26B5079" w14:textId="77777777" w:rsidR="00B75D33" w:rsidRPr="00B75D33" w:rsidRDefault="00B75D33" w:rsidP="00B75D33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09FAFDB7" w14:textId="77777777" w:rsidR="00B75D33" w:rsidRPr="00B75D33" w:rsidRDefault="00B75D33" w:rsidP="00B75D33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B75D33">
              <w:rPr>
                <w:b/>
                <w:bCs/>
                <w:sz w:val="26"/>
              </w:rPr>
              <w:t>РЕШЕНИЕ</w:t>
            </w:r>
          </w:p>
          <w:p w14:paraId="7CE3FB17" w14:textId="77777777" w:rsidR="00B75D33" w:rsidRPr="00B75D33" w:rsidRDefault="00B75D33" w:rsidP="00B75D33"/>
          <w:p w14:paraId="5124A89A" w14:textId="270AFBC1" w:rsidR="00B75D33" w:rsidRPr="00B75D33" w:rsidRDefault="00B75D33" w:rsidP="00B75D33">
            <w:pPr>
              <w:jc w:val="center"/>
              <w:rPr>
                <w:u w:val="single"/>
              </w:rPr>
            </w:pPr>
            <w:r w:rsidRPr="00B75D33">
              <w:t>«</w:t>
            </w:r>
            <w:r w:rsidRPr="00B75D33">
              <w:rPr>
                <w:u w:val="single"/>
              </w:rPr>
              <w:t xml:space="preserve">    </w:t>
            </w:r>
            <w:r w:rsidR="005A7586">
              <w:rPr>
                <w:u w:val="single"/>
              </w:rPr>
              <w:t>25</w:t>
            </w:r>
            <w:r w:rsidRPr="00B75D33">
              <w:rPr>
                <w:u w:val="single"/>
              </w:rPr>
              <w:t xml:space="preserve">   </w:t>
            </w:r>
            <w:r w:rsidRPr="00B75D33">
              <w:t xml:space="preserve">» </w:t>
            </w:r>
            <w:r w:rsidRPr="00B75D33">
              <w:rPr>
                <w:u w:val="single"/>
              </w:rPr>
              <w:tab/>
            </w:r>
            <w:r w:rsidR="005A7586">
              <w:rPr>
                <w:u w:val="single"/>
              </w:rPr>
              <w:t>11</w:t>
            </w:r>
            <w:r w:rsidRPr="00B75D33">
              <w:rPr>
                <w:u w:val="single"/>
              </w:rPr>
              <w:t xml:space="preserve">   </w:t>
            </w:r>
            <w:r w:rsidRPr="00B75D33">
              <w:t xml:space="preserve">2022 № </w:t>
            </w:r>
            <w:r w:rsidRPr="00B75D33">
              <w:rPr>
                <w:u w:val="single"/>
              </w:rPr>
              <w:tab/>
            </w:r>
            <w:r w:rsidR="005A7586">
              <w:rPr>
                <w:u w:val="single"/>
              </w:rPr>
              <w:t>4/8</w:t>
            </w:r>
            <w:r w:rsidR="005A7586">
              <w:rPr>
                <w:u w:val="single"/>
              </w:rPr>
              <w:tab/>
              <w:t xml:space="preserve"> </w:t>
            </w:r>
            <w:r w:rsidRPr="00B75D33">
              <w:rPr>
                <w:u w:val="single"/>
              </w:rPr>
              <w:t xml:space="preserve">   </w:t>
            </w:r>
          </w:p>
          <w:p w14:paraId="0664F08B" w14:textId="77777777" w:rsidR="00B75D33" w:rsidRPr="00B75D33" w:rsidRDefault="00B75D33" w:rsidP="00B75D33">
            <w:pPr>
              <w:jc w:val="center"/>
              <w:rPr>
                <w:noProof/>
                <w:color w:val="000000"/>
                <w:sz w:val="26"/>
              </w:rPr>
            </w:pPr>
            <w:r w:rsidRPr="00B75D33">
              <w:t>город Канаш</w:t>
            </w:r>
          </w:p>
        </w:tc>
      </w:tr>
    </w:tbl>
    <w:p w14:paraId="3DBD7465" w14:textId="77777777" w:rsidR="00DE7B21" w:rsidRPr="00DE7B21" w:rsidRDefault="00DE7B21" w:rsidP="00DE7B21"/>
    <w:p w14:paraId="28272900" w14:textId="77777777" w:rsidR="00DE7B21" w:rsidRPr="00DE7B21" w:rsidRDefault="00DE7B21" w:rsidP="00DE7B21">
      <w:pPr>
        <w:jc w:val="both"/>
        <w:rPr>
          <w:b/>
          <w:bCs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B75D33" w:rsidRPr="00A123E7" w14:paraId="302DA1CD" w14:textId="77777777" w:rsidTr="00B237DA">
        <w:trPr>
          <w:trHeight w:val="1346"/>
        </w:trPr>
        <w:tc>
          <w:tcPr>
            <w:tcW w:w="3828" w:type="dxa"/>
          </w:tcPr>
          <w:p w14:paraId="6E6EEAAB" w14:textId="3D036F05" w:rsidR="00B75D33" w:rsidRPr="00A123E7" w:rsidRDefault="00B75D33" w:rsidP="00F34E54">
            <w:pPr>
              <w:ind w:right="-19"/>
              <w:jc w:val="both"/>
              <w:rPr>
                <w:b/>
                <w:color w:val="000000"/>
              </w:rPr>
            </w:pPr>
            <w:r w:rsidRPr="00A123E7">
              <w:rPr>
                <w:b/>
                <w:color w:val="000000"/>
              </w:rPr>
              <w:t>Об утверждении Положения о</w:t>
            </w:r>
            <w:r w:rsidR="00F34E54" w:rsidRPr="00A123E7">
              <w:rPr>
                <w:b/>
                <w:color w:val="000000"/>
              </w:rPr>
              <w:t xml:space="preserve"> </w:t>
            </w:r>
            <w:r w:rsidRPr="00A123E7">
              <w:rPr>
                <w:b/>
                <w:color w:val="000000"/>
              </w:rPr>
              <w:t>муниципальном жилищном</w:t>
            </w:r>
            <w:r w:rsidR="00F34E54" w:rsidRPr="00A123E7">
              <w:rPr>
                <w:b/>
                <w:color w:val="000000"/>
              </w:rPr>
              <w:t xml:space="preserve"> </w:t>
            </w:r>
            <w:r w:rsidRPr="00A123E7">
              <w:rPr>
                <w:b/>
                <w:color w:val="000000"/>
              </w:rPr>
              <w:t xml:space="preserve">контроле на территории Канашского муниципального </w:t>
            </w:r>
            <w:r w:rsidR="00F34E54" w:rsidRPr="00A123E7">
              <w:rPr>
                <w:b/>
                <w:color w:val="000000"/>
              </w:rPr>
              <w:t>о</w:t>
            </w:r>
            <w:r w:rsidRPr="00A123E7">
              <w:rPr>
                <w:b/>
                <w:color w:val="000000"/>
              </w:rPr>
              <w:t>круга</w:t>
            </w:r>
            <w:r w:rsidR="00F34E54" w:rsidRPr="00A123E7">
              <w:rPr>
                <w:b/>
                <w:color w:val="000000"/>
              </w:rPr>
              <w:t xml:space="preserve"> Чувашской Республики</w:t>
            </w:r>
          </w:p>
        </w:tc>
      </w:tr>
    </w:tbl>
    <w:p w14:paraId="285BB1E4" w14:textId="77777777" w:rsidR="00DE7B21" w:rsidRPr="00A123E7" w:rsidRDefault="00DE7B21" w:rsidP="00DE7B21">
      <w:pPr>
        <w:autoSpaceDE w:val="0"/>
        <w:autoSpaceDN w:val="0"/>
        <w:adjustRightInd w:val="0"/>
        <w:ind w:firstLine="709"/>
        <w:jc w:val="both"/>
      </w:pPr>
    </w:p>
    <w:p w14:paraId="47C6E47D" w14:textId="77777777" w:rsidR="00F34E54" w:rsidRPr="00A123E7" w:rsidRDefault="00F34E54" w:rsidP="00DE7B21">
      <w:pPr>
        <w:autoSpaceDE w:val="0"/>
        <w:autoSpaceDN w:val="0"/>
        <w:adjustRightInd w:val="0"/>
        <w:ind w:firstLine="709"/>
        <w:jc w:val="both"/>
      </w:pPr>
    </w:p>
    <w:p w14:paraId="7E1E360D" w14:textId="6598511C" w:rsidR="00A123E7" w:rsidRPr="00A123E7" w:rsidRDefault="00DE7B21" w:rsidP="00A123E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proofErr w:type="gramStart"/>
      <w:r w:rsidRPr="00A123E7">
        <w:t>В соответствии со статьей 20 Жилищного кодекса Российской Федерации, Федеральным законом от 31</w:t>
      </w:r>
      <w:r w:rsidR="00A123E7" w:rsidRPr="00A123E7">
        <w:t xml:space="preserve"> июля </w:t>
      </w:r>
      <w:r w:rsidRPr="00A123E7">
        <w:t>2020</w:t>
      </w:r>
      <w:r w:rsidR="00A123E7" w:rsidRPr="00A123E7">
        <w:t xml:space="preserve"> года</w:t>
      </w:r>
      <w:r w:rsidRPr="00A123E7">
        <w:t xml:space="preserve"> 248-ФЗ «О государственном контроле (надзоре) и муниципальном контроле в Российской Федерации», Уставом Канашского </w:t>
      </w:r>
      <w:r w:rsidR="00A123E7" w:rsidRPr="00A123E7">
        <w:t>муниципального округа</w:t>
      </w:r>
      <w:r w:rsidRPr="00A123E7">
        <w:t xml:space="preserve"> Чувашской Республики, </w:t>
      </w:r>
      <w:r w:rsidRPr="00A123E7">
        <w:rPr>
          <w:b/>
        </w:rPr>
        <w:t>С</w:t>
      </w:r>
      <w:r w:rsidRPr="00A123E7">
        <w:rPr>
          <w:b/>
          <w:color w:val="000000"/>
        </w:rPr>
        <w:t xml:space="preserve">обрание депутатов Канашского </w:t>
      </w:r>
      <w:r w:rsidR="00B75D33" w:rsidRPr="00A123E7">
        <w:rPr>
          <w:b/>
          <w:color w:val="000000"/>
        </w:rPr>
        <w:t>муниципального округа</w:t>
      </w:r>
      <w:r w:rsidRPr="00A123E7">
        <w:rPr>
          <w:b/>
          <w:color w:val="000000"/>
        </w:rPr>
        <w:t xml:space="preserve"> Чувашской Республики решило:</w:t>
      </w:r>
      <w:proofErr w:type="gramEnd"/>
    </w:p>
    <w:p w14:paraId="4700B052" w14:textId="77777777" w:rsidR="00A123E7" w:rsidRPr="00A123E7" w:rsidRDefault="00A123E7" w:rsidP="00A123E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468B1A37" w14:textId="77777777" w:rsidR="00A123E7" w:rsidRPr="00A123E7" w:rsidRDefault="00A123E7" w:rsidP="00A123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23E7">
        <w:rPr>
          <w:color w:val="000000"/>
        </w:rPr>
        <w:t>1.</w:t>
      </w:r>
      <w:r w:rsidR="00DE7B21" w:rsidRPr="00A123E7">
        <w:rPr>
          <w:color w:val="000000"/>
        </w:rPr>
        <w:t xml:space="preserve"> </w:t>
      </w:r>
      <w:r w:rsidR="00B75D33" w:rsidRPr="00A123E7">
        <w:rPr>
          <w:color w:val="000000"/>
        </w:rPr>
        <w:t xml:space="preserve">Утвердить прилагаемое Положение о муниципальном жилищном контроле на территории Канашского </w:t>
      </w:r>
      <w:r w:rsidR="00B75D33" w:rsidRPr="00A123E7">
        <w:t>муниципального округа</w:t>
      </w:r>
      <w:r w:rsidR="00B75D33" w:rsidRPr="00A123E7">
        <w:rPr>
          <w:color w:val="000000"/>
        </w:rPr>
        <w:t xml:space="preserve"> Чувашской Республики.</w:t>
      </w:r>
    </w:p>
    <w:p w14:paraId="018427E4" w14:textId="4F14F451" w:rsidR="00A123E7" w:rsidRPr="00A123E7" w:rsidRDefault="00B75D33" w:rsidP="00A123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E7">
        <w:rPr>
          <w:bCs/>
        </w:rPr>
        <w:t>2. Признать утратившим</w:t>
      </w:r>
      <w:bookmarkStart w:id="0" w:name="_GoBack"/>
      <w:bookmarkEnd w:id="0"/>
      <w:r w:rsidRPr="00A123E7">
        <w:rPr>
          <w:bCs/>
        </w:rPr>
        <w:t xml:space="preserve"> силу решение Собрания депутатов Канашского района Чувашской Республики</w:t>
      </w:r>
      <w:r w:rsidR="0020684D" w:rsidRPr="00A123E7">
        <w:rPr>
          <w:bCs/>
        </w:rPr>
        <w:t xml:space="preserve"> </w:t>
      </w:r>
      <w:r w:rsidRPr="00A123E7">
        <w:rPr>
          <w:bCs/>
        </w:rPr>
        <w:t>от 7 декабря 2021 года № 16/4 «Об утверждении Положения о муниципальном жилищном контроле».</w:t>
      </w:r>
    </w:p>
    <w:p w14:paraId="39509EDA" w14:textId="4964953C" w:rsidR="00B75D33" w:rsidRPr="00A123E7" w:rsidRDefault="00A123E7" w:rsidP="00A123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23E7">
        <w:rPr>
          <w:bCs/>
        </w:rPr>
        <w:t xml:space="preserve">3. </w:t>
      </w:r>
      <w:r w:rsidR="00B75D33" w:rsidRPr="00A123E7">
        <w:t xml:space="preserve">Настоящее решение вступает в силу </w:t>
      </w:r>
      <w:r w:rsidR="00B75D33" w:rsidRPr="00A123E7">
        <w:rPr>
          <w:color w:val="000000"/>
          <w:lang w:eastAsia="zh-CN"/>
        </w:rPr>
        <w:t>после его официального опубликования</w:t>
      </w:r>
      <w:r w:rsidR="00B75D33" w:rsidRPr="00A123E7">
        <w:t xml:space="preserve">.   </w:t>
      </w:r>
    </w:p>
    <w:p w14:paraId="3185357D" w14:textId="261E4919" w:rsidR="00DE7B21" w:rsidRPr="00A123E7" w:rsidRDefault="00DE7B21" w:rsidP="00B75D33">
      <w:pPr>
        <w:ind w:firstLine="709"/>
        <w:jc w:val="both"/>
        <w:rPr>
          <w:color w:val="000000"/>
        </w:rPr>
      </w:pPr>
    </w:p>
    <w:p w14:paraId="2F544252" w14:textId="77777777" w:rsidR="005A7586" w:rsidRPr="00A123E7" w:rsidRDefault="005A7586" w:rsidP="00B75D33">
      <w:pPr>
        <w:ind w:firstLine="709"/>
        <w:jc w:val="both"/>
        <w:rPr>
          <w:color w:val="000000"/>
        </w:rPr>
      </w:pPr>
    </w:p>
    <w:p w14:paraId="5E61DBF1" w14:textId="77777777" w:rsidR="00DE7B21" w:rsidRPr="00A123E7" w:rsidRDefault="00DE7B21" w:rsidP="00DE7B21">
      <w:pPr>
        <w:ind w:firstLine="720"/>
        <w:jc w:val="both"/>
        <w:rPr>
          <w:color w:val="000000"/>
        </w:rPr>
      </w:pPr>
    </w:p>
    <w:p w14:paraId="4DA78FE8" w14:textId="77777777" w:rsidR="00BD2837" w:rsidRPr="00A123E7" w:rsidRDefault="00BD2837" w:rsidP="00DE7B21">
      <w:pPr>
        <w:ind w:firstLine="720"/>
        <w:jc w:val="both"/>
        <w:rPr>
          <w:color w:val="000000"/>
        </w:rPr>
      </w:pPr>
    </w:p>
    <w:p w14:paraId="1A40D21A" w14:textId="77777777" w:rsidR="00BD2837" w:rsidRPr="00A123E7" w:rsidRDefault="00BD2837" w:rsidP="00BD2837">
      <w:pPr>
        <w:pStyle w:val="af3"/>
      </w:pPr>
      <w:r w:rsidRPr="00A123E7">
        <w:t>Председатель Собрания депутатов</w:t>
      </w:r>
    </w:p>
    <w:p w14:paraId="43C8ED09" w14:textId="77777777" w:rsidR="00BD2837" w:rsidRPr="00A123E7" w:rsidRDefault="00BD2837" w:rsidP="00BD2837">
      <w:pPr>
        <w:pStyle w:val="af3"/>
      </w:pPr>
      <w:r w:rsidRPr="00A123E7">
        <w:t>Канашского муниципального</w:t>
      </w:r>
    </w:p>
    <w:p w14:paraId="0E3A57F3" w14:textId="3F554B85" w:rsidR="00BD2837" w:rsidRPr="00A123E7" w:rsidRDefault="00BD2837" w:rsidP="00BD2837">
      <w:pPr>
        <w:pStyle w:val="af3"/>
      </w:pPr>
      <w:r w:rsidRPr="00A123E7">
        <w:t xml:space="preserve">округа Чувашской Республики                                                                                  </w:t>
      </w:r>
      <w:r w:rsidR="00A123E7">
        <w:t xml:space="preserve">       </w:t>
      </w:r>
      <w:r w:rsidRPr="00A123E7">
        <w:t xml:space="preserve">С.А. </w:t>
      </w:r>
      <w:proofErr w:type="spellStart"/>
      <w:r w:rsidRPr="00A123E7">
        <w:t>Шерне</w:t>
      </w:r>
      <w:proofErr w:type="spellEnd"/>
    </w:p>
    <w:p w14:paraId="4305305E" w14:textId="77777777" w:rsidR="00BD2837" w:rsidRPr="00A123E7" w:rsidRDefault="00BD2837" w:rsidP="00BD2837">
      <w:pPr>
        <w:pStyle w:val="af3"/>
      </w:pPr>
    </w:p>
    <w:p w14:paraId="6B68D22F" w14:textId="77777777" w:rsidR="005A7586" w:rsidRPr="00A123E7" w:rsidRDefault="005A7586" w:rsidP="00BD2837">
      <w:pPr>
        <w:pStyle w:val="af3"/>
      </w:pPr>
    </w:p>
    <w:p w14:paraId="70245595" w14:textId="77777777" w:rsidR="00BD2837" w:rsidRPr="00A123E7" w:rsidRDefault="00BD2837" w:rsidP="00BD2837">
      <w:pPr>
        <w:pStyle w:val="af3"/>
      </w:pPr>
      <w:proofErr w:type="gramStart"/>
      <w:r w:rsidRPr="00A123E7">
        <w:t>Исполняющий</w:t>
      </w:r>
      <w:proofErr w:type="gramEnd"/>
      <w:r w:rsidRPr="00A123E7">
        <w:t xml:space="preserve"> полномочия</w:t>
      </w:r>
    </w:p>
    <w:p w14:paraId="3CF41842" w14:textId="77777777" w:rsidR="00BD2837" w:rsidRPr="00A123E7" w:rsidRDefault="00BD2837" w:rsidP="00BD2837">
      <w:pPr>
        <w:pStyle w:val="af3"/>
      </w:pPr>
      <w:r w:rsidRPr="00A123E7">
        <w:t xml:space="preserve">главы Канашского </w:t>
      </w:r>
      <w:proofErr w:type="gramStart"/>
      <w:r w:rsidRPr="00A123E7">
        <w:t>муниципального</w:t>
      </w:r>
      <w:proofErr w:type="gramEnd"/>
    </w:p>
    <w:p w14:paraId="7B5381CD" w14:textId="7FF83A99" w:rsidR="00BD2837" w:rsidRPr="00A123E7" w:rsidRDefault="00BD2837" w:rsidP="00BD2837">
      <w:pPr>
        <w:pStyle w:val="af3"/>
      </w:pPr>
      <w:r w:rsidRPr="00A123E7">
        <w:t xml:space="preserve">округа Чувашской Республики                                                                                  </w:t>
      </w:r>
      <w:r w:rsidR="00A123E7">
        <w:t xml:space="preserve">       </w:t>
      </w:r>
      <w:r w:rsidRPr="00A123E7">
        <w:t xml:space="preserve">С.А. </w:t>
      </w:r>
      <w:proofErr w:type="spellStart"/>
      <w:r w:rsidRPr="00A123E7">
        <w:t>Шерне</w:t>
      </w:r>
      <w:proofErr w:type="spellEnd"/>
    </w:p>
    <w:p w14:paraId="167489BF" w14:textId="77777777" w:rsidR="00DE7B21" w:rsidRPr="00A123E7" w:rsidRDefault="00DE7B21" w:rsidP="00DE7B21"/>
    <w:p w14:paraId="3FE52D97" w14:textId="77777777" w:rsidR="00DE7B21" w:rsidRPr="00A123E7" w:rsidRDefault="00DE7B21">
      <w:pPr>
        <w:spacing w:after="160" w:line="259" w:lineRule="auto"/>
      </w:pPr>
      <w:r w:rsidRPr="00A123E7">
        <w:br w:type="page"/>
      </w:r>
    </w:p>
    <w:p w14:paraId="05F296DB" w14:textId="77777777" w:rsidR="003A4D59" w:rsidRPr="009E5869" w:rsidRDefault="003A4D59" w:rsidP="004F6E78">
      <w:pPr>
        <w:tabs>
          <w:tab w:val="num" w:pos="200"/>
        </w:tabs>
        <w:ind w:left="5103"/>
        <w:jc w:val="center"/>
        <w:outlineLvl w:val="0"/>
      </w:pPr>
      <w:r w:rsidRPr="009E5869">
        <w:lastRenderedPageBreak/>
        <w:t>УТВЕРЖДЕНО</w:t>
      </w:r>
    </w:p>
    <w:p w14:paraId="4691F027" w14:textId="6A519D02" w:rsidR="003A4D59" w:rsidRPr="009E5869" w:rsidRDefault="003A4D59" w:rsidP="00B75D33">
      <w:pPr>
        <w:ind w:left="4820"/>
        <w:jc w:val="center"/>
        <w:rPr>
          <w:color w:val="000000"/>
        </w:rPr>
      </w:pPr>
      <w:r w:rsidRPr="009E5869">
        <w:rPr>
          <w:color w:val="000000"/>
        </w:rPr>
        <w:t xml:space="preserve">решением </w:t>
      </w:r>
      <w:r w:rsidR="00B75D33">
        <w:rPr>
          <w:bCs/>
          <w:color w:val="000000"/>
        </w:rPr>
        <w:t>Собрания депутатов Канашского муниципального округа</w:t>
      </w:r>
      <w:r w:rsidR="004F6E78">
        <w:rPr>
          <w:bCs/>
          <w:color w:val="000000"/>
        </w:rPr>
        <w:t xml:space="preserve"> </w:t>
      </w:r>
      <w:r w:rsidR="004F6E78" w:rsidRPr="004F6E78">
        <w:rPr>
          <w:color w:val="000000"/>
        </w:rPr>
        <w:t>Чувашской</w:t>
      </w:r>
      <w:r w:rsidR="00B75D33">
        <w:rPr>
          <w:color w:val="000000"/>
        </w:rPr>
        <w:t xml:space="preserve"> </w:t>
      </w:r>
      <w:r w:rsidR="004F6E78" w:rsidRPr="004F6E78">
        <w:rPr>
          <w:color w:val="000000"/>
        </w:rPr>
        <w:t>Республики</w:t>
      </w:r>
    </w:p>
    <w:p w14:paraId="67B6E288" w14:textId="7F56C284" w:rsidR="003A4D59" w:rsidRPr="005A7586" w:rsidRDefault="003A4D59" w:rsidP="004F6E78">
      <w:pPr>
        <w:ind w:left="5103"/>
        <w:jc w:val="center"/>
        <w:rPr>
          <w:u w:val="single"/>
        </w:rPr>
      </w:pPr>
      <w:r w:rsidRPr="009E5869">
        <w:t xml:space="preserve">от </w:t>
      </w:r>
      <w:r w:rsidR="005A7586" w:rsidRPr="00A123E7">
        <w:t>25.11.</w:t>
      </w:r>
      <w:r w:rsidRPr="009E5869">
        <w:t>202</w:t>
      </w:r>
      <w:r w:rsidR="00B75D33">
        <w:t>2</w:t>
      </w:r>
      <w:r w:rsidRPr="009E5869">
        <w:t xml:space="preserve"> </w:t>
      </w:r>
      <w:r w:rsidRPr="00A123E7">
        <w:t xml:space="preserve">№ </w:t>
      </w:r>
      <w:r w:rsidR="005A7586" w:rsidRPr="00A123E7">
        <w:t>4/8</w:t>
      </w:r>
    </w:p>
    <w:p w14:paraId="774C0171" w14:textId="77777777" w:rsidR="00777414" w:rsidRPr="009E5869" w:rsidRDefault="00777414" w:rsidP="009E5869">
      <w:pPr>
        <w:ind w:firstLine="567"/>
        <w:jc w:val="right"/>
        <w:rPr>
          <w:color w:val="000000"/>
        </w:rPr>
      </w:pPr>
    </w:p>
    <w:p w14:paraId="39E03972" w14:textId="77777777" w:rsidR="00777414" w:rsidRPr="009E5869" w:rsidRDefault="00777414" w:rsidP="009E5869">
      <w:pPr>
        <w:ind w:firstLine="567"/>
        <w:jc w:val="right"/>
        <w:rPr>
          <w:color w:val="000000"/>
        </w:rPr>
      </w:pPr>
    </w:p>
    <w:p w14:paraId="29360B4D" w14:textId="77777777" w:rsidR="00B75D33" w:rsidRDefault="003A4D59" w:rsidP="00810E86">
      <w:pPr>
        <w:jc w:val="center"/>
        <w:rPr>
          <w:b/>
          <w:bCs/>
          <w:color w:val="000000"/>
        </w:rPr>
      </w:pPr>
      <w:r w:rsidRPr="009E5869">
        <w:rPr>
          <w:b/>
          <w:bCs/>
          <w:color w:val="000000"/>
        </w:rPr>
        <w:t>Положение</w:t>
      </w:r>
    </w:p>
    <w:p w14:paraId="0006913E" w14:textId="195C5208" w:rsidR="00B75D33" w:rsidRDefault="003A4D59" w:rsidP="00810E86">
      <w:pPr>
        <w:jc w:val="center"/>
        <w:rPr>
          <w:b/>
          <w:bCs/>
          <w:color w:val="000000"/>
        </w:rPr>
      </w:pPr>
      <w:r w:rsidRPr="009E5869">
        <w:rPr>
          <w:b/>
          <w:bCs/>
          <w:color w:val="000000"/>
        </w:rPr>
        <w:t>о муниципальном жилищном контроле</w:t>
      </w:r>
    </w:p>
    <w:p w14:paraId="340D670F" w14:textId="0044424C" w:rsidR="003A4D59" w:rsidRPr="009E5869" w:rsidRDefault="00B75D33" w:rsidP="00810E86">
      <w:pPr>
        <w:jc w:val="center"/>
        <w:rPr>
          <w:b/>
          <w:i/>
          <w:iCs/>
          <w:color w:val="000000"/>
        </w:rPr>
      </w:pPr>
      <w:r>
        <w:rPr>
          <w:b/>
          <w:bCs/>
          <w:color w:val="000000"/>
        </w:rPr>
        <w:t>на территории Канашского муниципального округа</w:t>
      </w:r>
      <w:r w:rsidR="003E5CC8">
        <w:rPr>
          <w:b/>
          <w:bCs/>
          <w:color w:val="000000"/>
        </w:rPr>
        <w:t xml:space="preserve"> Чувашской Республики</w:t>
      </w:r>
      <w:r w:rsidR="003A4D59" w:rsidRPr="009E5869">
        <w:rPr>
          <w:b/>
          <w:bCs/>
          <w:color w:val="000000"/>
        </w:rPr>
        <w:t xml:space="preserve"> </w:t>
      </w:r>
    </w:p>
    <w:p w14:paraId="013783FE" w14:textId="77777777" w:rsidR="003A4D59" w:rsidRPr="009E5869" w:rsidRDefault="003A4D59" w:rsidP="009E5869">
      <w:pPr>
        <w:jc w:val="center"/>
      </w:pPr>
    </w:p>
    <w:p w14:paraId="43099FDB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  <w:lang w:val="en-US"/>
        </w:rPr>
        <w:t>I</w:t>
      </w:r>
      <w:r w:rsidRPr="00C70629">
        <w:rPr>
          <w:b/>
          <w:bCs/>
        </w:rPr>
        <w:t>. Общие положения</w:t>
      </w:r>
    </w:p>
    <w:p w14:paraId="70A7B65F" w14:textId="77777777" w:rsidR="00C70629" w:rsidRPr="00C70629" w:rsidRDefault="00C70629" w:rsidP="00C70629">
      <w:pPr>
        <w:widowControl w:val="0"/>
        <w:suppressAutoHyphens/>
        <w:jc w:val="both"/>
      </w:pPr>
    </w:p>
    <w:p w14:paraId="7FDF2B57" w14:textId="46DC6B6B" w:rsid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1.</w:t>
      </w:r>
      <w:r w:rsidR="006C14C1">
        <w:rPr>
          <w:color w:val="000000"/>
          <w:lang w:eastAsia="zh-CN"/>
        </w:rPr>
        <w:t>1.</w:t>
      </w:r>
      <w:r w:rsidRPr="007C5BC5">
        <w:rPr>
          <w:color w:val="000000"/>
          <w:lang w:eastAsia="zh-CN"/>
        </w:rPr>
        <w:t xml:space="preserve"> </w:t>
      </w:r>
      <w:proofErr w:type="gramStart"/>
      <w:r w:rsidRPr="007C5BC5">
        <w:rPr>
          <w:color w:val="000000"/>
          <w:lang w:eastAsia="zh-CN"/>
        </w:rPr>
        <w:t xml:space="preserve">Настоящее Положение устанавливает порядок осуществления муниципального жилищного контроля в </w:t>
      </w:r>
      <w:proofErr w:type="spellStart"/>
      <w:r w:rsidRPr="007C5BC5">
        <w:rPr>
          <w:color w:val="000000"/>
          <w:lang w:eastAsia="zh-CN"/>
        </w:rPr>
        <w:t>Канашском</w:t>
      </w:r>
      <w:proofErr w:type="spellEnd"/>
      <w:r w:rsidRPr="007C5BC5">
        <w:rPr>
          <w:color w:val="000000"/>
          <w:lang w:eastAsia="zh-CN"/>
        </w:rPr>
        <w:t xml:space="preserve"> </w:t>
      </w:r>
      <w:r w:rsidR="006C14C1">
        <w:rPr>
          <w:color w:val="000000"/>
          <w:lang w:eastAsia="zh-CN"/>
        </w:rPr>
        <w:t>муниципальном округе</w:t>
      </w:r>
      <w:r w:rsidR="004F6E78">
        <w:rPr>
          <w:color w:val="000000"/>
          <w:lang w:eastAsia="zh-CN"/>
        </w:rPr>
        <w:t xml:space="preserve"> </w:t>
      </w:r>
      <w:r w:rsidR="004F6E78" w:rsidRPr="004F6E78">
        <w:rPr>
          <w:color w:val="000000"/>
        </w:rPr>
        <w:t>Чувашской Республики</w:t>
      </w:r>
      <w:r w:rsidRPr="007C5BC5">
        <w:rPr>
          <w:color w:val="000000"/>
          <w:lang w:eastAsia="zh-CN"/>
        </w:rPr>
        <w:t xml:space="preserve"> (далее – м</w:t>
      </w:r>
      <w:r w:rsidR="006C14C1">
        <w:rPr>
          <w:color w:val="000000"/>
          <w:lang w:eastAsia="zh-CN"/>
        </w:rPr>
        <w:t xml:space="preserve">униципальный жилищный контроль), а также определяет права, обязанности и ответственность должностных лиц уполномоченного органа, осуществляющих муниципальный жилищный контроль, формы осуществления  </w:t>
      </w:r>
      <w:r w:rsidR="006C14C1" w:rsidRPr="007C5BC5">
        <w:rPr>
          <w:color w:val="000000"/>
          <w:lang w:eastAsia="zh-CN"/>
        </w:rPr>
        <w:t>муниципального жилищного контроля</w:t>
      </w:r>
      <w:r w:rsidR="006C14C1">
        <w:rPr>
          <w:color w:val="000000"/>
          <w:lang w:eastAsia="zh-CN"/>
        </w:rPr>
        <w:t>, права</w:t>
      </w:r>
      <w:r w:rsidR="006C14C1" w:rsidRPr="006C14C1">
        <w:rPr>
          <w:color w:val="000000"/>
          <w:lang w:eastAsia="zh-CN"/>
        </w:rPr>
        <w:t xml:space="preserve"> </w:t>
      </w:r>
      <w:r w:rsidR="006C14C1">
        <w:rPr>
          <w:color w:val="000000"/>
          <w:lang w:eastAsia="zh-CN"/>
        </w:rPr>
        <w:t xml:space="preserve">обязанности и ответственность физических и юридических лиц, индивидуальных предпринимателей при проведении мероприятий в рамках </w:t>
      </w:r>
      <w:r w:rsidR="006C14C1" w:rsidRPr="007C5BC5">
        <w:rPr>
          <w:color w:val="000000"/>
          <w:lang w:eastAsia="zh-CN"/>
        </w:rPr>
        <w:t>муниципального жилищного контроля</w:t>
      </w:r>
      <w:r w:rsidR="006C14C1">
        <w:rPr>
          <w:color w:val="000000"/>
          <w:lang w:eastAsia="zh-CN"/>
        </w:rPr>
        <w:t>.</w:t>
      </w:r>
      <w:proofErr w:type="gramEnd"/>
    </w:p>
    <w:p w14:paraId="08177560" w14:textId="0EC06E23" w:rsidR="00E87189" w:rsidRDefault="00E87189" w:rsidP="007C5BC5">
      <w:pPr>
        <w:spacing w:after="160"/>
        <w:ind w:firstLine="709"/>
        <w:contextualSpacing/>
        <w:jc w:val="both"/>
        <w:rPr>
          <w:color w:val="000000"/>
          <w:lang w:eastAsia="zh-CN"/>
        </w:rPr>
      </w:pPr>
      <w:r>
        <w:rPr>
          <w:color w:val="000000"/>
        </w:rPr>
        <w:t>1.</w:t>
      </w:r>
      <w:r w:rsidR="007C5BC5" w:rsidRPr="007C5BC5"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Под </w:t>
      </w:r>
      <w:r>
        <w:rPr>
          <w:color w:val="000000"/>
          <w:lang w:eastAsia="zh-CN"/>
        </w:rPr>
        <w:t>муниципальным жилищным контролем в Российской Федерации понимается деятельность контрольных органов, направленная на предупреждение, выявление и пресечение посредством профилактики нарушений обязательных требований, оценки соблюдения гражданами и организациями обязательных требований, выявление их нарушений, принят</w:t>
      </w:r>
      <w:r w:rsidR="00CE682F">
        <w:rPr>
          <w:color w:val="000000"/>
          <w:lang w:eastAsia="zh-CN"/>
        </w:rPr>
        <w:t>ия предусмотренных законодательс</w:t>
      </w:r>
      <w:r>
        <w:rPr>
          <w:color w:val="000000"/>
          <w:lang w:eastAsia="zh-CN"/>
        </w:rPr>
        <w:t xml:space="preserve">твом </w:t>
      </w:r>
      <w:r w:rsidR="00CE682F">
        <w:rPr>
          <w:color w:val="000000"/>
          <w:lang w:eastAsia="zh-CN"/>
        </w:rPr>
        <w:t>Р</w:t>
      </w:r>
      <w:r>
        <w:rPr>
          <w:color w:val="000000"/>
          <w:lang w:eastAsia="zh-CN"/>
        </w:rPr>
        <w:t>оссийской Федерации</w:t>
      </w:r>
      <w:r w:rsidR="00CE682F">
        <w:rPr>
          <w:color w:val="000000"/>
          <w:lang w:eastAsia="zh-CN"/>
        </w:rPr>
        <w:t xml:space="preserve"> мер по пресечению выявленных нарушений обязательных требований</w:t>
      </w:r>
      <w:r w:rsidR="00E84C3F">
        <w:rPr>
          <w:color w:val="000000"/>
          <w:lang w:eastAsia="zh-CN"/>
        </w:rPr>
        <w:t>, устранению их последствий и (или) восстановлению правового  положения, существовавшего до возникновения таких нарушений.</w:t>
      </w:r>
      <w:proofErr w:type="gramEnd"/>
    </w:p>
    <w:p w14:paraId="39D4114E" w14:textId="0DFFD204" w:rsidR="00F32710" w:rsidRDefault="00F32710" w:rsidP="007C5BC5">
      <w:pPr>
        <w:spacing w:after="160"/>
        <w:ind w:firstLine="709"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1.</w:t>
      </w:r>
      <w:r w:rsidR="00BE37B2">
        <w:rPr>
          <w:color w:val="000000"/>
          <w:lang w:eastAsia="zh-CN"/>
        </w:rPr>
        <w:t>3</w:t>
      </w:r>
      <w:r>
        <w:rPr>
          <w:color w:val="000000"/>
          <w:lang w:eastAsia="zh-CN"/>
        </w:rPr>
        <w:t>. Муниципальный жилищный 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14:paraId="6CD71F8C" w14:textId="72D3F2E3" w:rsidR="00F32710" w:rsidRDefault="00F32710" w:rsidP="007C5BC5">
      <w:pPr>
        <w:spacing w:after="160"/>
        <w:ind w:firstLine="709"/>
        <w:contextualSpacing/>
        <w:jc w:val="both"/>
        <w:rPr>
          <w:color w:val="000000"/>
        </w:rPr>
      </w:pPr>
      <w:r>
        <w:rPr>
          <w:color w:val="000000"/>
          <w:lang w:eastAsia="zh-CN"/>
        </w:rPr>
        <w:t>1.</w:t>
      </w:r>
      <w:r w:rsidR="00BE37B2">
        <w:rPr>
          <w:color w:val="000000"/>
          <w:lang w:eastAsia="zh-CN"/>
        </w:rPr>
        <w:t>4</w:t>
      </w:r>
      <w:r>
        <w:rPr>
          <w:color w:val="000000"/>
          <w:lang w:eastAsia="zh-CN"/>
        </w:rPr>
        <w:t>.</w:t>
      </w:r>
      <w:r w:rsidR="00CD348C">
        <w:rPr>
          <w:color w:val="000000"/>
          <w:lang w:eastAsia="zh-CN"/>
        </w:rPr>
        <w:t xml:space="preserve"> При осуществлении</w:t>
      </w:r>
      <w:r w:rsidR="00CD348C" w:rsidRPr="00CD348C">
        <w:rPr>
          <w:color w:val="000000"/>
          <w:lang w:eastAsia="zh-CN"/>
        </w:rPr>
        <w:t xml:space="preserve"> </w:t>
      </w:r>
      <w:r w:rsidR="00CD348C" w:rsidRPr="007C5BC5">
        <w:rPr>
          <w:color w:val="000000"/>
          <w:lang w:eastAsia="zh-CN"/>
        </w:rPr>
        <w:t>муниципального жилищного контроля</w:t>
      </w:r>
      <w:r w:rsidR="00CD348C">
        <w:rPr>
          <w:color w:val="000000"/>
          <w:lang w:eastAsia="zh-CN"/>
        </w:rPr>
        <w:t xml:space="preserve"> проведение профилактических мероприятий, направленных на снижение риска</w:t>
      </w:r>
      <w:r w:rsidR="00CD348C" w:rsidRPr="00CD348C">
        <w:rPr>
          <w:color w:val="000000"/>
          <w:lang w:eastAsia="zh-CN"/>
        </w:rPr>
        <w:t xml:space="preserve"> </w:t>
      </w:r>
      <w:r w:rsidR="00CD348C">
        <w:rPr>
          <w:color w:val="000000"/>
          <w:lang w:eastAsia="zh-CN"/>
        </w:rPr>
        <w:t>причинения вреда (ущерба) является приоритетным по отношению к проведению контрольных мероприятий.</w:t>
      </w:r>
    </w:p>
    <w:p w14:paraId="0E5685E1" w14:textId="25BDA9AE" w:rsidR="007C5BC5" w:rsidRPr="007C5BC5" w:rsidRDefault="00CD348C" w:rsidP="007C5BC5">
      <w:pPr>
        <w:spacing w:after="160"/>
        <w:ind w:firstLine="709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="00BE37B2">
        <w:rPr>
          <w:color w:val="000000"/>
        </w:rPr>
        <w:t>5</w:t>
      </w:r>
      <w:r>
        <w:rPr>
          <w:color w:val="000000"/>
        </w:rPr>
        <w:t xml:space="preserve">. </w:t>
      </w:r>
      <w:r w:rsidR="007C5BC5" w:rsidRPr="007C5BC5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285ABDF0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 w:rsidRPr="007C5BC5">
        <w:rPr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3C3578AE" w14:textId="0F931FA3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2) требований к формированию фондов капитального ремонта;</w:t>
      </w:r>
    </w:p>
    <w:p w14:paraId="6A63728A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42E1558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6F57216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1269AC5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0C5D40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2620005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4A79A42" w14:textId="4552F408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9) требований к порядку размещения </w:t>
      </w:r>
      <w:proofErr w:type="spellStart"/>
      <w:r w:rsidRPr="007C5BC5">
        <w:rPr>
          <w:color w:val="000000"/>
          <w:lang w:eastAsia="zh-CN"/>
        </w:rPr>
        <w:t>ресурсоснабжающими</w:t>
      </w:r>
      <w:proofErr w:type="spellEnd"/>
      <w:r w:rsidRPr="007C5BC5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 w:rsidR="00395AE5">
        <w:rPr>
          <w:color w:val="000000"/>
          <w:lang w:eastAsia="zh-CN"/>
        </w:rPr>
        <w:t>государственной информационной системе жилищно-коммунального хозяйства</w:t>
      </w:r>
      <w:r w:rsidRPr="007C5BC5">
        <w:rPr>
          <w:color w:val="000000"/>
          <w:lang w:eastAsia="zh-CN"/>
        </w:rPr>
        <w:t>;</w:t>
      </w:r>
    </w:p>
    <w:p w14:paraId="7CD59E21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2A20551F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14:paraId="356E46ED" w14:textId="7C2F83FD" w:rsidR="007C5BC5" w:rsidRPr="007C5BC5" w:rsidRDefault="00BE37B2" w:rsidP="007C5BC5">
      <w:pPr>
        <w:ind w:firstLine="709"/>
        <w:contextualSpacing/>
        <w:jc w:val="both"/>
        <w:rPr>
          <w:color w:val="000000"/>
        </w:rPr>
      </w:pPr>
      <w:r w:rsidRPr="00BE37B2">
        <w:rPr>
          <w:color w:val="000000"/>
        </w:rPr>
        <w:t>1.</w:t>
      </w:r>
      <w:r>
        <w:rPr>
          <w:color w:val="000000"/>
        </w:rPr>
        <w:t>6</w:t>
      </w:r>
      <w:r w:rsidR="007C5BC5" w:rsidRPr="00BE37B2">
        <w:rPr>
          <w:color w:val="000000"/>
        </w:rPr>
        <w:t>.</w:t>
      </w:r>
      <w:r w:rsidR="007C5BC5" w:rsidRPr="007C5BC5">
        <w:rPr>
          <w:color w:val="000000"/>
        </w:rPr>
        <w:t xml:space="preserve"> Муниципальный жилищный контроль осуществляется администрацией Канашского </w:t>
      </w:r>
      <w:r>
        <w:rPr>
          <w:color w:val="000000"/>
        </w:rPr>
        <w:t>муниципального округа</w:t>
      </w:r>
      <w:r w:rsidR="007C5BC5" w:rsidRPr="007C5BC5">
        <w:rPr>
          <w:color w:val="000000"/>
        </w:rPr>
        <w:t xml:space="preserve"> Чувашской Республики (далее – администрация).</w:t>
      </w:r>
    </w:p>
    <w:p w14:paraId="62A3C292" w14:textId="5CE98BF0" w:rsidR="007C5BC5" w:rsidRPr="007C5BC5" w:rsidRDefault="00BE37B2" w:rsidP="007C5BC5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1.7</w:t>
      </w:r>
      <w:r w:rsidR="007C5BC5" w:rsidRPr="007C5BC5">
        <w:rPr>
          <w:color w:val="000000"/>
        </w:rPr>
        <w:t>. Должностными лицами администрации, уполномоченными осуществлять муниципальный жилищный контроль, являются:</w:t>
      </w:r>
    </w:p>
    <w:p w14:paraId="3F6C3807" w14:textId="0BE173FA" w:rsidR="007C5BC5" w:rsidRPr="007C5BC5" w:rsidRDefault="004F6E78" w:rsidP="00C8507D">
      <w:pPr>
        <w:pStyle w:val="af3"/>
      </w:pPr>
      <w:r>
        <w:t xml:space="preserve">- </w:t>
      </w:r>
      <w:r w:rsidR="007C5BC5" w:rsidRPr="007C5BC5">
        <w:t xml:space="preserve">Глава администрации Канашского </w:t>
      </w:r>
      <w:r w:rsidR="00BE37B2">
        <w:t>муниципального округа</w:t>
      </w:r>
      <w:r>
        <w:t xml:space="preserve"> </w:t>
      </w:r>
      <w:r w:rsidRPr="004F6E78">
        <w:t>Чувашской Республики</w:t>
      </w:r>
      <w:r w:rsidR="007C5BC5" w:rsidRPr="007C5BC5">
        <w:t>;</w:t>
      </w:r>
    </w:p>
    <w:p w14:paraId="35AE27FB" w14:textId="77777777" w:rsidR="007C5BC5" w:rsidRPr="007C5BC5" w:rsidRDefault="007C5BC5" w:rsidP="007C5BC5">
      <w:pPr>
        <w:ind w:firstLine="709"/>
        <w:contextualSpacing/>
        <w:jc w:val="both"/>
        <w:rPr>
          <w:shd w:val="clear" w:color="auto" w:fill="FFFFFF"/>
        </w:rPr>
      </w:pPr>
      <w:r w:rsidRPr="007C5BC5">
        <w:rPr>
          <w:color w:val="000000"/>
        </w:rPr>
        <w:t xml:space="preserve">- </w:t>
      </w:r>
      <w:r w:rsidRPr="007C5BC5">
        <w:rPr>
          <w:shd w:val="clear" w:color="auto" w:fill="FFFFFF"/>
        </w:rPr>
        <w:t>Заместитель главы администрации – начальник отдела по развитию общественной инфраструктуры;</w:t>
      </w:r>
    </w:p>
    <w:p w14:paraId="75408DF0" w14:textId="77777777" w:rsidR="007C5BC5" w:rsidRPr="007C5BC5" w:rsidRDefault="007C5BC5" w:rsidP="007C5BC5">
      <w:pPr>
        <w:ind w:firstLine="709"/>
        <w:contextualSpacing/>
        <w:jc w:val="both"/>
      </w:pPr>
      <w:r w:rsidRPr="007C5BC5">
        <w:rPr>
          <w:shd w:val="clear" w:color="auto" w:fill="FFFFFF"/>
        </w:rPr>
        <w:t xml:space="preserve">- должностные лица администрации, в обязанности которых в соответствии с настоящим Положением, должностной инструкцией входит осуществление полномочий по </w:t>
      </w:r>
      <w:r w:rsidRPr="007C5BC5">
        <w:rPr>
          <w:color w:val="000000"/>
        </w:rPr>
        <w:t>муниципальному жилищному контролю.</w:t>
      </w:r>
    </w:p>
    <w:p w14:paraId="48923483" w14:textId="7DD34876" w:rsidR="007C5BC5" w:rsidRPr="00BE37B2" w:rsidRDefault="007C5BC5" w:rsidP="007C5BC5">
      <w:pPr>
        <w:ind w:firstLine="709"/>
        <w:contextualSpacing/>
        <w:jc w:val="both"/>
      </w:pPr>
      <w:r w:rsidRPr="00BE37B2">
        <w:rPr>
          <w:color w:val="000000"/>
        </w:rPr>
        <w:t xml:space="preserve"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</w:t>
      </w:r>
      <w:r w:rsidR="004F6E78" w:rsidRPr="00BE37B2">
        <w:rPr>
          <w:color w:val="000000"/>
        </w:rPr>
        <w:t xml:space="preserve">(далее – Федеральный закон) </w:t>
      </w:r>
      <w:r w:rsidRPr="00BE37B2">
        <w:rPr>
          <w:color w:val="000000"/>
        </w:rPr>
        <w:t>и иными федеральными законами.</w:t>
      </w:r>
    </w:p>
    <w:p w14:paraId="2BF5570A" w14:textId="41E2716C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E37B2">
        <w:rPr>
          <w:color w:val="000000"/>
          <w:lang w:eastAsia="zh-CN"/>
        </w:rPr>
        <w:t xml:space="preserve">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7E18DF1D" w14:textId="7DA7CBDC" w:rsidR="007C5BC5" w:rsidRPr="007C5BC5" w:rsidRDefault="00BE37B2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601A2C">
        <w:rPr>
          <w:color w:val="000000"/>
          <w:lang w:eastAsia="zh-CN"/>
        </w:rPr>
        <w:t>1.8</w:t>
      </w:r>
      <w:r w:rsidR="007C5BC5" w:rsidRPr="00601A2C">
        <w:rPr>
          <w:color w:val="000000"/>
          <w:lang w:eastAsia="zh-CN"/>
        </w:rPr>
        <w:t>.</w:t>
      </w:r>
      <w:r w:rsidR="007C5BC5" w:rsidRPr="007C5BC5">
        <w:rPr>
          <w:color w:val="000000"/>
          <w:lang w:eastAsia="zh-CN"/>
        </w:rPr>
        <w:t xml:space="preserve"> Объектами </w:t>
      </w:r>
      <w:bookmarkStart w:id="1" w:name="_Hlk77676821"/>
      <w:r w:rsidR="007C5BC5" w:rsidRPr="007C5BC5">
        <w:rPr>
          <w:color w:val="000000"/>
          <w:lang w:eastAsia="zh-CN"/>
        </w:rPr>
        <w:t xml:space="preserve">муниципального жилищного контроля </w:t>
      </w:r>
      <w:bookmarkEnd w:id="1"/>
      <w:r w:rsidR="007C5BC5" w:rsidRPr="007C5BC5">
        <w:rPr>
          <w:color w:val="000000"/>
          <w:lang w:eastAsia="zh-CN"/>
        </w:rPr>
        <w:t>являются:</w:t>
      </w:r>
    </w:p>
    <w:p w14:paraId="1B345C7D" w14:textId="10641259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7C5BC5">
        <w:rPr>
          <w:color w:val="000000"/>
          <w:lang w:eastAsia="zh-CN"/>
        </w:rPr>
        <w:t>в том числе предъявляемые к контролируемым лицам, осуществляющим деятельность, действия (бездействие), указан</w:t>
      </w:r>
      <w:r w:rsidR="004F6E78">
        <w:rPr>
          <w:color w:val="000000"/>
          <w:lang w:eastAsia="zh-CN"/>
        </w:rPr>
        <w:t xml:space="preserve">ные в подпунктах 1 – 11 пункта </w:t>
      </w:r>
      <w:r w:rsidR="00601A2C">
        <w:rPr>
          <w:color w:val="000000"/>
          <w:lang w:eastAsia="zh-CN"/>
        </w:rPr>
        <w:t>1.5.</w:t>
      </w:r>
      <w:r w:rsidRPr="007C5BC5">
        <w:rPr>
          <w:color w:val="000000"/>
          <w:lang w:eastAsia="zh-CN"/>
        </w:rPr>
        <w:t xml:space="preserve"> настоящего Положения</w:t>
      </w:r>
      <w:bookmarkEnd w:id="2"/>
      <w:r w:rsidRPr="007C5BC5">
        <w:rPr>
          <w:color w:val="000000"/>
          <w:lang w:eastAsia="zh-CN"/>
        </w:rPr>
        <w:t>;</w:t>
      </w:r>
      <w:bookmarkEnd w:id="3"/>
    </w:p>
    <w:p w14:paraId="42CCF21D" w14:textId="7EC1FEA5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</w:t>
      </w:r>
      <w:r w:rsidR="00601A2C">
        <w:rPr>
          <w:color w:val="000000"/>
          <w:lang w:eastAsia="zh-CN"/>
        </w:rPr>
        <w:t xml:space="preserve">1.5. </w:t>
      </w:r>
      <w:r w:rsidRPr="007C5BC5">
        <w:rPr>
          <w:color w:val="000000"/>
          <w:lang w:eastAsia="zh-CN"/>
        </w:rPr>
        <w:t>настоящего Положения;</w:t>
      </w:r>
    </w:p>
    <w:p w14:paraId="4B71200C" w14:textId="72485F6B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7C5BC5">
        <w:rPr>
          <w:lang w:eastAsia="zh-CN"/>
        </w:rPr>
        <w:t xml:space="preserve"> </w:t>
      </w:r>
      <w:r w:rsidRPr="007C5BC5">
        <w:rPr>
          <w:color w:val="000000"/>
          <w:lang w:eastAsia="zh-CN"/>
        </w:rPr>
        <w:t xml:space="preserve">указанные в подпунктах 1 – 11 пункта </w:t>
      </w:r>
      <w:r w:rsidR="00601A2C">
        <w:rPr>
          <w:color w:val="000000"/>
          <w:lang w:eastAsia="zh-CN"/>
        </w:rPr>
        <w:t xml:space="preserve">1.5. </w:t>
      </w:r>
      <w:r w:rsidRPr="007C5BC5">
        <w:rPr>
          <w:color w:val="000000"/>
          <w:lang w:eastAsia="zh-CN"/>
        </w:rPr>
        <w:t>настоящего Положения.</w:t>
      </w:r>
    </w:p>
    <w:p w14:paraId="4DE73A36" w14:textId="76107B3F" w:rsidR="007C5BC5" w:rsidRPr="007C5BC5" w:rsidRDefault="00E452A8" w:rsidP="007C5BC5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>1.9</w:t>
      </w:r>
      <w:r w:rsidR="007C5BC5" w:rsidRPr="007C5BC5">
        <w:rPr>
          <w:color w:val="000000"/>
        </w:rPr>
        <w:t xml:space="preserve">. </w:t>
      </w:r>
      <w:proofErr w:type="gramStart"/>
      <w:r w:rsidR="007C5BC5" w:rsidRPr="007C5BC5">
        <w:rPr>
          <w:color w:val="000000"/>
        </w:rPr>
        <w:t xml:space="preserve">Администрацией в рамках осуществления муниципального жилищного контроля обеспечивается учет объектов муниципального жилищного контроля, </w:t>
      </w:r>
      <w:r w:rsidR="007C5BC5" w:rsidRPr="007C5BC5">
        <w:rPr>
          <w:rFonts w:eastAsia="Calibri"/>
          <w:lang w:eastAsia="en-US"/>
        </w:rPr>
        <w:t xml:space="preserve">посредством сбора, обработки, анализа и учета сведений об объектах контроля на основании информации, </w:t>
      </w:r>
      <w:r w:rsidR="007C5BC5" w:rsidRPr="007C5BC5">
        <w:rPr>
          <w:rFonts w:eastAsia="Calibri"/>
          <w:lang w:eastAsia="en-US"/>
        </w:rPr>
        <w:lastRenderedPageBreak/>
        <w:t>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14:paraId="129E85E5" w14:textId="2F20BA2D" w:rsidR="00C70629" w:rsidRPr="00C70629" w:rsidRDefault="007C5BC5" w:rsidP="00810E86">
      <w:pPr>
        <w:widowControl w:val="0"/>
        <w:suppressAutoHyphens/>
        <w:ind w:firstLine="540"/>
        <w:jc w:val="both"/>
        <w:rPr>
          <w:bCs/>
        </w:rPr>
      </w:pPr>
      <w:r>
        <w:t xml:space="preserve">   </w:t>
      </w:r>
    </w:p>
    <w:p w14:paraId="66834FBF" w14:textId="77777777" w:rsidR="00C70629" w:rsidRPr="00C70629" w:rsidRDefault="00C70629" w:rsidP="00C70629">
      <w:pPr>
        <w:suppressAutoHyphens/>
        <w:ind w:firstLine="539"/>
        <w:jc w:val="both"/>
        <w:rPr>
          <w:bCs/>
        </w:rPr>
      </w:pPr>
    </w:p>
    <w:p w14:paraId="23B80B55" w14:textId="77777777" w:rsidR="00C70629" w:rsidRPr="00C70629" w:rsidRDefault="00C70629" w:rsidP="00C70629">
      <w:pPr>
        <w:suppressAutoHyphens/>
        <w:jc w:val="center"/>
        <w:rPr>
          <w:b/>
        </w:rPr>
      </w:pPr>
      <w:r w:rsidRPr="00C70629">
        <w:rPr>
          <w:b/>
        </w:rPr>
        <w:t xml:space="preserve">II. Управление рисками причинения вреда (ущерба) </w:t>
      </w:r>
    </w:p>
    <w:p w14:paraId="66977BA4" w14:textId="77777777" w:rsidR="00C70629" w:rsidRPr="00C70629" w:rsidRDefault="00C70629" w:rsidP="00C70629">
      <w:pPr>
        <w:suppressAutoHyphens/>
        <w:jc w:val="center"/>
        <w:rPr>
          <w:b/>
        </w:rPr>
      </w:pPr>
      <w:r w:rsidRPr="00C70629">
        <w:rPr>
          <w:b/>
        </w:rPr>
        <w:t xml:space="preserve">охраняемым законом ценностям при осуществлении </w:t>
      </w:r>
    </w:p>
    <w:p w14:paraId="5C6F3285" w14:textId="77777777" w:rsidR="00C70629" w:rsidRPr="00C70629" w:rsidRDefault="00C70629" w:rsidP="00C70629">
      <w:pPr>
        <w:suppressAutoHyphens/>
        <w:jc w:val="center"/>
      </w:pPr>
      <w:r w:rsidRPr="00C70629">
        <w:rPr>
          <w:b/>
        </w:rPr>
        <w:t>муниципального жилищного контроля</w:t>
      </w:r>
    </w:p>
    <w:p w14:paraId="30F20065" w14:textId="77777777" w:rsidR="00C70629" w:rsidRPr="00C70629" w:rsidRDefault="00C70629" w:rsidP="00C70629">
      <w:pPr>
        <w:suppressAutoHyphens/>
        <w:ind w:firstLine="540"/>
        <w:jc w:val="center"/>
        <w:rPr>
          <w:b/>
        </w:rPr>
      </w:pPr>
    </w:p>
    <w:p w14:paraId="4F05E1A1" w14:textId="692D2A91" w:rsidR="00C70629" w:rsidRPr="00C70629" w:rsidRDefault="00E452A8" w:rsidP="00C70629">
      <w:pPr>
        <w:widowControl w:val="0"/>
        <w:suppressAutoHyphens/>
        <w:ind w:firstLine="540"/>
        <w:jc w:val="both"/>
      </w:pPr>
      <w:r>
        <w:t>2.1</w:t>
      </w:r>
      <w:r w:rsidR="00C70629" w:rsidRPr="00C70629">
        <w:t>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FADCD82" w14:textId="77777777" w:rsidR="00C70629" w:rsidRPr="00C70629" w:rsidRDefault="00C70629" w:rsidP="00C70629">
      <w:pPr>
        <w:widowControl w:val="0"/>
        <w:suppressAutoHyphens/>
        <w:ind w:firstLine="540"/>
        <w:jc w:val="both"/>
      </w:pPr>
    </w:p>
    <w:p w14:paraId="39B1BCE8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</w:rPr>
        <w:t>Критерии отнесения объектов муниципального контроля</w:t>
      </w:r>
    </w:p>
    <w:p w14:paraId="72A8F176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</w:rPr>
        <w:t>к категориям риска причинения вреда (ущерба)</w:t>
      </w:r>
    </w:p>
    <w:p w14:paraId="56442C42" w14:textId="77777777" w:rsidR="00C70629" w:rsidRPr="00C70629" w:rsidRDefault="00C70629" w:rsidP="00C70629">
      <w:pPr>
        <w:widowControl w:val="0"/>
        <w:suppressAutoHyphens/>
        <w:ind w:firstLine="540"/>
        <w:jc w:val="both"/>
      </w:pPr>
    </w:p>
    <w:p w14:paraId="1062CB80" w14:textId="38DC9963" w:rsidR="00C70629" w:rsidRDefault="00E452A8" w:rsidP="00C70629">
      <w:pPr>
        <w:suppressAutoHyphens/>
        <w:ind w:firstLine="540"/>
        <w:jc w:val="both"/>
      </w:pPr>
      <w:r>
        <w:t>2.2</w:t>
      </w:r>
      <w:r w:rsidR="00C70629" w:rsidRPr="00C70629">
        <w:t>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– категории риска):</w:t>
      </w:r>
    </w:p>
    <w:p w14:paraId="77605D2A" w14:textId="3CD0E2BA" w:rsidR="00C70629" w:rsidRDefault="00B910D4" w:rsidP="00C70629">
      <w:pPr>
        <w:suppressAutoHyphens/>
        <w:ind w:firstLine="540"/>
        <w:jc w:val="both"/>
      </w:pPr>
      <w:r>
        <w:t>1</w:t>
      </w:r>
      <w:r w:rsidR="00C70629" w:rsidRPr="00C70629">
        <w:t xml:space="preserve">) </w:t>
      </w:r>
      <w:r w:rsidR="00FA4607">
        <w:t>высокий</w:t>
      </w:r>
      <w:r w:rsidR="00C70629" w:rsidRPr="00C70629">
        <w:t xml:space="preserve"> риск;</w:t>
      </w:r>
    </w:p>
    <w:p w14:paraId="04C6EB59" w14:textId="17DD6478" w:rsidR="00E452A8" w:rsidRPr="00C70629" w:rsidRDefault="00B910D4" w:rsidP="00C70629">
      <w:pPr>
        <w:suppressAutoHyphens/>
        <w:ind w:firstLine="540"/>
        <w:jc w:val="both"/>
      </w:pPr>
      <w:r>
        <w:t>2</w:t>
      </w:r>
      <w:r w:rsidR="00E452A8">
        <w:t xml:space="preserve">) </w:t>
      </w:r>
      <w:r w:rsidR="00FA4607">
        <w:t>средний</w:t>
      </w:r>
      <w:r w:rsidR="00E452A8">
        <w:t xml:space="preserve"> риск;</w:t>
      </w:r>
    </w:p>
    <w:p w14:paraId="46E31489" w14:textId="2C300F7C" w:rsidR="00C70629" w:rsidRPr="00C70629" w:rsidRDefault="00B910D4" w:rsidP="00C70629">
      <w:pPr>
        <w:suppressAutoHyphens/>
        <w:ind w:firstLine="540"/>
        <w:jc w:val="both"/>
      </w:pPr>
      <w:r>
        <w:t>3</w:t>
      </w:r>
      <w:r w:rsidR="00C70629" w:rsidRPr="00C70629">
        <w:t>) низкий риск.</w:t>
      </w:r>
    </w:p>
    <w:p w14:paraId="1097A46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 случае если объект контроля не отнесен органом муниципального жилищного контроля к определенной категории риска, он считается отнесенным к категории низкого риска.</w:t>
      </w:r>
    </w:p>
    <w:p w14:paraId="248B256A" w14:textId="662509E9" w:rsidR="00C70629" w:rsidRPr="00C70629" w:rsidRDefault="00B910D4" w:rsidP="00C70629">
      <w:pPr>
        <w:suppressAutoHyphens/>
        <w:ind w:firstLine="540"/>
        <w:jc w:val="both"/>
      </w:pPr>
      <w:r>
        <w:t>2.3</w:t>
      </w:r>
      <w:r w:rsidR="00C70629" w:rsidRPr="00C70629">
        <w:t>. Органом муниципального жилищного контроля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0927221C" w14:textId="1C6B7608" w:rsidR="00C70629" w:rsidRPr="00C70629" w:rsidRDefault="00B910D4" w:rsidP="00C70629">
      <w:pPr>
        <w:suppressAutoHyphens/>
        <w:ind w:firstLine="540"/>
        <w:jc w:val="both"/>
      </w:pPr>
      <w:r>
        <w:t>2.4</w:t>
      </w:r>
      <w:r w:rsidR="00C70629" w:rsidRPr="00C70629">
        <w:t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 решением руководителя (заместителя руководителя) органа муниципального жилищного контроля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14:paraId="3D545467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14:paraId="6736D127" w14:textId="21E69BDB" w:rsidR="00C70629" w:rsidRPr="00C70629" w:rsidRDefault="00B910D4" w:rsidP="00C70629">
      <w:pPr>
        <w:suppressAutoHyphens/>
        <w:ind w:firstLine="540"/>
        <w:jc w:val="both"/>
      </w:pPr>
      <w:r>
        <w:t>2.5</w:t>
      </w:r>
      <w:r w:rsidR="00C70629" w:rsidRPr="00C70629">
        <w:t xml:space="preserve">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14:paraId="3D02A7ED" w14:textId="11B3D203" w:rsidR="00C70629" w:rsidRPr="00C70629" w:rsidRDefault="00B910D4" w:rsidP="00C70629">
      <w:pPr>
        <w:suppressAutoHyphens/>
        <w:ind w:firstLine="540"/>
        <w:jc w:val="both"/>
      </w:pPr>
      <w:r>
        <w:t>2.6</w:t>
      </w:r>
      <w:r w:rsidR="00C70629" w:rsidRPr="00C70629">
        <w:t>. Контролируемые лица вправе подать в орган муниципального жилищного контроля заявление об изменении присвоенной ранее категории риска.</w:t>
      </w:r>
    </w:p>
    <w:p w14:paraId="29F0F203" w14:textId="5B954020" w:rsidR="00C70629" w:rsidRPr="00C70629" w:rsidRDefault="00B910D4" w:rsidP="00C70629">
      <w:pPr>
        <w:suppressAutoHyphens/>
        <w:ind w:firstLine="540"/>
        <w:jc w:val="both"/>
      </w:pPr>
      <w:r>
        <w:t>2.7</w:t>
      </w:r>
      <w:r w:rsidR="00C70629" w:rsidRPr="00C70629">
        <w:t>.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1B811870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</w:p>
    <w:p w14:paraId="0C1F778F" w14:textId="77777777" w:rsidR="0097144D" w:rsidRDefault="0097144D" w:rsidP="00C70629">
      <w:pPr>
        <w:suppressAutoHyphens/>
        <w:jc w:val="center"/>
        <w:outlineLvl w:val="0"/>
        <w:rPr>
          <w:b/>
          <w:bCs/>
        </w:rPr>
      </w:pPr>
    </w:p>
    <w:p w14:paraId="2E3A5D2D" w14:textId="77777777" w:rsidR="0097144D" w:rsidRDefault="0097144D" w:rsidP="00C70629">
      <w:pPr>
        <w:suppressAutoHyphens/>
        <w:jc w:val="center"/>
        <w:outlineLvl w:val="0"/>
        <w:rPr>
          <w:b/>
          <w:bCs/>
        </w:rPr>
      </w:pPr>
    </w:p>
    <w:p w14:paraId="101551FB" w14:textId="77777777" w:rsidR="0097144D" w:rsidRDefault="0097144D" w:rsidP="00C70629">
      <w:pPr>
        <w:suppressAutoHyphens/>
        <w:jc w:val="center"/>
        <w:outlineLvl w:val="0"/>
        <w:rPr>
          <w:b/>
          <w:bCs/>
        </w:rPr>
      </w:pPr>
    </w:p>
    <w:p w14:paraId="42932EC5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Критерии отнесения объектов муниципального жилищного</w:t>
      </w:r>
    </w:p>
    <w:p w14:paraId="23760A3E" w14:textId="77777777" w:rsidR="00C70629" w:rsidRPr="00C70629" w:rsidRDefault="00C70629" w:rsidP="00C70629">
      <w:pPr>
        <w:suppressAutoHyphens/>
        <w:jc w:val="center"/>
        <w:rPr>
          <w:b/>
          <w:bCs/>
        </w:rPr>
      </w:pPr>
      <w:r w:rsidRPr="00C70629">
        <w:rPr>
          <w:b/>
          <w:bCs/>
        </w:rPr>
        <w:t>контроля к категориям риска</w:t>
      </w:r>
    </w:p>
    <w:p w14:paraId="0273BBBA" w14:textId="77777777" w:rsidR="00C70629" w:rsidRPr="00C70629" w:rsidRDefault="00C70629" w:rsidP="00C70629">
      <w:pPr>
        <w:suppressAutoHyphens/>
        <w:ind w:firstLine="540"/>
        <w:jc w:val="both"/>
        <w:outlineLvl w:val="0"/>
      </w:pPr>
    </w:p>
    <w:p w14:paraId="2CF581D3" w14:textId="458E7B3D" w:rsidR="00C70629" w:rsidRPr="00C70629" w:rsidRDefault="00B910D4" w:rsidP="00C70629">
      <w:pPr>
        <w:suppressAutoHyphens/>
        <w:ind w:firstLine="539"/>
        <w:jc w:val="both"/>
      </w:pPr>
      <w:r>
        <w:t>2.8</w:t>
      </w:r>
      <w:r w:rsidR="00C70629" w:rsidRPr="00C70629">
        <w:t>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14:paraId="6182386B" w14:textId="4EC27C1E" w:rsidR="00C70629" w:rsidRPr="00C70629" w:rsidRDefault="00C70629" w:rsidP="00C70629">
      <w:pPr>
        <w:suppressAutoHyphens/>
        <w:ind w:firstLine="539"/>
        <w:jc w:val="both"/>
      </w:pPr>
      <w:r w:rsidRPr="00C70629">
        <w:t xml:space="preserve">при значении показателя риска более 4 деятельность юридического лица или индивидуального предпринимателя относится к категории </w:t>
      </w:r>
      <w:r w:rsidR="00FA4607">
        <w:t>высокого</w:t>
      </w:r>
      <w:r w:rsidRPr="00C70629">
        <w:t xml:space="preserve"> риска;</w:t>
      </w:r>
    </w:p>
    <w:p w14:paraId="5BBB5DA0" w14:textId="72472988" w:rsidR="00C70629" w:rsidRPr="00C70629" w:rsidRDefault="00C70629" w:rsidP="00C70629">
      <w:pPr>
        <w:suppressAutoHyphens/>
        <w:ind w:firstLine="539"/>
        <w:jc w:val="both"/>
      </w:pPr>
      <w:r w:rsidRPr="00C70629">
        <w:t xml:space="preserve">при значении показателя риска от 2 до 3 включительно - к категории </w:t>
      </w:r>
      <w:r w:rsidR="00FA4607">
        <w:t>среднего</w:t>
      </w:r>
      <w:r w:rsidRPr="00C70629">
        <w:t xml:space="preserve"> риска;</w:t>
      </w:r>
    </w:p>
    <w:p w14:paraId="3E03AD86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при значении показателя риска от 0 до 1 включительно - к категории низкого риска.</w:t>
      </w:r>
    </w:p>
    <w:p w14:paraId="2E24C4D3" w14:textId="791E289F" w:rsidR="00C70629" w:rsidRPr="00C70629" w:rsidRDefault="00456A63" w:rsidP="00C70629">
      <w:pPr>
        <w:suppressAutoHyphens/>
        <w:ind w:firstLine="539"/>
        <w:jc w:val="both"/>
      </w:pPr>
      <w:r>
        <w:t>2.</w:t>
      </w:r>
      <w:r w:rsidR="00C70629" w:rsidRPr="00C70629">
        <w:t>9. Показатель риска рассчитывается по следующей формуле:</w:t>
      </w:r>
    </w:p>
    <w:p w14:paraId="539F8FA5" w14:textId="77777777" w:rsidR="00C70629" w:rsidRPr="00C70629" w:rsidRDefault="00C70629" w:rsidP="00C70629">
      <w:pPr>
        <w:suppressAutoHyphens/>
        <w:jc w:val="both"/>
        <w:outlineLvl w:val="0"/>
      </w:pPr>
    </w:p>
    <w:p w14:paraId="2B56813D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К = 2 x V</w:t>
      </w:r>
      <w:r w:rsidRPr="00C70629">
        <w:rPr>
          <w:vertAlign w:val="subscript"/>
        </w:rPr>
        <w:t>1</w:t>
      </w:r>
      <w:r w:rsidRPr="00C70629">
        <w:t xml:space="preserve"> + V</w:t>
      </w:r>
      <w:r w:rsidRPr="00C70629">
        <w:rPr>
          <w:vertAlign w:val="subscript"/>
        </w:rPr>
        <w:t>2</w:t>
      </w:r>
      <w:r w:rsidRPr="00C70629">
        <w:t xml:space="preserve"> + 2 x V</w:t>
      </w:r>
      <w:r w:rsidRPr="00C70629">
        <w:rPr>
          <w:vertAlign w:val="subscript"/>
        </w:rPr>
        <w:t>3</w:t>
      </w:r>
      <w:r w:rsidRPr="00C70629">
        <w:t>, где:</w:t>
      </w:r>
    </w:p>
    <w:p w14:paraId="30A8C1E6" w14:textId="77777777" w:rsidR="00C70629" w:rsidRPr="00C70629" w:rsidRDefault="00C70629" w:rsidP="00C70629">
      <w:pPr>
        <w:suppressAutoHyphens/>
        <w:jc w:val="both"/>
      </w:pPr>
    </w:p>
    <w:p w14:paraId="55236BFF" w14:textId="77777777" w:rsidR="00C70629" w:rsidRDefault="00C70629" w:rsidP="00C70629">
      <w:pPr>
        <w:suppressAutoHyphens/>
        <w:ind w:firstLine="540"/>
        <w:jc w:val="both"/>
      </w:pPr>
      <w:proofErr w:type="gramStart"/>
      <w:r w:rsidRPr="00C70629">
        <w:t>К</w:t>
      </w:r>
      <w:proofErr w:type="gramEnd"/>
      <w:r w:rsidRPr="00C70629">
        <w:t xml:space="preserve"> - показатель риска;</w:t>
      </w:r>
    </w:p>
    <w:p w14:paraId="2F112AD0" w14:textId="273F9A3D" w:rsidR="00FA4607" w:rsidRPr="00C70629" w:rsidRDefault="00FA4607" w:rsidP="00C70629">
      <w:pPr>
        <w:suppressAutoHyphens/>
        <w:ind w:firstLine="540"/>
        <w:jc w:val="both"/>
      </w:pPr>
      <w:r>
        <w:t>2 – коэффициент;</w:t>
      </w:r>
    </w:p>
    <w:p w14:paraId="4AF2EE80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proofErr w:type="gramStart"/>
      <w:r w:rsidRPr="00C70629">
        <w:t>V</w:t>
      </w:r>
      <w:r w:rsidRPr="00C70629">
        <w:rPr>
          <w:vertAlign w:val="subscript"/>
        </w:rPr>
        <w:t>1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10">
        <w:r w:rsidRPr="00C70629">
          <w:t>статьей 19.4.1</w:t>
        </w:r>
      </w:hyperlink>
      <w:r w:rsidRPr="00C70629">
        <w:t xml:space="preserve"> Кодекса Российской Федерации</w:t>
      </w:r>
      <w:proofErr w:type="gramEnd"/>
      <w:r w:rsidRPr="00C70629">
        <w:t xml:space="preserve">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14:paraId="64B48EAC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proofErr w:type="gramStart"/>
      <w:r w:rsidRPr="00C70629">
        <w:t>V</w:t>
      </w:r>
      <w:r w:rsidRPr="00C70629">
        <w:rPr>
          <w:vertAlign w:val="subscript"/>
        </w:rPr>
        <w:t>2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11">
        <w:r w:rsidRPr="00C70629">
          <w:t>статьями 7.22</w:t>
        </w:r>
      </w:hyperlink>
      <w:r w:rsidRPr="00C70629">
        <w:t xml:space="preserve">, </w:t>
      </w:r>
      <w:hyperlink r:id="rId12">
        <w:r w:rsidRPr="00C70629">
          <w:t>7.23</w:t>
        </w:r>
      </w:hyperlink>
      <w:r w:rsidRPr="00C70629">
        <w:t xml:space="preserve">, </w:t>
      </w:r>
      <w:hyperlink r:id="rId13">
        <w:r w:rsidRPr="00C70629">
          <w:t>7.23.2</w:t>
        </w:r>
      </w:hyperlink>
      <w:r w:rsidRPr="00C70629">
        <w:t xml:space="preserve">, </w:t>
      </w:r>
      <w:hyperlink r:id="rId14">
        <w:r w:rsidRPr="00C70629">
          <w:t>7.23.3</w:t>
        </w:r>
      </w:hyperlink>
      <w:r w:rsidRPr="00C70629">
        <w:t xml:space="preserve">, </w:t>
      </w:r>
      <w:hyperlink r:id="rId15">
        <w:r w:rsidRPr="00C70629">
          <w:t>7.32.2</w:t>
        </w:r>
      </w:hyperlink>
      <w:r w:rsidRPr="00C70629">
        <w:t xml:space="preserve">, </w:t>
      </w:r>
      <w:hyperlink r:id="rId16">
        <w:r w:rsidRPr="00C70629">
          <w:t>частями 4</w:t>
        </w:r>
      </w:hyperlink>
      <w:r w:rsidRPr="00C70629">
        <w:t xml:space="preserve">, </w:t>
      </w:r>
      <w:hyperlink r:id="rId17">
        <w:r w:rsidRPr="00C70629">
          <w:t>5</w:t>
        </w:r>
      </w:hyperlink>
      <w:r w:rsidRPr="00C70629">
        <w:t xml:space="preserve">, </w:t>
      </w:r>
      <w:hyperlink r:id="rId18">
        <w:r w:rsidRPr="00C70629">
          <w:t>12 статьи 9.16</w:t>
        </w:r>
      </w:hyperlink>
      <w:r w:rsidRPr="00C70629">
        <w:t>,</w:t>
      </w:r>
      <w:proofErr w:type="gramEnd"/>
      <w:r w:rsidRPr="00C70629">
        <w:t xml:space="preserve"> </w:t>
      </w:r>
      <w:hyperlink r:id="rId19">
        <w:r w:rsidRPr="00C70629">
          <w:t>статьями 9.13</w:t>
        </w:r>
      </w:hyperlink>
      <w:r w:rsidRPr="00C70629">
        <w:t xml:space="preserve">, </w:t>
      </w:r>
      <w:hyperlink r:id="rId20">
        <w:r w:rsidRPr="00C70629">
          <w:t>9.23</w:t>
        </w:r>
      </w:hyperlink>
      <w:r w:rsidRPr="00C70629">
        <w:t xml:space="preserve">, </w:t>
      </w:r>
      <w:hyperlink r:id="rId21">
        <w:r w:rsidRPr="00C70629">
          <w:t>частью 2 статьи 13.19.2</w:t>
        </w:r>
      </w:hyperlink>
      <w:r w:rsidRPr="00C70629">
        <w:t xml:space="preserve">, </w:t>
      </w:r>
      <w:hyperlink r:id="rId22">
        <w:r w:rsidRPr="00C70629">
          <w:t>статьей 19.7</w:t>
        </w:r>
      </w:hyperlink>
      <w:r w:rsidRPr="00C70629">
        <w:t xml:space="preserve">, </w:t>
      </w:r>
      <w:hyperlink r:id="rId23">
        <w:r w:rsidRPr="00C70629">
          <w:t>частью 1 статьи 20.25</w:t>
        </w:r>
      </w:hyperlink>
      <w:r w:rsidRPr="00C70629"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14:paraId="7DD24515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proofErr w:type="gramStart"/>
      <w:r w:rsidRPr="00C70629">
        <w:t>V</w:t>
      </w:r>
      <w:r w:rsidRPr="00C70629">
        <w:rPr>
          <w:vertAlign w:val="subscript"/>
        </w:rPr>
        <w:t>3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4">
        <w:r w:rsidRPr="00C70629">
          <w:t>частью 1 статьи 19.5</w:t>
        </w:r>
      </w:hyperlink>
      <w:r w:rsidRPr="00C70629"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  <w:proofErr w:type="gramEnd"/>
    </w:p>
    <w:p w14:paraId="06B1265A" w14:textId="77777777" w:rsidR="00C70629" w:rsidRPr="00C70629" w:rsidRDefault="00C70629" w:rsidP="00C70629">
      <w:pPr>
        <w:suppressAutoHyphens/>
        <w:outlineLvl w:val="0"/>
      </w:pPr>
    </w:p>
    <w:p w14:paraId="5518F794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Учет рисков причинения вреда (ущерба) охраняемым законом</w:t>
      </w:r>
    </w:p>
    <w:p w14:paraId="39DEBB0A" w14:textId="77777777" w:rsidR="00C70629" w:rsidRPr="00C70629" w:rsidRDefault="00C70629" w:rsidP="00C70629">
      <w:pPr>
        <w:suppressAutoHyphens/>
        <w:jc w:val="center"/>
        <w:rPr>
          <w:b/>
          <w:bCs/>
        </w:rPr>
      </w:pPr>
      <w:r w:rsidRPr="00C70629">
        <w:rPr>
          <w:b/>
          <w:bCs/>
        </w:rPr>
        <w:t>ценностям при проведении контрольных мероприятий</w:t>
      </w:r>
    </w:p>
    <w:p w14:paraId="30BA330B" w14:textId="77777777" w:rsidR="00C70629" w:rsidRPr="00C70629" w:rsidRDefault="00C70629" w:rsidP="00C70629">
      <w:pPr>
        <w:suppressAutoHyphens/>
        <w:ind w:firstLine="540"/>
        <w:jc w:val="both"/>
      </w:pPr>
    </w:p>
    <w:p w14:paraId="7245009D" w14:textId="4703ED1C" w:rsidR="00C70629" w:rsidRPr="00C70629" w:rsidRDefault="00FA4607" w:rsidP="00C70629">
      <w:pPr>
        <w:suppressAutoHyphens/>
        <w:ind w:firstLine="540"/>
        <w:jc w:val="both"/>
      </w:pPr>
      <w:r>
        <w:t>2.10</w:t>
      </w:r>
      <w:r w:rsidR="00C70629" w:rsidRPr="00C70629"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14:paraId="5C357C26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для категории высокого риска - один раз в 2 года;</w:t>
      </w:r>
    </w:p>
    <w:p w14:paraId="0AE8940D" w14:textId="7B54BDA4" w:rsidR="00C70629" w:rsidRPr="00C70629" w:rsidRDefault="00C70629" w:rsidP="00C70629">
      <w:pPr>
        <w:suppressAutoHyphens/>
        <w:ind w:firstLine="540"/>
        <w:jc w:val="both"/>
        <w:rPr>
          <w:strike/>
        </w:rPr>
      </w:pPr>
      <w:r w:rsidRPr="00C70629">
        <w:t>для кате</w:t>
      </w:r>
      <w:r w:rsidR="00456A63">
        <w:t>гории среднего риска - один раз</w:t>
      </w:r>
      <w:r w:rsidRPr="00C70629">
        <w:t xml:space="preserve"> в 3 года;</w:t>
      </w:r>
    </w:p>
    <w:p w14:paraId="17846CD3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для категории низкого риска, плановые проверки не проводятся.</w:t>
      </w:r>
    </w:p>
    <w:p w14:paraId="4E4F93AC" w14:textId="23257777" w:rsidR="00C70629" w:rsidRDefault="00FA4607" w:rsidP="00C70629">
      <w:pPr>
        <w:suppressAutoHyphens/>
        <w:ind w:firstLine="540"/>
        <w:jc w:val="both"/>
      </w:pPr>
      <w:r>
        <w:lastRenderedPageBreak/>
        <w:t>2.11</w:t>
      </w:r>
      <w:r w:rsidR="00C70629" w:rsidRPr="00C70629">
        <w:t>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14:paraId="6F64C906" w14:textId="369C5D56" w:rsidR="00FA4607" w:rsidRPr="00C70629" w:rsidRDefault="00FA4607" w:rsidP="00C70629">
      <w:pPr>
        <w:suppressAutoHyphens/>
        <w:ind w:firstLine="540"/>
        <w:jc w:val="both"/>
      </w:pPr>
      <w:r>
        <w:t>2.12. При осуществлении муниципального жилищного контроля в отношении граждан, плановые контрольные (надзорные) мероприятия не проводятся.</w:t>
      </w:r>
    </w:p>
    <w:p w14:paraId="5DE11017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</w:p>
    <w:p w14:paraId="1E331DB2" w14:textId="77777777" w:rsidR="00C70629" w:rsidRPr="00C70629" w:rsidRDefault="00C70629" w:rsidP="00C70629">
      <w:pPr>
        <w:widowControl w:val="0"/>
        <w:suppressAutoHyphens/>
        <w:jc w:val="center"/>
        <w:rPr>
          <w:b/>
        </w:rPr>
      </w:pPr>
      <w:r w:rsidRPr="00C70629">
        <w:rPr>
          <w:b/>
          <w:lang w:val="en-US"/>
        </w:rPr>
        <w:t>III</w:t>
      </w:r>
      <w:r w:rsidRPr="00C70629">
        <w:rPr>
          <w:b/>
        </w:rPr>
        <w:t>. Профилактика рисков причинения вреда (ущерба)</w:t>
      </w:r>
    </w:p>
    <w:p w14:paraId="2A06F940" w14:textId="77777777" w:rsidR="00C70629" w:rsidRPr="00C70629" w:rsidRDefault="00C70629" w:rsidP="00C70629">
      <w:pPr>
        <w:widowControl w:val="0"/>
        <w:suppressAutoHyphens/>
        <w:ind w:firstLine="539"/>
        <w:jc w:val="center"/>
        <w:rPr>
          <w:b/>
        </w:rPr>
      </w:pPr>
      <w:r w:rsidRPr="00C70629">
        <w:rPr>
          <w:b/>
        </w:rPr>
        <w:t>охраняемым законом ценностям</w:t>
      </w:r>
    </w:p>
    <w:p w14:paraId="6894DFF1" w14:textId="77777777" w:rsidR="00C70629" w:rsidRPr="00C70629" w:rsidRDefault="00C70629" w:rsidP="00C70629">
      <w:pPr>
        <w:widowControl w:val="0"/>
        <w:suppressAutoHyphens/>
        <w:ind w:firstLine="539"/>
        <w:jc w:val="both"/>
      </w:pPr>
    </w:p>
    <w:p w14:paraId="32601CA2" w14:textId="09E92247" w:rsidR="00C70629" w:rsidRPr="00C70629" w:rsidRDefault="00366770" w:rsidP="00C70629">
      <w:pPr>
        <w:suppressAutoHyphens/>
        <w:ind w:firstLine="539"/>
        <w:jc w:val="both"/>
      </w:pPr>
      <w:r>
        <w:t>3.1</w:t>
      </w:r>
      <w:r w:rsidR="00C70629" w:rsidRPr="00C70629">
        <w:t xml:space="preserve">. </w:t>
      </w:r>
      <w:proofErr w:type="gramStart"/>
      <w:r w:rsidR="00C70629" w:rsidRPr="00C70629">
        <w:t>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14:paraId="2C3744E6" w14:textId="0AEE50EB" w:rsidR="00C70629" w:rsidRDefault="00366770" w:rsidP="00C70629">
      <w:pPr>
        <w:suppressAutoHyphens/>
        <w:ind w:firstLine="539"/>
        <w:jc w:val="both"/>
      </w:pPr>
      <w:r>
        <w:t>3.2</w:t>
      </w:r>
      <w:r w:rsidR="00C70629" w:rsidRPr="00C70629"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</w:t>
      </w:r>
      <w:r>
        <w:t xml:space="preserve"> программа профилактики рисков), разрабатываемой </w:t>
      </w:r>
      <w:r w:rsidR="00CB74A3">
        <w:t>уполномоченным органом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профилактики.</w:t>
      </w:r>
    </w:p>
    <w:p w14:paraId="5062788E" w14:textId="2FDFA9CA" w:rsidR="00CB74A3" w:rsidRDefault="00CB74A3" w:rsidP="00C70629">
      <w:pPr>
        <w:suppressAutoHyphens/>
        <w:ind w:firstLine="539"/>
        <w:jc w:val="both"/>
      </w:pPr>
      <w:r>
        <w:t>Программа</w:t>
      </w:r>
      <w:r w:rsidRPr="00C70629">
        <w:t xml:space="preserve"> профилактики рисков</w:t>
      </w:r>
      <w:r>
        <w:t xml:space="preserve"> утверждается постановлением главы администрации Канашского муниципального округа не позднее 20 декабря года, предшествующего году реализации программы и размещается на официальном сайте администрации в течение 5 дней со дня утверждения.</w:t>
      </w:r>
    </w:p>
    <w:p w14:paraId="5B32331C" w14:textId="4058C388" w:rsidR="00CB74A3" w:rsidRPr="00C70629" w:rsidRDefault="00CB74A3" w:rsidP="00C70629">
      <w:pPr>
        <w:suppressAutoHyphens/>
        <w:ind w:firstLine="539"/>
        <w:jc w:val="both"/>
      </w:pPr>
      <w:r>
        <w:t xml:space="preserve">3.3.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C4B96">
        <w:t>должностное лицо</w:t>
      </w:r>
      <w:r>
        <w:t xml:space="preserve"> незамедлительно направляет информацию об этом руководителю для принятия решения о проведении контрольных (надзорных) мероприятий.</w:t>
      </w:r>
    </w:p>
    <w:p w14:paraId="41526C38" w14:textId="5602096E" w:rsidR="00C70629" w:rsidRPr="00C70629" w:rsidRDefault="00B237DA" w:rsidP="00F5425E">
      <w:pPr>
        <w:suppressAutoHyphens/>
        <w:ind w:firstLine="540"/>
        <w:jc w:val="both"/>
      </w:pPr>
      <w:r>
        <w:t>3.4.</w:t>
      </w:r>
      <w:r w:rsidR="00C70629" w:rsidRPr="00C70629">
        <w:t xml:space="preserve"> Орган муниципального жилищного контроля может проводить следующие профилактические мероприятия:</w:t>
      </w:r>
      <w:r w:rsidR="00C70629" w:rsidRPr="00C70629">
        <w:tab/>
      </w:r>
    </w:p>
    <w:p w14:paraId="120E6DF9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1) информирование;</w:t>
      </w:r>
    </w:p>
    <w:p w14:paraId="4E9DA3D3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обобщение правоприменительной практики;</w:t>
      </w:r>
    </w:p>
    <w:p w14:paraId="10A2C29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3) объявление предостережения;</w:t>
      </w:r>
    </w:p>
    <w:p w14:paraId="4F10457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4) консультирование;</w:t>
      </w:r>
    </w:p>
    <w:p w14:paraId="3E45D6EC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5) профилактический визит.</w:t>
      </w:r>
    </w:p>
    <w:p w14:paraId="7203A8B2" w14:textId="46469F75" w:rsidR="00B237DA" w:rsidRDefault="00B237DA" w:rsidP="00F5425E">
      <w:pPr>
        <w:suppressAutoHyphens/>
        <w:ind w:firstLine="540"/>
        <w:jc w:val="both"/>
      </w:pPr>
      <w:r>
        <w:t xml:space="preserve">3.4.1. Информирование осуществляется уполномоченным органом по вопросам соблюдения </w:t>
      </w:r>
      <w:r w:rsidRPr="00C70629">
        <w:t>обязательных требований</w:t>
      </w:r>
      <w:r>
        <w:t xml:space="preserve"> посредством размещения соответствующих сведений на официальном сайте администрации Канашского муниципального округа в сети «Интернет» и средствах массовой информации.</w:t>
      </w:r>
    </w:p>
    <w:p w14:paraId="286DF2F0" w14:textId="2690D9B5" w:rsidR="00C70629" w:rsidRDefault="00456A63" w:rsidP="00F5425E">
      <w:pPr>
        <w:suppressAutoHyphens/>
        <w:ind w:firstLine="540"/>
        <w:jc w:val="both"/>
      </w:pPr>
      <w:r w:rsidRPr="00F5425E">
        <w:t xml:space="preserve"> </w:t>
      </w:r>
      <w:r w:rsidR="00C70629" w:rsidRPr="00C70629">
        <w:t>Орган му</w:t>
      </w:r>
      <w:r w:rsidR="00B237DA">
        <w:t>ниципального жилищного контроля размещает и поддерживает в актуальном состоянии на официальном сайте администрации  сведения</w:t>
      </w:r>
      <w:r w:rsidR="00BC7170">
        <w:t>,</w:t>
      </w:r>
      <w:r w:rsidR="00B237DA">
        <w:t xml:space="preserve"> предусмотренные частью 3</w:t>
      </w:r>
      <w:r w:rsidR="00C70629" w:rsidRPr="00C70629">
        <w:t xml:space="preserve"> </w:t>
      </w:r>
      <w:hyperlink r:id="rId25">
        <w:r w:rsidR="00B237DA">
          <w:t>статьи</w:t>
        </w:r>
        <w:r w:rsidR="00C70629" w:rsidRPr="00C70629">
          <w:t xml:space="preserve"> 46</w:t>
        </w:r>
      </w:hyperlink>
      <w:r w:rsidR="00C70629" w:rsidRPr="00C70629">
        <w:t xml:space="preserve"> Федерального закона</w:t>
      </w:r>
      <w:r w:rsidR="00B237DA">
        <w:t xml:space="preserve"> «О государственном контроле (надзоре) и муниципальном контроле в Российской Федерации»</w:t>
      </w:r>
      <w:r w:rsidR="00C70629" w:rsidRPr="00C70629">
        <w:t>.</w:t>
      </w:r>
    </w:p>
    <w:p w14:paraId="1DFCC800" w14:textId="14FC4325" w:rsidR="00BC7170" w:rsidRPr="00C70629" w:rsidRDefault="00BC7170" w:rsidP="00F5425E">
      <w:pPr>
        <w:suppressAutoHyphens/>
        <w:ind w:firstLine="540"/>
        <w:jc w:val="both"/>
      </w:pPr>
      <w:r>
        <w:t>Должностные лица, уполномоченные осуществлять муниципальный жилищный контроль вправе информировать население Канашского муниципального округа  на собраниях и конференциях граждан об обязательных требованиях, предъявляемых к объектам контроля.</w:t>
      </w:r>
    </w:p>
    <w:p w14:paraId="0264D320" w14:textId="6C797040" w:rsidR="00BC7170" w:rsidRDefault="00A85C1B" w:rsidP="00A85C1B">
      <w:pPr>
        <w:pStyle w:val="af2"/>
        <w:numPr>
          <w:ilvl w:val="2"/>
          <w:numId w:val="2"/>
        </w:numPr>
        <w:suppressAutoHyphens/>
        <w:ind w:left="0" w:firstLine="567"/>
        <w:jc w:val="both"/>
      </w:pPr>
      <w:r>
        <w:t xml:space="preserve">Обобщение правоприменительной практики осуществляется </w:t>
      </w:r>
      <w:r w:rsidR="00AC4B96">
        <w:t>администрацией</w:t>
      </w:r>
      <w:r>
        <w:t xml:space="preserve"> посредством сбора и анализа данных о проведенных контрольных мероприятиях и их результатах.</w:t>
      </w:r>
    </w:p>
    <w:p w14:paraId="095C6A78" w14:textId="0CD86DB1" w:rsidR="00C70629" w:rsidRPr="00C70629" w:rsidRDefault="00A85C1B" w:rsidP="00AC4B96">
      <w:pPr>
        <w:pStyle w:val="af2"/>
        <w:suppressAutoHyphens/>
        <w:ind w:left="0" w:firstLine="567"/>
        <w:jc w:val="both"/>
      </w:pPr>
      <w:r>
        <w:lastRenderedPageBreak/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</w:t>
      </w:r>
      <w:r w:rsidR="00C21F39">
        <w:t>е</w:t>
      </w:r>
      <w:r>
        <w:t>ствлению муниципального жилищного контроля</w:t>
      </w:r>
      <w:r w:rsidR="00AC4B96">
        <w:t xml:space="preserve"> и утверждается распоряжением администрации, подписывается главой администрации</w:t>
      </w:r>
      <w:r w:rsidR="00C21F39">
        <w:t xml:space="preserve">. </w:t>
      </w:r>
      <w:r w:rsidR="00C70629" w:rsidRPr="00C70629">
        <w:t xml:space="preserve"> </w:t>
      </w:r>
      <w:r w:rsidR="00AC4B96">
        <w:t>Указанный доклад размещается в срок до 31 марта года, следующего за отчетным годом, на официальном сайте администрации.</w:t>
      </w:r>
    </w:p>
    <w:p w14:paraId="7EB935BE" w14:textId="68320E9B" w:rsidR="0044204B" w:rsidRDefault="0044204B" w:rsidP="0044204B">
      <w:pPr>
        <w:pStyle w:val="af2"/>
        <w:numPr>
          <w:ilvl w:val="2"/>
          <w:numId w:val="2"/>
        </w:numPr>
        <w:ind w:left="0" w:firstLine="540"/>
        <w:jc w:val="both"/>
        <w:rPr>
          <w:color w:val="000000"/>
        </w:rPr>
      </w:pPr>
      <w:proofErr w:type="gramStart"/>
      <w:r w:rsidRPr="0044204B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44204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4204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4204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4204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4204B">
        <w:rPr>
          <w:color w:val="000000"/>
        </w:rPr>
        <w:t xml:space="preserve"> законом ценностям. Предостережение объявляется (подписывается) главой (заместителем главы) администрации Канашского муниципального округа</w:t>
      </w:r>
      <w:r w:rsidRPr="0044204B">
        <w:rPr>
          <w:i/>
          <w:iCs/>
          <w:color w:val="000000"/>
        </w:rPr>
        <w:t xml:space="preserve"> </w:t>
      </w:r>
      <w:r w:rsidRPr="0044204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7F4961E" w14:textId="28113F1A" w:rsidR="0044204B" w:rsidRPr="0044204B" w:rsidRDefault="0044204B" w:rsidP="0044204B">
      <w:pPr>
        <w:pStyle w:val="af2"/>
        <w:ind w:left="0" w:firstLine="540"/>
        <w:jc w:val="both"/>
        <w:rPr>
          <w:color w:val="000000"/>
        </w:rPr>
      </w:pPr>
      <w:r w:rsidRPr="0044204B">
        <w:rPr>
          <w:color w:val="000000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14:paraId="4162537E" w14:textId="03804E63" w:rsidR="00826836" w:rsidRPr="00F5425E" w:rsidRDefault="00826836" w:rsidP="00F5425E">
      <w:pPr>
        <w:suppressAutoHyphens/>
        <w:ind w:firstLine="540"/>
        <w:jc w:val="both"/>
      </w:pPr>
      <w:r>
        <w:t>Объявляемые предостережения регистрируются в журнале учета предостережений с присвоение регистрационного номера.</w:t>
      </w:r>
    </w:p>
    <w:p w14:paraId="56CF8CE8" w14:textId="77777777" w:rsidR="0044204B" w:rsidRPr="0044204B" w:rsidRDefault="0044204B" w:rsidP="0044204B">
      <w:pPr>
        <w:suppressAutoHyphens/>
        <w:autoSpaceDE w:val="0"/>
        <w:ind w:firstLine="567"/>
        <w:jc w:val="both"/>
        <w:rPr>
          <w:lang w:eastAsia="zh-CN"/>
        </w:rPr>
      </w:pPr>
      <w:bookmarkStart w:id="4" w:name="Par0"/>
      <w:bookmarkEnd w:id="4"/>
      <w:r w:rsidRPr="0044204B">
        <w:rPr>
          <w:color w:val="000000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D80015D" w14:textId="3C20C1F5" w:rsidR="002E64A2" w:rsidRPr="00C70629" w:rsidRDefault="002E64A2" w:rsidP="002E64A2">
      <w:pPr>
        <w:suppressAutoHyphens/>
        <w:ind w:firstLine="540"/>
        <w:jc w:val="both"/>
      </w:pPr>
      <w:r>
        <w:t>3.4.4.</w:t>
      </w:r>
      <w:r w:rsidR="00C23A86" w:rsidRPr="00F5425E">
        <w:t xml:space="preserve"> </w:t>
      </w:r>
      <w:r>
        <w:t xml:space="preserve">Консультирование контролируемых лиц осуществляется должностным лицом контрольного органа </w:t>
      </w:r>
      <w:r w:rsidRPr="00C70629">
        <w:t>при письменном обращении,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(надзорного) мероприятия и </w:t>
      </w:r>
      <w:r w:rsidRPr="00C70629">
        <w:t xml:space="preserve">не </w:t>
      </w:r>
      <w:r>
        <w:t>должно</w:t>
      </w:r>
      <w:r w:rsidRPr="00C70629">
        <w:t xml:space="preserve"> превышать 15 минут.</w:t>
      </w:r>
    </w:p>
    <w:p w14:paraId="28EB1D5A" w14:textId="30578C09" w:rsidR="00D40DC5" w:rsidRPr="00D40DC5" w:rsidRDefault="00D40DC5" w:rsidP="00D40DC5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</w:t>
      </w:r>
      <w:r w:rsidRPr="00D40DC5">
        <w:rPr>
          <w:color w:val="000000"/>
          <w:lang w:eastAsia="zh-CN"/>
        </w:rPr>
        <w:t>Личный прием граждан проводится главой (заместителем главы) администрации Канашского муниципального округа</w:t>
      </w:r>
      <w:r w:rsidRPr="00D40DC5">
        <w:rPr>
          <w:i/>
          <w:iCs/>
          <w:color w:val="000000"/>
          <w:lang w:eastAsia="zh-CN"/>
        </w:rPr>
        <w:t xml:space="preserve"> </w:t>
      </w:r>
      <w:r w:rsidRPr="00D40DC5">
        <w:rPr>
          <w:color w:val="000000"/>
          <w:lang w:eastAsia="zh-CN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администрации.</w:t>
      </w:r>
    </w:p>
    <w:p w14:paraId="5ED1C3F6" w14:textId="29A3FCAE" w:rsidR="00D40DC5" w:rsidRPr="00D40DC5" w:rsidRDefault="00D40DC5" w:rsidP="00D40DC5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</w:t>
      </w:r>
      <w:r w:rsidRPr="00D40DC5">
        <w:rPr>
          <w:color w:val="000000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51B9BF7F" w14:textId="4C951503" w:rsidR="00C70629" w:rsidRPr="00C70629" w:rsidRDefault="00C70629" w:rsidP="00F5425E">
      <w:pPr>
        <w:suppressAutoHyphens/>
        <w:ind w:firstLine="540"/>
        <w:jc w:val="both"/>
      </w:pPr>
      <w:r w:rsidRPr="00C70629">
        <w:t xml:space="preserve">1) </w:t>
      </w:r>
      <w:r w:rsidRPr="00D40DC5">
        <w:t>организация и ос</w:t>
      </w:r>
      <w:r w:rsidRPr="00C70629">
        <w:t>уществление муниципального жилищного контроля;</w:t>
      </w:r>
    </w:p>
    <w:p w14:paraId="5DF44E5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предмет муниципального жилищного контроля;</w:t>
      </w:r>
    </w:p>
    <w:p w14:paraId="006E4C5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 xml:space="preserve">3) критерии отнесения объектов контроля </w:t>
      </w:r>
      <w:proofErr w:type="gramStart"/>
      <w:r w:rsidRPr="00C70629">
        <w:t>к</w:t>
      </w:r>
      <w:proofErr w:type="gramEnd"/>
      <w:r w:rsidRPr="00C70629">
        <w:t xml:space="preserve"> категория риска;</w:t>
      </w:r>
    </w:p>
    <w:p w14:paraId="2272FB7F" w14:textId="73613BB7" w:rsidR="00C70629" w:rsidRPr="00C70629" w:rsidRDefault="0044204B" w:rsidP="00F5425E">
      <w:pPr>
        <w:suppressAutoHyphens/>
        <w:ind w:firstLine="540"/>
        <w:jc w:val="both"/>
      </w:pPr>
      <w:r>
        <w:t xml:space="preserve">4) </w:t>
      </w:r>
      <w:r w:rsidR="00C70629" w:rsidRPr="00C70629">
        <w:t xml:space="preserve">порядок осуществления </w:t>
      </w:r>
      <w:r>
        <w:t xml:space="preserve">контрольных </w:t>
      </w:r>
      <w:r w:rsidR="00C70629" w:rsidRPr="00C70629">
        <w:t xml:space="preserve"> мероприятий</w:t>
      </w:r>
      <w:r>
        <w:t>, установленных настоящим Положением</w:t>
      </w:r>
      <w:r w:rsidR="00C70629" w:rsidRPr="00C70629">
        <w:t>;</w:t>
      </w:r>
    </w:p>
    <w:p w14:paraId="30270DD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 xml:space="preserve">5) порядок подачи возражений на предостережение о недопустимости нарушений обязательных требований; </w:t>
      </w:r>
    </w:p>
    <w:p w14:paraId="654A696C" w14:textId="77777777" w:rsidR="00C70629" w:rsidRDefault="00C70629" w:rsidP="00F5425E">
      <w:pPr>
        <w:suppressAutoHyphens/>
        <w:ind w:firstLine="540"/>
        <w:jc w:val="both"/>
      </w:pPr>
      <w:r w:rsidRPr="00C70629">
        <w:t>6) порядок обжалования решений органа муниципального жилищного контроля, действий (бездействий) его должностных лиц;</w:t>
      </w:r>
    </w:p>
    <w:p w14:paraId="0E53F8B9" w14:textId="6EBA6B39" w:rsidR="00D40DC5" w:rsidRPr="00C70629" w:rsidRDefault="00D40DC5" w:rsidP="00F5425E">
      <w:pPr>
        <w:suppressAutoHyphens/>
        <w:ind w:firstLine="540"/>
        <w:jc w:val="both"/>
      </w:pPr>
      <w:r>
        <w:t>7)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мероприятий;</w:t>
      </w:r>
    </w:p>
    <w:p w14:paraId="72BB4FE7" w14:textId="56CD7523" w:rsidR="00C70629" w:rsidRPr="00C70629" w:rsidRDefault="00D40DC5" w:rsidP="00F5425E">
      <w:pPr>
        <w:suppressAutoHyphens/>
        <w:ind w:firstLine="540"/>
        <w:jc w:val="both"/>
      </w:pPr>
      <w:r>
        <w:t>8</w:t>
      </w:r>
      <w:r w:rsidR="00C70629" w:rsidRPr="00C70629">
        <w:t>) иные вопросы, касающиеся осуществления муниципального жилищного контроля.</w:t>
      </w:r>
    </w:p>
    <w:p w14:paraId="45A3A246" w14:textId="77777777" w:rsidR="00D40DC5" w:rsidRPr="00D40DC5" w:rsidRDefault="00D40DC5" w:rsidP="00D40D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D40DC5">
        <w:rPr>
          <w:color w:val="000000"/>
          <w:lang w:eastAsia="zh-CN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1951E77" w14:textId="4E21FFF5" w:rsidR="00D40DC5" w:rsidRPr="00D40DC5" w:rsidRDefault="00D44C2B" w:rsidP="00D44C2B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</w:t>
      </w:r>
      <w:r w:rsidR="00D40DC5" w:rsidRPr="00D40DC5">
        <w:rPr>
          <w:color w:val="000000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D40DC5">
        <w:rPr>
          <w:color w:val="000000"/>
          <w:lang w:eastAsia="zh-CN"/>
        </w:rPr>
        <w:t>жилищный</w:t>
      </w:r>
      <w:r w:rsidR="00D40DC5" w:rsidRPr="00D40DC5">
        <w:rPr>
          <w:color w:val="000000"/>
          <w:lang w:eastAsia="zh-CN"/>
        </w:rPr>
        <w:t xml:space="preserve"> контроль, в следующих случаях:</w:t>
      </w:r>
    </w:p>
    <w:p w14:paraId="40BE7633" w14:textId="09654B4D" w:rsidR="00D40DC5" w:rsidRPr="00D40DC5" w:rsidRDefault="00D44C2B" w:rsidP="00D44C2B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</w:t>
      </w:r>
      <w:r w:rsidR="00D40DC5" w:rsidRPr="00D40DC5">
        <w:rPr>
          <w:color w:val="000000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5C95A7E" w14:textId="0E066EAA" w:rsidR="00D40DC5" w:rsidRPr="00D40DC5" w:rsidRDefault="00D44C2B" w:rsidP="00D44C2B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</w:t>
      </w:r>
      <w:r w:rsidR="00D40DC5" w:rsidRPr="00D40DC5">
        <w:rPr>
          <w:color w:val="00000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14:paraId="78A1770D" w14:textId="27D0313F" w:rsidR="00D40DC5" w:rsidRPr="00D40DC5" w:rsidRDefault="00D44C2B" w:rsidP="00D44C2B">
      <w:pPr>
        <w:suppressAutoHyphens/>
        <w:autoSpaceDE w:val="0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</w:t>
      </w:r>
      <w:r w:rsidR="00D40DC5" w:rsidRPr="00D40DC5">
        <w:rPr>
          <w:color w:val="000000"/>
          <w:lang w:eastAsia="zh-CN"/>
        </w:rPr>
        <w:t>3) ответ на поставленные вопросы требует дополнительного запроса сведений.</w:t>
      </w:r>
    </w:p>
    <w:p w14:paraId="6047ED94" w14:textId="24678335" w:rsidR="00585FC9" w:rsidRDefault="00D44C2B" w:rsidP="00F5425E">
      <w:pPr>
        <w:suppressAutoHyphens/>
        <w:ind w:firstLine="540"/>
        <w:jc w:val="both"/>
      </w:pPr>
      <w:r>
        <w:t xml:space="preserve"> </w:t>
      </w:r>
      <w:r w:rsidR="00585FC9" w:rsidRPr="00D44C2B">
        <w:t>При</w:t>
      </w:r>
      <w:r w:rsidR="00585FC9">
        <w:t xml:space="preserve">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28D579C" w14:textId="3C9A4BFB" w:rsidR="00585FC9" w:rsidRDefault="00585FC9" w:rsidP="00F5425E">
      <w:pPr>
        <w:suppressAutoHyphens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(бездействия) должностных лиц контрольного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09CA9A9E" w14:textId="43CF1FF0" w:rsidR="00585FC9" w:rsidRDefault="00585FC9" w:rsidP="00F5425E">
      <w:pPr>
        <w:suppressAutoHyphens/>
        <w:ind w:firstLine="540"/>
        <w:jc w:val="both"/>
      </w:pPr>
      <w:r>
        <w:t xml:space="preserve">Информация, ставшая известной должностному лицу уполномоченному осуществлять муниципальный жилищный контроль, в ходе консультирования, не может использоваться </w:t>
      </w:r>
      <w:r w:rsidR="00252388">
        <w:t xml:space="preserve">контрольным </w:t>
      </w:r>
      <w:r>
        <w:t>органом</w:t>
      </w:r>
      <w:r w:rsidR="00252388">
        <w:t xml:space="preserve"> в целях оценки контролируемого лица по вопросам соблюдения обязательных требований.</w:t>
      </w:r>
    </w:p>
    <w:p w14:paraId="44EC99A5" w14:textId="2A1D0D00" w:rsidR="00252388" w:rsidRDefault="00252388" w:rsidP="00F5425E">
      <w:pPr>
        <w:suppressAutoHyphens/>
        <w:ind w:firstLine="540"/>
        <w:jc w:val="both"/>
      </w:pPr>
      <w: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57712173" w14:textId="39ADB0F9" w:rsidR="00252388" w:rsidRPr="00C70629" w:rsidRDefault="00252388" w:rsidP="00F5425E">
      <w:pPr>
        <w:suppressAutoHyphens/>
        <w:ind w:firstLine="540"/>
        <w:jc w:val="both"/>
      </w:pPr>
      <w:r>
        <w:t xml:space="preserve">В случае поступления в </w:t>
      </w:r>
      <w:r w:rsidR="00D44C2B">
        <w:t>администрацию</w:t>
      </w:r>
      <w: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</w:t>
      </w:r>
      <w:r w:rsidR="00A27DD1">
        <w:t xml:space="preserve">официальном сайте администрации Канашского муниципального округа в сети «Интернет» письменного разъяснения, подписанного </w:t>
      </w:r>
      <w:r w:rsidR="00D44C2B">
        <w:t xml:space="preserve">главой </w:t>
      </w:r>
      <w:r w:rsidR="00A27DD1">
        <w:t xml:space="preserve">(заместителем </w:t>
      </w:r>
      <w:r w:rsidR="00D44C2B">
        <w:t>главы</w:t>
      </w:r>
      <w:r w:rsidR="00A27DD1">
        <w:t>)</w:t>
      </w:r>
      <w:r w:rsidR="00A27DD1" w:rsidRPr="00A27DD1">
        <w:t xml:space="preserve"> </w:t>
      </w:r>
      <w:r w:rsidR="00D44C2B">
        <w:t xml:space="preserve">администрации </w:t>
      </w:r>
      <w:r w:rsidR="00A27DD1">
        <w:t>Канашского муниципального округа или должностным лицом, уполномоченным осуществлять муниципальный жилищный контроль.</w:t>
      </w:r>
    </w:p>
    <w:p w14:paraId="576B0C22" w14:textId="77777777" w:rsidR="00D44C2B" w:rsidRDefault="00F5425E" w:rsidP="00DF11BA">
      <w:pPr>
        <w:pStyle w:val="af2"/>
        <w:numPr>
          <w:ilvl w:val="2"/>
          <w:numId w:val="3"/>
        </w:numPr>
        <w:suppressAutoHyphens/>
        <w:ind w:left="0" w:firstLine="540"/>
        <w:jc w:val="both"/>
      </w:pPr>
      <w:r w:rsidRPr="00C70629">
        <w:t>Профилактический визит проводится в форме профилактической беседы по месту осуществл</w:t>
      </w:r>
      <w:r w:rsidR="00A27DD1">
        <w:t>ения деятельности контролируемого</w:t>
      </w:r>
      <w:r w:rsidRPr="00C70629">
        <w:t xml:space="preserve"> лиц</w:t>
      </w:r>
      <w:r w:rsidR="00A27DD1">
        <w:t>а</w:t>
      </w:r>
      <w:r w:rsidRPr="00C70629">
        <w:t xml:space="preserve"> либо путем использования видео-конференц-связи.</w:t>
      </w:r>
    </w:p>
    <w:p w14:paraId="2ABBD189" w14:textId="77777777" w:rsidR="00D44C2B" w:rsidRDefault="00D44C2B" w:rsidP="008F41CD">
      <w:pPr>
        <w:pStyle w:val="af2"/>
        <w:suppressAutoHyphens/>
        <w:ind w:left="0" w:firstLine="540"/>
        <w:jc w:val="both"/>
      </w:pPr>
      <w:proofErr w:type="gramStart"/>
      <w:r w:rsidRPr="00D44C2B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14:paraId="50349D26" w14:textId="026246E5" w:rsidR="008F41CD" w:rsidRDefault="008F41CD" w:rsidP="008F41CD">
      <w:pPr>
        <w:pStyle w:val="af2"/>
        <w:suppressAutoHyphens/>
        <w:ind w:left="0" w:firstLine="540"/>
        <w:jc w:val="both"/>
      </w:pPr>
      <w:r>
        <w:t>При проведении профилактического</w:t>
      </w:r>
      <w:r w:rsidRPr="00C70629">
        <w:t xml:space="preserve"> визит</w:t>
      </w:r>
      <w:r>
        <w:t>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75A4E75" w14:textId="782A3C12" w:rsidR="00FB792D" w:rsidRDefault="00FB792D" w:rsidP="00FB792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уполномоченное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жилищный</w:t>
      </w:r>
      <w:r w:rsidRPr="0098385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направляет информацию об этом руководителю администрации для принятия решения о проведении контрольных (надзорных) мероприятий в форме отчета о проведенном профилактическом визите.</w:t>
      </w:r>
      <w:proofErr w:type="gramEnd"/>
    </w:p>
    <w:p w14:paraId="2E80A22A" w14:textId="074F8976" w:rsidR="00FB792D" w:rsidRDefault="00FB792D" w:rsidP="00FB792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Обязательный профилактический визит в отношении контролируемого лица, приступающего к осуществлению деятельности, проводится не позднее чем в течение одного года со дня начала такой деятельности. </w:t>
      </w:r>
    </w:p>
    <w:p w14:paraId="17D9FFEC" w14:textId="11591E5B" w:rsidR="00FB792D" w:rsidRDefault="00FB792D" w:rsidP="00FB79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 проведении 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визита контролируемое лицо уведомляется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его проведения.  Срок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визита не может превышать 1 (один) рабочий день.</w:t>
      </w:r>
    </w:p>
    <w:p w14:paraId="213BD255" w14:textId="556A27FC" w:rsidR="00FB792D" w:rsidRPr="00983856" w:rsidRDefault="00FB792D" w:rsidP="00FB79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Контролируемое лицо вправе отказаться от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визита, уведомив об этом орган муниципального земельного контроля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(три) рабочих дня  до даты его проведения.</w:t>
      </w:r>
    </w:p>
    <w:p w14:paraId="76BB89CB" w14:textId="77777777" w:rsidR="00FB792D" w:rsidRDefault="00FB792D" w:rsidP="008F41CD">
      <w:pPr>
        <w:suppressAutoHyphens/>
        <w:jc w:val="both"/>
      </w:pPr>
    </w:p>
    <w:p w14:paraId="5EE679E9" w14:textId="77777777" w:rsidR="00C70629" w:rsidRPr="00C70629" w:rsidRDefault="00C70629" w:rsidP="00C70629">
      <w:pPr>
        <w:widowControl w:val="0"/>
        <w:suppressAutoHyphens/>
        <w:jc w:val="center"/>
      </w:pPr>
      <w:r w:rsidRPr="00C70629">
        <w:rPr>
          <w:b/>
          <w:lang w:val="en-US"/>
        </w:rPr>
        <w:t>IV</w:t>
      </w:r>
      <w:r w:rsidRPr="00C70629">
        <w:rPr>
          <w:b/>
        </w:rPr>
        <w:t>. Осуществление муниципального жилищного контроля</w:t>
      </w:r>
    </w:p>
    <w:p w14:paraId="4ADFCC4A" w14:textId="77777777" w:rsidR="00C70629" w:rsidRPr="00C70629" w:rsidRDefault="00C70629" w:rsidP="00C70629">
      <w:pPr>
        <w:widowControl w:val="0"/>
        <w:suppressAutoHyphens/>
        <w:ind w:firstLine="540"/>
        <w:jc w:val="center"/>
      </w:pPr>
    </w:p>
    <w:p w14:paraId="589FC163" w14:textId="77777777" w:rsidR="006D341C" w:rsidRPr="0054777E" w:rsidRDefault="00735712" w:rsidP="006D34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1C">
        <w:rPr>
          <w:rFonts w:ascii="Times New Roman" w:hAnsi="Times New Roman" w:cs="Times New Roman"/>
          <w:bCs/>
          <w:sz w:val="24"/>
          <w:szCs w:val="24"/>
        </w:rPr>
        <w:t>4.1</w:t>
      </w:r>
      <w:r w:rsidR="00C70629" w:rsidRPr="006D34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bCs/>
        </w:rPr>
        <w:t xml:space="preserve"> </w:t>
      </w:r>
      <w:r w:rsidR="006D341C" w:rsidRPr="00E1634D">
        <w:rPr>
          <w:rFonts w:ascii="Times New Roman" w:hAnsi="Times New Roman" w:cs="Times New Roman"/>
          <w:color w:val="000000"/>
          <w:sz w:val="24"/>
          <w:szCs w:val="24"/>
        </w:rPr>
        <w:t>Решение о проведении контрольного мероприятия принимает</w:t>
      </w:r>
      <w:r w:rsidR="006D341C">
        <w:rPr>
          <w:rFonts w:ascii="Times New Roman" w:hAnsi="Times New Roman" w:cs="Times New Roman"/>
          <w:color w:val="000000"/>
          <w:sz w:val="24"/>
          <w:szCs w:val="24"/>
        </w:rPr>
        <w:t xml:space="preserve">ся контрольным (надзорным) органом и </w:t>
      </w:r>
      <w:r w:rsidR="006D341C" w:rsidRPr="00636B90">
        <w:rPr>
          <w:rFonts w:ascii="Times New Roman" w:hAnsi="Times New Roman" w:cs="Times New Roman"/>
          <w:color w:val="000000"/>
          <w:sz w:val="24"/>
          <w:szCs w:val="24"/>
        </w:rPr>
        <w:t>подписывается  главой администрации</w:t>
      </w:r>
      <w:r w:rsidR="006D341C" w:rsidRPr="00547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03E5C1" w14:textId="6C61A11D" w:rsidR="00735712" w:rsidRDefault="006D341C" w:rsidP="00C70629">
      <w:pPr>
        <w:suppressAutoHyphens/>
        <w:ind w:firstLine="540"/>
        <w:jc w:val="both"/>
        <w:rPr>
          <w:bCs/>
        </w:rPr>
      </w:pPr>
      <w:r>
        <w:rPr>
          <w:bCs/>
        </w:rPr>
        <w:t xml:space="preserve">   4.2. </w:t>
      </w:r>
      <w:r w:rsidR="00735712">
        <w:rPr>
          <w:bCs/>
        </w:rPr>
        <w:t>При осуществлении муниципального жилищного контроля должностными лицами</w:t>
      </w:r>
      <w:r w:rsidR="00C70629" w:rsidRPr="00C70629">
        <w:rPr>
          <w:bCs/>
        </w:rPr>
        <w:t xml:space="preserve"> </w:t>
      </w:r>
      <w:r w:rsidR="00735712">
        <w:rPr>
          <w:bCs/>
        </w:rPr>
        <w:t xml:space="preserve">могут  проводиться </w:t>
      </w:r>
      <w:r w:rsidR="00FC1FA4">
        <w:rPr>
          <w:bCs/>
        </w:rPr>
        <w:t>следующие виды контрольных мероприятий и контрольных действий в рамках мероприятий:</w:t>
      </w:r>
    </w:p>
    <w:p w14:paraId="11E51B78" w14:textId="786ECC98" w:rsidR="00FC1FA4" w:rsidRDefault="00FC1FA4" w:rsidP="00C70629">
      <w:pPr>
        <w:suppressAutoHyphens/>
        <w:ind w:firstLine="540"/>
        <w:jc w:val="both"/>
        <w:rPr>
          <w:bCs/>
        </w:rPr>
      </w:pPr>
      <w:r>
        <w:rPr>
          <w:bCs/>
        </w:rPr>
        <w:t xml:space="preserve">1) </w:t>
      </w:r>
      <w:r w:rsidR="005B0DDD">
        <w:rPr>
          <w:bCs/>
        </w:rPr>
        <w:t>и</w:t>
      </w:r>
      <w:r>
        <w:rPr>
          <w:bCs/>
        </w:rPr>
        <w:t>нспекционный визит</w:t>
      </w:r>
      <w:r w:rsidR="005B0DDD">
        <w:rPr>
          <w:bCs/>
        </w:rPr>
        <w:t xml:space="preserve">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</w:t>
      </w:r>
      <w:r w:rsidR="006D341C">
        <w:rPr>
          <w:bCs/>
        </w:rPr>
        <w:t xml:space="preserve"> деятельности</w:t>
      </w:r>
      <w:r w:rsidR="005B0DDD">
        <w:rPr>
          <w:bCs/>
        </w:rPr>
        <w:t>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14:paraId="13CA8D9D" w14:textId="4E238097" w:rsidR="005B0DDD" w:rsidRDefault="005B0DDD" w:rsidP="00C70629">
      <w:pPr>
        <w:suppressAutoHyphens/>
        <w:ind w:firstLine="540"/>
        <w:jc w:val="both"/>
        <w:rPr>
          <w:bCs/>
        </w:rPr>
      </w:pPr>
      <w:proofErr w:type="gramStart"/>
      <w:r>
        <w:rPr>
          <w:bCs/>
        </w:rPr>
        <w:t>2)  рейдовый осмотр (посредством осмотра, досмотра,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14:paraId="5CA77AA1" w14:textId="0F919D28" w:rsidR="005B0DDD" w:rsidRDefault="0080586D" w:rsidP="00C70629">
      <w:pPr>
        <w:suppressAutoHyphens/>
        <w:ind w:firstLine="540"/>
        <w:jc w:val="both"/>
        <w:rPr>
          <w:bCs/>
        </w:rPr>
      </w:pPr>
      <w:r>
        <w:rPr>
          <w:bCs/>
        </w:rPr>
        <w:t>3) документарная проверка (посредством получения письменных объяснений, истребования документов);</w:t>
      </w:r>
    </w:p>
    <w:p w14:paraId="72B662E8" w14:textId="77777777" w:rsidR="0080586D" w:rsidRDefault="0080586D" w:rsidP="00C70629">
      <w:pPr>
        <w:suppressAutoHyphens/>
        <w:ind w:firstLine="540"/>
        <w:jc w:val="both"/>
        <w:rPr>
          <w:bCs/>
        </w:rPr>
      </w:pPr>
      <w:r>
        <w:rPr>
          <w:bCs/>
        </w:rPr>
        <w:t>4) выездная проверка (посредством осмотра, опроса, получения письменных объяснений, истребования документов,</w:t>
      </w:r>
      <w:r w:rsidRPr="0080586D">
        <w:rPr>
          <w:bCs/>
        </w:rPr>
        <w:t xml:space="preserve"> </w:t>
      </w:r>
      <w:r>
        <w:rPr>
          <w:bCs/>
        </w:rPr>
        <w:t>инструментального обследования, экспертизы);</w:t>
      </w:r>
    </w:p>
    <w:p w14:paraId="31772799" w14:textId="540ADECF" w:rsidR="00DD6E08" w:rsidRDefault="00DD6E08" w:rsidP="00C70629">
      <w:pPr>
        <w:suppressAutoHyphens/>
        <w:ind w:firstLine="540"/>
        <w:jc w:val="both"/>
        <w:rPr>
          <w:bCs/>
        </w:rPr>
      </w:pPr>
      <w:proofErr w:type="gramStart"/>
      <w:r>
        <w:rPr>
          <w:bCs/>
        </w:rPr>
        <w:t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 содержащихся в государственных и муниципальных информационных системах, данных из сети «Интернет»,  иных общедоступных данных, а также данных полученных с использованием работающих в</w:t>
      </w:r>
      <w:proofErr w:type="gramEnd"/>
      <w:r>
        <w:rPr>
          <w:bCs/>
        </w:rPr>
        <w:t xml:space="preserve"> автоматическом </w:t>
      </w:r>
      <w:proofErr w:type="gramStart"/>
      <w:r>
        <w:rPr>
          <w:bCs/>
        </w:rPr>
        <w:t>режиме</w:t>
      </w:r>
      <w:proofErr w:type="gramEnd"/>
      <w:r>
        <w:rPr>
          <w:bCs/>
        </w:rPr>
        <w:t xml:space="preserve"> технических средств фиксации правонарушений, имеющих функции фото-и киносъемки, видеозаписи);</w:t>
      </w:r>
    </w:p>
    <w:p w14:paraId="6046C845" w14:textId="18A29D3F" w:rsidR="0080586D" w:rsidRDefault="00DD6E08" w:rsidP="00C70629">
      <w:pPr>
        <w:suppressAutoHyphens/>
        <w:ind w:firstLine="540"/>
        <w:jc w:val="both"/>
        <w:rPr>
          <w:bCs/>
        </w:rPr>
      </w:pPr>
      <w:r>
        <w:rPr>
          <w:bCs/>
        </w:rPr>
        <w:t>6</w:t>
      </w:r>
      <w:r w:rsidR="0080586D">
        <w:rPr>
          <w:bCs/>
        </w:rPr>
        <w:t xml:space="preserve">) выездное обследование (посредством осмотра, инструментального обследования </w:t>
      </w:r>
      <w:proofErr w:type="gramStart"/>
      <w:r w:rsidR="0080586D">
        <w:rPr>
          <w:bCs/>
        </w:rPr>
        <w:t xml:space="preserve">( </w:t>
      </w:r>
      <w:proofErr w:type="gramEnd"/>
      <w:r w:rsidR="0080586D">
        <w:rPr>
          <w:bCs/>
        </w:rPr>
        <w:t xml:space="preserve">с применением видеозаписи)). </w:t>
      </w:r>
    </w:p>
    <w:p w14:paraId="24F3961A" w14:textId="4895B518" w:rsidR="0048388D" w:rsidRDefault="0048388D" w:rsidP="00C70629">
      <w:pPr>
        <w:suppressAutoHyphens/>
        <w:ind w:firstLine="540"/>
        <w:jc w:val="both"/>
        <w:rPr>
          <w:bCs/>
        </w:rPr>
      </w:pPr>
      <w:r>
        <w:rPr>
          <w:bCs/>
        </w:rPr>
        <w:t>4.</w:t>
      </w:r>
      <w:r w:rsidR="00833DC7">
        <w:rPr>
          <w:bCs/>
        </w:rPr>
        <w:t>3</w:t>
      </w:r>
      <w:r>
        <w:rPr>
          <w:bCs/>
        </w:rPr>
        <w:t xml:space="preserve">.  Наблюдение за соблюдением обязательных требований и выездное обследование проводятся контрольным органом без взаимодействия с </w:t>
      </w:r>
      <w:r w:rsidRPr="00C70629">
        <w:rPr>
          <w:bCs/>
        </w:rPr>
        <w:t>контролируемым лицом</w:t>
      </w:r>
      <w:r>
        <w:rPr>
          <w:bCs/>
        </w:rPr>
        <w:t>.</w:t>
      </w:r>
    </w:p>
    <w:p w14:paraId="3C6CF594" w14:textId="76DD328A" w:rsidR="00833DC7" w:rsidRDefault="00833DC7" w:rsidP="00833D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8388D" w:rsidRPr="00833DC7">
        <w:rPr>
          <w:rFonts w:ascii="Times New Roman" w:hAnsi="Times New Roman" w:cs="Times New Roman"/>
          <w:bCs/>
          <w:sz w:val="24"/>
          <w:szCs w:val="24"/>
        </w:rPr>
        <w:t>4.</w:t>
      </w:r>
      <w:r w:rsidRPr="00833DC7">
        <w:rPr>
          <w:rFonts w:ascii="Times New Roman" w:hAnsi="Times New Roman" w:cs="Times New Roman"/>
          <w:bCs/>
          <w:sz w:val="24"/>
          <w:szCs w:val="24"/>
        </w:rPr>
        <w:t>4</w:t>
      </w:r>
      <w:r w:rsidR="0048388D" w:rsidRPr="00833DC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b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Плановые контрольные мероприятия в рамках осуществления муниципального жилищного контроля проводятся в форме выездной проверки.</w:t>
      </w:r>
    </w:p>
    <w:p w14:paraId="338291AF" w14:textId="5B6226A5" w:rsidR="00833DC7" w:rsidRDefault="00833DC7" w:rsidP="00833D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33DC7">
        <w:rPr>
          <w:rFonts w:ascii="Times New Roman" w:hAnsi="Times New Roman" w:cs="Times New Roman"/>
          <w:bCs/>
          <w:sz w:val="24"/>
          <w:szCs w:val="24"/>
        </w:rPr>
        <w:t>4.5.</w:t>
      </w:r>
      <w:r>
        <w:rPr>
          <w:b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осуществления муниципального жилищного контроля могут проводиться следующие внеплановые контрольные мероприятия:</w:t>
      </w:r>
    </w:p>
    <w:p w14:paraId="331BC416" w14:textId="5F715D35" w:rsidR="00833DC7" w:rsidRDefault="00833DC7" w:rsidP="00833D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1)  инспекционный визит;</w:t>
      </w:r>
    </w:p>
    <w:p w14:paraId="303D26BF" w14:textId="6707FF5A" w:rsidR="00833DC7" w:rsidRPr="00983856" w:rsidRDefault="00833DC7" w:rsidP="00833D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364E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 документарная проверка;</w:t>
      </w:r>
    </w:p>
    <w:p w14:paraId="3504279B" w14:textId="6D98A50E" w:rsidR="00833DC7" w:rsidRDefault="00833DC7" w:rsidP="00833D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364E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 выездная проверка.</w:t>
      </w:r>
    </w:p>
    <w:p w14:paraId="6D1048A1" w14:textId="486F3A9E" w:rsidR="006D01A8" w:rsidRPr="00C70629" w:rsidRDefault="006D01A8" w:rsidP="006D01A8">
      <w:pPr>
        <w:suppressAutoHyphens/>
        <w:jc w:val="both"/>
        <w:rPr>
          <w:iCs/>
        </w:rPr>
      </w:pPr>
      <w:r>
        <w:t xml:space="preserve">        4.5.1. </w:t>
      </w:r>
      <w:r w:rsidRPr="00C70629">
        <w:t xml:space="preserve">Инспекционный визит проводится </w:t>
      </w:r>
      <w:r w:rsidRPr="00C70629">
        <w:rPr>
          <w:bCs/>
        </w:rPr>
        <w:t>по месту нахождения</w:t>
      </w:r>
      <w:r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4BF4924" w14:textId="77777777" w:rsidR="006D01A8" w:rsidRPr="00C70629" w:rsidRDefault="006D01A8" w:rsidP="006D01A8">
      <w:pPr>
        <w:suppressAutoHyphens/>
        <w:ind w:firstLine="567"/>
        <w:jc w:val="both"/>
        <w:rPr>
          <w:iCs/>
        </w:rPr>
      </w:pPr>
      <w:r w:rsidRPr="00C70629">
        <w:t xml:space="preserve">Инспекционный визит проводится без предварительного уведомления контролируемых лиц и не может превышать один рабочий день </w:t>
      </w:r>
      <w:r w:rsidRPr="00C70629">
        <w:rPr>
          <w:bCs/>
        </w:rPr>
        <w:t>по месту нахождения</w:t>
      </w:r>
      <w:r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 </w:t>
      </w:r>
    </w:p>
    <w:p w14:paraId="5965BF45" w14:textId="77777777" w:rsidR="006D01A8" w:rsidRPr="00C70629" w:rsidRDefault="006D01A8" w:rsidP="006D01A8">
      <w:pPr>
        <w:widowControl w:val="0"/>
        <w:suppressAutoHyphens/>
        <w:ind w:firstLine="567"/>
        <w:jc w:val="both"/>
      </w:pPr>
      <w:r w:rsidRPr="00C70629">
        <w:t xml:space="preserve">Инспекционный визит проводится с целью оценки исполнения контролируемым лицом обязательных требований, в целях проверки информации, предусмотренной </w:t>
      </w:r>
      <w:hyperlink r:id="rId26">
        <w:r w:rsidRPr="00C70629">
          <w:t xml:space="preserve">пунктом 1 части 1 </w:t>
        </w:r>
        <w:r w:rsidRPr="00C70629">
          <w:lastRenderedPageBreak/>
          <w:t>статьи 57</w:t>
        </w:r>
      </w:hyperlink>
      <w:r w:rsidRPr="00C70629">
        <w:t xml:space="preserve"> Федерального закона, выполнения поручений, предусмотренных </w:t>
      </w:r>
      <w:hyperlink r:id="rId27">
        <w:r w:rsidRPr="00C70629">
          <w:t>пунктами 3</w:t>
        </w:r>
      </w:hyperlink>
      <w:r w:rsidRPr="00C70629">
        <w:t xml:space="preserve"> и </w:t>
      </w:r>
      <w:hyperlink r:id="rId28">
        <w:r w:rsidRPr="00C70629">
          <w:t>4 части 1 статьи 57</w:t>
        </w:r>
      </w:hyperlink>
      <w:r w:rsidRPr="00C70629">
        <w:t xml:space="preserve"> Федерального закона.</w:t>
      </w:r>
    </w:p>
    <w:p w14:paraId="2F67A810" w14:textId="77777777" w:rsidR="006D01A8" w:rsidRPr="00C70629" w:rsidRDefault="006D01A8" w:rsidP="006D01A8">
      <w:pPr>
        <w:suppressAutoHyphens/>
        <w:ind w:firstLine="567"/>
        <w:jc w:val="both"/>
        <w:rPr>
          <w:bCs/>
        </w:rPr>
      </w:pPr>
      <w:r w:rsidRPr="00C70629">
        <w:rPr>
          <w:bCs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14:paraId="2C2D91CD" w14:textId="04BB643D" w:rsidR="00C70629" w:rsidRPr="00C70629" w:rsidRDefault="002B6E8D" w:rsidP="00F5425E">
      <w:pPr>
        <w:suppressAutoHyphens/>
        <w:ind w:firstLine="567"/>
        <w:outlineLvl w:val="0"/>
      </w:pPr>
      <w:r>
        <w:rPr>
          <w:bCs/>
        </w:rPr>
        <w:t>4.5.</w:t>
      </w:r>
      <w:r w:rsidR="00D364E1">
        <w:rPr>
          <w:bCs/>
        </w:rPr>
        <w:t>2</w:t>
      </w:r>
      <w:r>
        <w:rPr>
          <w:bCs/>
        </w:rPr>
        <w:t>.</w:t>
      </w:r>
      <w:r w:rsidR="0043707F">
        <w:rPr>
          <w:b/>
          <w:bCs/>
        </w:rPr>
        <w:t xml:space="preserve"> </w:t>
      </w:r>
      <w:r w:rsidR="00C70629" w:rsidRPr="00C70629">
        <w:t xml:space="preserve">Документарная проверка проводится по месту нахождения органа муниципального жилищного контроля. </w:t>
      </w:r>
    </w:p>
    <w:p w14:paraId="6B3F1CFE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жилищного контроля.</w:t>
      </w:r>
    </w:p>
    <w:p w14:paraId="6F482CF7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Внеплановая документарная проверка проводится без согласования с органами прокуратуры.</w:t>
      </w:r>
    </w:p>
    <w:p w14:paraId="3EF1E0C3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t>В ходе документарной проверки могут совершаться следующие контрольные действия:</w:t>
      </w:r>
    </w:p>
    <w:p w14:paraId="60487B5E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t>получение письменных объяснений;</w:t>
      </w:r>
    </w:p>
    <w:p w14:paraId="57B1BFE1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истребование документов.</w:t>
      </w:r>
    </w:p>
    <w:p w14:paraId="591B08CF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Срок проведения документарной проверки не может превышать десять рабочих дней. </w:t>
      </w:r>
    </w:p>
    <w:p w14:paraId="71E38D06" w14:textId="5E7AA0C9" w:rsidR="00C70629" w:rsidRPr="00C70629" w:rsidRDefault="002B6E8D" w:rsidP="00F5425E">
      <w:pPr>
        <w:suppressAutoHyphens/>
        <w:ind w:firstLine="567"/>
        <w:jc w:val="both"/>
        <w:rPr>
          <w:iCs/>
        </w:rPr>
      </w:pPr>
      <w:r>
        <w:rPr>
          <w:iCs/>
        </w:rPr>
        <w:t>4.5.</w:t>
      </w:r>
      <w:r w:rsidR="00D364E1">
        <w:rPr>
          <w:iCs/>
        </w:rPr>
        <w:t>3</w:t>
      </w:r>
      <w:r w:rsidR="00F5425E" w:rsidRPr="00F5425E">
        <w:rPr>
          <w:iCs/>
        </w:rPr>
        <w:t>.</w:t>
      </w:r>
      <w:r w:rsidR="00F5425E">
        <w:rPr>
          <w:iCs/>
        </w:rPr>
        <w:t xml:space="preserve"> В</w:t>
      </w:r>
      <w:r w:rsidR="00C70629" w:rsidRPr="00C70629">
        <w:rPr>
          <w:bCs/>
        </w:rPr>
        <w:t>ыездная проверка проводится по месту нахождения</w:t>
      </w:r>
      <w:r w:rsidR="00C70629"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41A60CA6" w14:textId="77FC3AC0" w:rsidR="00C70629" w:rsidRPr="00C70629" w:rsidRDefault="002B6E8D" w:rsidP="002B6E8D">
      <w:pPr>
        <w:suppressAutoHyphens/>
        <w:jc w:val="both"/>
        <w:rPr>
          <w:iCs/>
        </w:rPr>
      </w:pPr>
      <w:r>
        <w:rPr>
          <w:iCs/>
        </w:rPr>
        <w:t xml:space="preserve">         </w:t>
      </w:r>
      <w:r w:rsidR="00C70629" w:rsidRPr="00C70629">
        <w:rPr>
          <w:iCs/>
        </w:rPr>
        <w:t>Выездная проверка проводится в случае, если не представляется возможным:</w:t>
      </w:r>
    </w:p>
    <w:p w14:paraId="1A4024AF" w14:textId="77777777" w:rsidR="00C70629" w:rsidRPr="00C70629" w:rsidRDefault="00C70629" w:rsidP="002B6E8D">
      <w:pPr>
        <w:suppressAutoHyphens/>
        <w:ind w:firstLine="567"/>
        <w:jc w:val="both"/>
        <w:rPr>
          <w:iCs/>
        </w:rPr>
      </w:pPr>
      <w:r w:rsidRPr="00C70629">
        <w:rPr>
          <w:iCs/>
        </w:rPr>
        <w:t xml:space="preserve">1) удостовериться в полноте и достоверности сведений, которые содержатся в находящихся в распоряжении органа </w:t>
      </w:r>
      <w:r w:rsidRPr="00C70629">
        <w:t>муниципального жилищного контроля</w:t>
      </w:r>
      <w:r w:rsidRPr="00C70629">
        <w:rPr>
          <w:iCs/>
        </w:rPr>
        <w:t xml:space="preserve"> или в запрашиваемых им документах и объяснениях контролируемого лица;</w:t>
      </w:r>
    </w:p>
    <w:p w14:paraId="29CC0207" w14:textId="0329C2B1" w:rsidR="00C70629" w:rsidRPr="00C70629" w:rsidRDefault="00C70629" w:rsidP="002B6E8D">
      <w:pPr>
        <w:suppressAutoHyphens/>
        <w:ind w:firstLine="567"/>
        <w:jc w:val="both"/>
        <w:rPr>
          <w:iCs/>
        </w:rPr>
      </w:pPr>
      <w:proofErr w:type="gramStart"/>
      <w:r w:rsidRPr="00C70629">
        <w:rPr>
          <w:iCs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proofErr w:type="spellStart"/>
      <w:r w:rsidR="002B6E8D">
        <w:rPr>
          <w:iCs/>
        </w:rPr>
        <w:t>п.п</w:t>
      </w:r>
      <w:proofErr w:type="spellEnd"/>
      <w:r w:rsidR="002B6E8D">
        <w:rPr>
          <w:iCs/>
        </w:rPr>
        <w:t>. 4.5.4</w:t>
      </w:r>
      <w:r w:rsidRPr="00C70629">
        <w:rPr>
          <w:iCs/>
        </w:rPr>
        <w:t xml:space="preserve">  пункта </w:t>
      </w:r>
      <w:r w:rsidR="002B6E8D">
        <w:rPr>
          <w:iCs/>
        </w:rPr>
        <w:t>4.5.</w:t>
      </w:r>
      <w:r w:rsidRPr="00C70629">
        <w:rPr>
          <w:iCs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12767FB7" w14:textId="77777777" w:rsidR="00C70629" w:rsidRPr="00C70629" w:rsidRDefault="00C70629" w:rsidP="006D01A8">
      <w:pPr>
        <w:suppressAutoHyphens/>
        <w:ind w:firstLine="567"/>
        <w:jc w:val="both"/>
        <w:rPr>
          <w:iCs/>
        </w:rPr>
      </w:pPr>
      <w:r w:rsidRPr="00C70629"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>
        <w:r w:rsidRPr="00C70629">
          <w:t>пунктами 3</w:t>
        </w:r>
      </w:hyperlink>
      <w:r w:rsidRPr="00C70629">
        <w:t xml:space="preserve"> - </w:t>
      </w:r>
      <w:hyperlink r:id="rId30">
        <w:r w:rsidRPr="00C70629">
          <w:t>6 части 1, частью 3 статьи 57</w:t>
        </w:r>
      </w:hyperlink>
      <w:r w:rsidRPr="00C70629">
        <w:t xml:space="preserve"> и </w:t>
      </w:r>
      <w:hyperlink r:id="rId31">
        <w:r w:rsidRPr="00C70629">
          <w:t>частью 12 статьи 66</w:t>
        </w:r>
      </w:hyperlink>
      <w:r w:rsidRPr="00C70629">
        <w:t xml:space="preserve"> Федерального закона</w:t>
      </w:r>
      <w:r w:rsidRPr="00C70629">
        <w:rPr>
          <w:iCs/>
        </w:rPr>
        <w:t>.</w:t>
      </w:r>
    </w:p>
    <w:p w14:paraId="670E59A8" w14:textId="77777777" w:rsidR="00C70629" w:rsidRPr="00C70629" w:rsidRDefault="00C70629" w:rsidP="006D01A8">
      <w:pPr>
        <w:suppressAutoHyphens/>
        <w:ind w:firstLine="567"/>
        <w:jc w:val="both"/>
        <w:rPr>
          <w:iCs/>
        </w:rPr>
      </w:pPr>
      <w:r w:rsidRPr="00C70629"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</w:t>
      </w:r>
      <w:hyperlink r:id="rId32">
        <w:r w:rsidRPr="00C70629">
          <w:t>статьей 21</w:t>
        </w:r>
      </w:hyperlink>
      <w:r w:rsidRPr="00C70629">
        <w:t xml:space="preserve"> Федерального закона.</w:t>
      </w:r>
    </w:p>
    <w:p w14:paraId="057710FA" w14:textId="77777777" w:rsidR="00C70629" w:rsidRPr="00C70629" w:rsidRDefault="00C70629" w:rsidP="006D01A8">
      <w:pPr>
        <w:suppressAutoHyphens/>
        <w:ind w:firstLine="567"/>
        <w:jc w:val="both"/>
        <w:rPr>
          <w:bCs/>
        </w:rPr>
      </w:pPr>
      <w:r w:rsidRPr="00C70629">
        <w:t>Срок проведения выездной проверки не может превышать десять рабочих дней.</w:t>
      </w:r>
    </w:p>
    <w:p w14:paraId="43D2F234" w14:textId="77777777" w:rsidR="00C70629" w:rsidRPr="00C70629" w:rsidRDefault="00C70629" w:rsidP="006D01A8">
      <w:pPr>
        <w:suppressAutoHyphens/>
        <w:ind w:firstLine="567"/>
        <w:jc w:val="both"/>
      </w:pPr>
      <w:r w:rsidRPr="00C70629">
        <w:t xml:space="preserve">В отношении одного объекта контроля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70629">
        <w:t>микропредприятия</w:t>
      </w:r>
      <w:proofErr w:type="spellEnd"/>
      <w:r w:rsidRPr="00C70629">
        <w:t>.</w:t>
      </w:r>
    </w:p>
    <w:p w14:paraId="0EA29540" w14:textId="77777777" w:rsidR="00C70629" w:rsidRPr="00C70629" w:rsidRDefault="00C70629" w:rsidP="006D01A8">
      <w:pPr>
        <w:suppressAutoHyphens/>
        <w:ind w:firstLine="567"/>
        <w:jc w:val="both"/>
      </w:pPr>
      <w:r w:rsidRPr="00C70629">
        <w:t>В ходе выездной проверки должностным лицом органа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14:paraId="0E44825C" w14:textId="77777777" w:rsidR="00C70629" w:rsidRPr="00C70629" w:rsidRDefault="00C70629" w:rsidP="006D01A8">
      <w:pPr>
        <w:suppressAutoHyphens/>
        <w:ind w:firstLine="567"/>
        <w:jc w:val="both"/>
      </w:pPr>
      <w:r w:rsidRPr="00C70629">
        <w:t>При проведении выездной проверки должностным лицом органа муниципального жилищного контроля применяются проверочные листы по форме, утвержденной правовым актом органа муниципального жилищного контроля.</w:t>
      </w:r>
    </w:p>
    <w:p w14:paraId="7549A92F" w14:textId="77777777" w:rsidR="00C70629" w:rsidRDefault="00C70629" w:rsidP="006D01A8">
      <w:pPr>
        <w:suppressAutoHyphens/>
        <w:ind w:firstLine="567"/>
        <w:jc w:val="both"/>
      </w:pPr>
      <w:r w:rsidRPr="00C70629">
        <w:t>При проведении выездной проверки проверочные листы заполняются должностным лицом органа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лица.</w:t>
      </w:r>
    </w:p>
    <w:p w14:paraId="1FEB6E04" w14:textId="70260ACC" w:rsidR="005A3F21" w:rsidRDefault="005A3F21" w:rsidP="006D01A8">
      <w:pPr>
        <w:suppressAutoHyphens/>
        <w:ind w:firstLine="567"/>
        <w:jc w:val="both"/>
      </w:pPr>
      <w:r>
        <w:t xml:space="preserve">4.6.  Внеплановые контрольные мероприятия проводятся в отношении юридических лиц, индивидуальных предпринимателей и граждан по основаниям, предусмотренным статьями 20 и 196 Жилищного кодекса Российской Федерации, пунктами 1, 3-5 части 1 и частью 2 статьи </w:t>
      </w:r>
      <w:r>
        <w:lastRenderedPageBreak/>
        <w:t>57 Федерального закона «О государственном контроле (надзоре) и муниципальном контроле в Российской Федерации».</w:t>
      </w:r>
    </w:p>
    <w:p w14:paraId="0FBD6706" w14:textId="72B17607" w:rsidR="005A3F21" w:rsidRDefault="005A3F21" w:rsidP="006D01A8">
      <w:pPr>
        <w:suppressAutoHyphens/>
        <w:ind w:firstLine="567"/>
        <w:jc w:val="both"/>
      </w:pPr>
      <w:r>
        <w:t>4.7. Индикаторы риска нарушения обязательных требований указаны в приложении № 1 к настоящему положению.</w:t>
      </w:r>
    </w:p>
    <w:p w14:paraId="21773841" w14:textId="3CADD711" w:rsidR="00D364E1" w:rsidRDefault="005A3F21" w:rsidP="006D01A8">
      <w:pPr>
        <w:suppressAutoHyphens/>
        <w:ind w:firstLine="567"/>
        <w:jc w:val="both"/>
      </w:pPr>
      <w:r>
        <w:t>Перечень индикатор</w:t>
      </w:r>
      <w:r w:rsidR="00384AAD">
        <w:t>ов</w:t>
      </w:r>
      <w:r>
        <w:t xml:space="preserve"> риска нарушения</w:t>
      </w:r>
      <w:r w:rsidRPr="005A3F21">
        <w:t xml:space="preserve"> </w:t>
      </w:r>
      <w:r>
        <w:t>обязательных требований</w:t>
      </w:r>
      <w:r w:rsidR="00384AAD">
        <w:t xml:space="preserve"> размещается на официальном сайте администрации Канашского муниципального округа.</w:t>
      </w:r>
    </w:p>
    <w:p w14:paraId="2EE25A45" w14:textId="7D246CFE" w:rsidR="00384AAD" w:rsidRDefault="00384AAD" w:rsidP="006D01A8">
      <w:pPr>
        <w:suppressAutoHyphens/>
        <w:ind w:firstLine="567"/>
        <w:jc w:val="both"/>
      </w:pPr>
      <w:r>
        <w:t>4.8. Контрольные мероприятия, проводимые при взаимодействии с контролируемым лицом, проводятся на основании распоряжения руководителя контрольного органа о проведении контрольного мероприятия.</w:t>
      </w:r>
    </w:p>
    <w:p w14:paraId="797651F1" w14:textId="139884CB" w:rsidR="00384AAD" w:rsidRDefault="00384AAD" w:rsidP="006D01A8">
      <w:pPr>
        <w:suppressAutoHyphens/>
        <w:ind w:firstLine="567"/>
        <w:jc w:val="both"/>
      </w:pPr>
      <w:r>
        <w:t xml:space="preserve">4.9. </w:t>
      </w:r>
      <w:proofErr w:type="gramStart"/>
      <w: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или отклонение от которых согласно утвержденным</w:t>
      </w:r>
      <w:r w:rsidR="00F37C04">
        <w:t xml:space="preserve"> </w:t>
      </w:r>
      <w:r>
        <w:t>индикаторам риска</w:t>
      </w:r>
      <w:r w:rsidR="00F37C04">
        <w:t xml:space="preserve">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 должностного лица контрольного органа</w:t>
      </w:r>
      <w:proofErr w:type="gramEnd"/>
      <w:r w:rsidR="00F37C04">
        <w:t xml:space="preserve"> о проведении контрольного мероприятия.</w:t>
      </w:r>
    </w:p>
    <w:p w14:paraId="5D2B1BFD" w14:textId="06BFF83B" w:rsidR="00F37C04" w:rsidRDefault="00F37C04" w:rsidP="006D01A8">
      <w:pPr>
        <w:suppressAutoHyphens/>
        <w:ind w:firstLine="567"/>
        <w:jc w:val="both"/>
      </w:pPr>
      <w:r>
        <w:t>4.10. Контрольные мероприятия в отношении юридических лиц, индивидуальных предпринимателей, граждан проводятся должностными лицами контрольного органа в соответствии с Федеральным законом «О государственном контроле (надзоре) и муниципальном контроле в Российской Федерации».</w:t>
      </w:r>
    </w:p>
    <w:p w14:paraId="541ABC2F" w14:textId="0422A6F5" w:rsidR="00227459" w:rsidRDefault="00227459" w:rsidP="006D01A8">
      <w:pPr>
        <w:suppressAutoHyphens/>
        <w:ind w:firstLine="567"/>
        <w:jc w:val="both"/>
      </w:pPr>
      <w:r>
        <w:t>4.11. Плановые контрольные мероприятия в отношении юридических лиц, индивидуальных предпринимателей проводятся на основании ежегодных планов проведения плановых контрольных мероприятий, формируемых в соответствии с Правилами, установленными Правительством Российской федерации.</w:t>
      </w:r>
    </w:p>
    <w:p w14:paraId="5F14CDCB" w14:textId="77777777" w:rsidR="00D364E1" w:rsidRPr="00C70629" w:rsidRDefault="00D364E1" w:rsidP="006D01A8">
      <w:pPr>
        <w:suppressAutoHyphens/>
        <w:ind w:firstLine="567"/>
        <w:jc w:val="both"/>
      </w:pPr>
    </w:p>
    <w:p w14:paraId="19C15C46" w14:textId="77777777" w:rsidR="00C70629" w:rsidRPr="00C70629" w:rsidRDefault="00C70629" w:rsidP="00C70629">
      <w:pPr>
        <w:suppressAutoHyphens/>
        <w:ind w:firstLine="540"/>
        <w:jc w:val="center"/>
        <w:outlineLvl w:val="0"/>
        <w:rPr>
          <w:b/>
          <w:bCs/>
        </w:rPr>
      </w:pPr>
      <w:r w:rsidRPr="00C70629">
        <w:rPr>
          <w:b/>
          <w:bCs/>
        </w:rPr>
        <w:t>V. Результаты контрольного мероприятия</w:t>
      </w:r>
    </w:p>
    <w:p w14:paraId="29FDB8EE" w14:textId="77777777" w:rsidR="00C70629" w:rsidRPr="00C70629" w:rsidRDefault="00C70629" w:rsidP="00C70629">
      <w:pPr>
        <w:suppressAutoHyphens/>
        <w:jc w:val="both"/>
      </w:pPr>
    </w:p>
    <w:p w14:paraId="7019DC16" w14:textId="3A61E1B4" w:rsidR="00227459" w:rsidRDefault="00227459" w:rsidP="00C70629">
      <w:pPr>
        <w:suppressAutoHyphens/>
        <w:ind w:firstLine="540"/>
        <w:jc w:val="both"/>
        <w:outlineLvl w:val="0"/>
      </w:pPr>
      <w:r>
        <w:t>5.1.</w:t>
      </w:r>
      <w:r w:rsidR="00C70629" w:rsidRPr="00C70629">
        <w:t xml:space="preserve"> </w:t>
      </w:r>
      <w:proofErr w:type="gramStart"/>
      <w:r w:rsidR="00782FFA"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«О государственном контроле (надзоре) и муниципальном контроле</w:t>
      </w:r>
      <w:proofErr w:type="gramEnd"/>
      <w:r w:rsidR="00782FFA">
        <w:t xml:space="preserve"> в Российской Федерации».</w:t>
      </w:r>
    </w:p>
    <w:p w14:paraId="05AC5197" w14:textId="1D4ED5E5" w:rsidR="00C70629" w:rsidRDefault="00782FFA" w:rsidP="00C70629">
      <w:pPr>
        <w:suppressAutoHyphens/>
        <w:ind w:firstLine="540"/>
        <w:jc w:val="both"/>
        <w:outlineLvl w:val="0"/>
      </w:pPr>
      <w:r>
        <w:t xml:space="preserve">5.2. </w:t>
      </w:r>
      <w:r w:rsidR="00C70629" w:rsidRPr="00C70629">
        <w:t>По окончании проведения контрольного мероприятия</w:t>
      </w:r>
      <w:r>
        <w:t>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</w:t>
      </w:r>
      <w:r w:rsidR="00890678">
        <w:t>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</w:t>
      </w:r>
      <w:r w:rsidR="00C70629" w:rsidRPr="00C70629">
        <w:t xml:space="preserve"> </w:t>
      </w:r>
      <w:r w:rsidR="00890678">
        <w:t>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6B530AFF" w14:textId="58CEA229" w:rsidR="0008240E" w:rsidRDefault="0008240E" w:rsidP="00C70629">
      <w:pPr>
        <w:suppressAutoHyphens/>
        <w:ind w:firstLine="540"/>
        <w:jc w:val="both"/>
        <w:outlineLvl w:val="0"/>
      </w:pPr>
      <w:r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14:paraId="1C8942A6" w14:textId="273EDBB1" w:rsidR="0008240E" w:rsidRDefault="0008240E" w:rsidP="00C70629">
      <w:pPr>
        <w:suppressAutoHyphens/>
        <w:ind w:firstLine="540"/>
        <w:jc w:val="both"/>
        <w:outlineLvl w:val="0"/>
      </w:pPr>
      <w:r>
        <w:t>Акт контрольного мероприятия, проведение которого было согласовано органами прокуратуры, направляется в соответствующие органы прокуратуры посредством единого реестра контрольных мероприятий непосредственно после его оформления.</w:t>
      </w:r>
    </w:p>
    <w:p w14:paraId="3EC2BA23" w14:textId="1DB4BB77" w:rsidR="00C70629" w:rsidRPr="00C70629" w:rsidRDefault="00C57076" w:rsidP="00C70629">
      <w:pPr>
        <w:suppressAutoHyphens/>
        <w:ind w:firstLine="540"/>
        <w:jc w:val="both"/>
        <w:outlineLvl w:val="0"/>
      </w:pPr>
      <w:r>
        <w:t>5.3</w:t>
      </w:r>
      <w:r w:rsidR="00C70629" w:rsidRPr="00C70629">
        <w:t xml:space="preserve"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33">
        <w:r w:rsidR="00C70629" w:rsidRPr="00C70629">
          <w:t>частью 2 статьи 88</w:t>
        </w:r>
      </w:hyperlink>
      <w:r w:rsidR="00C70629" w:rsidRPr="00C70629">
        <w:t xml:space="preserve"> Федерального закона.</w:t>
      </w:r>
    </w:p>
    <w:p w14:paraId="4F6BB7F7" w14:textId="256BA798" w:rsidR="00C70629" w:rsidRPr="00C70629" w:rsidRDefault="00C57076" w:rsidP="00C70629">
      <w:pPr>
        <w:suppressAutoHyphens/>
        <w:ind w:firstLine="540"/>
        <w:jc w:val="both"/>
        <w:outlineLvl w:val="0"/>
      </w:pPr>
      <w:r>
        <w:t>5.4</w:t>
      </w:r>
      <w:r w:rsidR="00C70629" w:rsidRPr="00C70629">
        <w:t xml:space="preserve">. В случае проведения документарной проверки акт направляется контролируемому лицу в порядке, установленном </w:t>
      </w:r>
      <w:hyperlink r:id="rId34">
        <w:r w:rsidR="00C70629" w:rsidRPr="00C70629">
          <w:t>статьей 21</w:t>
        </w:r>
      </w:hyperlink>
      <w:r w:rsidR="00C70629" w:rsidRPr="00C70629">
        <w:t xml:space="preserve"> Федерального закона, и размещается в едином </w:t>
      </w:r>
      <w:r w:rsidR="00C70629" w:rsidRPr="00C70629">
        <w:lastRenderedPageBreak/>
        <w:t>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14:paraId="4F7656CB" w14:textId="07F6E2E2" w:rsidR="00C70629" w:rsidRPr="00C70629" w:rsidRDefault="00C57076" w:rsidP="00C70629">
      <w:pPr>
        <w:suppressAutoHyphens/>
        <w:ind w:firstLine="540"/>
        <w:jc w:val="both"/>
      </w:pPr>
      <w:r>
        <w:t>5.5</w:t>
      </w:r>
      <w:r w:rsidR="00C70629" w:rsidRPr="00C70629"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орган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14:paraId="09EC94AC" w14:textId="561416B5" w:rsidR="00C70629" w:rsidRPr="00C70629" w:rsidRDefault="00C57076" w:rsidP="00C70629">
      <w:pPr>
        <w:suppressAutoHyphens/>
        <w:ind w:firstLine="540"/>
        <w:jc w:val="both"/>
        <w:outlineLvl w:val="0"/>
      </w:pPr>
      <w:r>
        <w:t>5.6</w:t>
      </w:r>
      <w:r w:rsidR="00C70629" w:rsidRPr="00C70629">
        <w:t>. Орган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14:paraId="541045AD" w14:textId="51935E68" w:rsidR="00C70629" w:rsidRPr="00C70629" w:rsidRDefault="00C57076" w:rsidP="00C70629">
      <w:pPr>
        <w:suppressAutoHyphens/>
        <w:ind w:firstLine="540"/>
        <w:jc w:val="both"/>
      </w:pPr>
      <w:r>
        <w:t>5.7</w:t>
      </w:r>
      <w:r w:rsidR="00C70629" w:rsidRPr="00C70629">
        <w:t xml:space="preserve">. Консультации по вопросу рассмотрения поступивших возражений проводятся должностным лицом органа муниципального жилищного контроля посредством видео-конференц-связи или на личном приеме. </w:t>
      </w:r>
    </w:p>
    <w:p w14:paraId="0F4DEAB9" w14:textId="037EBCE4" w:rsidR="00C70629" w:rsidRPr="00C70629" w:rsidRDefault="00C57076" w:rsidP="00C57076">
      <w:pPr>
        <w:suppressAutoHyphens/>
        <w:ind w:firstLine="567"/>
        <w:jc w:val="both"/>
      </w:pPr>
      <w:r>
        <w:t>5.8</w:t>
      </w:r>
      <w:r w:rsidR="00C70629" w:rsidRPr="00C70629">
        <w:t>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3B326BC3" w14:textId="09439ED1" w:rsidR="00C70629" w:rsidRPr="00C70629" w:rsidRDefault="00C57076" w:rsidP="00C57076">
      <w:pPr>
        <w:suppressAutoHyphens/>
        <w:ind w:firstLine="567"/>
        <w:jc w:val="both"/>
      </w:pPr>
      <w:r>
        <w:t>5.9</w:t>
      </w:r>
      <w:r w:rsidR="00C70629" w:rsidRPr="00C70629">
        <w:t xml:space="preserve">. Протокол консультаций рассматривается органом муниципального жилищного контроля при принятии решения по результатам проведения контрольного мероприятия. </w:t>
      </w:r>
    </w:p>
    <w:p w14:paraId="185CE64B" w14:textId="77777777" w:rsidR="00C70629" w:rsidRPr="00C70629" w:rsidRDefault="00C70629" w:rsidP="00C57076">
      <w:pPr>
        <w:suppressAutoHyphens/>
        <w:ind w:firstLine="567"/>
        <w:jc w:val="both"/>
      </w:pPr>
      <w:r w:rsidRPr="00C70629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14:paraId="3EFB858A" w14:textId="1A5B72E2" w:rsidR="00C70629" w:rsidRPr="00C70629" w:rsidRDefault="00917357" w:rsidP="00917357">
      <w:pPr>
        <w:suppressAutoHyphens/>
        <w:ind w:firstLine="567"/>
        <w:jc w:val="both"/>
      </w:pPr>
      <w:r>
        <w:t>5.10</w:t>
      </w:r>
      <w:r w:rsidR="00C70629" w:rsidRPr="00C70629">
        <w:t>.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в пределах полномочий, предусмотренных законодательством Российской Федерации, обязан:</w:t>
      </w:r>
    </w:p>
    <w:p w14:paraId="523EE51C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1E8452D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6B2BFAA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 xml:space="preserve">3) принять меры по осуществлению </w:t>
      </w:r>
      <w:proofErr w:type="gramStart"/>
      <w:r w:rsidRPr="00C70629">
        <w:t>контроля за</w:t>
      </w:r>
      <w:proofErr w:type="gramEnd"/>
      <w:r w:rsidRPr="00C70629"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226FC150" w14:textId="27D7CAF3" w:rsidR="00C70629" w:rsidRPr="00C70629" w:rsidRDefault="00917357" w:rsidP="00917357">
      <w:pPr>
        <w:suppressAutoHyphens/>
        <w:ind w:firstLine="567"/>
        <w:jc w:val="both"/>
      </w:pPr>
      <w:r>
        <w:t>5.11</w:t>
      </w:r>
      <w:r w:rsidR="00C70629" w:rsidRPr="00C70629">
        <w:t>. Предписание об устранении выявленных нарушений обязательных требований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14:paraId="3457EAC3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 xml:space="preserve">1) сведения о </w:t>
      </w:r>
      <w:proofErr w:type="gramStart"/>
      <w:r w:rsidRPr="00C70629">
        <w:t>приказе</w:t>
      </w:r>
      <w:proofErr w:type="gramEnd"/>
      <w:r w:rsidRPr="00C70629">
        <w:t xml:space="preserve"> о проведении контрольного мероприятия;</w:t>
      </w:r>
    </w:p>
    <w:p w14:paraId="2BD6065E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2) сведения о выявленных нарушениях обязательных требованиях;</w:t>
      </w:r>
    </w:p>
    <w:p w14:paraId="4CBF2195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3) требование об устранении нарушений обязательных требований;</w:t>
      </w:r>
    </w:p>
    <w:p w14:paraId="5B783E5F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4) сроки устранения нарушений обязательных требований;</w:t>
      </w:r>
    </w:p>
    <w:p w14:paraId="2EFDBC46" w14:textId="77777777" w:rsidR="00C70629" w:rsidRPr="00C70629" w:rsidRDefault="00C70629" w:rsidP="00917357">
      <w:pPr>
        <w:suppressAutoHyphens/>
        <w:ind w:firstLine="567"/>
        <w:jc w:val="both"/>
      </w:pPr>
      <w:r w:rsidRPr="00C70629">
        <w:t>5) сроки информирования органа муниципального жилищного контроля об устранении нарушений обязательных требований.</w:t>
      </w:r>
    </w:p>
    <w:p w14:paraId="572C8346" w14:textId="15603AF8" w:rsidR="00C70629" w:rsidRPr="00C70629" w:rsidRDefault="00917357" w:rsidP="00917357">
      <w:pPr>
        <w:suppressAutoHyphens/>
        <w:ind w:firstLine="567"/>
        <w:jc w:val="both"/>
      </w:pPr>
      <w:r>
        <w:t>5.12</w:t>
      </w:r>
      <w:r w:rsidR="00C70629" w:rsidRPr="00C70629"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C70629" w:rsidRPr="00C70629">
        <w:t>деятельности</w:t>
      </w:r>
      <w:proofErr w:type="gramEnd"/>
      <w:r w:rsidR="00C70629" w:rsidRPr="00C70629">
        <w:t xml:space="preserve"> контролируемым </w:t>
      </w:r>
      <w:r w:rsidR="00C70629" w:rsidRPr="00C70629">
        <w:lastRenderedPageBreak/>
        <w:t xml:space="preserve">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органа муниципального жилищного контроля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r:id="rId35">
        <w:r w:rsidR="00C70629" w:rsidRPr="00C70629">
          <w:t>частями 4</w:t>
        </w:r>
      </w:hyperlink>
      <w:r w:rsidR="00C70629" w:rsidRPr="00C70629">
        <w:t xml:space="preserve"> и </w:t>
      </w:r>
      <w:hyperlink r:id="rId36">
        <w:r w:rsidR="00C70629" w:rsidRPr="00C70629">
          <w:t>5 статьи 21</w:t>
        </w:r>
      </w:hyperlink>
      <w:r w:rsidR="00C70629" w:rsidRPr="00C70629">
        <w:t xml:space="preserve"> Федерального закона. </w:t>
      </w:r>
    </w:p>
    <w:p w14:paraId="61B4F6F5" w14:textId="3A551207" w:rsidR="00C70629" w:rsidRPr="00C70629" w:rsidRDefault="00C70629" w:rsidP="00917357">
      <w:pPr>
        <w:suppressAutoHyphens/>
        <w:ind w:firstLine="567"/>
        <w:jc w:val="both"/>
      </w:pPr>
      <w:r w:rsidRPr="00C70629">
        <w:t xml:space="preserve">В этом случае </w:t>
      </w:r>
      <w:r w:rsidR="005A29D0">
        <w:t>должностное лицо</w:t>
      </w:r>
      <w:r w:rsidRPr="00C70629"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372F8D5E" w14:textId="77777777" w:rsidR="00C70629" w:rsidRPr="00C70629" w:rsidRDefault="00C70629" w:rsidP="00C70629">
      <w:pPr>
        <w:widowControl w:val="0"/>
        <w:suppressAutoHyphens/>
        <w:ind w:firstLine="539"/>
        <w:jc w:val="both"/>
      </w:pPr>
    </w:p>
    <w:p w14:paraId="364F228B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VI. Обжалование решений</w:t>
      </w:r>
      <w:r w:rsidRPr="00C70629">
        <w:rPr>
          <w:b/>
          <w:i/>
        </w:rPr>
        <w:t xml:space="preserve"> </w:t>
      </w:r>
      <w:r w:rsidRPr="00C70629">
        <w:rPr>
          <w:b/>
        </w:rPr>
        <w:t>органа муниципального жилищного контроля</w:t>
      </w:r>
      <w:r w:rsidRPr="00C70629">
        <w:rPr>
          <w:b/>
          <w:bCs/>
        </w:rPr>
        <w:t xml:space="preserve"> </w:t>
      </w:r>
    </w:p>
    <w:p w14:paraId="14ED0EB5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действий (бездействия) его должностных лиц</w:t>
      </w:r>
    </w:p>
    <w:p w14:paraId="6559F1EB" w14:textId="77777777" w:rsidR="00C70629" w:rsidRPr="00C70629" w:rsidRDefault="00C70629" w:rsidP="00C70629">
      <w:pPr>
        <w:suppressAutoHyphens/>
        <w:jc w:val="both"/>
      </w:pPr>
    </w:p>
    <w:p w14:paraId="047C8A2A" w14:textId="7D509B7E" w:rsidR="00F5425E" w:rsidRPr="0055425A" w:rsidRDefault="00917357" w:rsidP="00917357">
      <w:pPr>
        <w:suppressAutoHyphens/>
        <w:ind w:firstLine="567"/>
        <w:jc w:val="both"/>
      </w:pPr>
      <w:r>
        <w:t>6.1</w:t>
      </w:r>
      <w:r w:rsidR="00F5425E" w:rsidRPr="0055425A">
        <w:t xml:space="preserve">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установленный главой 9 Федерального закона, при осуществлении муниципального жилищного контроля не применяется. </w:t>
      </w:r>
    </w:p>
    <w:p w14:paraId="38CD163F" w14:textId="3A08B979" w:rsidR="00F5425E" w:rsidRDefault="00917357" w:rsidP="00917357">
      <w:pPr>
        <w:suppressAutoHyphens/>
        <w:ind w:firstLine="567"/>
        <w:jc w:val="both"/>
      </w:pPr>
      <w:r>
        <w:t>6.2</w:t>
      </w:r>
      <w:r w:rsidR="00F5425E" w:rsidRPr="0055425A">
        <w:t>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7BC0190A" w14:textId="77777777" w:rsidR="00917357" w:rsidRPr="00F5425E" w:rsidRDefault="00917357" w:rsidP="00917357">
      <w:pPr>
        <w:suppressAutoHyphens/>
        <w:ind w:firstLine="567"/>
        <w:jc w:val="both"/>
      </w:pPr>
    </w:p>
    <w:p w14:paraId="5E278A9B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 xml:space="preserve">VII. Ключевые показатели муниципального жилищного контроля </w:t>
      </w:r>
    </w:p>
    <w:p w14:paraId="2DFD340D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 xml:space="preserve"> и их целевые значения </w:t>
      </w:r>
    </w:p>
    <w:p w14:paraId="65C2A518" w14:textId="77777777" w:rsidR="00C70629" w:rsidRPr="00C70629" w:rsidRDefault="00C70629" w:rsidP="00C70629">
      <w:pPr>
        <w:suppressAutoHyphens/>
        <w:jc w:val="both"/>
      </w:pPr>
    </w:p>
    <w:p w14:paraId="774489C5" w14:textId="3AC459C8" w:rsidR="00C70629" w:rsidRPr="00C70629" w:rsidRDefault="00917357" w:rsidP="00917357">
      <w:pPr>
        <w:suppressAutoHyphens/>
        <w:ind w:firstLine="567"/>
        <w:jc w:val="both"/>
      </w:pPr>
      <w:r>
        <w:t>7.1</w:t>
      </w:r>
      <w:r w:rsidR="00C70629" w:rsidRPr="00C70629">
        <w:t>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14:paraId="1B6634AB" w14:textId="5479F32A" w:rsidR="00C70629" w:rsidRPr="00C70629" w:rsidRDefault="00917357" w:rsidP="00917357">
      <w:pPr>
        <w:suppressAutoHyphens/>
        <w:ind w:firstLine="567"/>
        <w:jc w:val="both"/>
        <w:rPr>
          <w:rFonts w:eastAsia="Calibri"/>
          <w:lang w:eastAsia="en-US"/>
        </w:rPr>
      </w:pPr>
      <w:r>
        <w:t>7.2</w:t>
      </w:r>
      <w:r w:rsidR="00C70629" w:rsidRPr="00C70629">
        <w:t xml:space="preserve">. </w:t>
      </w:r>
      <w:r w:rsidR="00C70629" w:rsidRPr="00C70629">
        <w:rPr>
          <w:rFonts w:eastAsia="Calibri"/>
          <w:lang w:eastAsia="en-US"/>
        </w:rPr>
        <w:t>Ключевым показателем эффективности и результативности осуществления муниципального контроля является:</w:t>
      </w:r>
    </w:p>
    <w:p w14:paraId="3AFF3F64" w14:textId="77777777" w:rsidR="00C70629" w:rsidRPr="00C70629" w:rsidRDefault="00C70629" w:rsidP="00917357">
      <w:pPr>
        <w:suppressAutoHyphens/>
        <w:ind w:firstLine="567"/>
        <w:jc w:val="both"/>
        <w:rPr>
          <w:rFonts w:eastAsia="Calibri"/>
          <w:lang w:eastAsia="en-US"/>
        </w:rPr>
      </w:pPr>
      <w:r w:rsidRPr="00C70629">
        <w:rPr>
          <w:rFonts w:eastAsia="Calibri"/>
          <w:lang w:eastAsia="en-US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14:paraId="6D2FACCD" w14:textId="77777777" w:rsidR="00C70629" w:rsidRDefault="00C70629" w:rsidP="00917357">
      <w:pPr>
        <w:suppressAutoHyphens/>
        <w:ind w:firstLine="567"/>
        <w:jc w:val="both"/>
        <w:rPr>
          <w:rFonts w:eastAsia="Calibri"/>
          <w:lang w:eastAsia="en-US"/>
        </w:rPr>
      </w:pPr>
      <w:r w:rsidRPr="00C70629">
        <w:rPr>
          <w:rFonts w:eastAsia="Calibri"/>
          <w:lang w:eastAsia="en-US"/>
        </w:rPr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14:paraId="0051B3E2" w14:textId="71287292" w:rsidR="003A7287" w:rsidRPr="00810E86" w:rsidRDefault="00917357" w:rsidP="00917357">
      <w:pPr>
        <w:suppressAutoHyphens/>
        <w:ind w:firstLine="567"/>
        <w:jc w:val="both"/>
      </w:pPr>
      <w:r>
        <w:t>7.3</w:t>
      </w:r>
      <w:r w:rsidR="003A7287" w:rsidRPr="00810E86">
        <w:t>. Индикативными показателями осуществления муниципального жилищного контроля являются:</w:t>
      </w:r>
    </w:p>
    <w:p w14:paraId="596E9CC6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1) 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14:paraId="03813033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2) количество проведенных органом муниципального жилищного контроля внеплановых контрольных мероприятий (единица);</w:t>
      </w:r>
    </w:p>
    <w:p w14:paraId="0E22D558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3) 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14:paraId="695F4903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4) количество выявленных органом муниципального жилищного контроля нарушений обязательных требований (единица);</w:t>
      </w:r>
    </w:p>
    <w:p w14:paraId="0780F333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5) количество устраненных нарушений обязательных требований (единица);</w:t>
      </w:r>
    </w:p>
    <w:p w14:paraId="78FEAFB5" w14:textId="77777777" w:rsidR="003A7287" w:rsidRPr="00810E86" w:rsidRDefault="003A7287" w:rsidP="00917357">
      <w:pPr>
        <w:suppressAutoHyphens/>
        <w:ind w:firstLine="567"/>
        <w:jc w:val="both"/>
      </w:pPr>
      <w:r w:rsidRPr="00810E86">
        <w:t>6) количество поступивших возражений в отношении акта контрольного мероприятия (единица);</w:t>
      </w:r>
    </w:p>
    <w:p w14:paraId="5DA7BE32" w14:textId="77777777" w:rsidR="003A7287" w:rsidRPr="003A7287" w:rsidRDefault="003A7287" w:rsidP="00917357">
      <w:pPr>
        <w:suppressAutoHyphens/>
        <w:ind w:firstLine="567"/>
        <w:jc w:val="both"/>
      </w:pPr>
      <w:r w:rsidRPr="00810E86">
        <w:t>7) 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14:paraId="59052DA1" w14:textId="660DC6F6" w:rsidR="00C70629" w:rsidRDefault="00917357" w:rsidP="00917357">
      <w:pPr>
        <w:suppressAutoHyphens/>
        <w:ind w:firstLine="567"/>
        <w:jc w:val="both"/>
      </w:pPr>
      <w:r>
        <w:t>7.4</w:t>
      </w:r>
      <w:r w:rsidR="00C70629" w:rsidRPr="00C70629">
        <w:t xml:space="preserve">.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</w:t>
      </w:r>
      <w:r w:rsidR="00C70629" w:rsidRPr="003A7287">
        <w:t>ключевых показателей и сведений об индикативных показателях</w:t>
      </w:r>
      <w:r w:rsidR="00C70629" w:rsidRPr="00C70629">
        <w:t xml:space="preserve"> муниципального жилищного контроля.</w:t>
      </w:r>
    </w:p>
    <w:p w14:paraId="0EA0A115" w14:textId="77777777" w:rsidR="00285D21" w:rsidRPr="00285D21" w:rsidRDefault="00285D21" w:rsidP="00285D21">
      <w:pPr>
        <w:suppressAutoHyphens/>
        <w:autoSpaceDE w:val="0"/>
        <w:jc w:val="right"/>
        <w:rPr>
          <w:lang w:eastAsia="zh-CN"/>
        </w:rPr>
      </w:pPr>
      <w:r w:rsidRPr="00285D21">
        <w:rPr>
          <w:color w:val="000000"/>
          <w:lang w:eastAsia="zh-CN"/>
        </w:rPr>
        <w:lastRenderedPageBreak/>
        <w:t>Приложение № 1</w:t>
      </w:r>
    </w:p>
    <w:p w14:paraId="0044D6EA" w14:textId="77777777" w:rsidR="00917357" w:rsidRDefault="00285D21" w:rsidP="00917357">
      <w:pPr>
        <w:jc w:val="right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к Положению о </w:t>
      </w:r>
      <w:proofErr w:type="gramStart"/>
      <w:r w:rsidRPr="00285D21">
        <w:rPr>
          <w:color w:val="000000"/>
          <w:lang w:eastAsia="zh-CN"/>
        </w:rPr>
        <w:t>муниципальном</w:t>
      </w:r>
      <w:proofErr w:type="gramEnd"/>
      <w:r w:rsidRPr="00285D21">
        <w:rPr>
          <w:color w:val="000000"/>
          <w:lang w:eastAsia="zh-CN"/>
        </w:rPr>
        <w:t xml:space="preserve"> </w:t>
      </w:r>
    </w:p>
    <w:p w14:paraId="0DCADE0D" w14:textId="77777777" w:rsidR="00917357" w:rsidRDefault="00285D21" w:rsidP="00917357">
      <w:pPr>
        <w:jc w:val="right"/>
        <w:rPr>
          <w:color w:val="000000"/>
        </w:rPr>
      </w:pPr>
      <w:r w:rsidRPr="00285D21">
        <w:rPr>
          <w:color w:val="000000"/>
          <w:lang w:eastAsia="zh-CN"/>
        </w:rPr>
        <w:t>жилищном</w:t>
      </w:r>
      <w:r w:rsidR="00917357">
        <w:rPr>
          <w:color w:val="000000"/>
          <w:lang w:eastAsia="zh-CN"/>
        </w:rPr>
        <w:t xml:space="preserve"> </w:t>
      </w:r>
      <w:r w:rsidRPr="00285D21">
        <w:rPr>
          <w:color w:val="000000"/>
          <w:lang w:eastAsia="zh-CN"/>
        </w:rPr>
        <w:t xml:space="preserve"> </w:t>
      </w:r>
      <w:proofErr w:type="gramStart"/>
      <w:r w:rsidRPr="00285D21">
        <w:rPr>
          <w:color w:val="000000"/>
          <w:lang w:eastAsia="zh-CN"/>
        </w:rPr>
        <w:t>контроле</w:t>
      </w:r>
      <w:proofErr w:type="gramEnd"/>
      <w:r w:rsidR="00917357">
        <w:rPr>
          <w:color w:val="000000"/>
          <w:lang w:eastAsia="zh-CN"/>
        </w:rPr>
        <w:t xml:space="preserve"> </w:t>
      </w:r>
      <w:r w:rsidR="00917357">
        <w:rPr>
          <w:color w:val="000000"/>
        </w:rPr>
        <w:t xml:space="preserve">на </w:t>
      </w:r>
      <w:r w:rsidR="00917357" w:rsidRPr="00917357">
        <w:rPr>
          <w:color w:val="000000"/>
        </w:rPr>
        <w:t>территории</w:t>
      </w:r>
    </w:p>
    <w:p w14:paraId="581E3513" w14:textId="631823CC" w:rsidR="00917357" w:rsidRPr="00917357" w:rsidRDefault="00917357" w:rsidP="00917357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Pr="00917357">
        <w:rPr>
          <w:color w:val="000000"/>
        </w:rPr>
        <w:t>Канашского</w:t>
      </w:r>
      <w:r>
        <w:rPr>
          <w:color w:val="000000"/>
        </w:rPr>
        <w:t xml:space="preserve"> </w:t>
      </w:r>
      <w:r w:rsidRPr="00917357">
        <w:rPr>
          <w:color w:val="000000"/>
        </w:rPr>
        <w:t xml:space="preserve"> муниципального</w:t>
      </w:r>
      <w:r>
        <w:rPr>
          <w:color w:val="000000"/>
        </w:rPr>
        <w:t xml:space="preserve"> </w:t>
      </w:r>
      <w:r w:rsidRPr="00917357">
        <w:rPr>
          <w:color w:val="000000"/>
        </w:rPr>
        <w:t>округа</w:t>
      </w:r>
    </w:p>
    <w:p w14:paraId="43505342" w14:textId="225EE35D" w:rsidR="00285D21" w:rsidRPr="00285D21" w:rsidRDefault="00285D21" w:rsidP="00285D21">
      <w:pPr>
        <w:suppressAutoHyphens/>
        <w:autoSpaceDE w:val="0"/>
        <w:jc w:val="right"/>
        <w:rPr>
          <w:i/>
          <w:iCs/>
          <w:color w:val="000000"/>
          <w:lang w:eastAsia="zh-CN"/>
        </w:rPr>
      </w:pPr>
    </w:p>
    <w:p w14:paraId="7B96E064" w14:textId="77777777" w:rsidR="00285D21" w:rsidRPr="00285D21" w:rsidRDefault="00285D21" w:rsidP="00285D21">
      <w:pPr>
        <w:widowControl w:val="0"/>
        <w:autoSpaceDE w:val="0"/>
        <w:jc w:val="both"/>
        <w:rPr>
          <w:color w:val="000000"/>
        </w:rPr>
      </w:pPr>
      <w:bookmarkStart w:id="5" w:name="Par381"/>
      <w:bookmarkEnd w:id="5"/>
    </w:p>
    <w:p w14:paraId="44925F97" w14:textId="3F55B7E0" w:rsidR="00285D21" w:rsidRPr="00285D21" w:rsidRDefault="00285D21" w:rsidP="00571500">
      <w:pPr>
        <w:widowControl w:val="0"/>
        <w:suppressAutoHyphens/>
        <w:autoSpaceDE w:val="0"/>
        <w:jc w:val="center"/>
        <w:rPr>
          <w:color w:val="000000"/>
        </w:rPr>
      </w:pPr>
      <w:r w:rsidRPr="00285D21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917357">
        <w:rPr>
          <w:rFonts w:eastAsia="Calibri"/>
          <w:b/>
          <w:bCs/>
          <w:color w:val="000000"/>
          <w:lang w:eastAsia="zh-CN"/>
        </w:rPr>
        <w:t xml:space="preserve"> </w:t>
      </w:r>
      <w:r w:rsidRPr="00285D21">
        <w:rPr>
          <w:rFonts w:eastAsia="Calibri"/>
          <w:b/>
          <w:bCs/>
          <w:color w:val="000000"/>
          <w:lang w:eastAsia="zh-CN"/>
        </w:rPr>
        <w:t xml:space="preserve">проверок при осуществлении </w:t>
      </w:r>
      <w:bookmarkStart w:id="6" w:name="_Hlk77689331"/>
      <w:r w:rsidRPr="00285D21">
        <w:rPr>
          <w:b/>
          <w:bCs/>
          <w:color w:val="000000"/>
        </w:rPr>
        <w:t xml:space="preserve">муниципального жилищного контроля </w:t>
      </w:r>
      <w:r w:rsidR="00571500">
        <w:rPr>
          <w:b/>
          <w:bCs/>
          <w:color w:val="000000"/>
        </w:rPr>
        <w:t>на территории Канашского</w:t>
      </w:r>
      <w:r w:rsidRPr="00285D21">
        <w:rPr>
          <w:b/>
          <w:bCs/>
          <w:color w:val="000000"/>
        </w:rPr>
        <w:t xml:space="preserve"> </w:t>
      </w:r>
      <w:r w:rsidR="00571500">
        <w:rPr>
          <w:rFonts w:eastAsia="Calibri"/>
          <w:b/>
          <w:color w:val="000000"/>
          <w:lang w:eastAsia="zh-CN"/>
        </w:rPr>
        <w:t>муниципального округа</w:t>
      </w:r>
      <w:r w:rsidRPr="00285D21">
        <w:rPr>
          <w:b/>
          <w:bCs/>
          <w:color w:val="000000"/>
        </w:rPr>
        <w:t xml:space="preserve"> Чувашской Республики</w:t>
      </w:r>
    </w:p>
    <w:bookmarkEnd w:id="6"/>
    <w:p w14:paraId="3E69FB72" w14:textId="77777777" w:rsidR="00285D21" w:rsidRPr="00285D21" w:rsidRDefault="00285D21" w:rsidP="00285D21">
      <w:pPr>
        <w:suppressAutoHyphens/>
        <w:autoSpaceDE w:val="0"/>
        <w:jc w:val="both"/>
        <w:rPr>
          <w:color w:val="000000"/>
          <w:lang w:eastAsia="zh-CN"/>
        </w:rPr>
      </w:pPr>
    </w:p>
    <w:p w14:paraId="02E02B38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1. </w:t>
      </w:r>
      <w:proofErr w:type="gramStart"/>
      <w:r w:rsidRPr="00285D21">
        <w:rPr>
          <w:color w:val="000000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285D21">
        <w:rPr>
          <w:color w:val="000000"/>
          <w:lang w:eastAsia="zh-CN"/>
        </w:rPr>
        <w:t xml:space="preserve"> требований </w:t>
      </w:r>
      <w:proofErr w:type="gramStart"/>
      <w:r w:rsidRPr="00285D21">
        <w:rPr>
          <w:color w:val="000000"/>
          <w:lang w:eastAsia="zh-CN"/>
        </w:rPr>
        <w:t>к</w:t>
      </w:r>
      <w:proofErr w:type="gramEnd"/>
      <w:r w:rsidRPr="00285D21">
        <w:rPr>
          <w:color w:val="000000"/>
          <w:lang w:eastAsia="zh-CN"/>
        </w:rPr>
        <w:t>:</w:t>
      </w:r>
    </w:p>
    <w:p w14:paraId="6CE6BEE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6B36D9FE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3255E507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24400BD8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г) обеспечению доступности для инвалидов жилых помещений муниципального жилищного фонда;</w:t>
      </w:r>
    </w:p>
    <w:p w14:paraId="48133030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232C8FA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2. </w:t>
      </w:r>
      <w:proofErr w:type="gramStart"/>
      <w:r w:rsidRPr="00285D21">
        <w:rPr>
          <w:color w:val="000000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285D21">
        <w:rPr>
          <w:color w:val="000000"/>
          <w:lang w:eastAsia="zh-CN"/>
        </w:rPr>
        <w:t xml:space="preserve"> </w:t>
      </w:r>
      <w:proofErr w:type="gramStart"/>
      <w:r w:rsidRPr="00285D21">
        <w:rPr>
          <w:color w:val="000000"/>
          <w:lang w:eastAsia="zh-CN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285D21">
        <w:rPr>
          <w:color w:val="000000"/>
          <w:lang w:eastAsia="zh-CN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7F90014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3. </w:t>
      </w:r>
      <w:proofErr w:type="gramStart"/>
      <w:r w:rsidRPr="00285D21">
        <w:rPr>
          <w:color w:val="000000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285D21">
        <w:rPr>
          <w:color w:val="000000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</w:t>
      </w:r>
      <w:r w:rsidRPr="00285D21">
        <w:rPr>
          <w:color w:val="000000"/>
          <w:lang w:eastAsia="zh-CN"/>
        </w:rPr>
        <w:lastRenderedPageBreak/>
        <w:t>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528E44E1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36F55337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5. </w:t>
      </w:r>
      <w:proofErr w:type="gramStart"/>
      <w:r w:rsidRPr="00285D21">
        <w:rPr>
          <w:color w:val="000000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7" w:name="_Hlk79571629"/>
      <w:r w:rsidRPr="00285D21">
        <w:rPr>
          <w:color w:val="000000"/>
          <w:lang w:eastAsia="zh-CN"/>
        </w:rPr>
        <w:t xml:space="preserve">, в котором есть жилые помещения муниципального жилищного фонда, </w:t>
      </w:r>
      <w:bookmarkEnd w:id="7"/>
      <w:r w:rsidRPr="00285D21">
        <w:rPr>
          <w:color w:val="000000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285D21">
        <w:rPr>
          <w:color w:val="000000"/>
          <w:lang w:eastAsia="zh-CN"/>
        </w:rPr>
        <w:t xml:space="preserve"> информационной системе жилищно-коммунального хозяйства.</w:t>
      </w:r>
    </w:p>
    <w:p w14:paraId="7C8638E6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285D21" w:rsidRPr="00285D21" w:rsidSect="00B75D33">
      <w:headerReference w:type="even" r:id="rId37"/>
      <w:headerReference w:type="default" r:id="rId38"/>
      <w:pgSz w:w="11906" w:h="16838"/>
      <w:pgMar w:top="568" w:right="849" w:bottom="1134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5508D" w14:textId="77777777" w:rsidR="00EB4F7C" w:rsidRDefault="00EB4F7C" w:rsidP="00777414">
      <w:r>
        <w:separator/>
      </w:r>
    </w:p>
  </w:endnote>
  <w:endnote w:type="continuationSeparator" w:id="0">
    <w:p w14:paraId="41CC5068" w14:textId="77777777" w:rsidR="00EB4F7C" w:rsidRDefault="00EB4F7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AD585" w14:textId="77777777" w:rsidR="00EB4F7C" w:rsidRDefault="00EB4F7C" w:rsidP="00777414">
      <w:r>
        <w:separator/>
      </w:r>
    </w:p>
  </w:footnote>
  <w:footnote w:type="continuationSeparator" w:id="0">
    <w:p w14:paraId="5FEF9810" w14:textId="77777777" w:rsidR="00EB4F7C" w:rsidRDefault="00EB4F7C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7334A" w:rsidRDefault="00E7334A" w:rsidP="007C5BC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7334A" w:rsidRDefault="00E733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7334A" w:rsidRDefault="00E7334A" w:rsidP="007C5BC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702F9">
      <w:rPr>
        <w:rStyle w:val="a8"/>
        <w:noProof/>
      </w:rPr>
      <w:t>15</w:t>
    </w:r>
    <w:r>
      <w:rPr>
        <w:rStyle w:val="a8"/>
      </w:rPr>
      <w:fldChar w:fldCharType="end"/>
    </w:r>
  </w:p>
  <w:p w14:paraId="244294DE" w14:textId="77777777" w:rsidR="00E7334A" w:rsidRDefault="00E733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CAC"/>
    <w:multiLevelType w:val="hybridMultilevel"/>
    <w:tmpl w:val="6EEC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0274"/>
    <w:multiLevelType w:val="multilevel"/>
    <w:tmpl w:val="8D7405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7F2B5903"/>
    <w:multiLevelType w:val="multilevel"/>
    <w:tmpl w:val="073A9D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01A5"/>
    <w:rsid w:val="00016671"/>
    <w:rsid w:val="0002448C"/>
    <w:rsid w:val="00082302"/>
    <w:rsid w:val="0008240E"/>
    <w:rsid w:val="000D20BC"/>
    <w:rsid w:val="00176EA8"/>
    <w:rsid w:val="001858A0"/>
    <w:rsid w:val="001A3346"/>
    <w:rsid w:val="001F0178"/>
    <w:rsid w:val="0020684D"/>
    <w:rsid w:val="00222501"/>
    <w:rsid w:val="0022443D"/>
    <w:rsid w:val="00227459"/>
    <w:rsid w:val="00252388"/>
    <w:rsid w:val="0027323B"/>
    <w:rsid w:val="00285D21"/>
    <w:rsid w:val="00296519"/>
    <w:rsid w:val="002B1BE4"/>
    <w:rsid w:val="002B6E8D"/>
    <w:rsid w:val="002C3BA0"/>
    <w:rsid w:val="002E64A2"/>
    <w:rsid w:val="00366770"/>
    <w:rsid w:val="00372B3F"/>
    <w:rsid w:val="00384AAD"/>
    <w:rsid w:val="00395AE5"/>
    <w:rsid w:val="003A4D59"/>
    <w:rsid w:val="003A7287"/>
    <w:rsid w:val="003B69CD"/>
    <w:rsid w:val="003D7592"/>
    <w:rsid w:val="003E5CC8"/>
    <w:rsid w:val="003F1FD6"/>
    <w:rsid w:val="0043453D"/>
    <w:rsid w:val="0043707F"/>
    <w:rsid w:val="0044204B"/>
    <w:rsid w:val="00456A63"/>
    <w:rsid w:val="0048388D"/>
    <w:rsid w:val="004B0D5F"/>
    <w:rsid w:val="004B491C"/>
    <w:rsid w:val="004B4E1C"/>
    <w:rsid w:val="004E3568"/>
    <w:rsid w:val="004F6E78"/>
    <w:rsid w:val="005003BD"/>
    <w:rsid w:val="00503065"/>
    <w:rsid w:val="00514EB7"/>
    <w:rsid w:val="005310BF"/>
    <w:rsid w:val="0055425A"/>
    <w:rsid w:val="005546A8"/>
    <w:rsid w:val="00571500"/>
    <w:rsid w:val="00585FC9"/>
    <w:rsid w:val="005A29D0"/>
    <w:rsid w:val="005A3F21"/>
    <w:rsid w:val="005A7586"/>
    <w:rsid w:val="005B0DDD"/>
    <w:rsid w:val="005C7466"/>
    <w:rsid w:val="00601A2C"/>
    <w:rsid w:val="00607BF6"/>
    <w:rsid w:val="00613C49"/>
    <w:rsid w:val="006443D8"/>
    <w:rsid w:val="00681401"/>
    <w:rsid w:val="006C14C1"/>
    <w:rsid w:val="006D01A8"/>
    <w:rsid w:val="006D341C"/>
    <w:rsid w:val="006F5FBF"/>
    <w:rsid w:val="00705CC0"/>
    <w:rsid w:val="00735712"/>
    <w:rsid w:val="00737B9B"/>
    <w:rsid w:val="00777414"/>
    <w:rsid w:val="00782FFA"/>
    <w:rsid w:val="007C5BC5"/>
    <w:rsid w:val="007E35FE"/>
    <w:rsid w:val="007F3440"/>
    <w:rsid w:val="0080586D"/>
    <w:rsid w:val="00805FD0"/>
    <w:rsid w:val="00810AA5"/>
    <w:rsid w:val="00810E86"/>
    <w:rsid w:val="00811606"/>
    <w:rsid w:val="00811B88"/>
    <w:rsid w:val="00816818"/>
    <w:rsid w:val="00826836"/>
    <w:rsid w:val="00833DC7"/>
    <w:rsid w:val="00854EB2"/>
    <w:rsid w:val="00890678"/>
    <w:rsid w:val="008908B4"/>
    <w:rsid w:val="008A63D7"/>
    <w:rsid w:val="008B0B50"/>
    <w:rsid w:val="008B1A40"/>
    <w:rsid w:val="008F41CD"/>
    <w:rsid w:val="008F505C"/>
    <w:rsid w:val="00904183"/>
    <w:rsid w:val="00917357"/>
    <w:rsid w:val="00935631"/>
    <w:rsid w:val="009603D8"/>
    <w:rsid w:val="0097144D"/>
    <w:rsid w:val="009D07EB"/>
    <w:rsid w:val="009D126F"/>
    <w:rsid w:val="009E5869"/>
    <w:rsid w:val="00A035C1"/>
    <w:rsid w:val="00A123E7"/>
    <w:rsid w:val="00A27DD1"/>
    <w:rsid w:val="00A36FA3"/>
    <w:rsid w:val="00A702F9"/>
    <w:rsid w:val="00A70910"/>
    <w:rsid w:val="00A7472F"/>
    <w:rsid w:val="00A85C1B"/>
    <w:rsid w:val="00AC3D11"/>
    <w:rsid w:val="00AC4B96"/>
    <w:rsid w:val="00AF630A"/>
    <w:rsid w:val="00B237DA"/>
    <w:rsid w:val="00B75D33"/>
    <w:rsid w:val="00B910D4"/>
    <w:rsid w:val="00BC6C3E"/>
    <w:rsid w:val="00BC7170"/>
    <w:rsid w:val="00BD2837"/>
    <w:rsid w:val="00BE37B2"/>
    <w:rsid w:val="00BE6D35"/>
    <w:rsid w:val="00C21F39"/>
    <w:rsid w:val="00C23A86"/>
    <w:rsid w:val="00C57076"/>
    <w:rsid w:val="00C6365C"/>
    <w:rsid w:val="00C70629"/>
    <w:rsid w:val="00C8507D"/>
    <w:rsid w:val="00CA272F"/>
    <w:rsid w:val="00CA6EE6"/>
    <w:rsid w:val="00CB74A3"/>
    <w:rsid w:val="00CD348C"/>
    <w:rsid w:val="00CE682F"/>
    <w:rsid w:val="00CF39E7"/>
    <w:rsid w:val="00D16CD6"/>
    <w:rsid w:val="00D364E1"/>
    <w:rsid w:val="00D40DC5"/>
    <w:rsid w:val="00D44C2B"/>
    <w:rsid w:val="00D804FF"/>
    <w:rsid w:val="00DA3F9B"/>
    <w:rsid w:val="00DD1CF6"/>
    <w:rsid w:val="00DD61A6"/>
    <w:rsid w:val="00DD6E08"/>
    <w:rsid w:val="00DE1664"/>
    <w:rsid w:val="00DE7B21"/>
    <w:rsid w:val="00DF11BA"/>
    <w:rsid w:val="00E23A82"/>
    <w:rsid w:val="00E452A8"/>
    <w:rsid w:val="00E537ED"/>
    <w:rsid w:val="00E7334A"/>
    <w:rsid w:val="00E84C3F"/>
    <w:rsid w:val="00E87189"/>
    <w:rsid w:val="00E96B06"/>
    <w:rsid w:val="00EA0624"/>
    <w:rsid w:val="00EA3112"/>
    <w:rsid w:val="00EB4F7C"/>
    <w:rsid w:val="00ED05E3"/>
    <w:rsid w:val="00F32710"/>
    <w:rsid w:val="00F34E54"/>
    <w:rsid w:val="00F37C04"/>
    <w:rsid w:val="00F5425E"/>
    <w:rsid w:val="00FA4607"/>
    <w:rsid w:val="00FA742E"/>
    <w:rsid w:val="00FB792D"/>
    <w:rsid w:val="00FC1FA4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B7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5D33"/>
    <w:pPr>
      <w:ind w:left="720"/>
      <w:contextualSpacing/>
    </w:pPr>
  </w:style>
  <w:style w:type="paragraph" w:styleId="af3">
    <w:name w:val="No Spacing"/>
    <w:uiPriority w:val="1"/>
    <w:qFormat/>
    <w:rsid w:val="00C8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B7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5D33"/>
    <w:pPr>
      <w:ind w:left="720"/>
      <w:contextualSpacing/>
    </w:pPr>
  </w:style>
  <w:style w:type="paragraph" w:styleId="af3">
    <w:name w:val="No Spacing"/>
    <w:uiPriority w:val="1"/>
    <w:qFormat/>
    <w:rsid w:val="00C8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C7BE251B003FE089CCA06B72672BEED00954F19CEB2FAAD2980C8363A7B2A355A9BBB5F6538005F00B44FE2D8DF1B61B1F549C11EB2BbAG" TargetMode="External"/><Relationship Id="rId18" Type="http://schemas.openxmlformats.org/officeDocument/2006/relationships/hyperlink" Target="consultantplus://offline/ref=54C7BE251B003FE089CCA06B72672BEED00954F19CEB2FAAD2980C8363A7B2A355A9BBB2F4528105F00B44FE2D8DF1B61B1F549C11EB2BbAG" TargetMode="External"/><Relationship Id="rId26" Type="http://schemas.openxmlformats.org/officeDocument/2006/relationships/hyperlink" Target="consultantplus://offline/ref=36A95DFD91F8A4741B93229DDDC4F18C690C877568D6CA7242B0124AA683BC8DE0996797E3157C4F2B9C1BD873EB1CED3013B81B75DDAF30P4f4H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C7BE251B003FE089CCA06B72672BEED00954F19CEB2FAAD2980C8363A7B2A355A9BBB1F4548306A55154FA64D8FDA81A074A980FEBBB6E27b1G" TargetMode="External"/><Relationship Id="rId34" Type="http://schemas.openxmlformats.org/officeDocument/2006/relationships/hyperlink" Target="consultantplus://offline/ref=04C23FF169842057ACBC11DF04C03A1427FD2DA2556AED6D6C8BAA9DA59C0AAC8FFE0612858021CAAD7FC19F0AD1C0945A4316B7D2AAA110Y3YCH" TargetMode="Externa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C7BE251B003FE089CCA06B72672BEED00954F19CEB2FAAD2980C8363A7B2A355A9BBB1F450830BAD5154FA64D8FDA81A074A980FEBBB6E27b1G" TargetMode="External"/><Relationship Id="rId17" Type="http://schemas.openxmlformats.org/officeDocument/2006/relationships/hyperlink" Target="consultantplus://offline/ref=54C7BE251B003FE089CCA06B72672BEED00954F19CEB2FAAD2980C8363A7B2A355A9BBB2F4518505F00B44FE2D8DF1B61B1F549C11EB2BbAG" TargetMode="External"/><Relationship Id="rId25" Type="http://schemas.openxmlformats.org/officeDocument/2006/relationships/hyperlink" Target="consultantplus://offline/ref=8A320B42FF21A71887E1FEC70660B1FCB4414917807158A40FEE0F294E5FFDE8820AE66EA76DC36E962B6DFBED1D55ADD30E4A4537F28C06xFCFI" TargetMode="External"/><Relationship Id="rId33" Type="http://schemas.openxmlformats.org/officeDocument/2006/relationships/hyperlink" Target="consultantplus://offline/ref=04C23FF169842057ACBC11DF04C03A1427FD2DA2556AED6D6C8BAA9DA59C0AAC8FFE061285802AC0A17FC19F0AD1C0945A4316B7D2AAA110Y3YCH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C7BE251B003FE089CCA06B72672BEED00954F19CEB2FAAD2980C8363A7B2A355A9BBB2F4518705F00B44FE2D8DF1B61B1F549C11EB2BbAG" TargetMode="External"/><Relationship Id="rId20" Type="http://schemas.openxmlformats.org/officeDocument/2006/relationships/hyperlink" Target="consultantplus://offline/ref=54C7BE251B003FE089CCA06B72672BEED00954F19CEB2FAAD2980C8363A7B2A355A9BBB7F0578605F00B44FE2D8DF1B61B1F549C11EB2BbAG" TargetMode="External"/><Relationship Id="rId29" Type="http://schemas.openxmlformats.org/officeDocument/2006/relationships/hyperlink" Target="consultantplus://offline/ref=377BFABF165D5BD0536CD5CA463611B3F45AC470CF50C95D17F94EF9C5821B092A1C62F388848990B664C095A176C8BEE122307AA560E97Ei1b3L" TargetMode="Externa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C7BE251B003FE089CCA06B72672BEED00954F19CEB2FAAD2980C8363A7B2A355A9BBB1F450830BA25154FA64D8FDA81A074A980FEBBB6E27b1G" TargetMode="External"/><Relationship Id="rId24" Type="http://schemas.openxmlformats.org/officeDocument/2006/relationships/hyperlink" Target="consultantplus://offline/ref=54C7BE251B003FE089CCA06B72672BEED00954F19CEB2FAAD2980C8363A7B2A355A9BBB5F6568005F00B44FE2D8DF1B61B1F549C11EB2BbAG" TargetMode="External"/><Relationship Id="rId32" Type="http://schemas.openxmlformats.org/officeDocument/2006/relationships/hyperlink" Target="consultantplus://offline/ref=1227486DBF16E6DDFCF7DD5B0240B0577FC2D494736559AE9E0604100E84DE34B872E20295B9470BAFFF71C0A7D97A153FF7541680D22287V86F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C7BE251B003FE089CCA06B72672BEED00954F19CEB2FAAD2980C8363A7B2A355A9BBB5F1508305F00B44FE2D8DF1B61B1F549C11EB2BbAG" TargetMode="External"/><Relationship Id="rId23" Type="http://schemas.openxmlformats.org/officeDocument/2006/relationships/hyperlink" Target="consultantplus://offline/ref=54C7BE251B003FE089CCA06B72672BEED00954F19CEB2FAAD2980C8363A7B2A355A9BBB2F5528C5AF51E55A6208CEEA81D07489E132Eb8G" TargetMode="External"/><Relationship Id="rId28" Type="http://schemas.openxmlformats.org/officeDocument/2006/relationships/hyperlink" Target="consultantplus://offline/ref=36A95DFD91F8A4741B93229DDDC4F18C690C877568D6CA7242B0124AA683BC8DE0996797E3157C4F289C1BD873EB1CED3013B81B75DDAF30P4f4H" TargetMode="External"/><Relationship Id="rId36" Type="http://schemas.openxmlformats.org/officeDocument/2006/relationships/hyperlink" Target="consultantplus://offline/ref=DB9A7EC9D7F31815BF558D294F536B31309C7CDFF12F5DD846819D65DA576B451DBACBF8517C6231CF5ED45274DF34BF69DEFA537E155F95GBZ6J" TargetMode="External"/><Relationship Id="rId10" Type="http://schemas.openxmlformats.org/officeDocument/2006/relationships/hyperlink" Target="consultantplus://offline/ref=54C7BE251B003FE089CCA06B72672BEED00954F19CEB2FAAD2980C8363A7B2A355A9BBB7FD598105F00B44FE2D8DF1B61B1F549C11EB2BbAG" TargetMode="External"/><Relationship Id="rId19" Type="http://schemas.openxmlformats.org/officeDocument/2006/relationships/hyperlink" Target="consultantplus://offline/ref=54C7BE251B003FE089CCA06B72672BEED00954F19CEB2FAAD2980C8363A7B2A355A9BBB8F3538405F00B44FE2D8DF1B61B1F549C11EB2BbAG" TargetMode="External"/><Relationship Id="rId31" Type="http://schemas.openxmlformats.org/officeDocument/2006/relationships/hyperlink" Target="consultantplus://offline/ref=377BFABF165D5BD0536CD5CA463611B3F45AC470CF50C95D17F94EF9C5821B092A1C62F388848897B764C095A176C8BEE122307AA560E97Ei1b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4C7BE251B003FE089CCA06B72672BEED00954F19CEB2FAAD2980C8363A7B2A355A9BBB5F2568F05F00B44FE2D8DF1B61B1F549C11EB2BbAG" TargetMode="External"/><Relationship Id="rId22" Type="http://schemas.openxmlformats.org/officeDocument/2006/relationships/hyperlink" Target="consultantplus://offline/ref=54C7BE251B003FE089CCA06B72672BEED00954F19CEB2FAAD2980C8363A7B2A355A9BBB1F451810CA05154FA64D8FDA81A074A980FEBBB6E27b1G" TargetMode="External"/><Relationship Id="rId27" Type="http://schemas.openxmlformats.org/officeDocument/2006/relationships/hyperlink" Target="consultantplus://offline/ref=36A95DFD91F8A4741B93229DDDC4F18C690C877568D6CA7242B0124AA683BC8DE0996797E3157C4F299C1BD873EB1CED3013B81B75DDAF30P4f4H" TargetMode="External"/><Relationship Id="rId30" Type="http://schemas.openxmlformats.org/officeDocument/2006/relationships/hyperlink" Target="consultantplus://offline/ref=377BFABF165D5BD0536CD5CA463611B3F45AC470CF50C95D17F94EF9C5821B092A1C62F388848990B964C095A176C8BEE122307AA560E97Ei1b3L" TargetMode="External"/><Relationship Id="rId35" Type="http://schemas.openxmlformats.org/officeDocument/2006/relationships/hyperlink" Target="consultantplus://offline/ref=DB9A7EC9D7F31815BF558D294F536B31309C7CDFF12F5DD846819D65DA576B451DBACBF8517C6230C65ED45274DF34BF69DEFA537E155F95GB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2188-F413-44CE-BA82-7F582DF7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7722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А.О.</cp:lastModifiedBy>
  <cp:revision>14</cp:revision>
  <cp:lastPrinted>2022-11-26T08:58:00Z</cp:lastPrinted>
  <dcterms:created xsi:type="dcterms:W3CDTF">2022-11-08T07:16:00Z</dcterms:created>
  <dcterms:modified xsi:type="dcterms:W3CDTF">2022-11-28T07:05:00Z</dcterms:modified>
</cp:coreProperties>
</file>