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87"/>
        <w:gridCol w:w="1358"/>
        <w:gridCol w:w="4126"/>
      </w:tblGrid>
      <w:tr w:rsidR="00CD267C" w:rsidTr="00CD267C">
        <w:trPr>
          <w:cantSplit/>
          <w:trHeight w:val="542"/>
        </w:trPr>
        <w:tc>
          <w:tcPr>
            <w:tcW w:w="4087" w:type="dxa"/>
          </w:tcPr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ЧĂВАШ РЕСПУБЛИКИ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8" w:type="dxa"/>
            <w:vMerge w:val="restart"/>
            <w:hideMark/>
          </w:tcPr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ЧУВАШСКАЯ РЕСПУБЛИКА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D267C" w:rsidTr="00CD267C">
        <w:trPr>
          <w:cantSplit/>
          <w:trHeight w:val="1785"/>
        </w:trPr>
        <w:tc>
          <w:tcPr>
            <w:tcW w:w="4087" w:type="dxa"/>
          </w:tcPr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КАНАШ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МУНИЦИПАЛЛĂ ОКРУГĚН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ДЕПУТАТСЕН ПУХĂВĚ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ЙЫШĂНУ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67C" w:rsidRDefault="00CD267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09.12.2022  5/25 № 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CD267C" w:rsidRDefault="00CD267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26" w:type="dxa"/>
          </w:tcPr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СОБРАНИЕ ДЕПУТАТОВ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noProof/>
                <w:color w:val="00000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</w:rPr>
              <w:t>КАНАШСКОГО МУНИЦИПАЛЬНОГО ОКРУГА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РЕШЕНИЕ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267C" w:rsidRDefault="00CD267C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09.12.2022 № 5/25</w:t>
            </w:r>
          </w:p>
          <w:p w:rsidR="00CD267C" w:rsidRDefault="00CD267C">
            <w:pPr>
              <w:pStyle w:val="a8"/>
              <w:jc w:val="center"/>
              <w:rPr>
                <w:rFonts w:ascii="Times New Roman" w:hAnsi="Times New Roman" w:cs="Times New Roman"/>
                <w:noProof/>
                <w:color w:val="000000"/>
              </w:rPr>
            </w:pPr>
            <w:r>
              <w:rPr>
                <w:rFonts w:ascii="Times New Roman" w:hAnsi="Times New Roman" w:cs="Times New Roman"/>
              </w:rPr>
              <w:t>город Канаш</w:t>
            </w:r>
          </w:p>
        </w:tc>
      </w:tr>
    </w:tbl>
    <w:tbl>
      <w:tblPr>
        <w:tblStyle w:val="a3"/>
        <w:tblW w:w="4644" w:type="dxa"/>
        <w:tblLook w:val="04A0" w:firstRow="1" w:lastRow="0" w:firstColumn="1" w:lastColumn="0" w:noHBand="0" w:noVBand="1"/>
      </w:tblPr>
      <w:tblGrid>
        <w:gridCol w:w="4644"/>
      </w:tblGrid>
      <w:tr w:rsidR="00B7370C" w:rsidRPr="007827FA" w:rsidTr="00213E5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267C" w:rsidRDefault="00CD267C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CD267C" w:rsidRDefault="00CD267C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B7370C" w:rsidRPr="007827FA" w:rsidRDefault="00882740" w:rsidP="00882740">
            <w:pPr>
              <w:ind w:right="317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 ликвидации </w:t>
            </w:r>
            <w:r w:rsidR="00B7370C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администрации </w:t>
            </w:r>
            <w:proofErr w:type="spellStart"/>
            <w:r w:rsidR="00B17781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>Янгличского</w:t>
            </w:r>
            <w:proofErr w:type="spellEnd"/>
            <w:r w:rsidR="0065391E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 </w:t>
            </w:r>
            <w:r w:rsidR="00AE1D8E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>Канашского</w:t>
            </w:r>
            <w:r w:rsidR="00B7370C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>района</w:t>
            </w:r>
            <w:r w:rsidR="00B7370C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="00B7370C" w:rsidRPr="007827FA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Чувашской Республики</w:t>
            </w:r>
            <w:r w:rsidR="00B7370C" w:rsidRPr="007827F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6A6033" w:rsidRPr="007827FA" w:rsidRDefault="006A6033" w:rsidP="00882740">
            <w:pPr>
              <w:ind w:right="317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AE1D8E" w:rsidRPr="007827FA" w:rsidRDefault="00882740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7827FA">
        <w:rPr>
          <w:rFonts w:ascii="Times New Roman" w:hAnsi="Times New Roman" w:cs="Times New Roman"/>
          <w:sz w:val="23"/>
          <w:szCs w:val="23"/>
        </w:rPr>
        <w:t xml:space="preserve">В соответствии со 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статями 61-64 Гражданского кодекса Российской Федерации, </w:t>
      </w:r>
      <w:r w:rsidRPr="007827FA">
        <w:rPr>
          <w:rFonts w:ascii="Times New Roman" w:hAnsi="Times New Roman" w:cs="Times New Roman"/>
          <w:sz w:val="23"/>
          <w:szCs w:val="23"/>
        </w:rPr>
        <w:t>статьей 41 Федерального закона от 06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 октября </w:t>
      </w:r>
      <w:r w:rsidRPr="007827FA">
        <w:rPr>
          <w:rFonts w:ascii="Times New Roman" w:hAnsi="Times New Roman" w:cs="Times New Roman"/>
          <w:sz w:val="23"/>
          <w:szCs w:val="23"/>
        </w:rPr>
        <w:t>2003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7827FA">
        <w:rPr>
          <w:rFonts w:ascii="Times New Roman" w:hAnsi="Times New Roman" w:cs="Times New Roman"/>
          <w:sz w:val="23"/>
          <w:szCs w:val="23"/>
        </w:rPr>
        <w:t>ода</w:t>
      </w:r>
      <w:r w:rsidRPr="007827FA">
        <w:rPr>
          <w:rFonts w:ascii="Times New Roman" w:hAnsi="Times New Roman" w:cs="Times New Roman"/>
          <w:sz w:val="23"/>
          <w:szCs w:val="23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 августа </w:t>
      </w:r>
      <w:r w:rsidRPr="007827FA">
        <w:rPr>
          <w:rFonts w:ascii="Times New Roman" w:hAnsi="Times New Roman" w:cs="Times New Roman"/>
          <w:sz w:val="23"/>
          <w:szCs w:val="23"/>
        </w:rPr>
        <w:t>2001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 г</w:t>
      </w:r>
      <w:r w:rsidR="005E514B" w:rsidRPr="007827FA">
        <w:rPr>
          <w:rFonts w:ascii="Times New Roman" w:hAnsi="Times New Roman" w:cs="Times New Roman"/>
          <w:sz w:val="23"/>
          <w:szCs w:val="23"/>
        </w:rPr>
        <w:t>ода</w:t>
      </w:r>
      <w:r w:rsidRPr="007827FA">
        <w:rPr>
          <w:rFonts w:ascii="Times New Roman" w:hAnsi="Times New Roman" w:cs="Times New Roman"/>
          <w:sz w:val="23"/>
          <w:szCs w:val="23"/>
        </w:rPr>
        <w:t xml:space="preserve"> № 129-ФЗ «О государственной регистрации юридических лиц и индивидуальных предпринимателей», </w:t>
      </w:r>
      <w:r w:rsidR="00AE1D8E" w:rsidRPr="007827FA">
        <w:rPr>
          <w:rFonts w:ascii="Times New Roman" w:hAnsi="Times New Roman" w:cs="Times New Roman"/>
          <w:bCs/>
          <w:sz w:val="23"/>
          <w:szCs w:val="23"/>
        </w:rPr>
        <w:t>Законом Чувашской Республики от 29 марта 2022 г</w:t>
      </w:r>
      <w:r w:rsidR="005E514B" w:rsidRPr="007827FA">
        <w:rPr>
          <w:rFonts w:ascii="Times New Roman" w:hAnsi="Times New Roman" w:cs="Times New Roman"/>
          <w:bCs/>
          <w:sz w:val="23"/>
          <w:szCs w:val="23"/>
        </w:rPr>
        <w:t>ода</w:t>
      </w:r>
      <w:r w:rsidR="00AE1D8E" w:rsidRPr="007827FA">
        <w:rPr>
          <w:rFonts w:ascii="Times New Roman" w:hAnsi="Times New Roman" w:cs="Times New Roman"/>
          <w:bCs/>
          <w:sz w:val="23"/>
          <w:szCs w:val="23"/>
        </w:rPr>
        <w:t xml:space="preserve"> № 19 «О преобразовании муниципальных образований Канашского района Чувашской</w:t>
      </w:r>
      <w:proofErr w:type="gramEnd"/>
      <w:r w:rsidR="00AE1D8E" w:rsidRPr="007827FA">
        <w:rPr>
          <w:rFonts w:ascii="Times New Roman" w:hAnsi="Times New Roman" w:cs="Times New Roman"/>
          <w:bCs/>
          <w:sz w:val="23"/>
          <w:szCs w:val="23"/>
        </w:rPr>
        <w:t xml:space="preserve">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округа»,</w:t>
      </w:r>
      <w:r w:rsidR="00AE1D8E" w:rsidRPr="007827FA">
        <w:rPr>
          <w:rFonts w:ascii="Times New Roman" w:hAnsi="Times New Roman" w:cs="Times New Roman"/>
          <w:sz w:val="23"/>
          <w:szCs w:val="23"/>
        </w:rPr>
        <w:t xml:space="preserve"> </w:t>
      </w:r>
      <w:r w:rsidR="00B7370C" w:rsidRPr="007827FA">
        <w:rPr>
          <w:rFonts w:ascii="Times New Roman" w:hAnsi="Times New Roman" w:cs="Times New Roman"/>
          <w:b/>
          <w:sz w:val="23"/>
          <w:szCs w:val="23"/>
        </w:rPr>
        <w:t xml:space="preserve">Собрание депутатов </w:t>
      </w:r>
      <w:r w:rsidR="00AE1D8E" w:rsidRPr="007827FA">
        <w:rPr>
          <w:rFonts w:ascii="Times New Roman" w:hAnsi="Times New Roman" w:cs="Times New Roman"/>
          <w:b/>
          <w:sz w:val="23"/>
          <w:szCs w:val="23"/>
        </w:rPr>
        <w:t>Канашского</w:t>
      </w:r>
      <w:r w:rsidR="00B7370C" w:rsidRPr="007827FA">
        <w:rPr>
          <w:rFonts w:ascii="Times New Roman" w:hAnsi="Times New Roman" w:cs="Times New Roman"/>
          <w:b/>
          <w:sz w:val="23"/>
          <w:szCs w:val="23"/>
        </w:rPr>
        <w:t xml:space="preserve"> муниципального округа Чувашской Республики решило:</w:t>
      </w:r>
    </w:p>
    <w:p w:rsidR="00AE1D8E" w:rsidRPr="007827FA" w:rsidRDefault="00AE1D8E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B7370C" w:rsidRPr="007827FA" w:rsidRDefault="00B7370C" w:rsidP="00AE1D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827F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</w:t>
      </w:r>
      <w:r w:rsidR="00882740" w:rsidRPr="007827FA">
        <w:rPr>
          <w:rFonts w:ascii="Times New Roman" w:hAnsi="Times New Roman"/>
          <w:sz w:val="23"/>
          <w:szCs w:val="23"/>
        </w:rPr>
        <w:t>Ликвидировать</w:t>
      </w:r>
      <w:r w:rsidRPr="007827FA">
        <w:rPr>
          <w:rFonts w:ascii="Times New Roman" w:eastAsia="Calibri" w:hAnsi="Times New Roman" w:cs="Times New Roman"/>
          <w:sz w:val="23"/>
          <w:szCs w:val="23"/>
        </w:rPr>
        <w:t xml:space="preserve"> администрацию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65391E" w:rsidRPr="007827FA">
        <w:rPr>
          <w:rFonts w:ascii="Times New Roman" w:eastAsia="Calibri" w:hAnsi="Times New Roman" w:cs="Times New Roman"/>
          <w:sz w:val="23"/>
          <w:szCs w:val="23"/>
        </w:rPr>
        <w:t xml:space="preserve"> сельского поселения </w:t>
      </w:r>
      <w:r w:rsidR="00AE1D8E" w:rsidRPr="007827FA">
        <w:rPr>
          <w:rFonts w:ascii="Times New Roman" w:eastAsia="Calibri" w:hAnsi="Times New Roman" w:cs="Times New Roman"/>
          <w:sz w:val="23"/>
          <w:szCs w:val="23"/>
        </w:rPr>
        <w:t>Канашского</w:t>
      </w:r>
      <w:r w:rsidRPr="007827F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882740" w:rsidRPr="007827FA">
        <w:rPr>
          <w:rFonts w:ascii="Times New Roman" w:eastAsia="Calibri" w:hAnsi="Times New Roman" w:cs="Times New Roman"/>
          <w:sz w:val="23"/>
          <w:szCs w:val="23"/>
        </w:rPr>
        <w:t>района</w:t>
      </w:r>
      <w:r w:rsidRPr="007827FA">
        <w:rPr>
          <w:rFonts w:ascii="Times New Roman" w:eastAsia="Calibri" w:hAnsi="Times New Roman" w:cs="Times New Roman"/>
          <w:sz w:val="23"/>
          <w:szCs w:val="23"/>
        </w:rPr>
        <w:t xml:space="preserve"> Чувашской Республики</w:t>
      </w:r>
      <w:r w:rsidR="00415EFD" w:rsidRPr="007827FA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="004005B2" w:rsidRPr="007827FA">
        <w:rPr>
          <w:rFonts w:ascii="Times New Roman" w:eastAsia="Calibri" w:hAnsi="Times New Roman" w:cs="Times New Roman"/>
          <w:sz w:val="23"/>
          <w:szCs w:val="23"/>
        </w:rPr>
        <w:t>ОГРН: 1052134014624, ИНН: 2106006581,</w:t>
      </w:r>
      <w:r w:rsidR="00415EFD" w:rsidRPr="007827F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415EFD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адрес: </w:t>
      </w:r>
      <w:r w:rsidR="00883F8C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4293</w:t>
      </w:r>
      <w:r w:rsidR="00722C91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46</w:t>
      </w:r>
      <w:r w:rsidR="00883F8C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415EFD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Чувашская </w:t>
      </w:r>
      <w:r w:rsidR="00AE1D8E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Республика</w:t>
      </w:r>
      <w:r w:rsidR="00F92ACA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-Чувашия</w:t>
      </w:r>
      <w:r w:rsidR="00AE1D8E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Канаш</w:t>
      </w:r>
      <w:r w:rsidR="0065391E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ский район</w:t>
      </w:r>
      <w:r w:rsidR="00415EFD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, </w:t>
      </w:r>
      <w:r w:rsidR="00722C91" w:rsidRPr="007827FA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с. </w:t>
      </w:r>
      <w:proofErr w:type="spellStart"/>
      <w:r w:rsidR="00722C91" w:rsidRPr="007827FA">
        <w:rPr>
          <w:rFonts w:ascii="Times New Roman" w:hAnsi="Times New Roman"/>
          <w:sz w:val="23"/>
          <w:szCs w:val="23"/>
          <w:shd w:val="clear" w:color="auto" w:fill="FFFFFF"/>
        </w:rPr>
        <w:t>Янгличи</w:t>
      </w:r>
      <w:proofErr w:type="spellEnd"/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, ул. </w:t>
      </w:r>
      <w:r w:rsidR="00722C91" w:rsidRPr="007827FA">
        <w:rPr>
          <w:rFonts w:ascii="Times New Roman" w:hAnsi="Times New Roman"/>
          <w:sz w:val="23"/>
          <w:szCs w:val="23"/>
          <w:shd w:val="clear" w:color="auto" w:fill="FFFFFF"/>
        </w:rPr>
        <w:t>Ленина</w:t>
      </w:r>
      <w:r w:rsidR="00415EFD" w:rsidRPr="007827FA">
        <w:rPr>
          <w:rFonts w:ascii="Times New Roman" w:hAnsi="Times New Roman"/>
          <w:sz w:val="23"/>
          <w:szCs w:val="23"/>
          <w:shd w:val="clear" w:color="auto" w:fill="FFFFFF"/>
        </w:rPr>
        <w:t>, д. 8</w:t>
      </w:r>
      <w:r w:rsidR="00722C91" w:rsidRPr="007827FA">
        <w:rPr>
          <w:rFonts w:ascii="Times New Roman" w:hAnsi="Times New Roman"/>
          <w:sz w:val="23"/>
          <w:szCs w:val="23"/>
          <w:shd w:val="clear" w:color="auto" w:fill="FFFFFF"/>
        </w:rPr>
        <w:t>8</w:t>
      </w:r>
      <w:r w:rsidR="00415EFD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, (далее – администрация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415EFD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района).</w:t>
      </w:r>
    </w:p>
    <w:p w:rsidR="00415EFD" w:rsidRPr="007827F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827FA">
        <w:rPr>
          <w:rFonts w:ascii="Times New Roman" w:hAnsi="Times New Roman"/>
          <w:sz w:val="23"/>
          <w:szCs w:val="23"/>
        </w:rPr>
        <w:t>2. Утвердить:</w:t>
      </w:r>
    </w:p>
    <w:p w:rsidR="00415EFD" w:rsidRPr="007827F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827FA">
        <w:rPr>
          <w:rFonts w:ascii="Times New Roman" w:hAnsi="Times New Roman"/>
          <w:sz w:val="23"/>
          <w:szCs w:val="23"/>
        </w:rPr>
        <w:t xml:space="preserve">2.1. Положение о ликвидационной комиссии 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7827F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D718D" w:rsidRPr="007827FA">
        <w:rPr>
          <w:rFonts w:ascii="Times New Roman" w:hAnsi="Times New Roman"/>
          <w:sz w:val="23"/>
          <w:szCs w:val="23"/>
        </w:rPr>
        <w:t xml:space="preserve"> </w:t>
      </w:r>
      <w:r w:rsidRPr="007827FA">
        <w:rPr>
          <w:rFonts w:ascii="Times New Roman" w:hAnsi="Times New Roman"/>
          <w:sz w:val="23"/>
          <w:szCs w:val="23"/>
        </w:rPr>
        <w:t>(Приложение № 1);</w:t>
      </w:r>
    </w:p>
    <w:p w:rsidR="00415EFD" w:rsidRPr="007827F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827FA">
        <w:rPr>
          <w:rFonts w:ascii="Times New Roman" w:hAnsi="Times New Roman"/>
          <w:sz w:val="23"/>
          <w:szCs w:val="23"/>
        </w:rPr>
        <w:t xml:space="preserve">2.2. Состав ликвидационной комиссии 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7827F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7827F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7827FA">
        <w:rPr>
          <w:rFonts w:ascii="Times New Roman" w:hAnsi="Times New Roman"/>
          <w:sz w:val="23"/>
          <w:szCs w:val="23"/>
        </w:rPr>
        <w:t>2</w:t>
      </w:r>
      <w:r w:rsidR="006A6033" w:rsidRPr="007827FA">
        <w:rPr>
          <w:rFonts w:ascii="Times New Roman" w:hAnsi="Times New Roman"/>
          <w:sz w:val="23"/>
          <w:szCs w:val="23"/>
        </w:rPr>
        <w:t>);</w:t>
      </w:r>
    </w:p>
    <w:p w:rsidR="00415EFD" w:rsidRPr="007827FA" w:rsidRDefault="00415EFD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827FA">
        <w:rPr>
          <w:rFonts w:ascii="Times New Roman" w:hAnsi="Times New Roman"/>
          <w:sz w:val="23"/>
          <w:szCs w:val="23"/>
        </w:rPr>
        <w:t xml:space="preserve">2.3. План мероприятий по ликвидации 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>администраци</w:t>
      </w:r>
      <w:r w:rsidR="00961B81" w:rsidRPr="007827FA">
        <w:rPr>
          <w:rFonts w:ascii="Times New Roman" w:hAnsi="Times New Roman"/>
          <w:sz w:val="23"/>
          <w:szCs w:val="23"/>
          <w:shd w:val="clear" w:color="auto" w:fill="FFFFFF"/>
        </w:rPr>
        <w:t>и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AC5C5F" w:rsidRPr="007827FA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сельского поселения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Pr="007827FA">
        <w:rPr>
          <w:rFonts w:ascii="Times New Roman" w:hAnsi="Times New Roman"/>
          <w:sz w:val="23"/>
          <w:szCs w:val="23"/>
        </w:rPr>
        <w:t xml:space="preserve"> (Приложение № </w:t>
      </w:r>
      <w:r w:rsidR="00961B81" w:rsidRPr="007827FA">
        <w:rPr>
          <w:rFonts w:ascii="Times New Roman" w:hAnsi="Times New Roman"/>
          <w:sz w:val="23"/>
          <w:szCs w:val="23"/>
        </w:rPr>
        <w:t>3</w:t>
      </w:r>
      <w:r w:rsidR="006A6033" w:rsidRPr="007827FA">
        <w:rPr>
          <w:rFonts w:ascii="Times New Roman" w:hAnsi="Times New Roman"/>
          <w:sz w:val="23"/>
          <w:szCs w:val="23"/>
        </w:rPr>
        <w:t>).</w:t>
      </w:r>
    </w:p>
    <w:p w:rsidR="00415EFD" w:rsidRPr="007827F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3. Ликвидационной комиссии осуществить в соответствии с законодательством Российской Федерации юридические и организационные мероприятия, связанные с ликвидацией </w:t>
      </w:r>
      <w:r w:rsidR="00961B81" w:rsidRPr="007827FA">
        <w:rPr>
          <w:rFonts w:ascii="Times New Roman" w:hAnsi="Times New Roman"/>
          <w:sz w:val="23"/>
          <w:szCs w:val="23"/>
          <w:shd w:val="clear" w:color="auto" w:fill="FFFFFF"/>
        </w:rPr>
        <w:t>адм</w:t>
      </w:r>
      <w:r w:rsidR="005420C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инистрации </w:t>
      </w:r>
      <w:proofErr w:type="spellStart"/>
      <w:r w:rsidR="00B17781" w:rsidRPr="007827FA">
        <w:rPr>
          <w:rFonts w:ascii="Times New Roman" w:eastAsia="Calibri" w:hAnsi="Times New Roman" w:cs="Times New Roman"/>
          <w:sz w:val="23"/>
          <w:szCs w:val="23"/>
        </w:rPr>
        <w:t>Янгличского</w:t>
      </w:r>
      <w:proofErr w:type="spellEnd"/>
      <w:r w:rsidR="0065391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сельского поселения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="005420CE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района</w:t>
      </w:r>
      <w:r w:rsidR="006A6033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Чувашской Республики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>, в порядке и сроки, установленные планом мероприятий по ликвидации.</w:t>
      </w:r>
    </w:p>
    <w:p w:rsidR="00415EFD" w:rsidRPr="007827FA" w:rsidRDefault="00415EFD" w:rsidP="00415E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4. </w:t>
      </w:r>
      <w:proofErr w:type="gramStart"/>
      <w:r w:rsidRPr="007827FA">
        <w:rPr>
          <w:rFonts w:ascii="Times New Roman" w:hAnsi="Times New Roman"/>
          <w:sz w:val="23"/>
          <w:szCs w:val="23"/>
          <w:shd w:val="clear" w:color="auto" w:fill="FFFFFF"/>
        </w:rPr>
        <w:t>Контроль за</w:t>
      </w:r>
      <w:proofErr w:type="gramEnd"/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исполнением </w:t>
      </w:r>
      <w:r w:rsidR="006A6033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настоящего 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решения возложить на председателя Собрания депутатов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Канашского</w:t>
      </w:r>
      <w:r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 муниципального округа Чувашской Республики.</w:t>
      </w:r>
    </w:p>
    <w:p w:rsidR="00882740" w:rsidRPr="007827FA" w:rsidRDefault="007827FA" w:rsidP="00415EFD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shd w:val="clear" w:color="auto" w:fill="FFFFFF"/>
        </w:rPr>
        <w:t>5</w:t>
      </w:r>
      <w:r w:rsidR="00415EFD" w:rsidRPr="007827FA">
        <w:rPr>
          <w:rFonts w:ascii="Times New Roman" w:hAnsi="Times New Roman"/>
          <w:sz w:val="23"/>
          <w:szCs w:val="23"/>
          <w:shd w:val="clear" w:color="auto" w:fill="FFFFFF"/>
        </w:rPr>
        <w:t xml:space="preserve">. Настоящее решение вступает в силу </w:t>
      </w:r>
      <w:r w:rsidR="00AE1D8E" w:rsidRPr="007827FA">
        <w:rPr>
          <w:rFonts w:ascii="Times New Roman" w:hAnsi="Times New Roman"/>
          <w:sz w:val="23"/>
          <w:szCs w:val="23"/>
          <w:shd w:val="clear" w:color="auto" w:fill="FFFFFF"/>
        </w:rPr>
        <w:t>после его официального опубликования</w:t>
      </w:r>
      <w:r w:rsidR="00415EFD" w:rsidRPr="007827FA">
        <w:rPr>
          <w:rFonts w:ascii="Times New Roman" w:hAnsi="Times New Roman"/>
          <w:sz w:val="23"/>
          <w:szCs w:val="23"/>
          <w:shd w:val="clear" w:color="auto" w:fill="FFFFFF"/>
        </w:rPr>
        <w:t>.</w:t>
      </w:r>
    </w:p>
    <w:p w:rsidR="00B7370C" w:rsidRPr="007827FA" w:rsidRDefault="00B7370C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7827FA" w:rsidRDefault="006D718D" w:rsidP="00B737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7827FA">
        <w:rPr>
          <w:rFonts w:ascii="Times New Roman" w:hAnsi="Times New Roman" w:cs="Times New Roman"/>
          <w:bCs/>
          <w:sz w:val="23"/>
          <w:szCs w:val="23"/>
        </w:rPr>
        <w:t>Председатель Собрания депутатов</w:t>
      </w: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7827FA">
        <w:rPr>
          <w:rFonts w:ascii="Times New Roman" w:hAnsi="Times New Roman" w:cs="Times New Roman"/>
          <w:bCs/>
          <w:sz w:val="23"/>
          <w:szCs w:val="23"/>
        </w:rPr>
        <w:t>Канашского муниципального</w:t>
      </w: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7827F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7827F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7827F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7827F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proofErr w:type="gramStart"/>
      <w:r w:rsidRPr="007827FA">
        <w:rPr>
          <w:rFonts w:ascii="Times New Roman" w:hAnsi="Times New Roman" w:cs="Times New Roman"/>
          <w:bCs/>
          <w:sz w:val="23"/>
          <w:szCs w:val="23"/>
        </w:rPr>
        <w:t>Исполняющий</w:t>
      </w:r>
      <w:proofErr w:type="gramEnd"/>
      <w:r w:rsidRPr="007827FA">
        <w:rPr>
          <w:rFonts w:ascii="Times New Roman" w:hAnsi="Times New Roman" w:cs="Times New Roman"/>
          <w:bCs/>
          <w:sz w:val="23"/>
          <w:szCs w:val="23"/>
        </w:rPr>
        <w:t xml:space="preserve"> полномочия</w:t>
      </w:r>
    </w:p>
    <w:p w:rsidR="006D718D" w:rsidRPr="007827FA" w:rsidRDefault="006D718D" w:rsidP="006D718D">
      <w:pPr>
        <w:pStyle w:val="a8"/>
        <w:rPr>
          <w:rFonts w:ascii="Times New Roman" w:hAnsi="Times New Roman" w:cs="Times New Roman"/>
          <w:bCs/>
          <w:sz w:val="23"/>
          <w:szCs w:val="23"/>
        </w:rPr>
      </w:pPr>
      <w:r w:rsidRPr="007827FA">
        <w:rPr>
          <w:rFonts w:ascii="Times New Roman" w:hAnsi="Times New Roman" w:cs="Times New Roman"/>
          <w:bCs/>
          <w:sz w:val="23"/>
          <w:szCs w:val="23"/>
        </w:rPr>
        <w:t xml:space="preserve">главы Канашского </w:t>
      </w:r>
      <w:proofErr w:type="gramStart"/>
      <w:r w:rsidRPr="007827FA">
        <w:rPr>
          <w:rFonts w:ascii="Times New Roman" w:hAnsi="Times New Roman" w:cs="Times New Roman"/>
          <w:bCs/>
          <w:sz w:val="23"/>
          <w:szCs w:val="23"/>
        </w:rPr>
        <w:t>муниципального</w:t>
      </w:r>
      <w:proofErr w:type="gramEnd"/>
    </w:p>
    <w:p w:rsidR="006D718D" w:rsidRPr="007827FA" w:rsidRDefault="006D718D" w:rsidP="006D718D">
      <w:pPr>
        <w:pStyle w:val="a8"/>
        <w:rPr>
          <w:rFonts w:ascii="Times New Roman" w:hAnsi="Times New Roman" w:cs="Times New Roman"/>
          <w:sz w:val="23"/>
          <w:szCs w:val="23"/>
        </w:rPr>
      </w:pPr>
      <w:r w:rsidRPr="007827FA">
        <w:rPr>
          <w:rFonts w:ascii="Times New Roman" w:hAnsi="Times New Roman" w:cs="Times New Roman"/>
          <w:bCs/>
          <w:sz w:val="23"/>
          <w:szCs w:val="23"/>
        </w:rPr>
        <w:t xml:space="preserve">округа Чувашской Республики                                                                                  </w:t>
      </w:r>
      <w:r w:rsidR="007827FA">
        <w:rPr>
          <w:rFonts w:ascii="Times New Roman" w:hAnsi="Times New Roman" w:cs="Times New Roman"/>
          <w:bCs/>
          <w:sz w:val="23"/>
          <w:szCs w:val="23"/>
        </w:rPr>
        <w:t xml:space="preserve">       </w:t>
      </w:r>
      <w:r w:rsidRPr="007827FA">
        <w:rPr>
          <w:rFonts w:ascii="Times New Roman" w:hAnsi="Times New Roman" w:cs="Times New Roman"/>
          <w:bCs/>
          <w:sz w:val="23"/>
          <w:szCs w:val="23"/>
        </w:rPr>
        <w:t xml:space="preserve">С.А. </w:t>
      </w:r>
      <w:proofErr w:type="spellStart"/>
      <w:r w:rsidRPr="007827FA">
        <w:rPr>
          <w:rFonts w:ascii="Times New Roman" w:hAnsi="Times New Roman" w:cs="Times New Roman"/>
          <w:bCs/>
          <w:sz w:val="23"/>
          <w:szCs w:val="23"/>
        </w:rPr>
        <w:t>Шерне</w:t>
      </w:r>
      <w:proofErr w:type="spellEnd"/>
    </w:p>
    <w:p w:rsidR="00CD267C" w:rsidRDefault="00CD267C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61B81" w:rsidRPr="00EA1789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A1789">
        <w:rPr>
          <w:rFonts w:ascii="Times New Roman" w:eastAsia="Times New Roman" w:hAnsi="Times New Roman" w:cs="Times New Roman"/>
          <w:lang w:eastAsia="ru-RU"/>
        </w:rPr>
        <w:lastRenderedPageBreak/>
        <w:t>Приложение № 1</w:t>
      </w:r>
    </w:p>
    <w:p w:rsidR="00961B81" w:rsidRPr="00EA1789" w:rsidRDefault="00961B81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AE1D8E" w:rsidRPr="00EA1789">
        <w:rPr>
          <w:rFonts w:ascii="Times New Roman" w:hAnsi="Times New Roman" w:cs="Times New Roman"/>
        </w:rPr>
        <w:t>Собрания депутатов</w:t>
      </w:r>
    </w:p>
    <w:p w:rsidR="00961B81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A1789">
        <w:rPr>
          <w:rFonts w:ascii="Times New Roman" w:hAnsi="Times New Roman" w:cs="Times New Roman"/>
        </w:rPr>
        <w:t>Канашского</w:t>
      </w:r>
      <w:r w:rsidR="00961B81" w:rsidRPr="00EA1789">
        <w:rPr>
          <w:rFonts w:ascii="Times New Roman" w:hAnsi="Times New Roman" w:cs="Times New Roman"/>
        </w:rPr>
        <w:t xml:space="preserve"> муниципального округа</w:t>
      </w:r>
    </w:p>
    <w:p w:rsidR="00AE1D8E" w:rsidRPr="00EA1789" w:rsidRDefault="00AE1D8E" w:rsidP="00961B81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 w:rsidRPr="00EA1789">
        <w:rPr>
          <w:rFonts w:ascii="Times New Roman" w:hAnsi="Times New Roman" w:cs="Times New Roman"/>
        </w:rPr>
        <w:t>Чувашской Республики</w:t>
      </w:r>
    </w:p>
    <w:p w:rsidR="00AF0EA4" w:rsidRPr="00AF0EA4" w:rsidRDefault="00AF0EA4" w:rsidP="00AF0EA4">
      <w:pPr>
        <w:jc w:val="right"/>
        <w:rPr>
          <w:rFonts w:ascii="Times New Roman" w:hAnsi="Times New Roman" w:cs="Times New Roman"/>
          <w:noProof/>
          <w:color w:val="000000"/>
        </w:rPr>
      </w:pPr>
      <w:r w:rsidRPr="00AF0EA4">
        <w:rPr>
          <w:rFonts w:ascii="Times New Roman" w:hAnsi="Times New Roman" w:cs="Times New Roman"/>
          <w:noProof/>
          <w:color w:val="000000"/>
        </w:rPr>
        <w:t>09.12.2022 № 5/25</w:t>
      </w: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AE1D8E" w:rsidRPr="00EA1789" w:rsidRDefault="00AE1D8E" w:rsidP="00AE1D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961B81" w:rsidRPr="00EA1789" w:rsidRDefault="00AE1D8E" w:rsidP="0061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A178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Положение</w:t>
      </w:r>
    </w:p>
    <w:p w:rsidR="0065391E" w:rsidRPr="00EA1789" w:rsidRDefault="00AE1D8E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 xml:space="preserve">о ликвидационной комиссии администрации </w:t>
      </w:r>
    </w:p>
    <w:p w:rsidR="00961B81" w:rsidRPr="00EA1789" w:rsidRDefault="00B17781" w:rsidP="0061717E">
      <w:pPr>
        <w:pStyle w:val="default"/>
        <w:spacing w:before="0" w:beforeAutospacing="0" w:after="0" w:afterAutospacing="0"/>
        <w:jc w:val="center"/>
        <w:rPr>
          <w:b/>
          <w:bCs/>
        </w:rPr>
      </w:pPr>
      <w:proofErr w:type="spellStart"/>
      <w:r>
        <w:rPr>
          <w:b/>
          <w:shd w:val="clear" w:color="auto" w:fill="FFFFFF"/>
        </w:rPr>
        <w:t>Янгличского</w:t>
      </w:r>
      <w:proofErr w:type="spellEnd"/>
      <w:r w:rsidR="0065391E" w:rsidRPr="00EA1789">
        <w:rPr>
          <w:b/>
          <w:shd w:val="clear" w:color="auto" w:fill="FFFFFF"/>
        </w:rPr>
        <w:t xml:space="preserve"> сельского поселения</w:t>
      </w:r>
      <w:r w:rsidR="0065391E" w:rsidRPr="00EA1789">
        <w:rPr>
          <w:b/>
          <w:bCs/>
        </w:rPr>
        <w:t xml:space="preserve"> </w:t>
      </w:r>
      <w:r w:rsidR="00AE1D8E" w:rsidRPr="00EA1789">
        <w:rPr>
          <w:b/>
          <w:bCs/>
        </w:rPr>
        <w:t>Канашского района</w:t>
      </w:r>
    </w:p>
    <w:p w:rsidR="00AE1D8E" w:rsidRPr="00EA1789" w:rsidRDefault="00AE1D8E" w:rsidP="00961B81">
      <w:pPr>
        <w:pStyle w:val="default"/>
        <w:spacing w:before="0" w:beforeAutospacing="0" w:after="0" w:afterAutospacing="0"/>
        <w:ind w:firstLine="567"/>
        <w:jc w:val="center"/>
        <w:rPr>
          <w:b/>
          <w:bCs/>
        </w:rPr>
      </w:pPr>
    </w:p>
    <w:p w:rsidR="00961B81" w:rsidRPr="00EA1789" w:rsidRDefault="00961B81" w:rsidP="00AE1D8E">
      <w:pPr>
        <w:pStyle w:val="default"/>
        <w:spacing w:before="0" w:beforeAutospacing="0" w:after="0" w:afterAutospacing="0"/>
        <w:jc w:val="center"/>
        <w:rPr>
          <w:b/>
          <w:bCs/>
        </w:rPr>
      </w:pPr>
      <w:r w:rsidRPr="00EA1789">
        <w:rPr>
          <w:b/>
          <w:bCs/>
        </w:rPr>
        <w:t>I. Общие положения</w:t>
      </w:r>
    </w:p>
    <w:p w:rsidR="00880FCF" w:rsidRPr="00EA1789" w:rsidRDefault="00880FCF" w:rsidP="00961B81">
      <w:pPr>
        <w:pStyle w:val="default"/>
        <w:spacing w:before="0" w:beforeAutospacing="0" w:after="0" w:afterAutospacing="0"/>
        <w:ind w:firstLine="567"/>
        <w:jc w:val="center"/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Федеральным законом от 06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EA1789">
        <w:rPr>
          <w:rFonts w:ascii="Times New Roman" w:hAnsi="Times New Roman" w:cs="Times New Roman"/>
          <w:sz w:val="24"/>
          <w:szCs w:val="24"/>
        </w:rPr>
        <w:t>2003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предпринимателей», </w:t>
      </w:r>
      <w:r w:rsidR="005E514B" w:rsidRPr="00EA1789">
        <w:rPr>
          <w:rFonts w:ascii="Times New Roman" w:hAnsi="Times New Roman" w:cs="Times New Roman"/>
          <w:bCs/>
          <w:sz w:val="24"/>
          <w:szCs w:val="24"/>
        </w:rPr>
        <w:t>Законом Чувашской Республики от 29 марта 2022 года № 19 «О преобразовании муниципальных образований Канашского района Чувашской Республики</w:t>
      </w:r>
      <w:proofErr w:type="gramEnd"/>
      <w:r w:rsidR="005E514B" w:rsidRPr="00EA1789">
        <w:rPr>
          <w:rFonts w:ascii="Times New Roman" w:hAnsi="Times New Roman" w:cs="Times New Roman"/>
          <w:bCs/>
          <w:sz w:val="24"/>
          <w:szCs w:val="24"/>
        </w:rPr>
        <w:t xml:space="preserve">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округа»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формирования ликвидационной комиссии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(далее – ликвидационная комиссия), ее функции, порядок работы и принятия решений, а также правовой статус членов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1.3. Ликвидационная комиссия – уполномоченные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Собранием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лица, обеспечивающие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6D718D" w:rsidRPr="00EA178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A1789">
        <w:rPr>
          <w:rFonts w:ascii="Times New Roman" w:hAnsi="Times New Roman" w:cs="Times New Roman"/>
          <w:sz w:val="24"/>
          <w:szCs w:val="24"/>
        </w:rPr>
        <w:t>в течение всего периода ее ликвидации.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Ликвидация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считается завершенной, а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прекратившим существование, после внесения об этом записи в Единый государственный реестр юридическ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их лиц, в порядке установленным </w:t>
      </w:r>
      <w:r w:rsidRPr="00EA1789">
        <w:rPr>
          <w:rFonts w:ascii="Times New Roman" w:hAnsi="Times New Roman" w:cs="Times New Roman"/>
          <w:sz w:val="24"/>
          <w:szCs w:val="24"/>
        </w:rPr>
        <w:t>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>2001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A1789">
        <w:rPr>
          <w:rFonts w:ascii="Times New Roman" w:hAnsi="Times New Roman" w:cs="Times New Roman"/>
          <w:sz w:val="24"/>
          <w:szCs w:val="24"/>
        </w:rPr>
        <w:t xml:space="preserve"> № 129-ФЗ «О государственной регистрации юридических лиц и индивидуальных предпринимателей».</w:t>
      </w:r>
      <w:proofErr w:type="gramEnd"/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EA1789">
        <w:rPr>
          <w:rFonts w:ascii="Times New Roman" w:hAnsi="Times New Roman" w:cs="Times New Roman"/>
          <w:sz w:val="24"/>
          <w:szCs w:val="24"/>
        </w:rPr>
        <w:t xml:space="preserve">Оплата расходов на мероприятия по ликвидации 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до 31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2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с 01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EA1789">
        <w:rPr>
          <w:rFonts w:ascii="Times New Roman" w:hAnsi="Times New Roman" w:cs="Times New Roman"/>
          <w:sz w:val="24"/>
          <w:szCs w:val="24"/>
        </w:rPr>
        <w:t>202</w:t>
      </w:r>
      <w:r w:rsidR="005E514B" w:rsidRPr="00EA1789">
        <w:rPr>
          <w:rFonts w:ascii="Times New Roman" w:hAnsi="Times New Roman" w:cs="Times New Roman"/>
          <w:sz w:val="24"/>
          <w:szCs w:val="24"/>
        </w:rPr>
        <w:t>3</w:t>
      </w:r>
      <w:r w:rsidRPr="00EA1789">
        <w:rPr>
          <w:rFonts w:ascii="Times New Roman" w:hAnsi="Times New Roman" w:cs="Times New Roman"/>
          <w:sz w:val="24"/>
          <w:szCs w:val="24"/>
        </w:rPr>
        <w:t xml:space="preserve"> года производится за счет средств, предусмотренных в бюджете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>, до внесения в Единый государственный реестр юридических лиц записи о завершении ликвидации</w:t>
      </w:r>
      <w:proofErr w:type="gramEnd"/>
      <w:r w:rsidRPr="00EA1789">
        <w:rPr>
          <w:rFonts w:ascii="Times New Roman" w:hAnsi="Times New Roman" w:cs="Times New Roman"/>
          <w:sz w:val="24"/>
          <w:szCs w:val="24"/>
        </w:rPr>
        <w:t xml:space="preserve"> представительных органов местного самоуправления, в порядке, установленном Федеральным законом от 08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2001 </w:t>
      </w:r>
      <w:r w:rsidR="005E514B" w:rsidRPr="00EA1789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EA1789">
        <w:rPr>
          <w:rFonts w:ascii="Times New Roman" w:hAnsi="Times New Roman" w:cs="Times New Roman"/>
          <w:sz w:val="24"/>
          <w:szCs w:val="24"/>
        </w:rPr>
        <w:t>№ 129-ФЗ «О государственной регистрации юридических лиц и индивидуальных предпринимателей».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5E514B" w:rsidRPr="00EA178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EA1789">
        <w:rPr>
          <w:rFonts w:ascii="Times New Roman" w:hAnsi="Times New Roman" w:cs="Times New Roman"/>
          <w:b/>
          <w:bCs/>
          <w:sz w:val="24"/>
          <w:szCs w:val="24"/>
        </w:rPr>
        <w:t>. Формирование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2.1. Решением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назначается персональный состав ликвидационной комиссии.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2.2. С момента назначения ликвидационной комиссии к ней переходят полномочия по управлению делами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как юридического лица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 xml:space="preserve">2.3. Ликвидационная комиссия от имени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выступает в суде.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2.4. Ликвидационная комиссия обязана действовать добросовестно и разумно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 в интересах ликвидируемого юридического лица, а также его кредиторов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III. Функции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 С целью осуществления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ликвидации, на ликвидационную комиссию возлагаются следующие функции: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3.1.1. в сфере правового обеспечения: организация юридического сопровождения деятельности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администрации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, проведение правой экспертизы актов, принимаемых ликвидационной комиссией;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3.1.2. в сфере документационного обеспечения: координация документационного обеспечения и формирование архивных фондов;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3.1.3. в сфере организации бюджетного процесса, ведения учета и отчетности: осуществление полномочий главного распорядителя бюджетных средств и главного администратора доходов;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3.1.4. в сфере кадрового обеспечения: администрирование процессов и документооборота по учету и движению кадров, представлению документов по персоналу в государств</w:t>
      </w:r>
      <w:r w:rsidR="00880FCF" w:rsidRPr="00EA1789">
        <w:rPr>
          <w:rFonts w:ascii="Times New Roman" w:hAnsi="Times New Roman" w:cs="Times New Roman"/>
          <w:sz w:val="24"/>
          <w:szCs w:val="24"/>
        </w:rPr>
        <w:t>енные органы и иные организации;</w:t>
      </w:r>
    </w:p>
    <w:p w:rsidR="005E514B" w:rsidRPr="00EA1789" w:rsidRDefault="00880FCF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3.1.5. Ликвидационная комиссия осуществляет и иные полномочия, установленные действующим законодательством.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3.2. При исполнении функций ликвидационная комиссия руководствуется действующим законодательством, планом ликвидационных мероприятий и настоящим Положением.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789">
        <w:rPr>
          <w:rFonts w:ascii="Times New Roman" w:hAnsi="Times New Roman" w:cs="Times New Roman"/>
          <w:b/>
          <w:bCs/>
          <w:sz w:val="24"/>
          <w:szCs w:val="24"/>
        </w:rPr>
        <w:t>IV. Порядок работы ликвидационной комиссии</w:t>
      </w:r>
    </w:p>
    <w:p w:rsidR="005E514B" w:rsidRPr="00EA1789" w:rsidRDefault="005E514B" w:rsidP="005E5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4.1. Ликвидационная комиссия обеспечивает реализацию полномочий по управлению делами ликвидируемой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 xml:space="preserve">в течение всего периода </w:t>
      </w:r>
      <w:r w:rsidR="00880FCF" w:rsidRPr="00EA1789">
        <w:rPr>
          <w:rFonts w:ascii="Times New Roman" w:hAnsi="Times New Roman" w:cs="Times New Roman"/>
          <w:sz w:val="24"/>
          <w:szCs w:val="24"/>
        </w:rPr>
        <w:t>ее</w:t>
      </w:r>
      <w:r w:rsidRPr="00EA1789">
        <w:rPr>
          <w:rFonts w:ascii="Times New Roman" w:hAnsi="Times New Roman" w:cs="Times New Roman"/>
          <w:sz w:val="24"/>
          <w:szCs w:val="24"/>
        </w:rPr>
        <w:t xml:space="preserve"> ликвидации согласно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действующему законодательству, </w:t>
      </w:r>
      <w:r w:rsidRPr="00EA1789">
        <w:rPr>
          <w:rFonts w:ascii="Times New Roman" w:hAnsi="Times New Roman" w:cs="Times New Roman"/>
          <w:sz w:val="24"/>
          <w:szCs w:val="24"/>
        </w:rPr>
        <w:t xml:space="preserve">плану ликвидационных мероприятий и </w:t>
      </w:r>
      <w:r w:rsidR="00880FCF" w:rsidRPr="00EA1789">
        <w:rPr>
          <w:rFonts w:ascii="Times New Roman" w:hAnsi="Times New Roman" w:cs="Times New Roman"/>
          <w:sz w:val="24"/>
          <w:szCs w:val="24"/>
        </w:rPr>
        <w:t>настоящему Положению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4.2.</w:t>
      </w:r>
      <w:r w:rsidR="006D718D" w:rsidRPr="00EA17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0FCF" w:rsidRPr="00EA1789">
        <w:rPr>
          <w:rFonts w:ascii="Times New Roman" w:hAnsi="Times New Roman" w:cs="Times New Roman"/>
          <w:sz w:val="24"/>
          <w:szCs w:val="24"/>
        </w:rPr>
        <w:t xml:space="preserve">Ликвидационная комиссия решает все вопросы на своих заседаниях, собираемых по мере необходимости. 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4.3. </w:t>
      </w:r>
      <w:r w:rsidR="00880FCF" w:rsidRPr="00EA1789">
        <w:rPr>
          <w:rFonts w:ascii="Times New Roman" w:hAnsi="Times New Roman" w:cs="Times New Roman"/>
          <w:sz w:val="24"/>
          <w:szCs w:val="24"/>
        </w:rPr>
        <w:t>Заседание ликвидационной комиссии правомочно при наличии не менее половины от общего числа членов ликвидационной комиссии.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4.4. При решении вопросов каждый член ликвидационной комиссии обладает одним голосом.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E514B" w:rsidRPr="00EA1789" w:rsidRDefault="000E735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4.5. 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 Председатель ликвидационной комиссии:</w:t>
      </w:r>
    </w:p>
    <w:p w:rsidR="005E514B" w:rsidRPr="00EA1789" w:rsidRDefault="00961B81" w:rsidP="005E51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организует работу по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</w:t>
      </w:r>
      <w:r w:rsidR="000E7351" w:rsidRPr="00EA1789">
        <w:rPr>
          <w:rFonts w:ascii="Times New Roman" w:hAnsi="Times New Roman" w:cs="Times New Roman"/>
          <w:sz w:val="24"/>
          <w:szCs w:val="24"/>
        </w:rPr>
        <w:t>является единоличным исполнительным органом юридического лица, действует на основе единоначалия;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 xml:space="preserve">4.6.3. </w:t>
      </w:r>
      <w:r w:rsidR="00961B81" w:rsidRPr="00EA1789">
        <w:rPr>
          <w:rFonts w:ascii="Times New Roman" w:hAnsi="Times New Roman" w:cs="Times New Roman"/>
          <w:sz w:val="24"/>
          <w:szCs w:val="24"/>
        </w:rPr>
        <w:t xml:space="preserve">действует без доверенности от имени 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961B81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="00961B81"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4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распоряжается имуществом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пределах, установленных законодательством Российской Федерации, муниципальными актами, выдает доверенности, совершает иные юридические действия;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5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обеспечивает своевременную уплату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полном объеме всех установленных действующим законодательством налогов, сборов и обязательных платежей;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отчетность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65185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в порядке и сроки, установленные законодательством Российской Федерации;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6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 представляет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Собранию депутатов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муниципального округа Чувашской Республики</w:t>
      </w:r>
      <w:r w:rsidRPr="00EA1789">
        <w:rPr>
          <w:rFonts w:ascii="Times New Roman" w:hAnsi="Times New Roman" w:cs="Times New Roman"/>
          <w:sz w:val="24"/>
          <w:szCs w:val="24"/>
        </w:rPr>
        <w:t xml:space="preserve"> на утверждение промежуточный ликвидационный баланс и ликвидационный баланс.</w:t>
      </w:r>
    </w:p>
    <w:p w:rsidR="006B7136" w:rsidRPr="00EA1789" w:rsidRDefault="000E735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4.6.8. решает иные вопросы, связанные с ликвидацией юридического лица, в соответствии с действующим законодательством Российской Федерации, планом мероприятий по ликвидации и настоящим Положением.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комиссии: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.1. добросовестно и разумно исполняет свои обязанности, обеспечивает выполнение установленных для ликвидации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</w:t>
      </w:r>
      <w:r w:rsidRPr="00EA1789">
        <w:rPr>
          <w:rFonts w:ascii="Times New Roman" w:hAnsi="Times New Roman" w:cs="Times New Roman"/>
          <w:sz w:val="24"/>
          <w:szCs w:val="24"/>
        </w:rPr>
        <w:t>мероприятий, согласно действующему законодательству Российской Федерации, настоящему Положению, плану ликвидационных мероприятий;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 xml:space="preserve">.2. представляет председателю ликвидационной комиссии отчеты о деятельности в связи с ликвидацией 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;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7</w:t>
      </w:r>
      <w:r w:rsidRPr="00EA1789">
        <w:rPr>
          <w:rFonts w:ascii="Times New Roman" w:hAnsi="Times New Roman" w:cs="Times New Roman"/>
          <w:sz w:val="24"/>
          <w:szCs w:val="24"/>
        </w:rPr>
        <w:t>.3. решает иные вопросы, отнесенные законодательством Российской Федерации к компетенции члена ликвидационной комиссии.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8</w:t>
      </w:r>
      <w:r w:rsidRPr="00EA1789">
        <w:rPr>
          <w:rFonts w:ascii="Times New Roman" w:hAnsi="Times New Roman" w:cs="Times New Roman"/>
          <w:sz w:val="24"/>
          <w:szCs w:val="24"/>
        </w:rPr>
        <w:t>. В период временного отсутствия председателя ликвидационной комиссии его полномочия исполняет член ликвидационной комиссии на основании решения председателя.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9</w:t>
      </w:r>
      <w:r w:rsidRPr="00EA1789">
        <w:rPr>
          <w:rFonts w:ascii="Times New Roman" w:hAnsi="Times New Roman" w:cs="Times New Roman"/>
          <w:sz w:val="24"/>
          <w:szCs w:val="24"/>
        </w:rPr>
        <w:t>. Документы, исходящие от имени ликвидационной комиссии, подписываются ее председателем.</w:t>
      </w:r>
    </w:p>
    <w:p w:rsidR="006B7136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10</w:t>
      </w:r>
      <w:r w:rsidRPr="00EA1789">
        <w:rPr>
          <w:rFonts w:ascii="Times New Roman" w:hAnsi="Times New Roman" w:cs="Times New Roman"/>
          <w:sz w:val="24"/>
          <w:szCs w:val="24"/>
        </w:rPr>
        <w:t xml:space="preserve">. Член ликвидационной комиссии несет ответственность за причиненный ущерб 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17781">
        <w:rPr>
          <w:rFonts w:ascii="Times New Roman" w:eastAsia="Calibri" w:hAnsi="Times New Roman" w:cs="Times New Roman"/>
          <w:sz w:val="24"/>
          <w:szCs w:val="24"/>
        </w:rPr>
        <w:t>Янгличского</w:t>
      </w:r>
      <w:proofErr w:type="spellEnd"/>
      <w:r w:rsidR="0065391E" w:rsidRPr="00EA1789">
        <w:rPr>
          <w:rFonts w:ascii="Times New Roman" w:hAnsi="Times New Roman"/>
          <w:sz w:val="24"/>
          <w:szCs w:val="24"/>
          <w:shd w:val="clear" w:color="auto" w:fill="FFFFFF"/>
        </w:rPr>
        <w:t xml:space="preserve"> сельского поселения</w:t>
      </w:r>
      <w:r w:rsidR="0065391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E1D8E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>Канашского</w:t>
      </w:r>
      <w:r w:rsidR="00CE3E9A" w:rsidRPr="00EA17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EA1789">
        <w:rPr>
          <w:rFonts w:ascii="Times New Roman" w:hAnsi="Times New Roman" w:cs="Times New Roman"/>
          <w:sz w:val="24"/>
          <w:szCs w:val="24"/>
        </w:rPr>
        <w:t>.</w:t>
      </w:r>
    </w:p>
    <w:p w:rsidR="00961B81" w:rsidRPr="00EA1789" w:rsidRDefault="00961B81" w:rsidP="006B71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</w:rPr>
      </w:pPr>
      <w:r w:rsidRPr="00EA1789">
        <w:rPr>
          <w:rFonts w:ascii="Times New Roman" w:hAnsi="Times New Roman" w:cs="Times New Roman"/>
          <w:sz w:val="24"/>
          <w:szCs w:val="24"/>
        </w:rPr>
        <w:t>4.</w:t>
      </w:r>
      <w:r w:rsidR="000E7351" w:rsidRPr="00EA1789">
        <w:rPr>
          <w:rFonts w:ascii="Times New Roman" w:hAnsi="Times New Roman" w:cs="Times New Roman"/>
          <w:sz w:val="24"/>
          <w:szCs w:val="24"/>
        </w:rPr>
        <w:t>11</w:t>
      </w:r>
      <w:r w:rsidRPr="00EA1789">
        <w:rPr>
          <w:rFonts w:ascii="Times New Roman" w:hAnsi="Times New Roman" w:cs="Times New Roman"/>
          <w:sz w:val="24"/>
          <w:szCs w:val="24"/>
        </w:rPr>
        <w:t>. 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EA1789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827FA" w:rsidRDefault="007827FA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DA5636" w:rsidRPr="00CE3E9A" w:rsidRDefault="00DA5636" w:rsidP="00DA5636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Приложение № 2</w:t>
      </w:r>
    </w:p>
    <w:p w:rsidR="00DA5636" w:rsidRPr="00CE3E9A" w:rsidRDefault="00DA56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DA5636" w:rsidRDefault="00AE1D8E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DA5636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DA5636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F0EA4" w:rsidRPr="00AF0EA4" w:rsidRDefault="00AF0EA4" w:rsidP="00AF0EA4">
      <w:pPr>
        <w:jc w:val="right"/>
        <w:rPr>
          <w:rFonts w:ascii="Times New Roman" w:hAnsi="Times New Roman" w:cs="Times New Roman"/>
          <w:noProof/>
          <w:color w:val="000000"/>
        </w:rPr>
      </w:pPr>
      <w:r w:rsidRPr="00AF0EA4">
        <w:rPr>
          <w:rFonts w:ascii="Times New Roman" w:hAnsi="Times New Roman" w:cs="Times New Roman"/>
          <w:noProof/>
          <w:color w:val="000000"/>
        </w:rPr>
        <w:t>09.12.2022 № 5/25</w:t>
      </w:r>
    </w:p>
    <w:p w:rsidR="00DA5636" w:rsidRDefault="00DA5636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Default="00EA7948" w:rsidP="00DA5636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948">
        <w:rPr>
          <w:rFonts w:ascii="Times New Roman" w:hAnsi="Times New Roman" w:cs="Times New Roman"/>
          <w:b/>
          <w:sz w:val="24"/>
          <w:szCs w:val="24"/>
        </w:rPr>
        <w:t>Состав ликвидационной комиссии</w:t>
      </w:r>
    </w:p>
    <w:p w:rsidR="00EA7948" w:rsidRPr="00EA7948" w:rsidRDefault="00EA7948" w:rsidP="00EA7948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91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B17781">
        <w:rPr>
          <w:rFonts w:ascii="Times New Roman" w:hAnsi="Times New Roman"/>
          <w:b/>
          <w:sz w:val="24"/>
          <w:szCs w:val="24"/>
          <w:shd w:val="clear" w:color="auto" w:fill="FFFFFF"/>
        </w:rPr>
        <w:t>Янгличского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1E">
        <w:rPr>
          <w:rFonts w:ascii="Times New Roman" w:hAnsi="Times New Roman" w:cs="Times New Roman"/>
          <w:b/>
          <w:sz w:val="24"/>
          <w:szCs w:val="24"/>
        </w:rPr>
        <w:t xml:space="preserve">Канашского </w:t>
      </w:r>
      <w:r>
        <w:rPr>
          <w:rFonts w:ascii="Times New Roman" w:hAnsi="Times New Roman" w:cs="Times New Roman"/>
          <w:b/>
          <w:sz w:val="24"/>
          <w:szCs w:val="24"/>
        </w:rPr>
        <w:t>района</w:t>
      </w:r>
    </w:p>
    <w:p w:rsidR="00EA7948" w:rsidRP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EA7948" w:rsidRDefault="00EA7948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EA7948" w:rsidRDefault="0065391E" w:rsidP="00EA7948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Кузьмина Надежда Владимировна – руководитель - главный бухгалтер муниципального казенного учреждения «Централизованная бухгалтерия Администрации Канашского района Чувашской Республики», председатель ликвидационной комиссии.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5391E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5391E" w:rsidRPr="0065391E" w:rsidRDefault="0065391E" w:rsidP="0065391E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17781" w:rsidRDefault="00B17781" w:rsidP="00B177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7781">
        <w:rPr>
          <w:rFonts w:ascii="Times New Roman" w:hAnsi="Times New Roman" w:cs="Times New Roman"/>
          <w:sz w:val="24"/>
          <w:szCs w:val="24"/>
        </w:rPr>
        <w:t xml:space="preserve">Петрова Эльвира Александровна – заместитель главы администрации </w:t>
      </w:r>
      <w:proofErr w:type="spellStart"/>
      <w:r w:rsidRPr="00B17781">
        <w:rPr>
          <w:rFonts w:ascii="Times New Roman" w:hAnsi="Times New Roman" w:cs="Times New Roman"/>
          <w:bCs/>
          <w:sz w:val="24"/>
          <w:szCs w:val="24"/>
        </w:rPr>
        <w:t>Янгличского</w:t>
      </w:r>
      <w:proofErr w:type="spellEnd"/>
      <w:r w:rsidRPr="00B17781">
        <w:rPr>
          <w:rFonts w:ascii="Times New Roman" w:hAnsi="Times New Roman" w:cs="Times New Roman"/>
          <w:sz w:val="24"/>
          <w:szCs w:val="24"/>
        </w:rPr>
        <w:t xml:space="preserve"> сельского поселения Канашского района Чувашской Республики;</w:t>
      </w:r>
    </w:p>
    <w:p w:rsidR="00B17781" w:rsidRPr="00B17781" w:rsidRDefault="00B17781" w:rsidP="00B177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B17781" w:rsidRPr="00B17781" w:rsidRDefault="00B17781" w:rsidP="00B1778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7781">
        <w:rPr>
          <w:rFonts w:ascii="Times New Roman" w:hAnsi="Times New Roman" w:cs="Times New Roman"/>
          <w:sz w:val="24"/>
          <w:szCs w:val="24"/>
        </w:rPr>
        <w:t>Денисова Ирина Александровна – ведущий бухгалтер муниципального казенного учреждения «Централизованная бухгалтерия Администрации Канашского района Чувашской Республики».</w:t>
      </w:r>
    </w:p>
    <w:p w:rsidR="00961B81" w:rsidRDefault="00961B81" w:rsidP="00961B8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1B81" w:rsidSect="007827FA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961B81" w:rsidRPr="00CE3E9A" w:rsidRDefault="00961B81" w:rsidP="00961B81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CE3E9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№ </w:t>
      </w:r>
      <w:r w:rsidR="00DA5636">
        <w:rPr>
          <w:rFonts w:ascii="Times New Roman" w:eastAsia="Times New Roman" w:hAnsi="Times New Roman" w:cs="Times New Roman"/>
          <w:lang w:eastAsia="ru-RU"/>
        </w:rPr>
        <w:t>3</w:t>
      </w:r>
    </w:p>
    <w:p w:rsidR="00CE3E9A" w:rsidRPr="00CE3E9A" w:rsidRDefault="00CE3E9A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CE3E9A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B7136">
        <w:rPr>
          <w:rFonts w:ascii="Times New Roman" w:hAnsi="Times New Roman" w:cs="Times New Roman"/>
        </w:rPr>
        <w:t>Собрания депутатов</w:t>
      </w:r>
    </w:p>
    <w:p w:rsidR="00CE3E9A" w:rsidRDefault="00AE1D8E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Канашского</w:t>
      </w:r>
      <w:r w:rsidR="00CE3E9A" w:rsidRPr="00CE3E9A">
        <w:rPr>
          <w:rFonts w:ascii="Times New Roman" w:hAnsi="Times New Roman" w:cs="Times New Roman"/>
        </w:rPr>
        <w:t xml:space="preserve"> муниципального округа</w:t>
      </w:r>
    </w:p>
    <w:p w:rsidR="006B7136" w:rsidRPr="00CE3E9A" w:rsidRDefault="006B7136" w:rsidP="00CE3E9A">
      <w:pPr>
        <w:spacing w:after="0" w:line="240" w:lineRule="auto"/>
        <w:jc w:val="right"/>
        <w:outlineLvl w:val="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AF0EA4" w:rsidRPr="00AF0EA4" w:rsidRDefault="00AF0EA4" w:rsidP="00AF0EA4">
      <w:pPr>
        <w:jc w:val="right"/>
        <w:rPr>
          <w:rFonts w:ascii="Times New Roman" w:hAnsi="Times New Roman" w:cs="Times New Roman"/>
          <w:noProof/>
          <w:color w:val="000000"/>
        </w:rPr>
      </w:pPr>
      <w:r w:rsidRPr="00AF0EA4">
        <w:rPr>
          <w:rFonts w:ascii="Times New Roman" w:hAnsi="Times New Roman" w:cs="Times New Roman"/>
          <w:noProof/>
          <w:color w:val="000000"/>
        </w:rPr>
        <w:t>09.12.2022 № 5/25</w:t>
      </w:r>
    </w:p>
    <w:p w:rsidR="00961B81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 мероприятий</w:t>
      </w:r>
    </w:p>
    <w:p w:rsidR="006B7136" w:rsidRPr="00ED1054" w:rsidRDefault="006B7136" w:rsidP="006B71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 ликвидации администрации </w:t>
      </w:r>
      <w:proofErr w:type="spellStart"/>
      <w:r w:rsidR="00B17781">
        <w:rPr>
          <w:rFonts w:ascii="Times New Roman" w:hAnsi="Times New Roman"/>
          <w:b/>
          <w:sz w:val="24"/>
          <w:szCs w:val="24"/>
          <w:shd w:val="clear" w:color="auto" w:fill="FFFFFF"/>
        </w:rPr>
        <w:t>Янгличского</w:t>
      </w:r>
      <w:proofErr w:type="spellEnd"/>
      <w:r w:rsidR="0065391E" w:rsidRPr="0065391E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 поселения</w:t>
      </w:r>
      <w:r w:rsidR="0065391E" w:rsidRPr="006539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Канашского района Чувашской Республики</w:t>
      </w:r>
    </w:p>
    <w:p w:rsidR="00961B81" w:rsidRPr="00ED1054" w:rsidRDefault="00961B81" w:rsidP="00961B8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551"/>
        <w:gridCol w:w="1701"/>
        <w:gridCol w:w="6175"/>
      </w:tblGrid>
      <w:tr w:rsidR="00CE3E9A" w:rsidRPr="00ED1054" w:rsidTr="00213E52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</w:t>
            </w:r>
            <w:proofErr w:type="gramEnd"/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Мероприятие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Сроки (прогнозные)</w:t>
            </w:r>
          </w:p>
        </w:tc>
        <w:tc>
          <w:tcPr>
            <w:tcW w:w="6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Дополнительная информация</w:t>
            </w:r>
          </w:p>
        </w:tc>
      </w:tr>
      <w:tr w:rsidR="00CE3E9A" w:rsidRPr="00ED1054" w:rsidTr="00213E52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Событие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Календарная дата</w:t>
            </w:r>
          </w:p>
        </w:tc>
        <w:tc>
          <w:tcPr>
            <w:tcW w:w="6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3E9A" w:rsidRPr="00ED1054" w:rsidRDefault="00CE3E9A" w:rsidP="00213E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решения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формирование ликвидационной комиссии, назначение председателя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>
              <w:rPr>
                <w:color w:val="000000"/>
                <w:shd w:val="clear" w:color="auto" w:fill="FFFFFF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DF0A55" w:rsidP="001F2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Статьи 61</w:t>
            </w:r>
            <w:r w:rsidR="00BB3FA3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64 </w:t>
            </w:r>
            <w:r w:rsidRPr="00ED10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Гражданского кодекса Российской Федерации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(ГК РФ)</w:t>
            </w:r>
          </w:p>
          <w:p w:rsidR="00CE3E9A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Чувашской Республики 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№ 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О преобразовании муниципальных образований </w:t>
            </w:r>
            <w:r w:rsidR="00AE1D8E">
              <w:rPr>
                <w:rFonts w:ascii="Times New Roman" w:hAnsi="Times New Roman" w:cs="Times New Roman"/>
                <w:sz w:val="24"/>
                <w:szCs w:val="24"/>
              </w:rPr>
              <w:t>Канашского</w:t>
            </w:r>
            <w:r w:rsidRPr="00C8227C">
              <w:rPr>
                <w:rFonts w:ascii="Times New Roman" w:hAnsi="Times New Roman" w:cs="Times New Roman"/>
                <w:sz w:val="24"/>
                <w:szCs w:val="24"/>
              </w:rPr>
              <w:t xml:space="preserve"> района Чувашской Республики и о внесении изменений в Закон Чувашской Республики "Об установлении границ муниципальных образований Чувашской Республики и наделении их статусом городского, сельского поселения, муниципального района и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787D1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Уведомление в письменной форме налогового органа о принятии решения о ликвидации </w:t>
            </w:r>
            <w:r w:rsidR="00787D1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 о формировании ликвидационной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CE3E9A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DF0A55" w:rsidRPr="00BB3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ФНС России от 31.08.2020 N ЕД-7-14/617@</w:t>
            </w:r>
          </w:p>
          <w:p w:rsidR="00CE3E9A" w:rsidRPr="00ED1054" w:rsidRDefault="00CE3E9A" w:rsidP="00AF0EA4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ED1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стьянских (фермерских) хозяйств»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(форма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№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Р15016)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Регистрирующий орган вносит в ЕГРЮЛ запись о том, что юридическое лицо находится в процессе ликвидации. 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Публикация сообщения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B53401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 о порядке и сроке заявления требований </w:t>
            </w:r>
            <w:r w:rsidR="00B53401">
              <w:rPr>
                <w:rFonts w:ascii="Times New Roman" w:hAnsi="Times New Roman" w:cs="Times New Roman"/>
                <w:iCs/>
                <w:sz w:val="24"/>
                <w:szCs w:val="24"/>
              </w:rPr>
              <w:t>ее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кредиторами в ликвидационную комиссию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в "Вестнике государственной регистрации"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>Един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федеральн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ом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реестр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7C1E8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юридически значимых сведений о фактах деятельности юридических лиц, индивидуальных предпринимателей и иных субъектов экономической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43510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CE3E9A" w:rsidRPr="00E43510">
              <w:rPr>
                <w:rFonts w:ascii="Times New Roman" w:hAnsi="Times New Roman" w:cs="Times New Roman"/>
                <w:sz w:val="24"/>
                <w:szCs w:val="24"/>
              </w:rPr>
              <w:t>после уведомления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органа для внесения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в ЕГРЮЛ</w:t>
            </w:r>
          </w:p>
          <w:p w:rsidR="00CE3E9A" w:rsidRPr="00E43510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уведомления о</w:t>
            </w:r>
          </w:p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п. 1 ст. 63 ГК РФ</w:t>
            </w:r>
          </w:p>
          <w:p w:rsidR="00CE3E9A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ч. 1 ст. 19 Федерального закона от 12.01.1996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п. 2 ст. 20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 xml:space="preserve"> от 08.08.2001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EA7D8D">
              <w:rPr>
                <w:rFonts w:ascii="Times New Roman" w:hAnsi="Times New Roman" w:cs="Times New Roman"/>
                <w:sz w:val="24"/>
                <w:szCs w:val="24"/>
              </w:rPr>
              <w:t>№ 129-ФЗ «О государственной регистрации юридических лиц и индивидуальных предпринимателей»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п. 1 Приказа ФНС РФ от 16.06.2006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B5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выявлению дебиторов и кредиторов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Срок заявления требований кредиторами должен быть не</w:t>
            </w: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менее двух месяцев с момента опубликования сообщения о ликвидации в журнале 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CE3E9A" w:rsidRPr="00ED1054" w:rsidTr="00213E52">
        <w:trPr>
          <w:trHeight w:val="9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инвентаризации имущества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401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>Перед составлением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F2B3C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Методические указания, утвержденные приказом Минфина России от 13.06.1995 № 49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его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E82527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 w:rsidR="00127524"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окончания срока для предъявления требований кредиторами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r w:rsidR="00CE3E9A"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 раньше, чем через 2 месяца с момента публикации сообщения о ликвидации в журнале </w:t>
            </w:r>
            <w:r w:rsidR="00CE3E9A" w:rsidRPr="00ED1054">
              <w:rPr>
                <w:rFonts w:ascii="Times New Roman" w:hAnsi="Times New Roman" w:cs="Times New Roman"/>
                <w:sz w:val="24"/>
                <w:szCs w:val="24"/>
              </w:rPr>
              <w:t>«Вестник государственной регистрации»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B53401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CE3E9A" w:rsidRPr="00ED1054" w:rsidTr="00213E52">
        <w:trPr>
          <w:trHeight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Уведомление в письменной форме налогового органа о составлении промежуточного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>(форма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</w:t>
            </w:r>
            <w:r w:rsidRPr="007D76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Р15016; промежуточный ликвидационный баланс; статья из журнала «Вестник государственной регистрации»)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ED1054" w:rsidRDefault="00127524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7524">
              <w:rPr>
                <w:rFonts w:ascii="Times New Roman" w:hAnsi="Times New Roman" w:cs="Times New Roman"/>
                <w:iCs/>
                <w:sz w:val="24"/>
                <w:szCs w:val="24"/>
              </w:rPr>
              <w:t>После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9A" w:rsidRPr="00BB3FA3" w:rsidRDefault="00CE3E9A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F2B3C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CE3E9A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Удовлетворение требований кредиторов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порядке очередности, установленной ст. 64 ГК РФ, в соответствии с промежуточным ликвидационным балансом, начиная со </w:t>
            </w: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дня его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4716A6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3EC" w:rsidRPr="00BB3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27524"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3E9A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9A" w:rsidRPr="00ED1054" w:rsidRDefault="00CE3E9A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3F0FEE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iCs/>
                <w:sz w:val="24"/>
                <w:szCs w:val="24"/>
              </w:rPr>
              <w:t>Подписание передаточных актов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480225" w:rsidRDefault="0043361E" w:rsidP="003F0FE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осле утверждения ликвидационного баланса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BB3FA3" w:rsidRDefault="001F2B3C" w:rsidP="00180C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bookmarkStart w:id="0" w:name="_GoBack"/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Default="00AF0EA4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0EA4">
              <w:fldChar w:fldCharType="begin"/>
            </w:r>
            <w:r w:rsidRPr="00AF0EA4">
              <w:instrText xml:space="preserve"> HYPERLINK "https://login.consultant.ru/link/?rnd=1D70577CBD5EFC331E6D702755932883&amp;req=doc&amp;base=LAW&amp;n=372866&amp;dst=290&amp;fld=134&amp;REFFIELD=134&amp;REFDST=100066&amp;REFDOC=31085&amp;REFBASE=PKBO&amp;stat=refcode%3D10881%3Bdstident%3D290%3Bindex%3D95&amp;date=21.01.2021" </w:instrText>
            </w:r>
            <w:r w:rsidRPr="00AF0EA4">
              <w:fldChar w:fldCharType="separate"/>
            </w:r>
            <w:r w:rsidR="0043361E" w:rsidRPr="00AF0EA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t>п. 4 ст. 20</w:t>
            </w:r>
            <w:r w:rsidRPr="00AF0EA4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none"/>
              </w:rPr>
              <w:fldChar w:fldCharType="end"/>
            </w:r>
            <w:bookmarkEnd w:id="0"/>
            <w:r w:rsidR="0043361E"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Федерального закона от 12.01.1996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43361E" w:rsidRPr="00E4351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7-ФЗ </w:t>
            </w:r>
            <w:r w:rsidR="0043361E">
              <w:rPr>
                <w:rFonts w:ascii="Times New Roman" w:hAnsi="Times New Roman" w:cs="Times New Roman"/>
                <w:iCs/>
                <w:sz w:val="24"/>
                <w:szCs w:val="24"/>
              </w:rPr>
              <w:t>«О некоммерческих организациях»</w:t>
            </w:r>
          </w:p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Правительства РФ от 31.12.2004 № 903 «Об утверждении Правил составления передаточного (разделительного) акта по имущественным обязательствам органов местного самоуправления», ст. Федерального закона от 22.10.2004 N 125-ФЗ </w:t>
            </w:r>
            <w:r w:rsidR="00AF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4802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архивном деле в РФ</w:t>
            </w:r>
            <w:r w:rsidR="00AF0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Составление ликвидационного баланса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E8252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252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10-дневный срок после завершения расчетов с кредиторами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Ст. 63 ГК РФ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Утверждение ликвидационного баланса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Собрани</w:t>
            </w:r>
            <w:r w:rsidRPr="007D76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депутатов </w:t>
            </w:r>
            <w:r w:rsidR="00AE1D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Канашского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муниципального округа </w:t>
            </w:r>
            <w:r w:rsidRPr="008139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0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налоговый орган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ликвидационного баланса в соответствии с действующими правилами ведения бухгалтерского учета и отчетности, заявления формы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№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Р15016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документов установлен ст. 21 Федерального закона от 08.08.2001 № 129-ФЗ «О государственной регистрации юридических лиц и индивидуальных предпринимателей»</w:t>
            </w:r>
          </w:p>
          <w:p w:rsidR="0043361E" w:rsidRPr="0096292C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>Приказ ФНС России от 31.08.2020 N ЕД-7-14/617@</w:t>
            </w:r>
          </w:p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«Об утверждении форм и требований к оформлению </w:t>
            </w:r>
            <w:r w:rsidRPr="0096292C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 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EA1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Получение листа записи ЕГРЮЛ о ликвидации</w:t>
            </w:r>
            <w:r w:rsidRPr="00ED1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Заявитель или представитель по доверенности</w:t>
            </w:r>
          </w:p>
        </w:tc>
      </w:tr>
      <w:tr w:rsidR="0043361E" w:rsidRPr="00ED1054" w:rsidTr="00213E5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4336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ED105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ED1054" w:rsidRDefault="0043361E" w:rsidP="00213E5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1054">
              <w:rPr>
                <w:rFonts w:ascii="Times New Roman" w:hAnsi="Times New Roman" w:cs="Times New Roman"/>
                <w:iCs/>
                <w:sz w:val="24"/>
                <w:szCs w:val="24"/>
              </w:rPr>
              <w:t>Уничтожение печати, 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213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61E" w:rsidRPr="00BB3FA3" w:rsidRDefault="001F2B3C" w:rsidP="00180C1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е позднее 2</w:t>
            </w:r>
            <w:r w:rsidR="00180C10" w:rsidRPr="00BB3F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3361E" w:rsidRPr="00BB3FA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Pr="00BB3F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1E" w:rsidRPr="00ED1054" w:rsidRDefault="0043361E" w:rsidP="00AF0EA4">
            <w:pPr>
              <w:widowControl w:val="0"/>
              <w:tabs>
                <w:tab w:val="left" w:pos="5735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61B81" w:rsidRDefault="00961B81" w:rsidP="00961B8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961B81" w:rsidSect="004336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0C"/>
    <w:rsid w:val="00065FD0"/>
    <w:rsid w:val="000B0DC1"/>
    <w:rsid w:val="000E7351"/>
    <w:rsid w:val="00127524"/>
    <w:rsid w:val="00180C10"/>
    <w:rsid w:val="001B446B"/>
    <w:rsid w:val="001F2B3C"/>
    <w:rsid w:val="002116AA"/>
    <w:rsid w:val="002A2547"/>
    <w:rsid w:val="00320B15"/>
    <w:rsid w:val="00337828"/>
    <w:rsid w:val="00392C3A"/>
    <w:rsid w:val="004005B2"/>
    <w:rsid w:val="00415EFD"/>
    <w:rsid w:val="0043361E"/>
    <w:rsid w:val="00433EA1"/>
    <w:rsid w:val="00452B16"/>
    <w:rsid w:val="004716A6"/>
    <w:rsid w:val="00492440"/>
    <w:rsid w:val="005420CE"/>
    <w:rsid w:val="005473EC"/>
    <w:rsid w:val="00553E2F"/>
    <w:rsid w:val="005E514B"/>
    <w:rsid w:val="0061717E"/>
    <w:rsid w:val="0065391E"/>
    <w:rsid w:val="00665185"/>
    <w:rsid w:val="006A6033"/>
    <w:rsid w:val="006B7136"/>
    <w:rsid w:val="006D718D"/>
    <w:rsid w:val="007142F9"/>
    <w:rsid w:val="00722C91"/>
    <w:rsid w:val="0075779F"/>
    <w:rsid w:val="007827FA"/>
    <w:rsid w:val="00787D1E"/>
    <w:rsid w:val="007C6C58"/>
    <w:rsid w:val="00801950"/>
    <w:rsid w:val="00857D65"/>
    <w:rsid w:val="00880FCF"/>
    <w:rsid w:val="00882740"/>
    <w:rsid w:val="00883F8C"/>
    <w:rsid w:val="008B00B3"/>
    <w:rsid w:val="008B67C0"/>
    <w:rsid w:val="00961B81"/>
    <w:rsid w:val="00975DE1"/>
    <w:rsid w:val="00991D03"/>
    <w:rsid w:val="00AC5C5F"/>
    <w:rsid w:val="00AE1D8E"/>
    <w:rsid w:val="00AF0EA4"/>
    <w:rsid w:val="00AF4636"/>
    <w:rsid w:val="00B17781"/>
    <w:rsid w:val="00B53401"/>
    <w:rsid w:val="00B7370C"/>
    <w:rsid w:val="00BB0E2F"/>
    <w:rsid w:val="00BB3FA3"/>
    <w:rsid w:val="00C1618D"/>
    <w:rsid w:val="00C47E8E"/>
    <w:rsid w:val="00CD267C"/>
    <w:rsid w:val="00CE3E9A"/>
    <w:rsid w:val="00D44999"/>
    <w:rsid w:val="00D827D8"/>
    <w:rsid w:val="00DA5636"/>
    <w:rsid w:val="00DF0A55"/>
    <w:rsid w:val="00E23D9A"/>
    <w:rsid w:val="00E25532"/>
    <w:rsid w:val="00E33683"/>
    <w:rsid w:val="00E71F70"/>
    <w:rsid w:val="00E82527"/>
    <w:rsid w:val="00EA1789"/>
    <w:rsid w:val="00EA7948"/>
    <w:rsid w:val="00F92ACA"/>
    <w:rsid w:val="00FB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70C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a"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6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961B81"/>
    <w:rPr>
      <w:color w:val="0000FF"/>
      <w:u w:val="single"/>
    </w:rPr>
  </w:style>
  <w:style w:type="paragraph" w:styleId="a8">
    <w:name w:val="No Spacing"/>
    <w:uiPriority w:val="1"/>
    <w:qFormat/>
    <w:rsid w:val="006A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10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Марина Г. Васильева</cp:lastModifiedBy>
  <cp:revision>45</cp:revision>
  <cp:lastPrinted>2022-12-09T05:51:00Z</cp:lastPrinted>
  <dcterms:created xsi:type="dcterms:W3CDTF">2022-10-06T13:13:00Z</dcterms:created>
  <dcterms:modified xsi:type="dcterms:W3CDTF">2022-12-09T06:38:00Z</dcterms:modified>
</cp:coreProperties>
</file>