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15" w:rsidRDefault="003B1215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1F2307" w:rsidTr="003B1215">
        <w:trPr>
          <w:cantSplit/>
          <w:trHeight w:val="1975"/>
        </w:trPr>
        <w:tc>
          <w:tcPr>
            <w:tcW w:w="4195" w:type="dxa"/>
          </w:tcPr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1F2307" w:rsidRPr="001F2307" w:rsidRDefault="001F2307" w:rsidP="001F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07" w:rsidRPr="001F2307" w:rsidRDefault="001F2307" w:rsidP="001F2307">
            <w:pPr>
              <w:pStyle w:val="a7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</w:rPr>
            </w:pPr>
            <w:r w:rsidRPr="001F2307">
              <w:rPr>
                <w:rStyle w:val="aa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1F2307" w:rsidRPr="001F2307" w:rsidRDefault="001F2307" w:rsidP="001F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07" w:rsidRPr="001F2307" w:rsidRDefault="001F2307" w:rsidP="001F2307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F2307">
              <w:rPr>
                <w:rFonts w:ascii="Times New Roman" w:hAnsi="Times New Roman" w:cs="Times New Roman"/>
                <w:noProof/>
                <w:color w:val="000000"/>
              </w:rPr>
              <w:t xml:space="preserve">09.01.2023 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18</w:t>
            </w:r>
            <w:r w:rsidRPr="001F2307">
              <w:rPr>
                <w:rFonts w:ascii="Times New Roman" w:hAnsi="Times New Roman" w:cs="Times New Roman"/>
                <w:noProof/>
                <w:color w:val="000000"/>
              </w:rPr>
              <w:t xml:space="preserve"> № </w:t>
            </w:r>
          </w:p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60" w:type="dxa"/>
            <w:hideMark/>
          </w:tcPr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AE663FD" wp14:editId="0396C6F7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F2307" w:rsidRPr="001F2307" w:rsidRDefault="001F2307" w:rsidP="001F2307">
            <w:pPr>
              <w:pStyle w:val="a7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1F2307" w:rsidRPr="001F2307" w:rsidRDefault="001F2307" w:rsidP="001F230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F2307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F2307" w:rsidRPr="001F2307" w:rsidRDefault="001F2307" w:rsidP="001F2307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F2307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1F2307" w:rsidRPr="001F2307" w:rsidRDefault="001F2307" w:rsidP="001F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07" w:rsidRPr="001F2307" w:rsidRDefault="001F2307" w:rsidP="001F2307">
            <w:pPr>
              <w:pStyle w:val="a7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</w:rPr>
            </w:pPr>
            <w:r w:rsidRPr="001F2307">
              <w:rPr>
                <w:rStyle w:val="aa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1F2307" w:rsidRPr="001F2307" w:rsidRDefault="001F2307" w:rsidP="001F2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307" w:rsidRPr="001F2307" w:rsidRDefault="001F2307" w:rsidP="001F2307">
            <w:pPr>
              <w:pStyle w:val="a7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1F2307">
              <w:rPr>
                <w:rFonts w:ascii="Times New Roman" w:hAnsi="Times New Roman" w:cs="Times New Roman"/>
                <w:noProof/>
                <w:color w:val="000000"/>
              </w:rPr>
              <w:t xml:space="preserve">09.01.2023    №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18</w:t>
            </w:r>
            <w:r w:rsidRPr="001F2307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1F2307" w:rsidRPr="001F2307" w:rsidRDefault="001F2307" w:rsidP="001F230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F23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1F2307" w:rsidRDefault="001F2307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2307" w:rsidRDefault="001F2307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57C" w:rsidRPr="00BA7FB5" w:rsidRDefault="0033457C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</w:t>
      </w:r>
      <w:r w:rsidR="00580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утверждении </w:t>
      </w:r>
      <w:r w:rsidR="00220A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дминистративного регламента по предоставлению муниципальной услуги </w:t>
      </w:r>
      <w:r w:rsidR="001F23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отдыха детей в каникулярное время</w:t>
      </w:r>
      <w:r w:rsidR="001F23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bookmarkEnd w:id="0"/>
    <w:p w:rsidR="0033457C" w:rsidRPr="00BA7FB5" w:rsidRDefault="0033457C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9F3" w:rsidRDefault="00BA7FB5" w:rsidP="009B566C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8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06.10.2003 N 131-ФЗ 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9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27.07.2010 N 210-ФЗ 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0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29.12.2012 N 273-ФЗ 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образовании в Российской Федерации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ом </w:t>
      </w:r>
      <w:bookmarkStart w:id="1" w:name="_Hlk11905131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 </w:t>
      </w:r>
      <w:bookmarkEnd w:id="1"/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в целях повышения качества предоставления муниципальной услуги 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дминистрация  Канашского муниципального округа Чувашской</w:t>
      </w:r>
      <w:proofErr w:type="gramEnd"/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Республики 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proofErr w:type="gramStart"/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</w:t>
      </w:r>
      <w:proofErr w:type="gramEnd"/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т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н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л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я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т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9B566C" w:rsidRDefault="009B566C" w:rsidP="00A219DE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A7FB5" w:rsidRPr="00BA7FB5" w:rsidRDefault="00344E44" w:rsidP="00FC79A7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FF55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2" w:name="sub_1"/>
      <w:r w:rsidR="00FF55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Утвердить </w:t>
      </w:r>
      <w:r w:rsidR="0096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прилагаемый </w:t>
      </w:r>
      <w:r w:rsidR="00F219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дминистративный регламент </w:t>
      </w:r>
      <w:bookmarkStart w:id="3" w:name="_Hlk122364463"/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591AAA" w:rsidRPr="00591A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bookmarkEnd w:id="3"/>
      <w:r w:rsidR="00591AAA" w:rsidRPr="00591A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="003224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</w:t>
      </w:r>
      <w:r w:rsidR="003224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муниципальной услуги 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отдыха детей в каникулярное время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96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6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94125E" w:rsidRPr="0094125E" w:rsidRDefault="00B260CC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"/>
      <w:bookmarkEnd w:id="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FF55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bookmarkEnd w:id="4"/>
      <w:r w:rsidR="0094125E"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Канашского района Чувашской Республики:</w:t>
      </w:r>
    </w:p>
    <w:p w:rsidR="0094125E" w:rsidRPr="0094125E" w:rsidRDefault="0094125E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от 12 января 2018 г. № 18 </w:t>
      </w:r>
      <w:bookmarkStart w:id="5" w:name="_Hlk125626210"/>
      <w:r w:rsid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End w:id="5"/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"Организация отдыха детей в каникулярное время</w:t>
      </w:r>
      <w:r w:rsid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125E" w:rsidRPr="0094125E" w:rsidRDefault="0094125E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26.07.2019г. № 367 </w:t>
      </w:r>
      <w:r w:rsid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административный регламент по предоставлению муниципальной услуги </w:t>
      </w:r>
      <w:r w:rsid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в каникулярное время</w:t>
      </w:r>
      <w:r w:rsid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125E" w:rsidRPr="0094125E" w:rsidRDefault="0094125E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04.12.2020г. № 613 о внесении изменений в административный регламент по предоставлению муниципальной услуги </w:t>
      </w:r>
      <w:r w:rsid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в каникулярное время</w:t>
      </w:r>
      <w:r w:rsid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433" w:rsidRPr="001F2307" w:rsidRDefault="00FF5532" w:rsidP="00FC7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и </w:t>
      </w:r>
      <w:proofErr w:type="gramStart"/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</w:t>
      </w:r>
      <w:proofErr w:type="gramEnd"/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  <w:r w:rsidR="00BA7E2A" w:rsidRPr="00BA7E2A">
        <w:t xml:space="preserve"> </w:t>
      </w:r>
      <w:r w:rsidR="001F2307" w:rsidRPr="001F230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7E2A" w:rsidRP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1A2433" w:rsidRP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Сергееву Л. Н.</w:t>
      </w:r>
    </w:p>
    <w:p w:rsidR="0094125E" w:rsidRPr="0094125E" w:rsidRDefault="00FF5532" w:rsidP="001A243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2433" w:rsidRPr="001F230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</w:t>
      </w:r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после его официального опубликования и распространяется на правоотношения, возникшие </w:t>
      </w:r>
      <w:r w:rsid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>01 января 2023 года.</w:t>
      </w:r>
      <w:r w:rsid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25E" w:rsidRPr="0094125E" w:rsidRDefault="0094125E" w:rsidP="00BF26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C7" w:rsidRDefault="0094125E" w:rsidP="00FF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C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proofErr w:type="gramStart"/>
      <w:r w:rsidR="008172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81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38F" w:rsidRDefault="001C3FC7" w:rsidP="00FF5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3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94125E"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С.Н. Михайлов           </w:t>
      </w:r>
      <w:bookmarkStart w:id="6" w:name="sub_1000"/>
    </w:p>
    <w:p w:rsidR="00FF5532" w:rsidRPr="00FF5532" w:rsidRDefault="00FF5532" w:rsidP="00FF5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3FC7" w:rsidRDefault="001C3FC7" w:rsidP="008E247C">
      <w:pPr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8E247C" w:rsidRPr="007C55B8" w:rsidRDefault="008E247C" w:rsidP="009C0217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542BFC">
        <w:rPr>
          <w:rFonts w:ascii="Times New Roman" w:eastAsiaTheme="minorEastAsia" w:hAnsi="Times New Roman" w:cs="Times New Roman"/>
          <w:lang w:eastAsia="ru-RU"/>
        </w:rPr>
        <w:t>У</w:t>
      </w:r>
      <w:r w:rsidR="00935638" w:rsidRPr="00542BFC">
        <w:rPr>
          <w:rFonts w:ascii="Times New Roman" w:eastAsiaTheme="minorEastAsia" w:hAnsi="Times New Roman" w:cs="Times New Roman"/>
          <w:lang w:eastAsia="ru-RU"/>
        </w:rPr>
        <w:t>ТВЕРЖДЕН</w:t>
      </w:r>
      <w:r w:rsidRPr="007C55B8">
        <w:rPr>
          <w:rFonts w:ascii="Times New Roman" w:eastAsiaTheme="minorEastAsia" w:hAnsi="Times New Roman" w:cs="Times New Roman"/>
          <w:lang w:eastAsia="ru-RU"/>
        </w:rPr>
        <w:br/>
      </w:r>
      <w:hyperlink w:anchor="sub_0" w:history="1">
        <w:r w:rsidRPr="007C55B8">
          <w:rPr>
            <w:rFonts w:ascii="Times New Roman" w:eastAsiaTheme="minorEastAsia" w:hAnsi="Times New Roman" w:cs="Times New Roman"/>
            <w:lang w:eastAsia="ru-RU"/>
          </w:rPr>
          <w:t>постановлением</w:t>
        </w:r>
      </w:hyperlink>
      <w:r w:rsidRPr="007C55B8">
        <w:rPr>
          <w:rFonts w:ascii="Times New Roman" w:eastAsiaTheme="minorEastAsia" w:hAnsi="Times New Roman" w:cs="Times New Roman"/>
          <w:lang w:eastAsia="ru-RU"/>
        </w:rPr>
        <w:t xml:space="preserve"> администрации</w:t>
      </w:r>
      <w:r w:rsidRPr="007C55B8">
        <w:rPr>
          <w:rFonts w:ascii="Times New Roman" w:eastAsiaTheme="minorEastAsia" w:hAnsi="Times New Roman" w:cs="Times New Roman"/>
          <w:lang w:eastAsia="ru-RU"/>
        </w:rPr>
        <w:br/>
      </w:r>
      <w:bookmarkStart w:id="7" w:name="_Hlk119049198"/>
      <w:r w:rsidRPr="007C55B8">
        <w:rPr>
          <w:rFonts w:ascii="Times New Roman" w:eastAsiaTheme="minorEastAsia" w:hAnsi="Times New Roman" w:cs="Times New Roman"/>
          <w:lang w:eastAsia="ru-RU"/>
        </w:rPr>
        <w:t>Канашского муниципального округа</w:t>
      </w:r>
      <w:bookmarkEnd w:id="7"/>
      <w:r w:rsidRPr="007C55B8">
        <w:rPr>
          <w:rFonts w:ascii="Times New Roman" w:eastAsiaTheme="minorEastAsia" w:hAnsi="Times New Roman" w:cs="Times New Roman"/>
          <w:lang w:eastAsia="ru-RU"/>
        </w:rPr>
        <w:br/>
        <w:t>Чувашской Республики</w:t>
      </w:r>
      <w:r w:rsidRPr="007C55B8">
        <w:rPr>
          <w:rFonts w:ascii="Times New Roman" w:eastAsiaTheme="minorEastAsia" w:hAnsi="Times New Roman" w:cs="Times New Roman"/>
          <w:lang w:eastAsia="ru-RU"/>
        </w:rPr>
        <w:br/>
        <w:t xml:space="preserve">от </w:t>
      </w:r>
      <w:r w:rsidR="003E66BD">
        <w:rPr>
          <w:rFonts w:ascii="Times New Roman" w:eastAsiaTheme="minorEastAsia" w:hAnsi="Times New Roman" w:cs="Times New Roman"/>
          <w:lang w:eastAsia="ru-RU"/>
        </w:rPr>
        <w:t>09.01.</w:t>
      </w:r>
      <w:r w:rsidRPr="007C55B8">
        <w:rPr>
          <w:rFonts w:ascii="Times New Roman" w:eastAsiaTheme="minorEastAsia" w:hAnsi="Times New Roman" w:cs="Times New Roman"/>
          <w:lang w:eastAsia="ru-RU"/>
        </w:rPr>
        <w:t>202</w:t>
      </w:r>
      <w:r w:rsidR="003E66BD">
        <w:rPr>
          <w:rFonts w:ascii="Times New Roman" w:eastAsiaTheme="minorEastAsia" w:hAnsi="Times New Roman" w:cs="Times New Roman"/>
          <w:lang w:eastAsia="ru-RU"/>
        </w:rPr>
        <w:t>3</w:t>
      </w:r>
      <w:r w:rsidRPr="007C55B8">
        <w:rPr>
          <w:rFonts w:ascii="Times New Roman" w:eastAsiaTheme="minorEastAsia" w:hAnsi="Times New Roman" w:cs="Times New Roman"/>
          <w:lang w:eastAsia="ru-RU"/>
        </w:rPr>
        <w:t> г. N </w:t>
      </w:r>
      <w:r w:rsidR="003E66BD">
        <w:rPr>
          <w:rFonts w:ascii="Times New Roman" w:eastAsiaTheme="minorEastAsia" w:hAnsi="Times New Roman" w:cs="Times New Roman"/>
          <w:lang w:eastAsia="ru-RU"/>
        </w:rPr>
        <w:t>18</w:t>
      </w:r>
    </w:p>
    <w:bookmarkEnd w:id="6"/>
    <w:p w:rsidR="008E247C" w:rsidRPr="008E247C" w:rsidRDefault="008E247C" w:rsidP="008E2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8390F" w:rsidRDefault="008E247C" w:rsidP="008E24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Административный регламент</w:t>
      </w:r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 xml:space="preserve">администрации </w:t>
      </w:r>
      <w:bookmarkStart w:id="8" w:name="_Hlk119053649"/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Канашского муниципального округа </w:t>
      </w:r>
      <w:bookmarkEnd w:id="8"/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Чувашской Республики </w:t>
      </w:r>
      <w:r w:rsidR="00F839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8E247C" w:rsidRPr="00BA7FB5" w:rsidRDefault="00F8390F" w:rsidP="008E24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 </w:t>
      </w:r>
      <w:r w:rsidR="008E247C"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предоставлени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ю</w:t>
      </w:r>
      <w:r w:rsidR="009069A7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8E247C"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 услуги</w:t>
      </w:r>
    </w:p>
    <w:p w:rsidR="008E247C" w:rsidRPr="008E247C" w:rsidRDefault="008E247C" w:rsidP="008E24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1F2307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</w:t>
      </w:r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Организация отдыха детей в каникулярное время</w:t>
      </w:r>
      <w:r w:rsidR="001F2307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»</w:t>
      </w:r>
    </w:p>
    <w:p w:rsidR="008E247C" w:rsidRPr="008E247C" w:rsidRDefault="008E247C" w:rsidP="008E2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9" w:name="sub_1001"/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I. Общие положения</w:t>
      </w:r>
    </w:p>
    <w:bookmarkEnd w:id="9"/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0" w:name="sub_11"/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bookmarkEnd w:id="10"/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BA7FB5" w:rsidRDefault="0086246C" w:rsidP="000A6289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8E247C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Административный регламент предоставления администрацией </w:t>
      </w:r>
      <w:r w:rsidR="00B822BB" w:rsidRP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247C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муниципальной услуги 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8E247C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отдыха детей в каникулярное время</w:t>
      </w:r>
      <w:r w:rsidR="001F23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8E247C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соответственно - Административный регламент, муниципальная услуга) определяет сроки и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последовательность действий (административных процедур) администрации </w:t>
      </w:r>
      <w:r w:rsidR="00B822BB" w:rsidRP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при организации отдыха детей в каникулярное время.</w:t>
      </w:r>
    </w:p>
    <w:p w:rsidR="005B7C61" w:rsidRPr="005B7C61" w:rsidRDefault="005B7C61" w:rsidP="00AA45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B82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1" w:name="sub_1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1.2. Круг заявителей</w:t>
      </w:r>
    </w:p>
    <w:bookmarkEnd w:id="11"/>
    <w:p w:rsidR="005B7C61" w:rsidRPr="005B7C61" w:rsidRDefault="005B7C61" w:rsidP="00B82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B82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Заявителями на предоставление муниципальной услуги являются физические лица - родители либо законные представители детей (далее - заявители).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Получателями муниципальной услуги являются физические лица - дети школьного возраста, обучающиеся в муниципальных бюджетных общеобразовательных организациях, расположенных на территории </w:t>
      </w:r>
      <w:r w:rsidR="00B822BB" w:rsidRP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20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Заявителям предоставляется не более одной путевки на одного ребенка в течение календарного года в каникулярный период в учреждения отдыха и оздоровления детей, расположенные на территории Чувашской Республики (далее -</w:t>
      </w:r>
      <w:r w:rsidR="00F41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F41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</w:t>
      </w:r>
      <w:r w:rsidR="009F22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оздоровления</w:t>
      </w:r>
      <w:r w:rsidR="00F735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загородное учреждение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r w:rsidR="007C55B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C55B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bookmarkEnd w:id="12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3" w:name="sub_1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bookmarkEnd w:id="13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3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bookmarkEnd w:id="14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hyperlink r:id="rId11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информационно-телекоммуникационной сети "Интернет" (далее -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официальный сайт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информационных стендах в зданиях администрации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Республики, структурных подразделений, в которых предоставляется муниципальная услуга;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Прием и информирование заинтересованных лиц по вопросам предоставления муниципальной услуги осуществляется 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администрации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(далее - 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образования), муниципальными бюджетными общеобразовательными организациями, расположенными на территории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(далее - общеобразовательные 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3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bookmarkEnd w:id="1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устной форме в администрацию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телефону в администрацию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письменной форме или в форме электронного документа в администрацию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через официальные сайты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общеобразовательны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учреждений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достоверность и полнота информирования о процедуре;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четкость в изложении информации о процедуре;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наглядность форм предоставляемой информации;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удобство и доступность получения информации о процедуре;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корректность и тактичность в процессе информирования о процедуре.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3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1.3.3. Публичное устное информирование осуществляется с привлечением СМИ.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34"/>
      <w:bookmarkEnd w:id="16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1.3.4. Публичное письменное информирование осуществляется путем публикации информационных материалов в СМИ, на официальных сайтах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hyperlink r:id="rId12" w:history="1"/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общеобразовательных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ий, использования информационных стендов, размещенных в местах предоставления муниципальной услуги.</w:t>
      </w:r>
    </w:p>
    <w:bookmarkEnd w:id="17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Информационные стенды оборудуются в местах, доступных для получения информации. На информационных стендах и на официальных сайтах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общеобразовательных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ий размещается следующая обязательная информация: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полное наименование структурного подразделения администрации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Республики, предоставляющего муниципальную услугу;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почтовый адрес, адреса электронной почты и официального сайта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образования, общеобразовательных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ий,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формы и образцы заполнения заявления о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предоставления муниципальной услуги, в том числе в электронной форме;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перечень оснований для отказа в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выдержки из правовых актов по наиболее часто задаваемым вопросам;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обжалования решений и действий (бездействия) органа местного самоуправления, должностных лиц администрации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муниципальных служащих, предоставляющих муниципальную услугу.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135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1.3.5. Индивидуальное устное информирование о порядке предоставления муниципальной услуги осуществляется специалистом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образования, общеобразовательной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обращении заявителей за информацией:</w:t>
      </w:r>
    </w:p>
    <w:bookmarkEnd w:id="18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лично;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телефону.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Индивидуальное устное информирование осуществляется не более 15 минут.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136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9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B7C61" w:rsidRPr="00BA7FB5" w:rsidRDefault="00C26B6F" w:rsidP="00C26B6F">
      <w:pPr>
        <w:spacing w:after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 на обращение направляется заинтересованному лицу в течение 30 дней со дня его регистрации.</w:t>
      </w: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0" w:name="sub_100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20"/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1" w:name="sub_2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2.1. Наименование муниципальной услуги</w:t>
      </w:r>
    </w:p>
    <w:bookmarkEnd w:id="21"/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отдыха детей в каникулярное время.</w:t>
      </w: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2" w:name="sub_2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</w:t>
      </w:r>
    </w:p>
    <w:bookmarkEnd w:id="22"/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и осуществляется через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3" w:name="sub_2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bookmarkEnd w:id="23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принятия решения о выдаче путевки в учреждение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24" w:name="_Hlk119054593"/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End w:id="24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- выдача заявителю путевки в учреждение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(оригинал 1 экз.);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принятия решения об отказе в выдаче путевки в учреждение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выдача (направление) письменного уведомления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 об отказе в выдаче путевки в учреждение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также - уведомление) (оригинал 1 экз.).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5" w:name="sub_24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bookmarkEnd w:id="2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Прием документов в соответствии с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подразделом 2.6 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 осуществляется в общеобразовательных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учреждениях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месту обучения ребенка, а также в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Управлении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по завершении заявочной кампании.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Положительное либо отрицательное решение о выдаче путевки принимается не позднее, чем за 10 рабочих дней до начала смены в учреждении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Положительное либо отрицательное решение о выдаче нереализованной путевки принимается не позднее, чем за 1 рабочий день до начала смены в учреждении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Документы, являющиеся результатом предоставления муниципальной услуги, выдаются не позднее, чем за 1 рабочий день до начала смены в учреждении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Заявления принимаются в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чреждение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одновременно на каждую смену.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Заявления по нереализованным путевкам принимаются не ранее, чем за 10 рабочих дней до начала соответствующей смены.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82156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6" w:name="sub_25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2.5. Нормативные правовые акты, регулирующие предоставление 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 услуги</w:t>
      </w:r>
    </w:p>
    <w:bookmarkEnd w:id="26"/>
    <w:p w:rsidR="005B7C61" w:rsidRPr="00BA7FB5" w:rsidRDefault="00012E68" w:rsidP="00012E68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размещается на </w:t>
      </w:r>
      <w:hyperlink r:id="rId13" w:history="1">
        <w:r w:rsidR="005B7C61"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7" w:name="sub_26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7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принятия 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Управлением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решения о выдаче путевки в учреждение</w:t>
      </w:r>
      <w:r w:rsidR="0044049A" w:rsidRPr="0044049A">
        <w:t xml:space="preserve"> </w:t>
      </w:r>
      <w:r w:rsidR="0044049A" w:rsidRP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необходимы следующие документы, представляемые заявителем (заявителями) в подлинниках или в копиях с предъявлением оригинала лично в общеобразовательные 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заявление родителя (законного представителя) (с указанием сведений о лицах, проживающих совместно с заявителем, о родственных связях заявителя с указанными лицами) о выдаче путевки в учреждение</w:t>
      </w:r>
      <w:r w:rsidR="00262A07" w:rsidRPr="00262A07">
        <w:t xml:space="preserve"> </w:t>
      </w:r>
      <w:r w:rsidR="00262A07" w:rsidRP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также - заявление) по форме согласно </w:t>
      </w:r>
      <w:hyperlink w:anchor="sub_1200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N 2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Административному регламенту;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(четырнадцати) лет);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справки о доходах родителей и иных законных представителей ребенка за три месяца, предшествующие месяцу обращения (при оплате стоимости путевок в лагеря отдыха и оздоровления детей родителями и иными законными представителями детей в размере 20, 30 и 50 процентов от стоимости путевки).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пред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ставлении копий необходимо предъявлять оригиналы документов. После заверения специалистами общеобразовательных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учреждений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Управлением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оригиналы возвращаются заявителям.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Родитель (законный представитель) по собственной инициативе вправе представить копию свидетельства о рождении ребенка, не достигшего возраста 14 (четырнадцати) лет, выданного органами записи актов гражданского состояния (далее - свидетельство о рождении).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если заявителем по собственной инициативе не представлены копии свидетельства о рождении и постановления об установлении опекунства и попечительства (в случае, если над ребенком установлено опекунство либо попечительство), должностное лицо общеобразовательно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или сотрудник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в порядке, предусмотренном законодательством Российской Федерации и законодательством Чувашской Республики, направляет запрос в порядке межведомственного взаимодействия в ФНС России и в орган местного самоуправления.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8" w:name="sub_27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2.7. Указание на запрет требовать от заявителя</w:t>
      </w:r>
    </w:p>
    <w:bookmarkEnd w:id="28"/>
    <w:p w:rsidR="005B7C61" w:rsidRPr="005B7C61" w:rsidRDefault="005B7C61" w:rsidP="00CB0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требованиями </w:t>
      </w:r>
      <w:hyperlink r:id="rId14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пунктов 1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5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4 части 1 статьи 7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N 210-ФЗ) при предоставлении муниципальной услуги специалист </w:t>
      </w:r>
      <w:r w:rsidR="00CB00E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не вправе требовать от заявителя:</w:t>
      </w:r>
    </w:p>
    <w:p w:rsidR="005B7C61" w:rsidRPr="00BA7FB5" w:rsidRDefault="00CB00E1" w:rsidP="00CB00E1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270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1 статьи 1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18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6 статьи 7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 перечень документов. Заявитель вправе представить указанные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документы и информацию в орган, предоставляющий муниципальную услугу, по собственной инициативе;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2703"/>
      <w:bookmarkEnd w:id="29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части 1 статьи 9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2704"/>
      <w:bookmarkEnd w:id="30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2741"/>
      <w:bookmarkEnd w:id="3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2742"/>
      <w:bookmarkEnd w:id="3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2743"/>
      <w:bookmarkEnd w:id="3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2744"/>
      <w:bookmarkEnd w:id="34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20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1.1 статьи 16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 210-ФЗ, уведомляется заявитель, а также приносятся извинения за доставленные неудобства;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2705"/>
      <w:bookmarkEnd w:id="35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7.2 части 1 статьи 16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bookmarkEnd w:id="36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37" w:name="sub_28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bookmarkEnd w:id="37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38" w:name="sub_29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bookmarkEnd w:id="38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290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пред</w:t>
      </w:r>
      <w:r w:rsidR="00F977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ставление неполного пакета документов, указанных в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подразделе 2.6 </w:t>
        </w:r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lastRenderedPageBreak/>
          <w:t>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2902"/>
      <w:bookmarkEnd w:id="39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обнаружение недостоверных данных в представленных документах, указанных в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подразделе 2.6 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2903"/>
      <w:bookmarkEnd w:id="40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2904"/>
      <w:bookmarkEnd w:id="4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отсутствие мест на смену в загородном учреждении;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2905"/>
      <w:bookmarkEnd w:id="4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 (несоответствие </w:t>
      </w:r>
      <w:hyperlink w:anchor="sub_1203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абзаца три подраздела 1.2 раздела 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2906"/>
      <w:bookmarkEnd w:id="4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отсутствие оплаты стоимости путевки в загородное учреждение;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2907"/>
      <w:bookmarkEnd w:id="44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ребенок не обучается в общеобразовательно</w:t>
      </w:r>
      <w:r w:rsidR="00F977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977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учреждении 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через которую изъявлено желание получить муниципальную услугу.</w:t>
      </w:r>
    </w:p>
    <w:bookmarkEnd w:id="4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6" w:name="sub_210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46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7" w:name="sub_21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47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Основанием для оплаты заявителем 20%, 30%, 50% от стоимости путевки в </w:t>
      </w:r>
      <w:r w:rsid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="00413CF3" w:rsidRPr="00413CF3">
        <w:t xml:space="preserve"> </w:t>
      </w:r>
      <w:r w:rsidR="00413CF3" w:rsidRP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</w:t>
      </w:r>
      <w:hyperlink r:id="rId22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организации отдыха и оздоровления детей в Чувашской Республике, утвержденный </w:t>
      </w:r>
      <w:hyperlink r:id="rId23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 02.03.2012 N 70 "Об организации отдыха, оздоровления и занятости детей в Чувашской Республике".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Размер оплаты стоимости путевки составляет 20%, 30%, 50% от стоимости путевки в учреждение</w:t>
      </w:r>
      <w:r w:rsidR="00413CF3" w:rsidRPr="00413CF3">
        <w:t xml:space="preserve"> </w:t>
      </w:r>
      <w:r w:rsidR="00413CF3" w:rsidRP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ежегодно устанавливаемой постановлением Кабинета Министров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Оплата стоимости путевок в учреждения </w:t>
      </w:r>
      <w:r w:rsidR="00413CF3" w:rsidRP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производится заявителями в размере: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24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прожиточного минимума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установленной в Чувашской Республике;</w:t>
      </w:r>
    </w:p>
    <w:p w:rsidR="005B7C61" w:rsidRPr="00BA7FB5" w:rsidRDefault="005B7C61" w:rsidP="00413CF3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tab/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25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прожиточного минимума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установленной в Чувашской Республике;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50%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прожиточного минимума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установленной в Чувашской Республике.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Оплата 20%, 30%, 50% стоимости путевки в учреждение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производится заявителями путем безналичного расчета на лицевой счет учреждения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чем за 10 рабочих дней до начала смены в учреждении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Заявители, оплатившие 20%, 30%, 50% стоимости путевки в учреждение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но отказавшиеся от направления ребенка в учреждение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медицинским показаниям, семейным обстоятельствам, имеют право до начала смены обратиться в учреждение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письменным заявлением на осуществление возврата 20%, 30%, 50% стоимости путевки. Выплата 20%, 30%, 50% стоимости путевки в учреждение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производится в течение 5 рабочих дней в бухгалтерии учреждения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администрации </w:t>
      </w:r>
      <w:r w:rsid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осуществляется в первоочередном порядке.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8" w:name="sub_21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48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9" w:name="sub_21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49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0" w:name="sub_214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50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7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5B7C61" w:rsidRPr="00BA7FB5" w:rsidRDefault="00BE0D6E" w:rsidP="00BE0D6E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на </w:t>
      </w:r>
      <w:hyperlink r:id="rId28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органа местного самоуправления.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Информационные стенды оборудуются в доступном для заявителей помещении администрации.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 - проводников) к месту предоставления муниципальной услуги им обеспечиваются: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(зданиях, помещениях), в которых предоставляется муниципальная услуга;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и к услуге с учетом ограничений их жизнедеятельности;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допуск на объекты (здания, помещения), в которых предоставляется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оказание сотрудниками,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лицами.</w:t>
      </w:r>
    </w:p>
    <w:p w:rsidR="005B7C61" w:rsidRPr="00BA7FB5" w:rsidRDefault="005B7C61" w:rsidP="00BE0D6E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tab/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B7C61" w:rsidRPr="005B7C61" w:rsidRDefault="005B7C61" w:rsidP="00BE0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парковках объектов (здания, помещения),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1" w:name="sub_215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bookmarkEnd w:id="51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обеспечение информирования о работе структурного подразделения администрации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и предоставляемой муниципальной услуге;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условия доступа к территории, зданию администрации </w:t>
      </w:r>
      <w:r w:rsidR="00BE0D6E" w:rsidRP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</w:t>
      </w:r>
      <w:r w:rsidR="00BE0D6E" w:rsidRP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наличие необходимого количества парковочных мест);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обеспечение свободного доступа в здание администрации </w:t>
      </w:r>
      <w:r w:rsidR="00BE0D6E" w:rsidRP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отсутствие жалоб.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Специалист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предоставляющий муниципальную услугу: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обеспечивает объективное, всестороннее и своевременное рассмотрение заявления;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При рассмотрении заявления специалист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 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предоставляющий муниципальную услугу, не вправе: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искажать положения нормативных правовых актов;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предоставлять сведения, составляющие </w:t>
      </w:r>
      <w:hyperlink r:id="rId29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государственную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иную охраняемую федеральным законом тайну, или сведения конфиденциального характера;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5B7C61" w:rsidRPr="005B7C61" w:rsidRDefault="005B7C61" w:rsidP="00BE0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вносить изменения и дополнения в любые представленные заявителем документы;</w:t>
      </w:r>
    </w:p>
    <w:p w:rsidR="005B7C61" w:rsidRPr="00BA7FB5" w:rsidRDefault="005B7C61" w:rsidP="00BE0D6E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Взаимодействие заявителя со специалистом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предоставляющего муниципальную услугу, осуществляется при личном обращении заявителя: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215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для подачи документов, необходимых для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3" w:name="sub_2152"/>
      <w:bookmarkEnd w:id="5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для получения информации о ходе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4" w:name="sub_2153"/>
      <w:bookmarkEnd w:id="5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для получения результата предоставления муниципальной услуги.</w:t>
      </w:r>
    </w:p>
    <w:bookmarkEnd w:id="54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Информация о ходе предоставления муниципальной услуги предоставляется непосредственно специалистом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учрежден6ия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предоставляющего муниципальную услугу, по телефонам для справок, электронным сообщением по адресу, указанному заявителем.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5" w:name="sub_100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bookmarkEnd w:id="5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6" w:name="sub_3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3.1. Предоставление муниципальной услуги в администрации </w:t>
      </w:r>
      <w:r w:rsidR="00A52089" w:rsidRPr="00A520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Канашского муниципального округа</w:t>
      </w:r>
      <w:r w:rsidR="00A520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Чувашской Республики</w:t>
      </w:r>
    </w:p>
    <w:bookmarkEnd w:id="56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и рассмотрение заявления и документов, необходимых для выдачи путевки в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57" w:name="_Hlk119057046"/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bookmarkEnd w:id="57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оформление заявления и уведомление заявителей о регистрации заявления;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оплата стоимости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принятие решения о выдаче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об отказе в выдаче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выдача путевки или выдача уведомления об отказе в выдаче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8" w:name="sub_31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3.1.1. Прием и рассмотрение заявления и документов, необходимых для выдачи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</w:p>
    <w:bookmarkEnd w:id="58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заявления и документов, необходимых для выдачи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период заявочной кампании осуществляется в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 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наличие свободных путевок в учреждения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поступление в общеобразовательные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Право на получение путевки в учреждения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ребенка школьного возраста, обучающегося в общеобразовательных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иях, имеют родители (законные представители ребенка).</w:t>
      </w:r>
    </w:p>
    <w:p w:rsidR="005B7C61" w:rsidRPr="00BA7FB5" w:rsidRDefault="00A52089" w:rsidP="00A52089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Родители (законные представители ребенка) обращаются в общеобразовательные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месту обучения ребенка для получения путевки в оздоровительное учреждение.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рассматривает документы, предусмотренные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подразделом 2.6 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в течение 10 минут с момента представления документов заявителем.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общеобразовательной организации сличает представленные экземпляры оригиналов и копий документов друг с другом, и, сличив копии документов с их подлинными экземплярами,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представления заявителем документов, не соответствующих перечню, либо представления их в неполном объеме, лицо, ответственное за прием документов, разъясняет причины, которые могут послужить основанием для отказа в предоставлении муниципальной услуги, и указывает на способы их устранения.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рассмотренные заявления и документы, необходимые для предоставления муниципальной услуги.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9" w:name="sub_31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3.1.2. Оформление заявления и уведомление заявителей о регистрации заявления</w:t>
      </w:r>
    </w:p>
    <w:bookmarkEnd w:id="59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рассмотренное заявление о предоставлении муниципальной услуги и приложенные к нему документы</w:t>
      </w:r>
      <w:r w:rsidR="006A3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(Приложение 1)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заявлений общеобразовательной организацией от заявителей осуществляется в соответствии с графиком работы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учреждении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период заявочной кампании, утвержденным Министерством образования и молодежной политики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отсутствия свободных мест в учреждениях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ответственный специалист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имеет право изменить график работы по приему заявлений от заявителей, о чем извещает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родителей путем размещения информации на сайте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информационных стендах непосредственно в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Заявления от заявителей принимаются только на имеющиеся в наличии путевки в учреждения</w:t>
      </w:r>
      <w:r w:rsidR="00A52089" w:rsidRPr="00A52089">
        <w:t xml:space="preserve"> </w:t>
      </w:r>
      <w:bookmarkStart w:id="60" w:name="_Hlk119057652"/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bookmarkEnd w:id="60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Заявление оформляется специалистом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электронном виде с использованием соответствующего сервиса.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Для заполнения электронного заявления, с целью последующей надлежащей идентификации, специалист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указывает следующие данные заявителя: фамилию, имя, отчество (последнее - при наличии), домашний адрес, место работы, контактный телефон, фамилию, имя, отчество (последнее - при наличии) ребенка, место учебы, номер свидетельства о рождении (паспорта при достижении возраста 14 лет), дату рождения ребенка, наименование учреждения</w:t>
      </w:r>
      <w:r w:rsidR="00983C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смену.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вводит в автоматизированную систему все сведения, по завершении ввода автоматизированная система выдает уведомление в 2-х экземплярах о регистрации заявления.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знакомится с данными, указанными в уведомлении, и подтверждает правильность заполнения данных личной подписью. Первый экземпляр уведомления специалист общеобразовательн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ого учреждения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передает заявителю, второй экземпляр остается у специалиста общеобразовательн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учреждения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подшивается в папку с остальными документами заявителя.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заполнении данных в автоматизированной системе автоматически формируется бланк заявления.</w:t>
      </w:r>
    </w:p>
    <w:p w:rsidR="008316D4" w:rsidRPr="00BA7FB5" w:rsidRDefault="005B7C61" w:rsidP="007D313B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tab/>
      </w:r>
      <w:r w:rsidR="008316D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 учреждения</w:t>
      </w:r>
      <w:r w:rsidR="008316D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распечатывает заявление, оформленное в электронном виде. Заявитель знакомится с данными, указанными в заявлении, и подтверждает правильность заполнения данных личной подписью.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Сбор, учет и обработка заявлений на приобретение путевок в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производится посредством единой автоматизированной системы. Все данные формируются в единый республиканский реестр поданных заявлений в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Заявитель может проверить наличие свободных мест в учреждениях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посредством выхода на "Е-услуги. Образование".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30" w:history="1">
        <w:r w:rsidRPr="008316D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27.07.2006 N 152-ФЗ "О персональных данных" при оформлении заявления заявитель оформляет расписку о согласии на обработку персональных данных</w:t>
      </w:r>
      <w:r w:rsidR="006A3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(Приложение 2)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 учреждения 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распечатывает бланк квитанции на оплату стоимости путевки в учреждение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передает его заявителям и указывает место, сроки оплаты стоимости путевки.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оформление заявления и уведомление заявителей о регистрации заявления.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Бланк заявления вместе с другими документами в течение 1 рабочего дня, следующего за днем приема документов, направляется в 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на рассмотрение.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1" w:name="sub_313"/>
      <w:r w:rsidRPr="008316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3.1.3. Оплата стоимости путевки в загородное учреждение</w:t>
      </w:r>
    </w:p>
    <w:bookmarkEnd w:id="61"/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административной процедуры является уведомление заявителя о регистрации заявления.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Оплата 20%, 30%, 50% стоимости путевки в загородное учреждение производится не позднее, чем за 10 рабочих дня до начала смены, путем безналичного расчета на лицевой счет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отказе заявителей приобрести путевку в загородное учреждение по медицинским показаниям, семейным обстоятельствам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заявитель оформляет отказ от направления ребенка в учреждение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не позднее, чем за 1 рабочий день до начала смены.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оплата заявителем 20%, 30%, 50% стоимости путевки в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2" w:name="sub_314"/>
      <w:r w:rsidRPr="008316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3.1.4. Принятие решения о выдаче путевки в учреждение</w:t>
      </w:r>
      <w:r w:rsidR="00757B80" w:rsidRPr="00757B80">
        <w:t xml:space="preserve"> </w:t>
      </w:r>
      <w:r w:rsidR="00757B80" w:rsidRPr="00757B8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или об отказе в выдаче путевки в учреждение</w:t>
      </w:r>
      <w:r w:rsidR="00757B80" w:rsidRPr="00757B80">
        <w:t xml:space="preserve"> </w:t>
      </w:r>
      <w:r w:rsidR="00757B80" w:rsidRPr="00757B8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</w:p>
    <w:bookmarkEnd w:id="62"/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предоставление заявителем квитанции об оплате стоимости путевки в общеобразовательн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ое учреждение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Квитанция об оплате в течение 1 рабочего дня после предоставления направляется общеобразовательн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 учреждением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для принятия решения.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Положительное решение должностного лица 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о выдаче путевки принимается незамедлительно, но не позднее чем за 10 рабочих дней до начала смены в учреждении</w:t>
      </w:r>
      <w:r w:rsidR="00757B80" w:rsidRPr="00757B80">
        <w:t xml:space="preserve"> </w:t>
      </w:r>
      <w:r w:rsidR="00757B80"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непроизведенной оплаты 20%, 30%, 50% стоимости путевки в учреждение </w:t>
      </w:r>
      <w:r w:rsidR="00757B80"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 10 рабочих дней до начала смены должностное лицо 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принимает решение об отказе в выдаче путевки.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Заявители могут отказаться от получения путевки не позднее, чем за 1 рабочий день до начала смены, в связи с медицинскими противопоказаниями или по семейным обстоятельствам.</w:t>
      </w:r>
    </w:p>
    <w:p w:rsidR="000259E4" w:rsidRPr="00BA7FB5" w:rsidRDefault="00757B80" w:rsidP="00757B80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8316D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принятие решения о выдаче путевки в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об отказе в выдаче путевки в учреждение</w:t>
      </w:r>
      <w:r w:rsidRPr="00757B80">
        <w:t xml:space="preserve"> </w:t>
      </w:r>
      <w:r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3" w:name="sub_315"/>
      <w:r w:rsidRPr="000259E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3.1.5. Выдача путевки или выдача уведомления об отказе в выдаче путевки в</w:t>
      </w:r>
      <w:r w:rsidR="0028519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0259E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учреждение</w:t>
      </w:r>
      <w:r w:rsidR="00285196" w:rsidRPr="00285196">
        <w:t xml:space="preserve"> </w:t>
      </w:r>
      <w:r w:rsidR="00285196" w:rsidRPr="0028519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</w:p>
    <w:bookmarkEnd w:id="63"/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принятое решение о выдаче путевки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об отказе в выдаче путевки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основании предоставленной заявителем не позднее, чем за 10 рабочих дней до начала смены, специалисту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квитанции об оплате 20%, 30%, 50% стоимости путевки в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уведомления заявителя о регистрации заявления специалист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в соответствии с установленным графиком выдачи путевок оформляет путевку и предоставляет ее заявителю.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выдаче путевки между родителями (законными представителями) ребенка (Заказчик), учреждением</w:t>
      </w:r>
      <w:r w:rsidR="00D24E37" w:rsidRPr="00D24E37">
        <w:t xml:space="preserve">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оздоровления детей (Исполнитель) и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Управлением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заключается трехстороннее соглашение о взаимодействии по организации отдыха и оздоровления детей.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Выдача путевки регистрируется в Реестре учреждения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указанием даты выдачи и номера путевки.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Невозможность заявителя явиться в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для получения путевки в соответствии с графиком выдачи путевок не является основанием для отказа в предоставлении путевки в учреждени</w:t>
      </w:r>
      <w:r w:rsidR="00D24E37"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Заявитель имеет право явиться в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в другое время, но не позднее, чем за 10 рабочих дней до начала смены в учреждении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Специалист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по итогам выдачи путевок бланки свободных путевок на основании акта приема-передачи передает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выдача путевки или выдача уведомления об отказе в выдаче путевки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4" w:name="sub_316"/>
      <w:r w:rsidRPr="000259E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3.1.6. Исправление допущенных опечаток и ошибок в выданных в результате предоставления муниципальной услуги документах</w:t>
      </w:r>
    </w:p>
    <w:bookmarkEnd w:id="64"/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администрации </w:t>
      </w:r>
      <w:bookmarkStart w:id="65" w:name="_Hlk119058503"/>
      <w:r w:rsid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End w:id="65"/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Заявление об исправлении ошибок представляется в структурное подразделение администрации </w:t>
      </w:r>
      <w:r w:rsidR="00595678" w:rsidRP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произвольной форме и рассматривается специалистом структурного подразделения администрации </w:t>
      </w:r>
      <w:r w:rsid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95678" w:rsidRP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течение 1 рабочего дня с даты его регистрации.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структурного подразделения администрации </w:t>
      </w:r>
      <w:r w:rsidR="00595678" w:rsidRP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уполномоченный рассматривать документы,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473A92" w:rsidRPr="00BA7FB5" w:rsidRDefault="00595678" w:rsidP="00595678">
      <w:pPr>
        <w:spacing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администрации 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D4BCE" w:rsidRP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уполномоченный рассматривать документы, письменно</w:t>
      </w:r>
      <w:r w:rsidR="00473A92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6" w:name="sub_32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3.2. Порядок приема заявления и выдачи путевки в </w:t>
      </w:r>
      <w:r w:rsidR="007D4BC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</w:t>
      </w:r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чреждение </w:t>
      </w:r>
      <w:r w:rsidR="007D4BC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отдыха и оздоровления </w:t>
      </w:r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по завершении заявочной кампании</w:t>
      </w:r>
    </w:p>
    <w:bookmarkEnd w:id="66"/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завершении заявочной кампании выдача путевки, уведомления об отказе в выдаче путевки, заявление и документы по которой были приняты общеобразовательн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учреждением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а также прием заявлений и документов на нереализованные путевки, выдача нереализованных путевок осуществляется 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Управлением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приема, рассмотрения заявления и документов, выдачи путевки или уведомления об отказе в выдаче путевки в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 и оздоровления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завершении заявочной кампании аналогичен порядку, предусмотренному </w:t>
      </w:r>
      <w:hyperlink w:anchor="sub_311" w:history="1">
        <w:r w:rsidRPr="00473A9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подразделами 3.1.1</w:t>
        </w:r>
      </w:hyperlink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w:anchor="sub_312" w:history="1">
        <w:r w:rsidRPr="00473A9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3.1.2</w:t>
        </w:r>
      </w:hyperlink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w:anchor="sub_315" w:history="1">
        <w:r w:rsidRPr="00473A9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3.1.5</w:t>
        </w:r>
      </w:hyperlink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за исключением положения, предусматривающего сбор, учет и обработку заявлений на приобретение путевок в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учреждения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посредством единой автоматизированной системы.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Сбор, учет и обработка заявлений на приобретение путевок в учреждения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завершении заявочной кампании производятся специалистами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Прием заявлений и документов на нереализованные путевки (по которым было принято решение об отказе в их выдаче либо от которых заявители отказались сами) осуществляется специалистами общеобразовательного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ранее, чем за 10 рабочих дней до начала соответствующей смены в загородном учреждении.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7" w:name="sub_1004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8" w:name="sub_41"/>
      <w:bookmarkEnd w:id="67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4.1. Порядок осуществления текущего контроля за соблюдением и исполнением </w:t>
      </w:r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lastRenderedPageBreak/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68"/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 начальник Управления образования администрации Канашского муниципального округа Чувашской Республики</w:t>
      </w:r>
      <w:r w:rsid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ый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организацию работы по предоставлению муниципальной услуги, путем проверки соблюдения сроков и последовательности проведения административных процедур по предоставлению муниципальной услуги.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9" w:name="sub_42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69"/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BA7FB5" w:rsidRDefault="007C360A" w:rsidP="007C360A">
      <w:pPr>
        <w:spacing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473A92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</w:t>
      </w:r>
      <w:r w:rsidR="00AE495A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административных процедур и сроков их выполнения, предусмотренных настоящим Административным регламентом.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</w:t>
      </w:r>
      <w:r w:rsidR="007C360A" w:rsidRPr="007C360A">
        <w:t xml:space="preserve"> </w:t>
      </w:r>
      <w:r w:rsidR="007C360A" w:rsidRP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заявителей глава администрации </w:t>
      </w:r>
      <w:r w:rsidR="007C360A" w:rsidRP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рассматривает вопрос о привлечении виновных лиц к дисциплинарной ответственности.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0" w:name="sub_43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70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1" w:name="sub_44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71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Контроль со стороны граждан, их объединений и организаций осуществляется </w:t>
      </w: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2" w:name="sub_1005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предусмотренных частью 1.1 статьи 16 Федерального закона N 210-ФЗ, их работников</w:t>
      </w:r>
    </w:p>
    <w:bookmarkEnd w:id="72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3" w:name="sub_51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предусмотренных частью 1.1 статьи 16 Федерального закона N 210-ФЗ, их работников при предоставлении муниципальной услуги (далее - жалоба)</w:t>
      </w:r>
    </w:p>
    <w:bookmarkEnd w:id="73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6711" w:rsidRPr="00BA7FB5" w:rsidRDefault="007C360A" w:rsidP="007C360A">
      <w:pPr>
        <w:spacing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AE495A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Заявитель вправе обжаловать решения и действия (бездействие) администрации </w:t>
      </w:r>
      <w:r w:rsidRP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2671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Республики, предоставляющей муниципальную услугу, ее должностных лиц, либо муниципальных служащих при предоставлении муниципальной услуги в досудебном (внесудебном) порядке.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4" w:name="sub_52"/>
      <w:r w:rsidRPr="0052671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5.2. Предмет жалобы</w:t>
      </w:r>
    </w:p>
    <w:bookmarkEnd w:id="74"/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Заявитель может обратиться с жалобой по основаниям и в порядке, которые установлены </w:t>
      </w:r>
      <w:hyperlink r:id="rId31" w:history="1">
        <w:r w:rsidRPr="0052671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статьями 11.1</w:t>
        </w:r>
      </w:hyperlink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32" w:history="1">
        <w:r w:rsidRPr="0052671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11.2</w:t>
        </w:r>
      </w:hyperlink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в том числе в следующих случаях: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отказ структурного подразделения,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(3 рабочих дня) таких исправлений;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2741" w:history="1">
        <w:r w:rsidRPr="0052671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пунктами "а - г" подраздела 2.7 раздела II</w:t>
        </w:r>
      </w:hyperlink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26711" w:rsidRPr="00526711" w:rsidRDefault="00F3690F" w:rsidP="00526711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sz w:val="24"/>
          <w:szCs w:val="24"/>
          <w:shd w:val="clear" w:color="auto" w:fill="F0F0F0"/>
          <w:lang w:eastAsia="ru-RU"/>
        </w:rPr>
      </w:pPr>
      <w:r>
        <w:rPr>
          <w:rFonts w:ascii="Times New Roman CYR" w:eastAsiaTheme="minorEastAsia" w:hAnsi="Times New Roman CYR" w:cs="Times New Roman CYR"/>
          <w:sz w:val="16"/>
          <w:szCs w:val="16"/>
          <w:shd w:val="clear" w:color="auto" w:fill="F0F0F0"/>
          <w:lang w:eastAsia="ru-RU"/>
        </w:rPr>
        <w:t xml:space="preserve"> </w:t>
      </w:r>
      <w:r w:rsidR="00526711"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5" w:name="sub_53"/>
      <w:r w:rsidRPr="0052671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75"/>
    <w:p w:rsidR="009C3E44" w:rsidRPr="00BA7FB5" w:rsidRDefault="00750F04" w:rsidP="000678AE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2671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бумажном носителе или в форме электронного документа в администрацию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0F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адрес главы администрации,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в адрес начальника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9C3E44" w:rsidRPr="009C3E44" w:rsidRDefault="009C3E44" w:rsidP="0006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C3E44" w:rsidRPr="009C3E44" w:rsidRDefault="009C3E44" w:rsidP="000678A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6" w:name="sub_54"/>
      <w:r w:rsidRPr="009C3E4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5.4. Порядок подачи и рассмотрения жалобы</w:t>
      </w:r>
    </w:p>
    <w:bookmarkEnd w:id="76"/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Жалоба может быть направлена по почте, в электронном виде с использованием информационно-телекоммуникационной сети "Интернет", </w:t>
      </w:r>
      <w:hyperlink r:id="rId33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сайта</w:t>
        </w:r>
      </w:hyperlink>
      <w:r w:rsidR="00EB143A" w:rsidRPr="00EB143A">
        <w:t xml:space="preserve"> </w:t>
      </w:r>
      <w:r w:rsidR="00EB143A" w:rsidRPr="00EB14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EB14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обеспечивающе</w:t>
      </w:r>
      <w:r w:rsidR="00CF77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Жалоба (</w:t>
      </w:r>
      <w:hyperlink w:anchor="sub_1400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приложение N </w:t>
        </w:r>
        <w:r w:rsidR="006D650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3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Административному регламенту) в соответствии с </w:t>
      </w:r>
      <w:hyperlink r:id="rId34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N 210-ФЗ должна содержать: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7" w:name="sub_547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</w:t>
      </w:r>
      <w:r w:rsidR="00CF77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8" w:name="sub_5401"/>
      <w:bookmarkEnd w:id="77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9" w:name="sub_5402"/>
      <w:bookmarkEnd w:id="78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0" w:name="sub_5403"/>
      <w:bookmarkEnd w:id="79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80"/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подаче жалобы в электронной форме документы, указанные в </w:t>
      </w:r>
      <w:hyperlink w:anchor="sub_547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абзацах седьмом - десятом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подраздела, могут быть представлены в форме электронных документов, подписанных </w:t>
      </w:r>
      <w:hyperlink r:id="rId35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электронной подписью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1" w:name="sub_55"/>
      <w:r w:rsidRPr="009C3E4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5.5. Сроки рассмотрения жалобы</w:t>
      </w:r>
    </w:p>
    <w:bookmarkEnd w:id="81"/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Жалоба, поступившая в администрацию </w:t>
      </w:r>
      <w:r w:rsidR="00782DCB" w:rsidRP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подлежит обязательной регистрации в течение 3 дней со дня ее поступления. Жалоба рассматривается в течение 15 рабочих дней со дня ее регистрации.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обжалования отказа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2" w:name="sub_56"/>
      <w:r w:rsidRPr="006E52D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5.6. Результат рассмотрения жалобы</w:t>
      </w:r>
    </w:p>
    <w:bookmarkEnd w:id="82"/>
    <w:p w:rsidR="006E52DD" w:rsidRPr="001F2307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F230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По результатам рассмотрения жалобы </w:t>
      </w:r>
      <w:r w:rsidR="00B72DCE" w:rsidRPr="001F230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принимается одно из следующих решений:</w:t>
      </w:r>
    </w:p>
    <w:p w:rsidR="006E52DD" w:rsidRPr="001F2307" w:rsidRDefault="00B72DCE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F230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предоставленной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2DCE" w:rsidRPr="001F2307" w:rsidRDefault="00B72DCE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F230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2) в удовлетворении жалобы </w:t>
      </w:r>
      <w:r w:rsidR="00DF3686" w:rsidRPr="001F230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отказывается.</w:t>
      </w:r>
    </w:p>
    <w:p w:rsidR="006E52DD" w:rsidRPr="004C2583" w:rsidRDefault="00DF3686" w:rsidP="00B72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3" w:name="sub_57"/>
      <w:r w:rsidRPr="006E52D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5.7. Порядок информирования заявителя о результатах рассмотрения жалобы</w:t>
      </w:r>
    </w:p>
    <w:bookmarkEnd w:id="83"/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 ответ заявителю направляется посредством указанной системы.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признания</w:t>
      </w:r>
      <w:r w:rsidR="00B72D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жалобы</w:t>
      </w:r>
      <w:proofErr w:type="gramEnd"/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подлежащей удовлетворению</w:t>
      </w:r>
      <w:r w:rsidR="00CF77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ответе заявителю 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4" w:name="sub_58"/>
      <w:r w:rsidRPr="006E52D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5.8. Порядок обжалования решения по жалобе</w:t>
      </w:r>
    </w:p>
    <w:bookmarkEnd w:id="84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5" w:name="sub_59"/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85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36" w:history="1">
        <w:r w:rsidRPr="00260E0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государственную</w:t>
        </w:r>
      </w:hyperlink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6" w:name="sub_510"/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5.10. Способы информирования заявителей о порядке подачи и рассмотрения жалобы</w:t>
      </w:r>
    </w:p>
    <w:bookmarkEnd w:id="86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администрации </w:t>
      </w:r>
      <w:r w:rsidR="00782DCB" w:rsidRP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на </w:t>
      </w:r>
      <w:hyperlink r:id="rId37" w:history="1">
        <w:r w:rsidRPr="00260E0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82DCB" w:rsidRP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ходе личного приема, а также по телефону, электронной почте.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устной форме;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форме электронного документа;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телефону;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письменной форме.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BA7FB5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87" w:name="sub_1100"/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8" w:name="sub_1200"/>
      <w:bookmarkEnd w:id="87"/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60E01" w:rsidRPr="00A71314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N </w:t>
      </w:r>
      <w:r w:rsidR="00CF5B68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к </w:t>
      </w:r>
      <w:hyperlink w:anchor="sub_1000" w:history="1">
        <w:r w:rsidRPr="00A71314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Административному регламенту</w:t>
        </w:r>
      </w:hyperlink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администрации </w:t>
      </w:r>
      <w:r w:rsidR="00A71314"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Канашского муниципального округа</w:t>
      </w:r>
      <w:r w:rsid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Чувашской Республики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предоставления муниципальной услуги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"Организация отдыха детей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 каникулярное время"</w:t>
      </w:r>
    </w:p>
    <w:bookmarkEnd w:id="88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70892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Заявление</w:t>
      </w: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 xml:space="preserve">о выдаче путевки в </w:t>
      </w:r>
      <w:r w:rsidR="006708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</w:t>
      </w: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чреждение отдыха и оздоровления детей 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Чувашской Республики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В Отдел образования администрации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города Новочебоксарска Чувашской Республики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(Ф.И.О., паспортные данные заявителя)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(адрес местожительства, тел. служебный,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домашний)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Заявление</w:t>
      </w: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составе семьи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Я, ________________________________________________________________,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7A09">
        <w:rPr>
          <w:rFonts w:ascii="Courier New" w:eastAsiaTheme="minorEastAsia" w:hAnsi="Courier New" w:cs="Courier New"/>
          <w:sz w:val="20"/>
          <w:szCs w:val="20"/>
          <w:lang w:eastAsia="ru-RU"/>
        </w:rPr>
        <w:t>подтверждаю, что в состав моей семьи входит: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00"/>
        <w:gridCol w:w="1540"/>
        <w:gridCol w:w="2100"/>
        <w:gridCol w:w="2240"/>
      </w:tblGrid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7A09">
        <w:rPr>
          <w:rFonts w:ascii="Courier New" w:eastAsiaTheme="minorEastAsia" w:hAnsi="Courier New" w:cs="Courier New"/>
          <w:sz w:val="20"/>
          <w:szCs w:val="20"/>
          <w:lang w:eastAsia="ru-RU"/>
        </w:rPr>
        <w:t>Наименование лагеря _______________________________ смена N _____________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7A09">
        <w:rPr>
          <w:rFonts w:ascii="Courier New" w:eastAsiaTheme="minorEastAsia" w:hAnsi="Courier New" w:cs="Courier New"/>
          <w:sz w:val="20"/>
          <w:szCs w:val="20"/>
          <w:lang w:eastAsia="ru-RU"/>
        </w:rPr>
        <w:t>Подпись _________ ________________ "____" ____________ 20___ г.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47C" w:rsidRPr="00BA7FB5" w:rsidRDefault="008E247C" w:rsidP="00526711">
      <w:pPr>
        <w:jc w:val="both"/>
      </w:pPr>
    </w:p>
    <w:p w:rsidR="004B0781" w:rsidRPr="00BA7FB5" w:rsidRDefault="004B0781" w:rsidP="00526711">
      <w:pPr>
        <w:jc w:val="both"/>
      </w:pPr>
    </w:p>
    <w:p w:rsidR="00431F9D" w:rsidRDefault="004B0781" w:rsidP="004B0781">
      <w:pPr>
        <w:jc w:val="right"/>
      </w:pP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bookmarkStart w:id="89" w:name="sub_1300"/>
    </w:p>
    <w:p w:rsidR="004B0781" w:rsidRPr="001F2307" w:rsidRDefault="004B0781" w:rsidP="004B0781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 </w:t>
      </w:r>
      <w:r w:rsidR="00AD2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к </w:t>
      </w:r>
      <w:hyperlink w:anchor="sub_1000" w:history="1">
        <w:r w:rsidRPr="00431F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Административному регламенту</w:t>
        </w:r>
      </w:hyperlink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администрации </w:t>
      </w:r>
      <w:r w:rsidR="00431F9D"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Чувашской Республики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"Организация отдыха детей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каникулярное время"</w:t>
      </w:r>
    </w:p>
    <w:bookmarkEnd w:id="89"/>
    <w:p w:rsidR="004B0781" w:rsidRPr="001F2307" w:rsidRDefault="004B0781" w:rsidP="004B0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0781" w:rsidRPr="001F2307" w:rsidRDefault="004B0781" w:rsidP="004B078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СОГЛАСИЕ</w:t>
      </w:r>
      <w:r w:rsidRPr="001F23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:rsidR="004B0781" w:rsidRPr="001F2307" w:rsidRDefault="004B0781" w:rsidP="004B0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В </w:t>
      </w:r>
      <w:proofErr w:type="gramStart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 </w:t>
      </w:r>
      <w:hyperlink r:id="rId38" w:history="1">
        <w:r w:rsidRPr="001F2307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статьей 9</w:t>
        </w:r>
      </w:hyperlink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 от 27.07.2006 года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N 152-ФЗ   "О персональных данных" (далее - Федеральный закон) даю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согласие   на </w:t>
      </w:r>
      <w:proofErr w:type="gramStart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автоматизированную</w:t>
      </w:r>
      <w:proofErr w:type="gramEnd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а также без использования средств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автоматизации обработку моих персональных данных, а именно на совершение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действий,  предусмотренных  </w:t>
      </w:r>
      <w:hyperlink r:id="rId39" w:history="1">
        <w:r w:rsidRPr="001F2307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пунктом  3  статьи  3</w:t>
        </w:r>
      </w:hyperlink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Федерального закона, </w:t>
      </w:r>
      <w:proofErr w:type="gramStart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</w:t>
      </w:r>
      <w:proofErr w:type="gramEnd"/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сведениями, представленными мной в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(наименование уполномоченного органа местного самоуправления)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включая    обработку    персональных   данных  в  </w:t>
      </w:r>
      <w:hyperlink r:id="rId40" w:history="1">
        <w:proofErr w:type="gramStart"/>
        <w:r w:rsidRPr="001F2307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Единой</w:t>
        </w:r>
        <w:proofErr w:type="gramEnd"/>
      </w:hyperlink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государственной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информационной     системе    социального    обеспечения, утвержденной</w:t>
      </w:r>
    </w:p>
    <w:p w:rsidR="004B0781" w:rsidRPr="001F2307" w:rsidRDefault="00AA79B7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hyperlink r:id="rId41" w:history="1">
        <w:r w:rsidR="004B0781" w:rsidRPr="001F2307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="004B0781"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Правительства  Российской Федерации от 14.02.2017 года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N 181   "О Единой государственной информационной системы </w:t>
      </w:r>
      <w:proofErr w:type="gramStart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социального</w:t>
      </w:r>
      <w:proofErr w:type="gramEnd"/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обеспечения".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Настоящее согласие    дается     на период до истечения сроков хранения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соответствующей    информации    или документов, содержащих </w:t>
      </w:r>
      <w:proofErr w:type="gramStart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указанную</w:t>
      </w:r>
      <w:proofErr w:type="gramEnd"/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информацию, </w:t>
      </w:r>
      <w:proofErr w:type="gramStart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определяемых</w:t>
      </w:r>
      <w:proofErr w:type="gramEnd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соответствии с законодательством Российской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Федерации.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            ____________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                (подпись)</w:t>
      </w:r>
      <w:proofErr w:type="gramEnd"/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(последнее - при наличии)</w:t>
      </w: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0781" w:rsidRPr="001F2307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2307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Примечание:</w:t>
      </w:r>
    </w:p>
    <w:p w:rsidR="00367087" w:rsidRPr="001F2307" w:rsidRDefault="00367087" w:rsidP="00DF5859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F2307">
        <w:rPr>
          <w:rFonts w:ascii="Times New Roman" w:hAnsi="Times New Roman" w:cs="Times New Roman"/>
          <w:sz w:val="20"/>
          <w:szCs w:val="20"/>
        </w:rPr>
        <w:t>Согласие на   обработку персональных   данных   несовершеннолетних   лиц</w:t>
      </w:r>
    </w:p>
    <w:p w:rsidR="00367087" w:rsidRPr="001F2307" w:rsidRDefault="00367087" w:rsidP="00DF5859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1F2307">
        <w:rPr>
          <w:rFonts w:ascii="Times New Roman" w:hAnsi="Times New Roman" w:cs="Times New Roman"/>
          <w:sz w:val="20"/>
          <w:szCs w:val="20"/>
        </w:rPr>
        <w:t>подписывают их законные представители</w:t>
      </w:r>
    </w:p>
    <w:p w:rsidR="004B0781" w:rsidRPr="00BA7FB5" w:rsidRDefault="004B0781" w:rsidP="00DF5859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68290F" w:rsidRPr="005C10ED" w:rsidRDefault="000E0D74" w:rsidP="0068290F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BA7FB5">
        <w:lastRenderedPageBreak/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bookmarkStart w:id="90" w:name="sub_1400"/>
      <w:r w:rsidR="0068290F" w:rsidRPr="005C10ED">
        <w:rPr>
          <w:rFonts w:ascii="Times New Roman" w:eastAsiaTheme="minorEastAsia" w:hAnsi="Times New Roman" w:cs="Times New Roman"/>
          <w:lang w:eastAsia="ru-RU"/>
        </w:rPr>
        <w:t>Приложение N </w:t>
      </w:r>
      <w:r w:rsidR="00AD2265" w:rsidRPr="005C10ED">
        <w:rPr>
          <w:rFonts w:ascii="Times New Roman" w:eastAsiaTheme="minorEastAsia" w:hAnsi="Times New Roman" w:cs="Times New Roman"/>
          <w:lang w:eastAsia="ru-RU"/>
        </w:rPr>
        <w:t>3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 xml:space="preserve">к </w:t>
      </w:r>
      <w:hyperlink w:anchor="sub_1000" w:history="1">
        <w:r w:rsidR="0068290F" w:rsidRPr="005C10ED">
          <w:rPr>
            <w:rFonts w:ascii="Times New Roman" w:eastAsiaTheme="minorEastAsia" w:hAnsi="Times New Roman" w:cs="Times New Roman"/>
            <w:lang w:eastAsia="ru-RU"/>
          </w:rPr>
          <w:t>Административному регламенту</w:t>
        </w:r>
      </w:hyperlink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 xml:space="preserve">администрации </w:t>
      </w:r>
      <w:r w:rsidR="005C10ED" w:rsidRPr="005C10ED">
        <w:rPr>
          <w:rFonts w:ascii="Times New Roman" w:eastAsiaTheme="minorEastAsia" w:hAnsi="Times New Roman" w:cs="Times New Roman"/>
          <w:lang w:eastAsia="ru-RU"/>
        </w:rPr>
        <w:t>Канашского муниципального округа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Чувашской Республики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предоставления муниципальной услуги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"Организация отдыха детей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в каникулярное время"</w:t>
      </w:r>
    </w:p>
    <w:bookmarkEnd w:id="90"/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C10ED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</w:p>
    <w:p w:rsidR="005C10ED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C10ED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C10ED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="0068290F"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Главе администрации </w:t>
      </w:r>
      <w:r w:rsidRPr="005C10E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Канашского </w:t>
      </w:r>
    </w:p>
    <w:p w:rsidR="0068290F" w:rsidRPr="0068290F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Pr="005C10ED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 округа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</w:t>
      </w:r>
      <w:r w:rsidR="005C10E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от 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Ф.И.О., полностью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________________________________________,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зарегистрированного(-ой) по адресу: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Телефон 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ЖАЛОБА</w:t>
      </w:r>
      <w:r w:rsidRPr="001F230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структурного подразделения, должность, Ф.И.О.</w:t>
      </w:r>
      <w:proofErr w:type="gramEnd"/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должностного лица администрации, на которое подается жалоба)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1" w:name="sub_1401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 жалобы (краткое изложение обжалуемых   действий  (бездействий)</w:t>
      </w:r>
      <w:proofErr w:type="gramEnd"/>
    </w:p>
    <w:bookmarkEnd w:id="91"/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решений)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2" w:name="sub_1402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Причина несогласия (основания,  по  которым   лицо,  подающее   жалобу,</w:t>
      </w:r>
      <w:proofErr w:type="gramEnd"/>
    </w:p>
    <w:bookmarkEnd w:id="92"/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несогласно с действием (бездействием) или решением со ссылками на  пункты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регламента, либо статьи закона)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3" w:name="sub_1403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   (документы,   либо   копии   документов,  подтверждающие</w:t>
      </w:r>
      <w:proofErr w:type="gramEnd"/>
    </w:p>
    <w:bookmarkEnd w:id="93"/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изложенные обстоятельства)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получения ответа (</w:t>
      </w:r>
      <w:proofErr w:type="gramStart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подчеркнуть):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личном обращении;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посредством почтового отправления на адрес, указанный в заявлении;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посредством электронной почты.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 ______________________________________________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подпись заявителя                     ФИО заявителя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2307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"___" __________ 20___ г.</w:t>
      </w:r>
    </w:p>
    <w:p w:rsidR="0068290F" w:rsidRPr="001F2307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0D74" w:rsidRPr="00BA7FB5" w:rsidRDefault="000E0D74" w:rsidP="00526711">
      <w:pPr>
        <w:jc w:val="both"/>
      </w:pPr>
    </w:p>
    <w:sectPr w:rsidR="000E0D74" w:rsidRPr="00BA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B7" w:rsidRDefault="00AA79B7" w:rsidP="008E247C">
      <w:pPr>
        <w:spacing w:after="0" w:line="240" w:lineRule="auto"/>
      </w:pPr>
      <w:r>
        <w:separator/>
      </w:r>
    </w:p>
  </w:endnote>
  <w:endnote w:type="continuationSeparator" w:id="0">
    <w:p w:rsidR="00AA79B7" w:rsidRDefault="00AA79B7" w:rsidP="008E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B7" w:rsidRDefault="00AA79B7" w:rsidP="008E247C">
      <w:pPr>
        <w:spacing w:after="0" w:line="240" w:lineRule="auto"/>
      </w:pPr>
      <w:r>
        <w:separator/>
      </w:r>
    </w:p>
  </w:footnote>
  <w:footnote w:type="continuationSeparator" w:id="0">
    <w:p w:rsidR="00AA79B7" w:rsidRDefault="00AA79B7" w:rsidP="008E2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E5"/>
    <w:rsid w:val="00012E68"/>
    <w:rsid w:val="000259E4"/>
    <w:rsid w:val="000678AE"/>
    <w:rsid w:val="000A6289"/>
    <w:rsid w:val="000B78E5"/>
    <w:rsid w:val="000D1868"/>
    <w:rsid w:val="000E0D74"/>
    <w:rsid w:val="000E2EB9"/>
    <w:rsid w:val="00113B37"/>
    <w:rsid w:val="00137F13"/>
    <w:rsid w:val="001550A4"/>
    <w:rsid w:val="00174F55"/>
    <w:rsid w:val="001A2433"/>
    <w:rsid w:val="001B37D8"/>
    <w:rsid w:val="001C3FC7"/>
    <w:rsid w:val="001D2D14"/>
    <w:rsid w:val="001E1671"/>
    <w:rsid w:val="001E3408"/>
    <w:rsid w:val="001F2307"/>
    <w:rsid w:val="001F4E80"/>
    <w:rsid w:val="00220A25"/>
    <w:rsid w:val="00227D63"/>
    <w:rsid w:val="002301E5"/>
    <w:rsid w:val="00260E01"/>
    <w:rsid w:val="00262A07"/>
    <w:rsid w:val="00285196"/>
    <w:rsid w:val="002A4B44"/>
    <w:rsid w:val="002B404F"/>
    <w:rsid w:val="002F4B1C"/>
    <w:rsid w:val="0032242D"/>
    <w:rsid w:val="00333255"/>
    <w:rsid w:val="0033457C"/>
    <w:rsid w:val="00344E44"/>
    <w:rsid w:val="00367087"/>
    <w:rsid w:val="003965D0"/>
    <w:rsid w:val="003B1215"/>
    <w:rsid w:val="003E66BD"/>
    <w:rsid w:val="00413CF3"/>
    <w:rsid w:val="00421490"/>
    <w:rsid w:val="00431F9D"/>
    <w:rsid w:val="0044049A"/>
    <w:rsid w:val="00473A92"/>
    <w:rsid w:val="004B0781"/>
    <w:rsid w:val="004C2583"/>
    <w:rsid w:val="004C349B"/>
    <w:rsid w:val="00521FD1"/>
    <w:rsid w:val="00522362"/>
    <w:rsid w:val="00526711"/>
    <w:rsid w:val="00542BFC"/>
    <w:rsid w:val="00580190"/>
    <w:rsid w:val="00591AAA"/>
    <w:rsid w:val="00595678"/>
    <w:rsid w:val="005A0473"/>
    <w:rsid w:val="005A2F5D"/>
    <w:rsid w:val="005B7538"/>
    <w:rsid w:val="005B7C61"/>
    <w:rsid w:val="005C10ED"/>
    <w:rsid w:val="00602D13"/>
    <w:rsid w:val="00621814"/>
    <w:rsid w:val="00670892"/>
    <w:rsid w:val="0068290F"/>
    <w:rsid w:val="00685A30"/>
    <w:rsid w:val="006A34BC"/>
    <w:rsid w:val="006D3900"/>
    <w:rsid w:val="006D6503"/>
    <w:rsid w:val="006E52DD"/>
    <w:rsid w:val="006E67D0"/>
    <w:rsid w:val="00710FC4"/>
    <w:rsid w:val="007338B3"/>
    <w:rsid w:val="00742331"/>
    <w:rsid w:val="00750F04"/>
    <w:rsid w:val="00757B80"/>
    <w:rsid w:val="00782DCB"/>
    <w:rsid w:val="007866CF"/>
    <w:rsid w:val="007C360A"/>
    <w:rsid w:val="007C55B8"/>
    <w:rsid w:val="007D313B"/>
    <w:rsid w:val="007D4BCE"/>
    <w:rsid w:val="007F31F5"/>
    <w:rsid w:val="008172C4"/>
    <w:rsid w:val="008316D4"/>
    <w:rsid w:val="0086246C"/>
    <w:rsid w:val="00884144"/>
    <w:rsid w:val="008C7A09"/>
    <w:rsid w:val="008E247C"/>
    <w:rsid w:val="008F29F3"/>
    <w:rsid w:val="009069A7"/>
    <w:rsid w:val="00935638"/>
    <w:rsid w:val="00937921"/>
    <w:rsid w:val="0094125E"/>
    <w:rsid w:val="00961364"/>
    <w:rsid w:val="00980A8D"/>
    <w:rsid w:val="00982156"/>
    <w:rsid w:val="00983CF5"/>
    <w:rsid w:val="0099238F"/>
    <w:rsid w:val="009B566C"/>
    <w:rsid w:val="009C0217"/>
    <w:rsid w:val="009C3E44"/>
    <w:rsid w:val="009F2256"/>
    <w:rsid w:val="00A219DE"/>
    <w:rsid w:val="00A52089"/>
    <w:rsid w:val="00A71314"/>
    <w:rsid w:val="00AA4513"/>
    <w:rsid w:val="00AA79B7"/>
    <w:rsid w:val="00AD2265"/>
    <w:rsid w:val="00AE495A"/>
    <w:rsid w:val="00B260CC"/>
    <w:rsid w:val="00B67814"/>
    <w:rsid w:val="00B72DCE"/>
    <w:rsid w:val="00B822BB"/>
    <w:rsid w:val="00BA7E2A"/>
    <w:rsid w:val="00BA7FB5"/>
    <w:rsid w:val="00BD3DCE"/>
    <w:rsid w:val="00BE0D6E"/>
    <w:rsid w:val="00BE3929"/>
    <w:rsid w:val="00BF26F1"/>
    <w:rsid w:val="00C26B6F"/>
    <w:rsid w:val="00C4775C"/>
    <w:rsid w:val="00C758BB"/>
    <w:rsid w:val="00CA7EB5"/>
    <w:rsid w:val="00CB00E1"/>
    <w:rsid w:val="00CC1C3D"/>
    <w:rsid w:val="00CD7704"/>
    <w:rsid w:val="00CE542B"/>
    <w:rsid w:val="00CF5B68"/>
    <w:rsid w:val="00CF7704"/>
    <w:rsid w:val="00D00095"/>
    <w:rsid w:val="00D24E37"/>
    <w:rsid w:val="00D704A8"/>
    <w:rsid w:val="00D87A1F"/>
    <w:rsid w:val="00DE1CBB"/>
    <w:rsid w:val="00DF3686"/>
    <w:rsid w:val="00DF5859"/>
    <w:rsid w:val="00E26C3E"/>
    <w:rsid w:val="00E40EB9"/>
    <w:rsid w:val="00EB143A"/>
    <w:rsid w:val="00EF0CC4"/>
    <w:rsid w:val="00F219B3"/>
    <w:rsid w:val="00F252CF"/>
    <w:rsid w:val="00F3690F"/>
    <w:rsid w:val="00F414DC"/>
    <w:rsid w:val="00F46262"/>
    <w:rsid w:val="00F46D57"/>
    <w:rsid w:val="00F7355F"/>
    <w:rsid w:val="00F8390F"/>
    <w:rsid w:val="00F977F5"/>
    <w:rsid w:val="00FC79A7"/>
    <w:rsid w:val="00FE6A00"/>
    <w:rsid w:val="00FF5532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47C"/>
  </w:style>
  <w:style w:type="paragraph" w:styleId="a5">
    <w:name w:val="footer"/>
    <w:basedOn w:val="a"/>
    <w:link w:val="a6"/>
    <w:uiPriority w:val="99"/>
    <w:unhideWhenUsed/>
    <w:rsid w:val="008E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47C"/>
  </w:style>
  <w:style w:type="paragraph" w:customStyle="1" w:styleId="a7">
    <w:name w:val="Таблицы (моноширинный)"/>
    <w:basedOn w:val="a"/>
    <w:next w:val="a"/>
    <w:rsid w:val="00367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B37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rsid w:val="001F2307"/>
    <w:rPr>
      <w:b/>
      <w:bCs/>
      <w:color w:val="000080"/>
    </w:rPr>
  </w:style>
  <w:style w:type="character" w:customStyle="1" w:styleId="ConsPlusNormal">
    <w:name w:val="ConsPlusNormal Знак"/>
    <w:link w:val="ConsPlusNormal0"/>
    <w:locked/>
    <w:rsid w:val="003B121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1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47C"/>
  </w:style>
  <w:style w:type="paragraph" w:styleId="a5">
    <w:name w:val="footer"/>
    <w:basedOn w:val="a"/>
    <w:link w:val="a6"/>
    <w:uiPriority w:val="99"/>
    <w:unhideWhenUsed/>
    <w:rsid w:val="008E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47C"/>
  </w:style>
  <w:style w:type="paragraph" w:customStyle="1" w:styleId="a7">
    <w:name w:val="Таблицы (моноширинный)"/>
    <w:basedOn w:val="a"/>
    <w:next w:val="a"/>
    <w:rsid w:val="00367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B37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rsid w:val="001F2307"/>
    <w:rPr>
      <w:b/>
      <w:bCs/>
      <w:color w:val="000080"/>
    </w:rPr>
  </w:style>
  <w:style w:type="character" w:customStyle="1" w:styleId="ConsPlusNormal">
    <w:name w:val="ConsPlusNormal Знак"/>
    <w:link w:val="ConsPlusNormal0"/>
    <w:locked/>
    <w:rsid w:val="003B121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1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17" TargetMode="External"/><Relationship Id="rId13" Type="http://schemas.openxmlformats.org/officeDocument/2006/relationships/hyperlink" Target="http://internet.garant.ru/document/redirect/17520999/376" TargetMode="External"/><Relationship Id="rId18" Type="http://schemas.openxmlformats.org/officeDocument/2006/relationships/hyperlink" Target="http://internet.garant.ru/document/redirect/12177515/706" TargetMode="External"/><Relationship Id="rId26" Type="http://schemas.openxmlformats.org/officeDocument/2006/relationships/hyperlink" Target="http://internet.garant.ru/document/redirect/17520025/0" TargetMode="External"/><Relationship Id="rId39" Type="http://schemas.openxmlformats.org/officeDocument/2006/relationships/hyperlink" Target="http://internet.garant.ru/document/redirect/12148567/3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77515/16172" TargetMode="External"/><Relationship Id="rId34" Type="http://schemas.openxmlformats.org/officeDocument/2006/relationships/hyperlink" Target="http://internet.garant.ru/document/redirect/12177515/0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20999/376" TargetMode="External"/><Relationship Id="rId17" Type="http://schemas.openxmlformats.org/officeDocument/2006/relationships/hyperlink" Target="http://internet.garant.ru/document/redirect/12177515/101" TargetMode="External"/><Relationship Id="rId25" Type="http://schemas.openxmlformats.org/officeDocument/2006/relationships/hyperlink" Target="http://internet.garant.ru/document/redirect/17520025/0" TargetMode="External"/><Relationship Id="rId33" Type="http://schemas.openxmlformats.org/officeDocument/2006/relationships/hyperlink" Target="http://internet.garant.ru/document/redirect/17520999/376" TargetMode="External"/><Relationship Id="rId38" Type="http://schemas.openxmlformats.org/officeDocument/2006/relationships/hyperlink" Target="http://internet.garant.ru/document/redirect/12148567/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77515/7014" TargetMode="External"/><Relationship Id="rId20" Type="http://schemas.openxmlformats.org/officeDocument/2006/relationships/hyperlink" Target="http://internet.garant.ru/document/redirect/12177515/16011" TargetMode="External"/><Relationship Id="rId29" Type="http://schemas.openxmlformats.org/officeDocument/2006/relationships/hyperlink" Target="http://internet.garant.ru/document/redirect/10102673/3" TargetMode="External"/><Relationship Id="rId41" Type="http://schemas.openxmlformats.org/officeDocument/2006/relationships/hyperlink" Target="http://internet.garant.ru/document/redirect/71612664/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20999/376" TargetMode="External"/><Relationship Id="rId24" Type="http://schemas.openxmlformats.org/officeDocument/2006/relationships/hyperlink" Target="http://internet.garant.ru/document/redirect/17520025/0" TargetMode="External"/><Relationship Id="rId32" Type="http://schemas.openxmlformats.org/officeDocument/2006/relationships/hyperlink" Target="http://internet.garant.ru/document/redirect/12177515/1102" TargetMode="External"/><Relationship Id="rId37" Type="http://schemas.openxmlformats.org/officeDocument/2006/relationships/hyperlink" Target="http://internet.garant.ru/document/redirect/17520999/376" TargetMode="External"/><Relationship Id="rId40" Type="http://schemas.openxmlformats.org/officeDocument/2006/relationships/hyperlink" Target="http://internet.garant.ru/document/redirect/7161266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77515/72" TargetMode="External"/><Relationship Id="rId23" Type="http://schemas.openxmlformats.org/officeDocument/2006/relationships/hyperlink" Target="http://internet.garant.ru/document/redirect/17558209/0" TargetMode="External"/><Relationship Id="rId28" Type="http://schemas.openxmlformats.org/officeDocument/2006/relationships/hyperlink" Target="http://internet.garant.ru/document/redirect/17520999/376" TargetMode="External"/><Relationship Id="rId36" Type="http://schemas.openxmlformats.org/officeDocument/2006/relationships/hyperlink" Target="http://internet.garant.ru/document/redirect/10102673/3" TargetMode="External"/><Relationship Id="rId10" Type="http://schemas.openxmlformats.org/officeDocument/2006/relationships/hyperlink" Target="http://internet.garant.ru/document/redirect/70291362/0" TargetMode="External"/><Relationship Id="rId19" Type="http://schemas.openxmlformats.org/officeDocument/2006/relationships/hyperlink" Target="http://internet.garant.ru/document/redirect/12177515/91" TargetMode="External"/><Relationship Id="rId31" Type="http://schemas.openxmlformats.org/officeDocument/2006/relationships/hyperlink" Target="http://internet.garant.ru/document/redirect/12177515/1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6" TargetMode="External"/><Relationship Id="rId14" Type="http://schemas.openxmlformats.org/officeDocument/2006/relationships/hyperlink" Target="http://internet.garant.ru/document/redirect/12177515/71" TargetMode="External"/><Relationship Id="rId22" Type="http://schemas.openxmlformats.org/officeDocument/2006/relationships/hyperlink" Target="http://internet.garant.ru/document/redirect/17558209/1000" TargetMode="External"/><Relationship Id="rId27" Type="http://schemas.openxmlformats.org/officeDocument/2006/relationships/hyperlink" Target="http://internet.garant.ru/document/redirect/10164504/3" TargetMode="External"/><Relationship Id="rId30" Type="http://schemas.openxmlformats.org/officeDocument/2006/relationships/hyperlink" Target="http://internet.garant.ru/document/redirect/12148567/0" TargetMode="External"/><Relationship Id="rId35" Type="http://schemas.openxmlformats.org/officeDocument/2006/relationships/hyperlink" Target="http://internet.garant.ru/document/redirect/12184522/2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10433</Words>
  <Characters>59471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Ирина Ю.Машкина</cp:lastModifiedBy>
  <cp:revision>157</cp:revision>
  <cp:lastPrinted>2023-02-06T10:47:00Z</cp:lastPrinted>
  <dcterms:created xsi:type="dcterms:W3CDTF">2022-11-11T05:45:00Z</dcterms:created>
  <dcterms:modified xsi:type="dcterms:W3CDTF">2023-02-09T06:06:00Z</dcterms:modified>
</cp:coreProperties>
</file>