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585DE4" w:rsidP="00457431">
            <w:pPr>
              <w:jc w:val="center"/>
            </w:pPr>
            <w:r>
              <w:t>30.12</w:t>
            </w:r>
            <w:r w:rsidR="00CB6EC8" w:rsidRPr="002F31FE">
              <w:t>.202</w:t>
            </w:r>
            <w:r w:rsidR="002F31FE" w:rsidRPr="002F31FE">
              <w:t>2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 w:rsidR="0071181B">
              <w:t>10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585DE4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30.</w:t>
            </w:r>
            <w:r w:rsidR="00CC48E7">
              <w:t>12</w:t>
            </w:r>
            <w:r w:rsidR="00CB6EC8">
              <w:t>.202</w:t>
            </w:r>
            <w:r w:rsidR="002F31FE">
              <w:t>2</w:t>
            </w:r>
            <w:r w:rsidR="00CB6EC8">
              <w:t xml:space="preserve"> г. № </w:t>
            </w:r>
            <w:r w:rsidR="0071181B">
              <w:t>10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DE5A69" w:rsidRDefault="00DE5A69" w:rsidP="00DE5A69">
      <w:pPr>
        <w:ind w:right="3697"/>
        <w:jc w:val="both"/>
        <w:rPr>
          <w:b/>
          <w:sz w:val="26"/>
          <w:szCs w:val="26"/>
        </w:rPr>
      </w:pPr>
    </w:p>
    <w:p w:rsidR="00DE5A69" w:rsidRDefault="00DE5A69" w:rsidP="00CD05F4">
      <w:pPr>
        <w:ind w:right="5244"/>
        <w:contextualSpacing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о секторе </w:t>
      </w:r>
      <w:r w:rsidR="00585DE4">
        <w:rPr>
          <w:b/>
          <w:sz w:val="26"/>
          <w:szCs w:val="26"/>
        </w:rPr>
        <w:t>правовой работы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отдела организационно-контрольной и кадровой работы администрации Комсомольского </w:t>
      </w:r>
      <w:r w:rsidR="00585DE4">
        <w:rPr>
          <w:b/>
          <w:bCs/>
          <w:sz w:val="26"/>
          <w:szCs w:val="26"/>
        </w:rPr>
        <w:t>муниципального округа</w:t>
      </w:r>
      <w:r>
        <w:rPr>
          <w:b/>
          <w:bCs/>
          <w:sz w:val="26"/>
          <w:szCs w:val="26"/>
        </w:rPr>
        <w:t xml:space="preserve"> Чувашской Республики</w:t>
      </w:r>
    </w:p>
    <w:p w:rsidR="00DE5A69" w:rsidRDefault="00DE5A69" w:rsidP="00DE5A69">
      <w:pPr>
        <w:ind w:right="3697"/>
        <w:contextualSpacing/>
        <w:jc w:val="both"/>
        <w:rPr>
          <w:b/>
          <w:sz w:val="26"/>
          <w:szCs w:val="26"/>
        </w:rPr>
      </w:pPr>
    </w:p>
    <w:p w:rsidR="00DE5A69" w:rsidRDefault="00DE5A69" w:rsidP="00433827">
      <w:pPr>
        <w:ind w:right="-2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Pr="00585DE4">
        <w:rPr>
          <w:bCs/>
          <w:sz w:val="26"/>
          <w:szCs w:val="26"/>
        </w:rPr>
        <w:t>Уставом</w:t>
      </w:r>
      <w:r>
        <w:rPr>
          <w:bCs/>
          <w:sz w:val="26"/>
          <w:szCs w:val="26"/>
        </w:rPr>
        <w:t xml:space="preserve"> Комсомольского </w:t>
      </w:r>
      <w:r w:rsidR="00585DE4">
        <w:rPr>
          <w:bCs/>
          <w:sz w:val="26"/>
          <w:szCs w:val="26"/>
        </w:rPr>
        <w:t>муниципального округа</w:t>
      </w:r>
      <w:r>
        <w:rPr>
          <w:bCs/>
          <w:sz w:val="26"/>
          <w:szCs w:val="26"/>
        </w:rPr>
        <w:t xml:space="preserve"> Чувашской Республики, в соответствии с </w:t>
      </w:r>
      <w:r w:rsidRPr="00585DE4">
        <w:rPr>
          <w:bCs/>
          <w:sz w:val="26"/>
          <w:szCs w:val="26"/>
        </w:rPr>
        <w:t>решением</w:t>
      </w:r>
      <w:r>
        <w:rPr>
          <w:bCs/>
          <w:sz w:val="26"/>
          <w:szCs w:val="26"/>
        </w:rPr>
        <w:t xml:space="preserve"> Собрания депутатов Комсомольского </w:t>
      </w:r>
      <w:r w:rsidR="00585DE4">
        <w:rPr>
          <w:bCs/>
          <w:sz w:val="26"/>
          <w:szCs w:val="26"/>
        </w:rPr>
        <w:t xml:space="preserve">муниципального округа </w:t>
      </w:r>
      <w:r>
        <w:rPr>
          <w:bCs/>
          <w:sz w:val="26"/>
          <w:szCs w:val="26"/>
        </w:rPr>
        <w:t xml:space="preserve">Чувашской Республики от </w:t>
      </w:r>
      <w:r w:rsidR="00585DE4">
        <w:rPr>
          <w:bCs/>
          <w:sz w:val="26"/>
          <w:szCs w:val="26"/>
        </w:rPr>
        <w:t>16 декабря 2022</w:t>
      </w:r>
      <w:r>
        <w:rPr>
          <w:bCs/>
          <w:sz w:val="26"/>
          <w:szCs w:val="26"/>
        </w:rPr>
        <w:t xml:space="preserve"> года № </w:t>
      </w:r>
      <w:r w:rsidR="00585DE4">
        <w:rPr>
          <w:bCs/>
          <w:sz w:val="26"/>
          <w:szCs w:val="26"/>
        </w:rPr>
        <w:t>6/93</w:t>
      </w:r>
      <w:r>
        <w:rPr>
          <w:bCs/>
          <w:sz w:val="26"/>
          <w:szCs w:val="26"/>
        </w:rPr>
        <w:t xml:space="preserve"> «О</w:t>
      </w:r>
      <w:r w:rsidR="00585DE4">
        <w:rPr>
          <w:bCs/>
          <w:sz w:val="26"/>
          <w:szCs w:val="26"/>
        </w:rPr>
        <w:t>б утверждении</w:t>
      </w:r>
      <w:r>
        <w:rPr>
          <w:bCs/>
          <w:sz w:val="26"/>
          <w:szCs w:val="26"/>
        </w:rPr>
        <w:t xml:space="preserve"> структур</w:t>
      </w:r>
      <w:r w:rsidR="00585DE4"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 администрации Комсомольского </w:t>
      </w:r>
      <w:r w:rsidR="00585DE4">
        <w:rPr>
          <w:bCs/>
          <w:sz w:val="26"/>
          <w:szCs w:val="26"/>
        </w:rPr>
        <w:t xml:space="preserve">муниципального округа </w:t>
      </w:r>
      <w:r>
        <w:rPr>
          <w:bCs/>
          <w:sz w:val="26"/>
          <w:szCs w:val="26"/>
        </w:rPr>
        <w:t xml:space="preserve">Чувашской Республики» администрация Комсомольского </w:t>
      </w:r>
      <w:r w:rsidR="00585DE4">
        <w:rPr>
          <w:bCs/>
          <w:sz w:val="26"/>
          <w:szCs w:val="26"/>
        </w:rPr>
        <w:t xml:space="preserve">муниципального округа Чувашской Республики </w:t>
      </w:r>
      <w:r>
        <w:rPr>
          <w:sz w:val="26"/>
          <w:szCs w:val="26"/>
        </w:rPr>
        <w:t>п о с т а н о в л я е т:</w:t>
      </w:r>
    </w:p>
    <w:p w:rsidR="00DE5A69" w:rsidRDefault="00DE5A69" w:rsidP="00433827">
      <w:pPr>
        <w:ind w:right="-2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Утвердить прилагаемое Положение </w:t>
      </w:r>
      <w:r>
        <w:rPr>
          <w:sz w:val="26"/>
          <w:szCs w:val="26"/>
        </w:rPr>
        <w:t xml:space="preserve">о секторе </w:t>
      </w:r>
      <w:r w:rsidR="00585DE4">
        <w:rPr>
          <w:sz w:val="26"/>
          <w:szCs w:val="26"/>
        </w:rPr>
        <w:t>правовой работы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отдела организационно-контрольной и кадровой работы администрации Комсомольского </w:t>
      </w:r>
      <w:r w:rsidR="00585DE4">
        <w:rPr>
          <w:bCs/>
          <w:sz w:val="26"/>
          <w:szCs w:val="26"/>
        </w:rPr>
        <w:t xml:space="preserve">муниципального округа </w:t>
      </w:r>
      <w:r>
        <w:rPr>
          <w:bCs/>
          <w:sz w:val="26"/>
          <w:szCs w:val="26"/>
        </w:rPr>
        <w:t>Чувашской Республики.</w:t>
      </w:r>
    </w:p>
    <w:p w:rsidR="00DE5A69" w:rsidRPr="009E422C" w:rsidRDefault="00DE5A69" w:rsidP="00433827">
      <w:pPr>
        <w:ind w:right="-2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Признать утратившим силу постановление администрации Комсомольского района от </w:t>
      </w:r>
      <w:r w:rsidR="00CC4CEB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 xml:space="preserve"> декабря 201</w:t>
      </w:r>
      <w:r w:rsidR="00CC4CEB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года № </w:t>
      </w:r>
      <w:r w:rsidR="00CC4CEB">
        <w:rPr>
          <w:bCs/>
          <w:sz w:val="26"/>
          <w:szCs w:val="26"/>
        </w:rPr>
        <w:t>820</w:t>
      </w:r>
      <w:r>
        <w:rPr>
          <w:bCs/>
          <w:sz w:val="26"/>
          <w:szCs w:val="26"/>
        </w:rPr>
        <w:t xml:space="preserve"> «</w:t>
      </w:r>
      <w:r w:rsidR="00433827" w:rsidRPr="00CC4CEB">
        <w:rPr>
          <w:sz w:val="26"/>
          <w:szCs w:val="26"/>
        </w:rPr>
        <w:t xml:space="preserve">Об утверждении Положения о секторе юридической службы </w:t>
      </w:r>
      <w:r w:rsidR="00433827" w:rsidRPr="00CC4CEB">
        <w:rPr>
          <w:bCs/>
          <w:sz w:val="26"/>
          <w:szCs w:val="26"/>
        </w:rPr>
        <w:t xml:space="preserve">отдела организационно-контрольной и </w:t>
      </w:r>
      <w:r w:rsidR="00433827" w:rsidRPr="009E422C">
        <w:rPr>
          <w:bCs/>
          <w:sz w:val="26"/>
          <w:szCs w:val="26"/>
        </w:rPr>
        <w:t>кадровой работы администрации Комсомольского района Чувашской Республики</w:t>
      </w:r>
      <w:r w:rsidRPr="009E422C">
        <w:rPr>
          <w:bCs/>
          <w:sz w:val="26"/>
          <w:szCs w:val="26"/>
        </w:rPr>
        <w:t>».</w:t>
      </w:r>
    </w:p>
    <w:p w:rsidR="00DE5A69" w:rsidRPr="009E422C" w:rsidRDefault="00DE5A69" w:rsidP="00433827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bookmarkStart w:id="0" w:name="sub_7"/>
      <w:r w:rsidRPr="009E422C">
        <w:rPr>
          <w:sz w:val="26"/>
          <w:szCs w:val="26"/>
        </w:rPr>
        <w:t xml:space="preserve">3. </w:t>
      </w:r>
      <w:r w:rsidR="00CD05F4" w:rsidRPr="009E422C">
        <w:rPr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DE5A69" w:rsidRPr="009E422C" w:rsidRDefault="00DE5A69" w:rsidP="00DE5A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A69" w:rsidRPr="009E422C" w:rsidRDefault="00DE5A69" w:rsidP="00DE5A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05F4" w:rsidRPr="009E422C" w:rsidRDefault="00DE5A69" w:rsidP="00DE5A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422C">
        <w:rPr>
          <w:sz w:val="26"/>
          <w:szCs w:val="26"/>
        </w:rPr>
        <w:t>Глава Комсомольского</w:t>
      </w:r>
    </w:p>
    <w:p w:rsidR="00DE5A69" w:rsidRPr="009E422C" w:rsidRDefault="00CD05F4" w:rsidP="00DE5A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422C">
        <w:rPr>
          <w:sz w:val="26"/>
          <w:szCs w:val="26"/>
        </w:rPr>
        <w:t>муниципального округа</w:t>
      </w:r>
      <w:r w:rsidR="00DE5A69" w:rsidRPr="009E422C">
        <w:rPr>
          <w:sz w:val="26"/>
          <w:szCs w:val="26"/>
        </w:rPr>
        <w:t xml:space="preserve">                                                                                 А.Н.</w:t>
      </w:r>
      <w:r w:rsidR="00DA43B8" w:rsidRPr="009E422C">
        <w:rPr>
          <w:sz w:val="26"/>
          <w:szCs w:val="26"/>
        </w:rPr>
        <w:t xml:space="preserve"> </w:t>
      </w:r>
      <w:r w:rsidR="00DE5A69" w:rsidRPr="009E422C">
        <w:rPr>
          <w:sz w:val="26"/>
          <w:szCs w:val="26"/>
        </w:rPr>
        <w:t>Осипов</w:t>
      </w:r>
    </w:p>
    <w:bookmarkEnd w:id="0"/>
    <w:p w:rsidR="00DE5A69" w:rsidRPr="00CC4CEB" w:rsidRDefault="00DE5A69" w:rsidP="00DE5A69">
      <w:pPr>
        <w:ind w:right="4108"/>
        <w:jc w:val="both"/>
        <w:rPr>
          <w:b/>
          <w:bCs/>
          <w:color w:val="FF0000"/>
          <w:sz w:val="26"/>
          <w:szCs w:val="26"/>
        </w:rPr>
      </w:pPr>
    </w:p>
    <w:p w:rsidR="00DE5A69" w:rsidRDefault="00DE5A69" w:rsidP="00DE5A69">
      <w:pPr>
        <w:ind w:right="3400"/>
        <w:jc w:val="both"/>
        <w:rPr>
          <w:sz w:val="26"/>
          <w:szCs w:val="26"/>
        </w:rPr>
      </w:pPr>
    </w:p>
    <w:p w:rsidR="00DE5A69" w:rsidRDefault="00DE5A69" w:rsidP="00DE5A69">
      <w:pPr>
        <w:ind w:right="3400"/>
        <w:jc w:val="both"/>
        <w:rPr>
          <w:sz w:val="26"/>
          <w:szCs w:val="26"/>
        </w:rPr>
      </w:pPr>
      <w:bookmarkStart w:id="1" w:name="_GoBack"/>
      <w:bookmarkEnd w:id="1"/>
    </w:p>
    <w:p w:rsidR="00DE5A69" w:rsidRDefault="00DE5A69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DE5A69" w:rsidRDefault="00DE5A69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DE5A69" w:rsidRDefault="00F92985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Комсомольского муниципального округа</w:t>
      </w:r>
    </w:p>
    <w:p w:rsidR="00F92985" w:rsidRDefault="00F92985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>Чувашской Республики</w:t>
      </w:r>
    </w:p>
    <w:p w:rsidR="00DE5A69" w:rsidRDefault="00CD05F4" w:rsidP="00DE5A69">
      <w:pPr>
        <w:ind w:left="5040" w:right="-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D733E">
        <w:rPr>
          <w:sz w:val="20"/>
          <w:szCs w:val="20"/>
        </w:rPr>
        <w:t>30.</w:t>
      </w:r>
      <w:r>
        <w:rPr>
          <w:sz w:val="20"/>
          <w:szCs w:val="20"/>
        </w:rPr>
        <w:t>12 2022</w:t>
      </w:r>
      <w:r w:rsidR="001D733E">
        <w:rPr>
          <w:sz w:val="20"/>
          <w:szCs w:val="20"/>
        </w:rPr>
        <w:t>г. № 10</w:t>
      </w:r>
    </w:p>
    <w:p w:rsidR="00DE5A69" w:rsidRDefault="00DE5A69" w:rsidP="00DE5A69">
      <w:pPr>
        <w:ind w:right="139"/>
        <w:jc w:val="both"/>
      </w:pPr>
    </w:p>
    <w:p w:rsidR="00DE5A69" w:rsidRDefault="00DE5A69" w:rsidP="00DE5A69">
      <w:pPr>
        <w:jc w:val="center"/>
        <w:rPr>
          <w:b/>
        </w:rPr>
      </w:pPr>
    </w:p>
    <w:p w:rsidR="00DE5A69" w:rsidRDefault="00DE5A69" w:rsidP="00DE5A69">
      <w:pPr>
        <w:jc w:val="center"/>
        <w:rPr>
          <w:b/>
        </w:rPr>
      </w:pPr>
      <w:r>
        <w:rPr>
          <w:b/>
        </w:rPr>
        <w:t>Положение</w:t>
      </w:r>
    </w:p>
    <w:p w:rsidR="00DE5A69" w:rsidRDefault="00DE5A69" w:rsidP="00DE5A69">
      <w:pPr>
        <w:jc w:val="center"/>
        <w:rPr>
          <w:b/>
          <w:bCs/>
        </w:rPr>
      </w:pPr>
      <w:r>
        <w:rPr>
          <w:b/>
        </w:rPr>
        <w:t xml:space="preserve">о секторе </w:t>
      </w:r>
      <w:r w:rsidR="00CD05F4">
        <w:rPr>
          <w:b/>
        </w:rPr>
        <w:t>правовой работы</w:t>
      </w:r>
      <w:r>
        <w:rPr>
          <w:b/>
        </w:rPr>
        <w:t xml:space="preserve"> </w:t>
      </w:r>
      <w:r>
        <w:rPr>
          <w:b/>
          <w:bCs/>
        </w:rPr>
        <w:t xml:space="preserve">отдела организационно-контрольной и кадровой работы администрации Комсомольского </w:t>
      </w:r>
      <w:r w:rsidR="00CD05F4">
        <w:rPr>
          <w:b/>
          <w:bCs/>
        </w:rPr>
        <w:t>муниципального округа</w:t>
      </w:r>
      <w:r>
        <w:rPr>
          <w:b/>
          <w:bCs/>
        </w:rPr>
        <w:t xml:space="preserve"> Чувашской Республики</w:t>
      </w:r>
    </w:p>
    <w:p w:rsidR="00DE5A69" w:rsidRDefault="00DE5A69" w:rsidP="00DE5A69">
      <w:pPr>
        <w:rPr>
          <w:b/>
          <w:bCs/>
        </w:rPr>
      </w:pPr>
    </w:p>
    <w:p w:rsidR="00DE5A69" w:rsidRDefault="00DE5A69" w:rsidP="00DE5A69">
      <w:pPr>
        <w:jc w:val="center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положения</w:t>
      </w:r>
    </w:p>
    <w:p w:rsidR="00DE5A69" w:rsidRDefault="00DE5A69" w:rsidP="00DE5A69">
      <w:pPr>
        <w:ind w:firstLine="900"/>
        <w:jc w:val="both"/>
        <w:rPr>
          <w:bCs/>
        </w:rPr>
      </w:pPr>
      <w:r>
        <w:rPr>
          <w:bCs/>
        </w:rPr>
        <w:t xml:space="preserve">1.1. Сектор </w:t>
      </w:r>
      <w:r w:rsidR="009E422C">
        <w:rPr>
          <w:bCs/>
        </w:rPr>
        <w:t>правовой работы</w:t>
      </w:r>
      <w:r>
        <w:rPr>
          <w:bCs/>
        </w:rPr>
        <w:t xml:space="preserve"> отдела организационно-контрольной и кадровой работы (далее - сектор) является структурным подразделением администрации Комсомольского </w:t>
      </w:r>
      <w:r w:rsidR="00CD05F4">
        <w:rPr>
          <w:bCs/>
        </w:rPr>
        <w:t>муниципального округа</w:t>
      </w:r>
      <w:r>
        <w:rPr>
          <w:bCs/>
        </w:rPr>
        <w:t xml:space="preserve"> Чувашской Республики.</w:t>
      </w:r>
    </w:p>
    <w:p w:rsidR="00DE5A69" w:rsidRDefault="00DE5A69" w:rsidP="00DE5A69">
      <w:pPr>
        <w:ind w:firstLine="900"/>
        <w:jc w:val="both"/>
        <w:rPr>
          <w:bCs/>
        </w:rPr>
      </w:pPr>
      <w:r>
        <w:rPr>
          <w:bCs/>
        </w:rPr>
        <w:t xml:space="preserve">1.2. Сектор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Уставом Комсомольского </w:t>
      </w:r>
      <w:r w:rsidR="00CD05F4">
        <w:rPr>
          <w:bCs/>
        </w:rPr>
        <w:t>муниципального округа</w:t>
      </w:r>
      <w:r>
        <w:rPr>
          <w:bCs/>
        </w:rPr>
        <w:t xml:space="preserve"> Чувашской Республики, муниципальными </w:t>
      </w:r>
      <w:r w:rsidR="00C83990">
        <w:rPr>
          <w:bCs/>
        </w:rPr>
        <w:t xml:space="preserve">нормативными </w:t>
      </w:r>
      <w:r>
        <w:rPr>
          <w:bCs/>
        </w:rPr>
        <w:t>правов</w:t>
      </w:r>
      <w:r w:rsidR="00F77013">
        <w:rPr>
          <w:bCs/>
        </w:rPr>
        <w:t xml:space="preserve">ыми актами Комсомольского муниципального округа </w:t>
      </w:r>
      <w:r>
        <w:rPr>
          <w:bCs/>
        </w:rPr>
        <w:t>Чувашской Республики, а также настоящим Положением.</w:t>
      </w:r>
    </w:p>
    <w:p w:rsidR="00DE5A69" w:rsidRDefault="00DE5A69" w:rsidP="00DE5A69">
      <w:pPr>
        <w:ind w:firstLine="900"/>
        <w:jc w:val="both"/>
        <w:rPr>
          <w:bCs/>
        </w:rPr>
      </w:pPr>
      <w:r>
        <w:rPr>
          <w:bCs/>
        </w:rPr>
        <w:t xml:space="preserve">1.3. Сектор находится в непосредственном подчинении управляющего делами - начальника отдела организационно-контрольной и кадровой работы администрации Комсомольского </w:t>
      </w:r>
      <w:r w:rsidR="00F77013">
        <w:rPr>
          <w:bCs/>
        </w:rPr>
        <w:t>муниципального округа</w:t>
      </w:r>
      <w:r>
        <w:rPr>
          <w:bCs/>
        </w:rPr>
        <w:t xml:space="preserve"> Чувашской Республики</w:t>
      </w:r>
      <w:r w:rsidR="00F77013">
        <w:rPr>
          <w:bCs/>
        </w:rPr>
        <w:t xml:space="preserve"> (далее – администрация Комсомольского муниципального округа)</w:t>
      </w:r>
      <w:r>
        <w:rPr>
          <w:bCs/>
        </w:rPr>
        <w:t>.</w:t>
      </w:r>
    </w:p>
    <w:p w:rsidR="00DE5A69" w:rsidRPr="00DA43B8" w:rsidRDefault="00DE5A69" w:rsidP="00DE5A69">
      <w:pPr>
        <w:ind w:firstLine="900"/>
        <w:jc w:val="both"/>
        <w:rPr>
          <w:bCs/>
        </w:rPr>
      </w:pPr>
      <w:r w:rsidRPr="00DA43B8">
        <w:rPr>
          <w:bCs/>
        </w:rPr>
        <w:t>1.4. Заведующий сектором несет персональную ответственность за деятельность сектора.</w:t>
      </w:r>
    </w:p>
    <w:p w:rsidR="00DE5A69" w:rsidRDefault="00DE5A69" w:rsidP="00DE5A69">
      <w:pPr>
        <w:ind w:firstLine="900"/>
        <w:jc w:val="both"/>
        <w:rPr>
          <w:bCs/>
        </w:rPr>
      </w:pPr>
      <w:r>
        <w:rPr>
          <w:bCs/>
        </w:rPr>
        <w:t xml:space="preserve">1.5. Положение о секторе утверждается постановлением администрации Комсомольского </w:t>
      </w:r>
      <w:r w:rsidR="00F568EB">
        <w:rPr>
          <w:bCs/>
        </w:rPr>
        <w:t>муниципального округа</w:t>
      </w:r>
      <w:r>
        <w:rPr>
          <w:bCs/>
        </w:rPr>
        <w:t xml:space="preserve"> Чувашской Республики.</w:t>
      </w:r>
    </w:p>
    <w:p w:rsidR="00DE5A69" w:rsidRDefault="00DE5A69" w:rsidP="00DE5A69">
      <w:pPr>
        <w:ind w:firstLine="992"/>
        <w:jc w:val="center"/>
        <w:rPr>
          <w:b/>
          <w:bCs/>
        </w:rPr>
      </w:pPr>
    </w:p>
    <w:p w:rsidR="00DE5A69" w:rsidRDefault="00DE5A69" w:rsidP="00DE5A69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Основные задачи сектора</w:t>
      </w:r>
    </w:p>
    <w:p w:rsidR="00DE5A69" w:rsidRDefault="00DE5A69" w:rsidP="00DE5A69">
      <w:pPr>
        <w:ind w:firstLine="900"/>
      </w:pPr>
      <w:r>
        <w:t>Основными задачами сектора являются:</w:t>
      </w:r>
    </w:p>
    <w:p w:rsidR="00DE5A69" w:rsidRDefault="00DE5A69" w:rsidP="00DE5A69">
      <w:pPr>
        <w:ind w:firstLine="900"/>
        <w:jc w:val="both"/>
      </w:pPr>
      <w:r>
        <w:t xml:space="preserve">2.1. Правовое обеспечение деятельности администрации Комсомольского </w:t>
      </w:r>
      <w:r w:rsidR="00F77013">
        <w:t>муниципального округа</w:t>
      </w:r>
      <w:r>
        <w:t>.</w:t>
      </w:r>
    </w:p>
    <w:p w:rsidR="00DE5A69" w:rsidRDefault="00DE5A69" w:rsidP="00DE5A69">
      <w:pPr>
        <w:ind w:firstLine="900"/>
        <w:jc w:val="both"/>
      </w:pPr>
      <w:r>
        <w:t xml:space="preserve">2.2. Осуществление работы, связанной с совершенствованием </w:t>
      </w:r>
      <w:r w:rsidR="00F568EB">
        <w:t>муниципальных</w:t>
      </w:r>
      <w:r w:rsidR="00C83990">
        <w:t xml:space="preserve"> нормативных</w:t>
      </w:r>
      <w:r w:rsidR="00F568EB">
        <w:t xml:space="preserve"> </w:t>
      </w:r>
      <w:r>
        <w:t>прав</w:t>
      </w:r>
      <w:r w:rsidR="00F568EB">
        <w:t>овых актов Комсомольского муниципального округа</w:t>
      </w:r>
      <w:r>
        <w:t>, регулирующих вопросы, входящие в компетенцию адм</w:t>
      </w:r>
      <w:r w:rsidR="00F568EB">
        <w:t>инистрации Комсомольского муниципального округа</w:t>
      </w:r>
      <w:r>
        <w:t>.</w:t>
      </w:r>
    </w:p>
    <w:p w:rsidR="00DE5A69" w:rsidRDefault="00DE5A69" w:rsidP="00DE5A69">
      <w:pPr>
        <w:ind w:firstLine="900"/>
        <w:jc w:val="both"/>
      </w:pPr>
      <w:r>
        <w:t xml:space="preserve">2.3. Улучшение качества подготовки проектов </w:t>
      </w:r>
      <w:r w:rsidR="00F568EB">
        <w:t xml:space="preserve">муниципальных </w:t>
      </w:r>
      <w:r w:rsidR="00C83990">
        <w:t xml:space="preserve">нормативных </w:t>
      </w:r>
      <w:r w:rsidR="00F568EB">
        <w:t>правовых актов Комсомольского муниципального округа.</w:t>
      </w:r>
    </w:p>
    <w:p w:rsidR="00DE5A69" w:rsidRDefault="00DE5A69" w:rsidP="00DE5A69">
      <w:pPr>
        <w:ind w:firstLine="900"/>
        <w:jc w:val="both"/>
      </w:pPr>
      <w:r>
        <w:t xml:space="preserve">2.4. Проведение правовой экспертизы проектов </w:t>
      </w:r>
      <w:r w:rsidR="00F568EB">
        <w:t>муниципальных</w:t>
      </w:r>
      <w:r w:rsidR="00C83990">
        <w:t xml:space="preserve"> нормативных</w:t>
      </w:r>
      <w:r w:rsidR="00F568EB">
        <w:t xml:space="preserve"> </w:t>
      </w:r>
      <w:r>
        <w:t>правовых актов, подготовленны</w:t>
      </w:r>
      <w:r w:rsidR="00F568EB">
        <w:t>х администрацией Комсомольского муниципального округа.</w:t>
      </w:r>
    </w:p>
    <w:p w:rsidR="00DE5A69" w:rsidRDefault="00DE5A69" w:rsidP="00DE5A69">
      <w:pPr>
        <w:ind w:firstLine="900"/>
        <w:jc w:val="both"/>
      </w:pPr>
      <w:r>
        <w:t>2.5. Участие совместно с другими структурными подразделениями адм</w:t>
      </w:r>
      <w:r w:rsidR="00F568EB">
        <w:t>инистрации Комсомольского муниципального округа</w:t>
      </w:r>
      <w:r>
        <w:t xml:space="preserve"> в работе по противодействию коррупции согласно соответствующему плану, утвержденному постановлением адми</w:t>
      </w:r>
      <w:r w:rsidR="00F568EB">
        <w:t>нистрации Комсомольского муниципального округа.</w:t>
      </w:r>
    </w:p>
    <w:p w:rsidR="00DE5A69" w:rsidRDefault="00DE5A69" w:rsidP="00DE5A69">
      <w:pPr>
        <w:ind w:firstLine="900"/>
        <w:jc w:val="both"/>
      </w:pPr>
      <w:r>
        <w:t xml:space="preserve">2.6. Участие в подготовке заключений по проектам нормативных правовых актов Российской Федерации и Чувашской Республики, поступающим в администрацию Комсомольского </w:t>
      </w:r>
      <w:r w:rsidR="00F568EB">
        <w:t>муниципального округа.</w:t>
      </w:r>
    </w:p>
    <w:p w:rsidR="00DE5A69" w:rsidRDefault="00DE5A69" w:rsidP="00DE5A69">
      <w:pPr>
        <w:ind w:firstLine="900"/>
        <w:jc w:val="both"/>
      </w:pPr>
      <w:r>
        <w:lastRenderedPageBreak/>
        <w:t>2.7. Обеспечение единообразного и правильного применения законодательства.</w:t>
      </w:r>
    </w:p>
    <w:p w:rsidR="00DE5A69" w:rsidRDefault="00DE5A69" w:rsidP="00DE5A69">
      <w:pPr>
        <w:ind w:firstLine="900"/>
        <w:jc w:val="both"/>
      </w:pPr>
      <w:r>
        <w:t>2.</w:t>
      </w:r>
      <w:r w:rsidR="00E96DE6">
        <w:t>8</w:t>
      </w:r>
      <w:r>
        <w:t>. Защита прав и законных интересов адм</w:t>
      </w:r>
      <w:r w:rsidR="00F568EB">
        <w:t>инистрации Комсомольского муниципального округа</w:t>
      </w:r>
      <w:r>
        <w:t xml:space="preserve"> в судах и иных органах.</w:t>
      </w:r>
    </w:p>
    <w:p w:rsidR="00DE5A69" w:rsidRDefault="00DE5A69" w:rsidP="00DE5A69">
      <w:pPr>
        <w:ind w:firstLine="992"/>
        <w:jc w:val="center"/>
        <w:rPr>
          <w:b/>
          <w:bCs/>
        </w:rPr>
      </w:pPr>
    </w:p>
    <w:p w:rsidR="00DE5A69" w:rsidRDefault="00DE5A69" w:rsidP="00DE5A69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Функции сектора</w:t>
      </w:r>
    </w:p>
    <w:p w:rsidR="00DE5A69" w:rsidRDefault="00DE5A69" w:rsidP="00DE5A69">
      <w:pPr>
        <w:ind w:firstLine="900"/>
        <w:jc w:val="both"/>
      </w:pPr>
      <w:r>
        <w:t>Сектор в соответствии с возложенными на него задачами выполняет следующие функции:</w:t>
      </w:r>
    </w:p>
    <w:p w:rsidR="00DE5A69" w:rsidRDefault="00DE5A69" w:rsidP="00DE5A69">
      <w:pPr>
        <w:ind w:firstLine="900"/>
        <w:jc w:val="both"/>
      </w:pPr>
      <w:r>
        <w:t>3.1. Подготавливает либо участвует в подготовке (анализирует, осуществляет правовую экспертизу) проектов решений Собрания</w:t>
      </w:r>
      <w:r w:rsidR="00F568EB">
        <w:t xml:space="preserve"> депутатов Комсомольского муниципального округа Чувашской Республики (далее – Собрание депутатов Комсомольского муниципального округа)</w:t>
      </w:r>
      <w:r>
        <w:t>, постановлений и распоряжений адм</w:t>
      </w:r>
      <w:r w:rsidR="00F568EB">
        <w:t>инистрации Комсомольского муниципального округа</w:t>
      </w:r>
      <w:r>
        <w:t xml:space="preserve">, иных </w:t>
      </w:r>
      <w:r w:rsidR="00F568EB">
        <w:t>муниципальных</w:t>
      </w:r>
      <w:r>
        <w:t xml:space="preserve"> </w:t>
      </w:r>
      <w:r w:rsidR="00C83990">
        <w:t xml:space="preserve">нормативных </w:t>
      </w:r>
      <w:r>
        <w:t>правовых актов, разрабатываемых админ</w:t>
      </w:r>
      <w:r w:rsidR="00F568EB">
        <w:t>истрацией Комсомольского муниципального округа.</w:t>
      </w:r>
    </w:p>
    <w:p w:rsidR="00DE5A69" w:rsidRDefault="00DE5A69" w:rsidP="00DE5A69">
      <w:pPr>
        <w:ind w:firstLine="900"/>
        <w:jc w:val="both"/>
      </w:pPr>
      <w:r>
        <w:t>3.2. Проводит правовую экспертизу и осуществляет редактирование проектов решений Собрания</w:t>
      </w:r>
      <w:r w:rsidR="00C83990">
        <w:t xml:space="preserve"> депутатов Комсомольского муниципального округа</w:t>
      </w:r>
      <w:r>
        <w:t>, постановлений, распоряжений адм</w:t>
      </w:r>
      <w:r w:rsidR="00C83990">
        <w:t>инистрации Комсомольского муниципального округа</w:t>
      </w:r>
      <w:r>
        <w:t>.</w:t>
      </w:r>
    </w:p>
    <w:p w:rsidR="00DE5A69" w:rsidRDefault="00DE5A69" w:rsidP="00DE5A69">
      <w:pPr>
        <w:ind w:firstLine="900"/>
        <w:jc w:val="both"/>
      </w:pPr>
      <w:r>
        <w:t xml:space="preserve">3.3. Подготавливает предложения об изменении или отмене (признании утратившими силу) решений Собрания депутатов Комсомольского </w:t>
      </w:r>
      <w:r w:rsidR="00F568EB">
        <w:t>муниципального округа</w:t>
      </w:r>
      <w:r>
        <w:t>, постановлений, распоряжений адм</w:t>
      </w:r>
      <w:r w:rsidR="00F568EB">
        <w:t>инистрации Комсомольского муниципального округа</w:t>
      </w:r>
      <w:r>
        <w:t>.</w:t>
      </w:r>
    </w:p>
    <w:p w:rsidR="00DE5A69" w:rsidRDefault="00DE5A69" w:rsidP="00DE5A69">
      <w:pPr>
        <w:ind w:firstLine="900"/>
        <w:jc w:val="both"/>
      </w:pPr>
      <w:r>
        <w:t>3.4. Подготавливает самостоятельно или совместно с другими структурными подразделениями адм</w:t>
      </w:r>
      <w:r w:rsidR="00F568EB">
        <w:t>инистрации Комсомольского муниципального округа</w:t>
      </w:r>
      <w:r>
        <w:t xml:space="preserve"> заключения по проектам нормативных правовых актов, поступающим в адм</w:t>
      </w:r>
      <w:r w:rsidR="00F92985">
        <w:t>инистрацию Комсомольского муниципального округа</w:t>
      </w:r>
      <w:r>
        <w:t>.</w:t>
      </w:r>
    </w:p>
    <w:p w:rsidR="00DE5A69" w:rsidRDefault="00DE5A69" w:rsidP="00DE5A69">
      <w:pPr>
        <w:ind w:firstLine="900"/>
        <w:jc w:val="both"/>
      </w:pPr>
      <w:r>
        <w:t xml:space="preserve">3.5. Визирует проекты нормативных правовых актов и заключения, представляемые на подпись главе </w:t>
      </w:r>
      <w:r w:rsidR="00C83990">
        <w:t>Комсомольского муниципального округа</w:t>
      </w:r>
      <w:r>
        <w:t xml:space="preserve"> (лицу, исполняющему его обязаннос</w:t>
      </w:r>
      <w:r w:rsidR="00C83990">
        <w:t>ти) (далее – глава округа</w:t>
      </w:r>
      <w:r>
        <w:t>).</w:t>
      </w:r>
    </w:p>
    <w:p w:rsidR="00DE5A69" w:rsidRDefault="00DE5A69" w:rsidP="00DE5A69">
      <w:pPr>
        <w:ind w:firstLine="900"/>
        <w:jc w:val="both"/>
      </w:pPr>
      <w:r>
        <w:t>3.6. Обобщает совместно с другими структурными подразделениями практику применения законодательства Российской Федерации и Чувашской Республики, разрабатывает предложения по его совершенствованию.</w:t>
      </w:r>
    </w:p>
    <w:p w:rsidR="00DE5A69" w:rsidRDefault="00DE5A69" w:rsidP="00DE5A69">
      <w:pPr>
        <w:ind w:firstLine="900"/>
        <w:jc w:val="both"/>
      </w:pPr>
      <w:r>
        <w:t xml:space="preserve">3.7. Учувствует в подготовке проектов соглашений, договоров (контрактов), протоколов, и других актов по вопросам развития сотрудничества в научно-технической, торговой, производственной, социально-экономической и иных сферах, по поручению главы </w:t>
      </w:r>
      <w:r w:rsidR="00C83990">
        <w:t>округа</w:t>
      </w:r>
      <w:r>
        <w:t xml:space="preserve"> проводит правовую экспертизу проектов данных актов.</w:t>
      </w:r>
    </w:p>
    <w:p w:rsidR="00DE5A69" w:rsidRDefault="00DE5A69" w:rsidP="00DE5A69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3.8. Представляет в установленном порядке интересы администрации Комсомольского </w:t>
      </w:r>
      <w:r w:rsidR="00C83990">
        <w:rPr>
          <w:color w:val="000000"/>
        </w:rPr>
        <w:t>муниципального округа</w:t>
      </w:r>
      <w:r>
        <w:rPr>
          <w:color w:val="000000"/>
        </w:rPr>
        <w:t xml:space="preserve"> в судах и других государственных органах и организациях.</w:t>
      </w:r>
    </w:p>
    <w:p w:rsidR="00DE5A69" w:rsidRDefault="00DE5A69" w:rsidP="00DE5A69">
      <w:pPr>
        <w:ind w:firstLine="900"/>
        <w:jc w:val="both"/>
      </w:pPr>
      <w:r>
        <w:t>3.9. Осуществляет методическое руководство правовой работой организаций, находящихся в ведении адми</w:t>
      </w:r>
      <w:r w:rsidR="00C83990">
        <w:t>нистрации Комсомольского муниципального округа.</w:t>
      </w:r>
    </w:p>
    <w:p w:rsidR="00DE5A69" w:rsidRDefault="00DE5A69" w:rsidP="00DE5A69">
      <w:pPr>
        <w:ind w:firstLine="900"/>
        <w:jc w:val="both"/>
      </w:pPr>
      <w:r>
        <w:t>3.10. Оказывает муниципальным служащим и лицам, замещающим муниципальные должности, консультативную и методическую помощь по вопросам, входящим в компетенцию сектора.</w:t>
      </w:r>
    </w:p>
    <w:p w:rsidR="00DE5A69" w:rsidRDefault="00DE5A69" w:rsidP="00DE5A69">
      <w:pPr>
        <w:ind w:firstLine="900"/>
        <w:jc w:val="both"/>
      </w:pPr>
      <w:r>
        <w:t>3.11. Подготавливает для руководства адм</w:t>
      </w:r>
      <w:r w:rsidR="00C83990">
        <w:t>инистрации Комсомольского муниципального округа</w:t>
      </w:r>
      <w:r>
        <w:t xml:space="preserve"> справочные материалы по законодательству Российской Федерации и законодательству Чувашской Республики.</w:t>
      </w:r>
    </w:p>
    <w:p w:rsidR="00DE5A69" w:rsidRDefault="00DE5A69" w:rsidP="00DE5A69">
      <w:pPr>
        <w:ind w:firstLine="900"/>
        <w:jc w:val="both"/>
      </w:pPr>
      <w:r>
        <w:t xml:space="preserve">3.12. Осуществляет в установленном порядке по направлениям деятельности сектора мониторинг </w:t>
      </w:r>
      <w:proofErr w:type="spellStart"/>
      <w:r>
        <w:t>правоприменения</w:t>
      </w:r>
      <w:proofErr w:type="spellEnd"/>
      <w:r>
        <w:t xml:space="preserve"> законодательных и иных нормативных правовых актов Российской Федерации, мониторинг </w:t>
      </w:r>
      <w:proofErr w:type="spellStart"/>
      <w:r>
        <w:t>правоприменения</w:t>
      </w:r>
      <w:proofErr w:type="spellEnd"/>
      <w:r>
        <w:t xml:space="preserve"> законов и иных нормативных правовых актов Чувашской Республики.</w:t>
      </w:r>
    </w:p>
    <w:p w:rsidR="00DE5A69" w:rsidRDefault="00DE5A69" w:rsidP="00C83990">
      <w:pPr>
        <w:ind w:firstLine="900"/>
        <w:jc w:val="both"/>
      </w:pPr>
      <w:r>
        <w:t xml:space="preserve">3.13. Осуществляет направление муниципальных </w:t>
      </w:r>
      <w:r w:rsidR="00C83990">
        <w:t xml:space="preserve">нормативных </w:t>
      </w:r>
      <w:r>
        <w:t>правовых актов органов местного само</w:t>
      </w:r>
      <w:r w:rsidR="00C83990">
        <w:t xml:space="preserve">управления Комсомольского муниципального округа </w:t>
      </w:r>
      <w:r>
        <w:t xml:space="preserve"> в </w:t>
      </w:r>
      <w:r w:rsidR="00C83990">
        <w:lastRenderedPageBreak/>
        <w:t xml:space="preserve">Государственную службу Чувашской Республики по делам юстиции </w:t>
      </w:r>
      <w:r>
        <w:t>для включения в регистр муниципальных нормативных правовых актов Чувашской Республики.</w:t>
      </w:r>
    </w:p>
    <w:p w:rsidR="00DE5A69" w:rsidRDefault="00DE5A69" w:rsidP="00DE5A69">
      <w:pPr>
        <w:ind w:firstLine="900"/>
        <w:jc w:val="both"/>
      </w:pPr>
      <w:r>
        <w:t>3.14. Оказывает  консультации работникам организаций, находящимся в ведении адм</w:t>
      </w:r>
      <w:r w:rsidR="00F92985">
        <w:t>инистрации Комсомольского муниципального округа</w:t>
      </w:r>
      <w:r>
        <w:t>, по правовым вопросам, связанным с осуществлением текущей деятельности органов управления.</w:t>
      </w:r>
    </w:p>
    <w:p w:rsidR="00DE5A69" w:rsidRDefault="00DE5A69" w:rsidP="00DE5A69">
      <w:pPr>
        <w:ind w:firstLine="900"/>
        <w:jc w:val="both"/>
      </w:pPr>
      <w:r>
        <w:t xml:space="preserve">3.15. Оказывает гражданам бесплатную юридическую помощь в виде правового консультирования в устной и письменной форме, по вопросам, относящимся к компетенции администрации Комсомольского </w:t>
      </w:r>
      <w:r w:rsidR="00D075DA">
        <w:t>муниципального округа.</w:t>
      </w:r>
    </w:p>
    <w:p w:rsidR="00DE5A69" w:rsidRDefault="00DE5A69" w:rsidP="00DE5A69">
      <w:pPr>
        <w:ind w:firstLine="900"/>
        <w:jc w:val="both"/>
      </w:pPr>
      <w:r>
        <w:t xml:space="preserve">3.16. Готовит ответы на поступившие в администрацию Комсомольского </w:t>
      </w:r>
      <w:r w:rsidR="00D075DA">
        <w:t>муниципального округа</w:t>
      </w:r>
      <w:r>
        <w:t xml:space="preserve"> обращения, письма граждан и организаций по вопросам, относящимся к компетенции сектора.</w:t>
      </w:r>
    </w:p>
    <w:p w:rsidR="00DE5A69" w:rsidRDefault="00DE5A69" w:rsidP="00DE5A69">
      <w:pPr>
        <w:ind w:firstLine="900"/>
        <w:jc w:val="both"/>
      </w:pPr>
      <w:r>
        <w:t>3.17. Ведет делопроизводство по вопросам, отнесенным к компетенции сектора.</w:t>
      </w:r>
    </w:p>
    <w:p w:rsidR="00DE5A69" w:rsidRDefault="00DE5A69" w:rsidP="00DE5A69">
      <w:pPr>
        <w:ind w:firstLine="900"/>
        <w:jc w:val="both"/>
      </w:pPr>
      <w:r>
        <w:t>3.18. Выполняет иные функции, соответствующие или непосредственно связанные с задачами сектора.</w:t>
      </w:r>
    </w:p>
    <w:p w:rsidR="00DE5A69" w:rsidRDefault="00DE5A69" w:rsidP="00DE5A6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Права сектора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>Сектор при осуществлении своих функций имеет право: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>запрашивать и получать в порядке, установленном законодательством, у территориальных органов федеральных органов исполнительной власти, министерств и иных органов исполнительной власти Чувашской Республики, органов местного самоуправления, других организаций, должностных лиц необходимую информацию, документы и материалы;</w:t>
      </w:r>
    </w:p>
    <w:p w:rsidR="00DE5A69" w:rsidRPr="00D075DA" w:rsidRDefault="00DE5A69" w:rsidP="00DE5A69">
      <w:pPr>
        <w:ind w:firstLine="900"/>
        <w:jc w:val="both"/>
        <w:rPr>
          <w:color w:val="000000"/>
          <w:spacing w:val="3"/>
        </w:rPr>
      </w:pPr>
      <w:r w:rsidRPr="00D075DA">
        <w:rPr>
          <w:color w:val="000000"/>
          <w:spacing w:val="3"/>
        </w:rPr>
        <w:t>привлекать при подготовке проектов правовых актов адм</w:t>
      </w:r>
      <w:r w:rsidR="00D075DA">
        <w:rPr>
          <w:color w:val="000000"/>
          <w:spacing w:val="3"/>
        </w:rPr>
        <w:t>инистрации Комсомольского муниципального округа</w:t>
      </w:r>
      <w:r w:rsidRPr="00D075DA">
        <w:rPr>
          <w:color w:val="000000"/>
          <w:spacing w:val="3"/>
        </w:rPr>
        <w:t xml:space="preserve"> сотрудников администрации </w:t>
      </w:r>
      <w:r w:rsidR="00D075DA">
        <w:rPr>
          <w:color w:val="000000"/>
          <w:spacing w:val="3"/>
        </w:rPr>
        <w:t>Комсомольского муниципального округа</w:t>
      </w:r>
      <w:r w:rsidRPr="00D075DA">
        <w:rPr>
          <w:color w:val="000000"/>
          <w:spacing w:val="3"/>
        </w:rPr>
        <w:t>;</w:t>
      </w:r>
    </w:p>
    <w:p w:rsidR="00DE5A69" w:rsidRPr="00D075DA" w:rsidRDefault="00DE5A69" w:rsidP="00DE5A69">
      <w:pPr>
        <w:ind w:firstLine="900"/>
        <w:jc w:val="both"/>
        <w:rPr>
          <w:rStyle w:val="0pt"/>
          <w:sz w:val="24"/>
          <w:szCs w:val="24"/>
        </w:rPr>
      </w:pPr>
      <w:r w:rsidRPr="00D075DA">
        <w:rPr>
          <w:color w:val="000000"/>
          <w:spacing w:val="3"/>
        </w:rPr>
        <w:t>проверять законность проектов правовых актов адм</w:t>
      </w:r>
      <w:r w:rsidR="00D075DA">
        <w:rPr>
          <w:color w:val="000000"/>
          <w:spacing w:val="3"/>
        </w:rPr>
        <w:t>инистрации Комсомольского муниципального округа</w:t>
      </w:r>
      <w:r w:rsidRPr="00D075DA">
        <w:rPr>
          <w:color w:val="000000"/>
          <w:spacing w:val="3"/>
        </w:rPr>
        <w:t>, при необходимости требовать их доработки, прилагать к проекту письменные замечания, заключения и предложения, требовать у исполнителей их устранения;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>вносить по согласованию с управля</w:t>
      </w:r>
      <w:r w:rsidRPr="00D075DA">
        <w:rPr>
          <w:bCs/>
        </w:rPr>
        <w:t xml:space="preserve">ющим делами - начальником отдела организационно-контрольной и кадровой работы </w:t>
      </w:r>
      <w:r w:rsidRPr="00D075DA">
        <w:rPr>
          <w:rStyle w:val="0pt"/>
          <w:color w:val="000000"/>
          <w:sz w:val="24"/>
          <w:szCs w:val="24"/>
        </w:rPr>
        <w:t xml:space="preserve">на рассмотрение главы </w:t>
      </w:r>
      <w:r w:rsidR="00D075DA">
        <w:rPr>
          <w:rStyle w:val="0pt"/>
          <w:color w:val="000000"/>
          <w:sz w:val="24"/>
          <w:szCs w:val="24"/>
        </w:rPr>
        <w:t xml:space="preserve">округа </w:t>
      </w:r>
      <w:r w:rsidRPr="00D075DA">
        <w:rPr>
          <w:rStyle w:val="0pt"/>
          <w:color w:val="000000"/>
          <w:sz w:val="24"/>
          <w:szCs w:val="24"/>
        </w:rPr>
        <w:t>предложения по вопросам совершенствования деятельности сектора с целью успешного выполнения возложенных на сектор задач и функций;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>участвовать в работе комиссий и иных консультативных органов, формируемых из представителей органов местного самоуправления</w:t>
      </w:r>
      <w:r w:rsidR="00D075DA">
        <w:rPr>
          <w:rStyle w:val="0pt"/>
          <w:color w:val="000000"/>
          <w:sz w:val="24"/>
          <w:szCs w:val="24"/>
        </w:rPr>
        <w:t xml:space="preserve"> Комсомольского муниципального округа</w:t>
      </w:r>
      <w:r w:rsidRPr="00D075DA">
        <w:rPr>
          <w:rStyle w:val="0pt"/>
          <w:color w:val="000000"/>
          <w:sz w:val="24"/>
          <w:szCs w:val="24"/>
        </w:rPr>
        <w:t>, организаций с целью реализации возложенных на сектор задач и функций;</w:t>
      </w:r>
    </w:p>
    <w:p w:rsidR="00DE5A69" w:rsidRPr="00D075DA" w:rsidRDefault="00DE5A69" w:rsidP="00DE5A69">
      <w:pPr>
        <w:ind w:firstLine="900"/>
        <w:jc w:val="both"/>
      </w:pPr>
      <w:r w:rsidRPr="00D075DA">
        <w:rPr>
          <w:rStyle w:val="0pt"/>
          <w:color w:val="000000"/>
          <w:sz w:val="24"/>
          <w:szCs w:val="24"/>
        </w:rPr>
        <w:t xml:space="preserve">принимать участие в проводимых администрацией Комсомольского </w:t>
      </w:r>
      <w:r w:rsidR="00D075DA">
        <w:rPr>
          <w:rStyle w:val="0pt"/>
          <w:color w:val="000000"/>
          <w:sz w:val="24"/>
          <w:szCs w:val="24"/>
        </w:rPr>
        <w:t>муниципального округа</w:t>
      </w:r>
      <w:r w:rsidRPr="00D075DA">
        <w:rPr>
          <w:rStyle w:val="0pt"/>
          <w:color w:val="000000"/>
          <w:sz w:val="24"/>
          <w:szCs w:val="24"/>
        </w:rPr>
        <w:t xml:space="preserve"> совещаниях по вопросам, относящимся к компетенции сектора, запрашивать и получать информацию от других структурных подразделений администрации Комсомольского </w:t>
      </w:r>
      <w:r w:rsidR="00D075DA">
        <w:rPr>
          <w:rStyle w:val="0pt"/>
          <w:color w:val="000000"/>
          <w:sz w:val="24"/>
          <w:szCs w:val="24"/>
        </w:rPr>
        <w:t>муниципального округа</w:t>
      </w:r>
      <w:r w:rsidRPr="00D075DA">
        <w:rPr>
          <w:rStyle w:val="0pt"/>
          <w:color w:val="000000"/>
          <w:sz w:val="24"/>
          <w:szCs w:val="24"/>
        </w:rPr>
        <w:t>;</w:t>
      </w:r>
    </w:p>
    <w:p w:rsidR="00DE5A69" w:rsidRDefault="00DE5A69" w:rsidP="00DE5A69">
      <w:pPr>
        <w:ind w:firstLine="900"/>
        <w:jc w:val="both"/>
        <w:rPr>
          <w:color w:val="000000"/>
          <w:spacing w:val="3"/>
        </w:rPr>
      </w:pPr>
      <w:r w:rsidRPr="00D075DA">
        <w:rPr>
          <w:rStyle w:val="0pt"/>
          <w:color w:val="000000"/>
          <w:sz w:val="24"/>
          <w:szCs w:val="24"/>
        </w:rPr>
        <w:t>пользоваться иными правами, предоставленными для решения вопросов отнесенных к компетенции сектора</w:t>
      </w:r>
      <w:r>
        <w:rPr>
          <w:rStyle w:val="0pt"/>
          <w:color w:val="000000"/>
        </w:rPr>
        <w:t>.</w:t>
      </w:r>
    </w:p>
    <w:p w:rsidR="00DE5A69" w:rsidRDefault="00DE5A69" w:rsidP="00DE5A69">
      <w:pPr>
        <w:ind w:firstLine="992"/>
        <w:jc w:val="both"/>
      </w:pPr>
    </w:p>
    <w:p w:rsidR="00DE5A69" w:rsidRDefault="00DE5A69" w:rsidP="00DE5A69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Организация деятельности сектора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5.1.</w:t>
      </w:r>
      <w:bookmarkStart w:id="2" w:name="sub_2451"/>
      <w:r>
        <w:rPr>
          <w:bCs/>
        </w:rPr>
        <w:t xml:space="preserve"> Сектор возглавляет заведующий сектором. Заведующий сектором назначается и освобождается от должности распоряжением адм</w:t>
      </w:r>
      <w:r w:rsidR="00FE45A5">
        <w:rPr>
          <w:bCs/>
        </w:rPr>
        <w:t>инистрации Комсомольского муниципального округа</w:t>
      </w:r>
      <w:r>
        <w:rPr>
          <w:bCs/>
        </w:rPr>
        <w:t>.</w:t>
      </w:r>
    </w:p>
    <w:bookmarkEnd w:id="2"/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5.2. Заведующий сектором: 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организует деятельность сектора;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распределяет обязанности между работниками сектора и контролирует выполнение ими своих должностных обязанностей; 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по поручению главы </w:t>
      </w:r>
      <w:r w:rsidR="00FE45A5">
        <w:rPr>
          <w:bCs/>
        </w:rPr>
        <w:t>округа</w:t>
      </w:r>
      <w:r>
        <w:rPr>
          <w:bCs/>
        </w:rPr>
        <w:t xml:space="preserve">  представляет сектор  в отношениях с территориальными органами федеральных органов исполнительной власти, органами </w:t>
      </w:r>
      <w:r>
        <w:rPr>
          <w:bCs/>
        </w:rPr>
        <w:lastRenderedPageBreak/>
        <w:t xml:space="preserve">государственной власти Чувашской Республики, органами местного самоуправления, организациями и гражданами; 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вносит главе </w:t>
      </w:r>
      <w:r w:rsidR="00FE45A5">
        <w:rPr>
          <w:bCs/>
        </w:rPr>
        <w:t>округа</w:t>
      </w:r>
      <w:r>
        <w:rPr>
          <w:bCs/>
        </w:rPr>
        <w:t xml:space="preserve"> предложения о поощрении работников сектора либо применении к ним мер дисциплинарного взыскания; 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обеспечивает соблюдение работниками сектора внутреннего трудового распорядка органа местного самоуправления, правил пожарной безопасности;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>осуществляет иные полномочия в пределах компетенции сектора.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5.3. В период отсутствия заведующего сектором его должностные обязанности исполняет </w:t>
      </w:r>
      <w:r w:rsidR="00FE45A5">
        <w:rPr>
          <w:bCs/>
        </w:rPr>
        <w:t>главный</w:t>
      </w:r>
      <w:r>
        <w:rPr>
          <w:bCs/>
        </w:rPr>
        <w:t xml:space="preserve"> специалист-эксперт сектора.</w:t>
      </w:r>
    </w:p>
    <w:p w:rsidR="00DE5A69" w:rsidRDefault="00DE5A69" w:rsidP="00DE5A69">
      <w:pPr>
        <w:ind w:firstLine="993"/>
        <w:jc w:val="both"/>
        <w:rPr>
          <w:bCs/>
        </w:rPr>
      </w:pPr>
      <w:r>
        <w:rPr>
          <w:bCs/>
        </w:rPr>
        <w:t xml:space="preserve">5.4. Работники сектора назначаются на должность и освобождаются от должности распоряжением администрации Комсомольского </w:t>
      </w:r>
      <w:r w:rsidR="00C33AE5">
        <w:rPr>
          <w:bCs/>
        </w:rPr>
        <w:t>муниципального округа.</w:t>
      </w:r>
    </w:p>
    <w:p w:rsidR="00DE5A69" w:rsidRDefault="00DE5A69" w:rsidP="00DE5A69">
      <w:pPr>
        <w:ind w:firstLine="993"/>
        <w:jc w:val="both"/>
        <w:rPr>
          <w:bCs/>
          <w:i/>
        </w:rPr>
      </w:pPr>
      <w:r>
        <w:rPr>
          <w:bCs/>
        </w:rPr>
        <w:t xml:space="preserve">5.5. Сектор создается, реорганизуется и упраздняется в соответствии с решением Собрания депутатов Комсомольского </w:t>
      </w:r>
      <w:r w:rsidR="00C33AE5">
        <w:rPr>
          <w:bCs/>
        </w:rPr>
        <w:t>муниципального округа.</w:t>
      </w:r>
    </w:p>
    <w:p w:rsidR="00DE5A69" w:rsidRDefault="00DE5A69" w:rsidP="00DE5A69">
      <w:pPr>
        <w:ind w:firstLine="992"/>
        <w:jc w:val="both"/>
      </w:pPr>
    </w:p>
    <w:p w:rsidR="00DE5A69" w:rsidRDefault="00DE5A69" w:rsidP="00DE5A69">
      <w:pPr>
        <w:jc w:val="center"/>
      </w:pPr>
    </w:p>
    <w:p w:rsidR="00572277" w:rsidRDefault="00572277"/>
    <w:sectPr w:rsidR="00572277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805"/>
    <w:rsid w:val="00072E40"/>
    <w:rsid w:val="00077F07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D733E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1FF9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2230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16EC0"/>
    <w:rsid w:val="00421B2C"/>
    <w:rsid w:val="00423565"/>
    <w:rsid w:val="00423666"/>
    <w:rsid w:val="004258F2"/>
    <w:rsid w:val="00431C3F"/>
    <w:rsid w:val="00433827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85DE4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181B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22C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3AE5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990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4CEB"/>
    <w:rsid w:val="00CC51E2"/>
    <w:rsid w:val="00CC570E"/>
    <w:rsid w:val="00CC759F"/>
    <w:rsid w:val="00CC7BCF"/>
    <w:rsid w:val="00CD05F4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75DA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43B8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5A69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6DE6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568EB"/>
    <w:rsid w:val="00F64EA6"/>
    <w:rsid w:val="00F67B48"/>
    <w:rsid w:val="00F67FF0"/>
    <w:rsid w:val="00F7076F"/>
    <w:rsid w:val="00F75BB0"/>
    <w:rsid w:val="00F77013"/>
    <w:rsid w:val="00F83690"/>
    <w:rsid w:val="00F83907"/>
    <w:rsid w:val="00F869D2"/>
    <w:rsid w:val="00F90D2C"/>
    <w:rsid w:val="00F92985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45A5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DAFFCA0-7CBA-4D5D-8DAF-D940BE7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DE5A69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DE5A69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5</cp:revision>
  <cp:lastPrinted>2022-12-23T13:00:00Z</cp:lastPrinted>
  <dcterms:created xsi:type="dcterms:W3CDTF">2023-01-10T08:54:00Z</dcterms:created>
  <dcterms:modified xsi:type="dcterms:W3CDTF">2023-01-12T08:20:00Z</dcterms:modified>
</cp:coreProperties>
</file>