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82221" w:rsidP="00457431">
            <w:pPr>
              <w:jc w:val="center"/>
            </w:pPr>
            <w:r>
              <w:t>09.</w:t>
            </w:r>
            <w:r w:rsidR="00DD5788">
              <w:t>01</w:t>
            </w:r>
            <w:r w:rsidR="00CB6EC8" w:rsidRPr="002F31FE">
              <w:t>.202</w:t>
            </w:r>
            <w:r w:rsidR="00DD5788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26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182221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09.</w:t>
            </w:r>
            <w:r w:rsidR="00DD5788">
              <w:rPr>
                <w:lang w:val="en-US"/>
              </w:rPr>
              <w:t>0</w:t>
            </w:r>
            <w:r w:rsidR="00DD5788">
              <w:t>1</w:t>
            </w:r>
            <w:r w:rsidR="00CB6EC8">
              <w:t>.202</w:t>
            </w:r>
            <w:r w:rsidR="00DD5788">
              <w:t>3</w:t>
            </w:r>
            <w:r w:rsidR="00CB6EC8">
              <w:t xml:space="preserve"> г. № </w:t>
            </w:r>
            <w:r>
              <w:t>26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CB03FD" w:rsidRPr="00A440FD" w:rsidTr="00CB03F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03FD" w:rsidRPr="00A440FD" w:rsidRDefault="00CB03FD" w:rsidP="00A440FD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A440FD">
              <w:rPr>
                <w:b/>
                <w:sz w:val="26"/>
                <w:szCs w:val="26"/>
              </w:rPr>
              <w:t>Об утверждении Положения о се</w:t>
            </w:r>
            <w:r w:rsidR="00DD5788" w:rsidRPr="00A440FD">
              <w:rPr>
                <w:b/>
                <w:sz w:val="26"/>
                <w:szCs w:val="26"/>
              </w:rPr>
              <w:t>кторе культуры администрации Комсомоль</w:t>
            </w:r>
            <w:r w:rsidRPr="00A440FD">
              <w:rPr>
                <w:b/>
                <w:sz w:val="26"/>
                <w:szCs w:val="26"/>
              </w:rPr>
              <w:t>ского муниципального округа Чувашской Республики</w:t>
            </w:r>
          </w:p>
        </w:tc>
      </w:tr>
    </w:tbl>
    <w:p w:rsidR="00CB03FD" w:rsidRPr="00A440FD" w:rsidRDefault="00CB03FD" w:rsidP="00CB03FD">
      <w:pPr>
        <w:ind w:firstLine="540"/>
        <w:jc w:val="both"/>
        <w:rPr>
          <w:sz w:val="26"/>
          <w:szCs w:val="26"/>
        </w:rPr>
      </w:pPr>
    </w:p>
    <w:p w:rsidR="00CB03FD" w:rsidRPr="00A440FD" w:rsidRDefault="00CB03FD" w:rsidP="00CB03FD">
      <w:pPr>
        <w:ind w:firstLine="540"/>
        <w:jc w:val="both"/>
        <w:rPr>
          <w:sz w:val="26"/>
          <w:szCs w:val="26"/>
        </w:rPr>
      </w:pPr>
    </w:p>
    <w:p w:rsidR="00CB03FD" w:rsidRPr="00A440FD" w:rsidRDefault="00CB03FD" w:rsidP="00CB03FD">
      <w:pPr>
        <w:ind w:firstLine="540"/>
        <w:jc w:val="both"/>
        <w:rPr>
          <w:sz w:val="26"/>
          <w:szCs w:val="26"/>
        </w:rPr>
      </w:pPr>
    </w:p>
    <w:p w:rsidR="00CB03FD" w:rsidRPr="00A440FD" w:rsidRDefault="00CB03FD" w:rsidP="00CB03FD">
      <w:pPr>
        <w:ind w:firstLine="540"/>
        <w:jc w:val="both"/>
        <w:rPr>
          <w:sz w:val="26"/>
          <w:szCs w:val="26"/>
        </w:rPr>
      </w:pPr>
    </w:p>
    <w:p w:rsidR="00CB03FD" w:rsidRPr="00A440FD" w:rsidRDefault="00CB03FD" w:rsidP="00CB03FD">
      <w:pPr>
        <w:ind w:firstLine="540"/>
        <w:jc w:val="both"/>
        <w:rPr>
          <w:sz w:val="26"/>
          <w:szCs w:val="26"/>
        </w:rPr>
      </w:pPr>
    </w:p>
    <w:p w:rsidR="00CB03FD" w:rsidRPr="00A440FD" w:rsidRDefault="00CB03FD" w:rsidP="00CB03FD">
      <w:pPr>
        <w:jc w:val="both"/>
        <w:rPr>
          <w:sz w:val="26"/>
          <w:szCs w:val="26"/>
        </w:rPr>
      </w:pPr>
    </w:p>
    <w:p w:rsidR="00CB03FD" w:rsidRPr="00A440FD" w:rsidRDefault="00CB03FD" w:rsidP="007D6D63">
      <w:pPr>
        <w:suppressAutoHyphens/>
        <w:ind w:firstLine="539"/>
        <w:jc w:val="both"/>
        <w:rPr>
          <w:sz w:val="26"/>
          <w:szCs w:val="26"/>
        </w:rPr>
      </w:pPr>
      <w:r w:rsidRPr="00A440FD">
        <w:rPr>
          <w:color w:val="000000"/>
          <w:sz w:val="26"/>
          <w:szCs w:val="26"/>
        </w:rPr>
        <w:t>В соответствии с Федеральным законом от 06.10.2003</w:t>
      </w:r>
      <w:r w:rsidR="00DD5788" w:rsidRPr="00A440FD">
        <w:rPr>
          <w:color w:val="000000"/>
          <w:sz w:val="26"/>
          <w:szCs w:val="26"/>
        </w:rPr>
        <w:t xml:space="preserve"> г.</w:t>
      </w:r>
      <w:r w:rsidRPr="00A440FD">
        <w:rPr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</w:t>
      </w:r>
      <w:r w:rsidR="00DD5788" w:rsidRPr="00A440FD">
        <w:rPr>
          <w:color w:val="000000"/>
          <w:sz w:val="26"/>
          <w:szCs w:val="26"/>
        </w:rPr>
        <w:t>кой Федерации», Уставом Комсомоль</w:t>
      </w:r>
      <w:r w:rsidRPr="00A440FD">
        <w:rPr>
          <w:color w:val="000000"/>
          <w:sz w:val="26"/>
          <w:szCs w:val="26"/>
        </w:rPr>
        <w:t>ского муниципального округа Чувашс</w:t>
      </w:r>
      <w:r w:rsidR="009F7688" w:rsidRPr="00A440FD">
        <w:rPr>
          <w:color w:val="000000"/>
          <w:sz w:val="26"/>
          <w:szCs w:val="26"/>
        </w:rPr>
        <w:t>кой Республики,</w:t>
      </w:r>
      <w:r w:rsidRPr="00A440FD">
        <w:rPr>
          <w:color w:val="000000"/>
          <w:sz w:val="26"/>
          <w:szCs w:val="26"/>
        </w:rPr>
        <w:t xml:space="preserve"> </w:t>
      </w:r>
      <w:r w:rsidR="00DD5788" w:rsidRPr="00A440FD">
        <w:rPr>
          <w:color w:val="000000"/>
          <w:sz w:val="26"/>
          <w:szCs w:val="26"/>
        </w:rPr>
        <w:t>решением Собрания депутатов Комсомоль</w:t>
      </w:r>
      <w:r w:rsidRPr="00A440FD">
        <w:rPr>
          <w:color w:val="000000"/>
          <w:sz w:val="26"/>
          <w:szCs w:val="26"/>
        </w:rPr>
        <w:t>ского муниципального о</w:t>
      </w:r>
      <w:r w:rsidR="00216EB8" w:rsidRPr="00A440FD">
        <w:rPr>
          <w:color w:val="000000"/>
          <w:sz w:val="26"/>
          <w:szCs w:val="26"/>
        </w:rPr>
        <w:t>круга Чувашской Республики от 16.12.2022 № 6/93</w:t>
      </w:r>
      <w:r w:rsidRPr="00A440FD">
        <w:rPr>
          <w:color w:val="000000"/>
          <w:sz w:val="26"/>
          <w:szCs w:val="26"/>
        </w:rPr>
        <w:t xml:space="preserve"> «Об утверждении структуры администрации </w:t>
      </w:r>
      <w:r w:rsidR="00216EB8" w:rsidRPr="00A440FD">
        <w:rPr>
          <w:color w:val="000000"/>
          <w:sz w:val="26"/>
          <w:szCs w:val="26"/>
        </w:rPr>
        <w:t>Комсомольского</w:t>
      </w:r>
      <w:r w:rsidRPr="00A440FD">
        <w:rPr>
          <w:color w:val="000000"/>
          <w:sz w:val="26"/>
          <w:szCs w:val="26"/>
        </w:rPr>
        <w:t xml:space="preserve"> муниципального округа Чувашской Республики»</w:t>
      </w:r>
      <w:r w:rsidR="009F7688" w:rsidRPr="00A440FD">
        <w:rPr>
          <w:sz w:val="26"/>
          <w:szCs w:val="26"/>
        </w:rPr>
        <w:t xml:space="preserve"> </w:t>
      </w:r>
      <w:r w:rsidRPr="00A440FD">
        <w:rPr>
          <w:sz w:val="26"/>
          <w:szCs w:val="26"/>
        </w:rPr>
        <w:t xml:space="preserve">администрация </w:t>
      </w:r>
      <w:r w:rsidR="00216EB8" w:rsidRPr="00A440FD">
        <w:rPr>
          <w:color w:val="000000"/>
          <w:sz w:val="26"/>
          <w:szCs w:val="26"/>
        </w:rPr>
        <w:t>Комсомольского</w:t>
      </w:r>
      <w:r w:rsidRPr="00A440FD">
        <w:rPr>
          <w:sz w:val="26"/>
          <w:szCs w:val="26"/>
        </w:rPr>
        <w:t xml:space="preserve"> муниципального округа </w:t>
      </w:r>
      <w:r w:rsidR="00216EB8" w:rsidRPr="00A440FD">
        <w:rPr>
          <w:sz w:val="26"/>
          <w:szCs w:val="26"/>
        </w:rPr>
        <w:t xml:space="preserve">  </w:t>
      </w:r>
      <w:r w:rsidRPr="00A440FD">
        <w:rPr>
          <w:sz w:val="26"/>
          <w:szCs w:val="26"/>
        </w:rPr>
        <w:t xml:space="preserve"> п о с </w:t>
      </w:r>
      <w:proofErr w:type="gramStart"/>
      <w:r w:rsidRPr="00A440FD">
        <w:rPr>
          <w:sz w:val="26"/>
          <w:szCs w:val="26"/>
        </w:rPr>
        <w:t>т</w:t>
      </w:r>
      <w:proofErr w:type="gramEnd"/>
      <w:r w:rsidRPr="00A440FD">
        <w:rPr>
          <w:sz w:val="26"/>
          <w:szCs w:val="26"/>
        </w:rPr>
        <w:t xml:space="preserve"> а н о в л я е т:</w:t>
      </w:r>
    </w:p>
    <w:p w:rsidR="00CB03FD" w:rsidRPr="00A440FD" w:rsidRDefault="00CB03FD" w:rsidP="00CB03FD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440FD">
        <w:rPr>
          <w:sz w:val="26"/>
          <w:szCs w:val="26"/>
        </w:rPr>
        <w:t xml:space="preserve">1. Утвердить прилагаемое Положение </w:t>
      </w:r>
      <w:r w:rsidR="00216EB8" w:rsidRPr="00A440FD">
        <w:rPr>
          <w:sz w:val="26"/>
          <w:szCs w:val="26"/>
        </w:rPr>
        <w:t xml:space="preserve">о секторе культуры </w:t>
      </w:r>
      <w:r w:rsidRPr="00A440FD">
        <w:rPr>
          <w:sz w:val="26"/>
          <w:szCs w:val="26"/>
        </w:rPr>
        <w:t xml:space="preserve">администрации </w:t>
      </w:r>
      <w:r w:rsidR="00216EB8" w:rsidRPr="00A440FD">
        <w:rPr>
          <w:color w:val="000000"/>
          <w:sz w:val="26"/>
          <w:szCs w:val="26"/>
        </w:rPr>
        <w:t xml:space="preserve">Комсомольского </w:t>
      </w:r>
      <w:r w:rsidRPr="00A440FD">
        <w:rPr>
          <w:sz w:val="26"/>
          <w:szCs w:val="26"/>
        </w:rPr>
        <w:t>муниципального округа Чувашской Республики.</w:t>
      </w:r>
    </w:p>
    <w:p w:rsidR="007D6D63" w:rsidRPr="00A440FD" w:rsidRDefault="00CB03FD" w:rsidP="007D6D63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440FD">
        <w:rPr>
          <w:sz w:val="26"/>
          <w:szCs w:val="26"/>
        </w:rPr>
        <w:t xml:space="preserve">2. </w:t>
      </w:r>
      <w:r w:rsidR="009F7688" w:rsidRPr="00A440FD">
        <w:rPr>
          <w:sz w:val="26"/>
          <w:szCs w:val="26"/>
        </w:rPr>
        <w:t>Признать утратившим силу</w:t>
      </w:r>
      <w:r w:rsidR="00A440FD">
        <w:rPr>
          <w:sz w:val="26"/>
          <w:szCs w:val="26"/>
        </w:rPr>
        <w:t xml:space="preserve"> </w:t>
      </w:r>
      <w:r w:rsidR="00E56FA8" w:rsidRPr="00A440FD">
        <w:rPr>
          <w:sz w:val="26"/>
          <w:szCs w:val="26"/>
        </w:rPr>
        <w:t xml:space="preserve">постановление администрации Комсомольского района Чувашской Республики от </w:t>
      </w:r>
      <w:r w:rsidR="00490A38" w:rsidRPr="00A440FD">
        <w:rPr>
          <w:sz w:val="26"/>
          <w:szCs w:val="26"/>
        </w:rPr>
        <w:t>28.12.2018</w:t>
      </w:r>
      <w:r w:rsidR="00E56FA8" w:rsidRPr="00A440FD">
        <w:rPr>
          <w:sz w:val="26"/>
          <w:szCs w:val="26"/>
        </w:rPr>
        <w:t xml:space="preserve">г. </w:t>
      </w:r>
      <w:r w:rsidR="00490A38" w:rsidRPr="00A440FD">
        <w:rPr>
          <w:sz w:val="26"/>
          <w:szCs w:val="26"/>
        </w:rPr>
        <w:t>№ 818</w:t>
      </w:r>
      <w:r w:rsidR="00E56FA8" w:rsidRPr="00A440FD">
        <w:rPr>
          <w:sz w:val="26"/>
          <w:szCs w:val="26"/>
        </w:rPr>
        <w:t xml:space="preserve"> «Об </w:t>
      </w:r>
      <w:r w:rsidR="00490A38" w:rsidRPr="00A440FD">
        <w:rPr>
          <w:sz w:val="26"/>
          <w:szCs w:val="26"/>
        </w:rPr>
        <w:t>утверждении П</w:t>
      </w:r>
      <w:r w:rsidR="00E56FA8" w:rsidRPr="00A440FD">
        <w:rPr>
          <w:sz w:val="26"/>
          <w:szCs w:val="26"/>
        </w:rPr>
        <w:t>оложения о</w:t>
      </w:r>
      <w:r w:rsidR="00490A38" w:rsidRPr="00A440FD">
        <w:rPr>
          <w:sz w:val="26"/>
          <w:szCs w:val="26"/>
        </w:rPr>
        <w:t xml:space="preserve"> секторе</w:t>
      </w:r>
      <w:r w:rsidR="00E56FA8" w:rsidRPr="00A440FD">
        <w:rPr>
          <w:sz w:val="26"/>
          <w:szCs w:val="26"/>
        </w:rPr>
        <w:t xml:space="preserve"> культуры и архивного дела администрации Комсомольского района Чувашской Республики»</w:t>
      </w:r>
      <w:r w:rsidR="007D6D63" w:rsidRPr="00A440FD">
        <w:rPr>
          <w:sz w:val="26"/>
          <w:szCs w:val="26"/>
        </w:rPr>
        <w:t>.</w:t>
      </w:r>
    </w:p>
    <w:p w:rsidR="00CB03FD" w:rsidRPr="00A440FD" w:rsidRDefault="009F7688" w:rsidP="007D6D63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440FD">
        <w:rPr>
          <w:sz w:val="26"/>
          <w:szCs w:val="26"/>
        </w:rPr>
        <w:t xml:space="preserve">3. </w:t>
      </w:r>
      <w:r w:rsidR="00CB03FD" w:rsidRPr="00A440FD">
        <w:rPr>
          <w:sz w:val="26"/>
          <w:szCs w:val="26"/>
        </w:rPr>
        <w:t>Контроль за исполнением настоящего постановления возложить н</w:t>
      </w:r>
      <w:r w:rsidR="00216EB8" w:rsidRPr="00A440FD">
        <w:rPr>
          <w:sz w:val="26"/>
          <w:szCs w:val="26"/>
        </w:rPr>
        <w:t xml:space="preserve">а заведующего сектором культуры </w:t>
      </w:r>
      <w:r w:rsidR="00CB03FD" w:rsidRPr="00A440FD">
        <w:rPr>
          <w:sz w:val="26"/>
          <w:szCs w:val="26"/>
        </w:rPr>
        <w:t xml:space="preserve">администрации </w:t>
      </w:r>
      <w:r w:rsidR="00216EB8" w:rsidRPr="00A440FD">
        <w:rPr>
          <w:color w:val="000000"/>
          <w:sz w:val="26"/>
          <w:szCs w:val="26"/>
        </w:rPr>
        <w:t>Комсомольского</w:t>
      </w:r>
      <w:r w:rsidR="00CB03FD" w:rsidRPr="00A440FD">
        <w:rPr>
          <w:sz w:val="26"/>
          <w:szCs w:val="26"/>
        </w:rPr>
        <w:t xml:space="preserve"> муниципального округа Чув</w:t>
      </w:r>
      <w:r w:rsidR="00216EB8" w:rsidRPr="00A440FD">
        <w:rPr>
          <w:sz w:val="26"/>
          <w:szCs w:val="26"/>
        </w:rPr>
        <w:t>ашской Республики</w:t>
      </w:r>
      <w:r w:rsidR="00CB03FD" w:rsidRPr="00A440FD">
        <w:rPr>
          <w:sz w:val="26"/>
          <w:szCs w:val="26"/>
        </w:rPr>
        <w:t xml:space="preserve">. </w:t>
      </w:r>
    </w:p>
    <w:p w:rsidR="00CB03FD" w:rsidRPr="00A440FD" w:rsidRDefault="009F7688" w:rsidP="007D6D63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440FD">
        <w:rPr>
          <w:sz w:val="26"/>
          <w:szCs w:val="26"/>
        </w:rPr>
        <w:t>4</w:t>
      </w:r>
      <w:r w:rsidR="00CB03FD" w:rsidRPr="00A440FD">
        <w:rPr>
          <w:sz w:val="26"/>
          <w:szCs w:val="26"/>
        </w:rPr>
        <w:t>. Настоящее постановление вступ</w:t>
      </w:r>
      <w:r w:rsidR="00490A38" w:rsidRPr="00A440FD">
        <w:rPr>
          <w:sz w:val="26"/>
          <w:szCs w:val="26"/>
        </w:rPr>
        <w:t>ает в силу после дня его официального опубликования и распространяется на правоотношения, возникшие с 30 декабря 2022 г.</w:t>
      </w:r>
    </w:p>
    <w:p w:rsidR="00CB03FD" w:rsidRPr="00A440FD" w:rsidRDefault="00CB03FD" w:rsidP="00216EB8">
      <w:pPr>
        <w:jc w:val="both"/>
        <w:rPr>
          <w:sz w:val="26"/>
          <w:szCs w:val="26"/>
        </w:rPr>
      </w:pPr>
    </w:p>
    <w:p w:rsidR="007D6D63" w:rsidRPr="00A440FD" w:rsidRDefault="007D6D63" w:rsidP="00216EB8">
      <w:pPr>
        <w:jc w:val="both"/>
        <w:rPr>
          <w:sz w:val="26"/>
          <w:szCs w:val="26"/>
        </w:rPr>
      </w:pPr>
    </w:p>
    <w:p w:rsidR="007D6D63" w:rsidRPr="00A440FD" w:rsidRDefault="007D6D63" w:rsidP="00216EB8">
      <w:pPr>
        <w:jc w:val="both"/>
        <w:rPr>
          <w:sz w:val="26"/>
          <w:szCs w:val="26"/>
        </w:rPr>
      </w:pPr>
    </w:p>
    <w:p w:rsidR="00CB03FD" w:rsidRPr="00A440FD" w:rsidRDefault="00CB03FD" w:rsidP="00CB03FD">
      <w:pPr>
        <w:jc w:val="both"/>
        <w:rPr>
          <w:sz w:val="26"/>
          <w:szCs w:val="26"/>
        </w:rPr>
      </w:pPr>
      <w:r w:rsidRPr="00A440FD">
        <w:rPr>
          <w:sz w:val="26"/>
          <w:szCs w:val="26"/>
        </w:rPr>
        <w:t xml:space="preserve">Глава Комсомольского </w:t>
      </w:r>
    </w:p>
    <w:p w:rsidR="00CB03FD" w:rsidRPr="00A440FD" w:rsidRDefault="00CB03FD" w:rsidP="007D6D63">
      <w:pPr>
        <w:jc w:val="both"/>
        <w:rPr>
          <w:rStyle w:val="a5"/>
          <w:b w:val="0"/>
          <w:color w:val="auto"/>
          <w:sz w:val="26"/>
          <w:szCs w:val="26"/>
        </w:rPr>
      </w:pPr>
      <w:r w:rsidRPr="00A440FD">
        <w:rPr>
          <w:sz w:val="26"/>
          <w:szCs w:val="26"/>
        </w:rPr>
        <w:t xml:space="preserve">муниципального округа                                                                </w:t>
      </w:r>
      <w:r w:rsidR="00216EB8" w:rsidRPr="00A440FD">
        <w:rPr>
          <w:sz w:val="26"/>
          <w:szCs w:val="26"/>
        </w:rPr>
        <w:t xml:space="preserve">         </w:t>
      </w:r>
      <w:r w:rsidRPr="00A440FD">
        <w:rPr>
          <w:sz w:val="26"/>
          <w:szCs w:val="26"/>
        </w:rPr>
        <w:t>А.Н. Осипов</w:t>
      </w:r>
    </w:p>
    <w:p w:rsidR="007D6D63" w:rsidRDefault="007D6D63" w:rsidP="00CB03FD">
      <w:pPr>
        <w:suppressAutoHyphens/>
        <w:ind w:firstLine="3544"/>
        <w:jc w:val="right"/>
        <w:rPr>
          <w:rStyle w:val="a5"/>
          <w:b w:val="0"/>
          <w:color w:val="000000"/>
          <w:sz w:val="28"/>
          <w:szCs w:val="28"/>
        </w:rPr>
      </w:pPr>
    </w:p>
    <w:p w:rsidR="00A440FD" w:rsidRDefault="00A440FD" w:rsidP="00CB03FD">
      <w:pPr>
        <w:suppressAutoHyphens/>
        <w:ind w:firstLine="3544"/>
        <w:jc w:val="right"/>
        <w:rPr>
          <w:rStyle w:val="a5"/>
          <w:b w:val="0"/>
          <w:color w:val="000000"/>
          <w:sz w:val="28"/>
          <w:szCs w:val="28"/>
        </w:rPr>
      </w:pPr>
    </w:p>
    <w:p w:rsidR="00A440FD" w:rsidRDefault="00A440FD" w:rsidP="00CB03FD">
      <w:pPr>
        <w:suppressAutoHyphens/>
        <w:ind w:firstLine="3544"/>
        <w:jc w:val="right"/>
        <w:rPr>
          <w:rStyle w:val="a5"/>
          <w:b w:val="0"/>
          <w:color w:val="000000"/>
          <w:sz w:val="28"/>
          <w:szCs w:val="28"/>
        </w:rPr>
      </w:pPr>
    </w:p>
    <w:p w:rsidR="00A440FD" w:rsidRDefault="00A440FD" w:rsidP="00CB03FD">
      <w:pPr>
        <w:suppressAutoHyphens/>
        <w:ind w:firstLine="3544"/>
        <w:jc w:val="right"/>
        <w:rPr>
          <w:rStyle w:val="a5"/>
          <w:b w:val="0"/>
          <w:color w:val="000000"/>
          <w:sz w:val="28"/>
          <w:szCs w:val="28"/>
        </w:rPr>
      </w:pPr>
    </w:p>
    <w:p w:rsidR="00CB03FD" w:rsidRPr="00A440FD" w:rsidRDefault="00CB03FD" w:rsidP="00CB03FD">
      <w:pPr>
        <w:suppressAutoHyphens/>
        <w:ind w:firstLine="3544"/>
        <w:jc w:val="right"/>
        <w:rPr>
          <w:rStyle w:val="a5"/>
          <w:b w:val="0"/>
          <w:color w:val="000000"/>
          <w:sz w:val="20"/>
          <w:szCs w:val="20"/>
        </w:rPr>
      </w:pPr>
      <w:r w:rsidRPr="00A440FD">
        <w:rPr>
          <w:rStyle w:val="a5"/>
          <w:b w:val="0"/>
          <w:color w:val="000000"/>
          <w:sz w:val="20"/>
          <w:szCs w:val="20"/>
        </w:rPr>
        <w:t xml:space="preserve">УТВЕРЖДЕНО </w:t>
      </w:r>
    </w:p>
    <w:p w:rsidR="00CB03FD" w:rsidRPr="00A440FD" w:rsidRDefault="00216EB8" w:rsidP="00CB03FD">
      <w:pPr>
        <w:suppressAutoHyphens/>
        <w:ind w:firstLine="3544"/>
        <w:jc w:val="right"/>
        <w:rPr>
          <w:rStyle w:val="a5"/>
          <w:b w:val="0"/>
          <w:color w:val="000000"/>
          <w:sz w:val="20"/>
          <w:szCs w:val="20"/>
        </w:rPr>
      </w:pPr>
      <w:r w:rsidRPr="00A440FD">
        <w:rPr>
          <w:rStyle w:val="a5"/>
          <w:b w:val="0"/>
          <w:color w:val="000000"/>
          <w:sz w:val="20"/>
          <w:szCs w:val="20"/>
        </w:rPr>
        <w:t>постановлением администрации</w:t>
      </w:r>
      <w:r w:rsidR="00CB03FD" w:rsidRPr="00A440FD">
        <w:rPr>
          <w:rStyle w:val="a5"/>
          <w:b w:val="0"/>
          <w:color w:val="000000"/>
          <w:sz w:val="20"/>
          <w:szCs w:val="20"/>
        </w:rPr>
        <w:t xml:space="preserve"> </w:t>
      </w:r>
    </w:p>
    <w:p w:rsidR="0088558A" w:rsidRDefault="00216EB8" w:rsidP="00CB03FD">
      <w:pPr>
        <w:suppressAutoHyphens/>
        <w:ind w:firstLine="3544"/>
        <w:jc w:val="right"/>
        <w:rPr>
          <w:rStyle w:val="a5"/>
          <w:b w:val="0"/>
          <w:color w:val="000000"/>
          <w:sz w:val="20"/>
          <w:szCs w:val="20"/>
        </w:rPr>
      </w:pPr>
      <w:r w:rsidRPr="00A440FD">
        <w:rPr>
          <w:color w:val="000000"/>
          <w:sz w:val="20"/>
          <w:szCs w:val="20"/>
        </w:rPr>
        <w:t>Комсомольского</w:t>
      </w:r>
      <w:r w:rsidR="00CB03FD" w:rsidRPr="00A440FD">
        <w:rPr>
          <w:rStyle w:val="a5"/>
          <w:b w:val="0"/>
          <w:color w:val="000000"/>
          <w:sz w:val="20"/>
          <w:szCs w:val="20"/>
        </w:rPr>
        <w:t xml:space="preserve"> муниципального округа</w:t>
      </w:r>
      <w:r w:rsidRPr="00A440FD">
        <w:rPr>
          <w:rStyle w:val="a5"/>
          <w:b w:val="0"/>
          <w:color w:val="000000"/>
          <w:sz w:val="20"/>
          <w:szCs w:val="20"/>
        </w:rPr>
        <w:t xml:space="preserve"> </w:t>
      </w:r>
    </w:p>
    <w:p w:rsidR="00CB03FD" w:rsidRPr="00A440FD" w:rsidRDefault="00216EB8" w:rsidP="00CB03FD">
      <w:pPr>
        <w:suppressAutoHyphens/>
        <w:ind w:firstLine="3544"/>
        <w:jc w:val="right"/>
        <w:rPr>
          <w:rStyle w:val="a5"/>
          <w:b w:val="0"/>
          <w:color w:val="000000"/>
          <w:sz w:val="20"/>
          <w:szCs w:val="20"/>
        </w:rPr>
      </w:pPr>
      <w:r w:rsidRPr="00A440FD">
        <w:rPr>
          <w:rStyle w:val="a5"/>
          <w:b w:val="0"/>
          <w:color w:val="000000"/>
          <w:sz w:val="20"/>
          <w:szCs w:val="20"/>
        </w:rPr>
        <w:t>Чувашской Республики</w:t>
      </w:r>
      <w:r w:rsidR="00CB03FD" w:rsidRPr="00A440FD">
        <w:rPr>
          <w:rStyle w:val="a5"/>
          <w:b w:val="0"/>
          <w:color w:val="000000"/>
          <w:sz w:val="20"/>
          <w:szCs w:val="20"/>
        </w:rPr>
        <w:t xml:space="preserve"> </w:t>
      </w:r>
    </w:p>
    <w:p w:rsidR="00CB03FD" w:rsidRPr="00A440FD" w:rsidRDefault="00CB03FD" w:rsidP="00CB03FD">
      <w:pPr>
        <w:suppressAutoHyphens/>
        <w:ind w:firstLine="3544"/>
        <w:jc w:val="right"/>
        <w:rPr>
          <w:rStyle w:val="a5"/>
          <w:b w:val="0"/>
          <w:color w:val="000000"/>
          <w:sz w:val="20"/>
          <w:szCs w:val="20"/>
        </w:rPr>
      </w:pPr>
      <w:r w:rsidRPr="00A440FD">
        <w:rPr>
          <w:rStyle w:val="a5"/>
          <w:b w:val="0"/>
          <w:color w:val="000000"/>
          <w:sz w:val="20"/>
          <w:szCs w:val="20"/>
        </w:rPr>
        <w:t>от</w:t>
      </w:r>
      <w:r w:rsidR="00216EB8" w:rsidRPr="00A440FD">
        <w:rPr>
          <w:rStyle w:val="a5"/>
          <w:b w:val="0"/>
          <w:color w:val="000000"/>
          <w:sz w:val="20"/>
          <w:szCs w:val="20"/>
        </w:rPr>
        <w:t xml:space="preserve"> </w:t>
      </w:r>
      <w:bookmarkStart w:id="0" w:name="_GoBack"/>
      <w:bookmarkEnd w:id="0"/>
      <w:r w:rsidR="00182221">
        <w:rPr>
          <w:rStyle w:val="a5"/>
          <w:b w:val="0"/>
          <w:color w:val="000000"/>
          <w:sz w:val="20"/>
          <w:szCs w:val="20"/>
        </w:rPr>
        <w:t>09.01</w:t>
      </w:r>
      <w:r w:rsidR="00490A38" w:rsidRPr="00A440FD">
        <w:rPr>
          <w:rStyle w:val="a5"/>
          <w:b w:val="0"/>
          <w:color w:val="000000"/>
          <w:sz w:val="20"/>
          <w:szCs w:val="20"/>
        </w:rPr>
        <w:t>.2023</w:t>
      </w:r>
      <w:r w:rsidR="00182221">
        <w:rPr>
          <w:rStyle w:val="a5"/>
          <w:b w:val="0"/>
          <w:color w:val="000000"/>
          <w:sz w:val="20"/>
          <w:szCs w:val="20"/>
        </w:rPr>
        <w:t>г.</w:t>
      </w:r>
      <w:r w:rsidRPr="00A440FD">
        <w:rPr>
          <w:rStyle w:val="a5"/>
          <w:b w:val="0"/>
          <w:color w:val="000000"/>
          <w:sz w:val="20"/>
          <w:szCs w:val="20"/>
        </w:rPr>
        <w:t xml:space="preserve"> № </w:t>
      </w:r>
      <w:r w:rsidR="00182221">
        <w:rPr>
          <w:rStyle w:val="a5"/>
          <w:b w:val="0"/>
          <w:color w:val="000000"/>
          <w:sz w:val="20"/>
          <w:szCs w:val="20"/>
        </w:rPr>
        <w:t>26</w:t>
      </w:r>
    </w:p>
    <w:p w:rsidR="00CB03FD" w:rsidRPr="00A440FD" w:rsidRDefault="00CB03FD" w:rsidP="00CB03FD">
      <w:pPr>
        <w:suppressAutoHyphens/>
        <w:ind w:firstLine="6379"/>
        <w:rPr>
          <w:color w:val="000000"/>
          <w:sz w:val="20"/>
          <w:szCs w:val="20"/>
        </w:rPr>
      </w:pPr>
    </w:p>
    <w:p w:rsidR="00CB03FD" w:rsidRPr="00CB03FD" w:rsidRDefault="00CB03FD" w:rsidP="00CB03FD">
      <w:pPr>
        <w:suppressAutoHyphens/>
        <w:jc w:val="center"/>
        <w:rPr>
          <w:sz w:val="28"/>
          <w:szCs w:val="28"/>
        </w:rPr>
      </w:pPr>
    </w:p>
    <w:p w:rsidR="00CB03FD" w:rsidRPr="00A440FD" w:rsidRDefault="00CB03FD" w:rsidP="00CB03FD">
      <w:pPr>
        <w:suppressAutoHyphens/>
        <w:contextualSpacing/>
        <w:jc w:val="center"/>
        <w:rPr>
          <w:b/>
        </w:rPr>
      </w:pPr>
      <w:r w:rsidRPr="00A440FD">
        <w:rPr>
          <w:b/>
        </w:rPr>
        <w:t>ПОЛОЖЕНИЕ</w:t>
      </w:r>
    </w:p>
    <w:p w:rsidR="00216EB8" w:rsidRPr="00A440FD" w:rsidRDefault="00CB03FD" w:rsidP="00CB03FD">
      <w:pPr>
        <w:suppressAutoHyphens/>
        <w:contextualSpacing/>
        <w:jc w:val="center"/>
        <w:rPr>
          <w:b/>
        </w:rPr>
      </w:pPr>
      <w:r w:rsidRPr="00A440FD">
        <w:rPr>
          <w:b/>
        </w:rPr>
        <w:t xml:space="preserve">о секторе культуры администрации </w:t>
      </w:r>
      <w:r w:rsidR="00216EB8" w:rsidRPr="00A440FD">
        <w:rPr>
          <w:b/>
          <w:color w:val="000000"/>
        </w:rPr>
        <w:t>Комсомольского</w:t>
      </w:r>
      <w:r w:rsidRPr="00A440FD">
        <w:rPr>
          <w:b/>
        </w:rPr>
        <w:t xml:space="preserve"> муниципального округа </w:t>
      </w:r>
    </w:p>
    <w:p w:rsidR="00CB03FD" w:rsidRPr="00A440FD" w:rsidRDefault="00CB03FD" w:rsidP="00CB03FD">
      <w:pPr>
        <w:suppressAutoHyphens/>
        <w:contextualSpacing/>
        <w:jc w:val="center"/>
        <w:rPr>
          <w:b/>
        </w:rPr>
      </w:pPr>
      <w:r w:rsidRPr="00A440FD">
        <w:rPr>
          <w:b/>
        </w:rPr>
        <w:t>Чувашской Республики</w:t>
      </w:r>
    </w:p>
    <w:p w:rsidR="00CB03FD" w:rsidRPr="00A440FD" w:rsidRDefault="00CB03FD" w:rsidP="00CB03FD">
      <w:pPr>
        <w:suppressAutoHyphens/>
        <w:contextualSpacing/>
        <w:jc w:val="center"/>
      </w:pPr>
    </w:p>
    <w:p w:rsidR="00CB03FD" w:rsidRPr="00A440FD" w:rsidRDefault="00CB03FD" w:rsidP="00CB03FD">
      <w:pPr>
        <w:suppressAutoHyphens/>
        <w:contextualSpacing/>
        <w:jc w:val="center"/>
        <w:rPr>
          <w:b/>
        </w:rPr>
      </w:pPr>
      <w:r w:rsidRPr="00A440FD">
        <w:rPr>
          <w:b/>
        </w:rPr>
        <w:t>I. Общие положения</w:t>
      </w:r>
    </w:p>
    <w:p w:rsidR="00CB03FD" w:rsidRPr="00A440FD" w:rsidRDefault="00216EB8" w:rsidP="00CB03FD">
      <w:pPr>
        <w:suppressAutoHyphens/>
        <w:ind w:firstLine="567"/>
        <w:contextualSpacing/>
        <w:jc w:val="both"/>
      </w:pPr>
      <w:r w:rsidRPr="00A440FD">
        <w:t xml:space="preserve">1.1. Сектор культуры </w:t>
      </w:r>
      <w:r w:rsidR="00CB03FD" w:rsidRPr="00A440FD">
        <w:t xml:space="preserve">(далее </w:t>
      </w:r>
      <w:r w:rsidRPr="00A440FD">
        <w:t>–</w:t>
      </w:r>
      <w:r w:rsidR="00CB03FD" w:rsidRPr="00A440FD">
        <w:t xml:space="preserve"> сектор) является структурным подразделением администрации </w:t>
      </w:r>
      <w:r w:rsidRPr="00A440FD">
        <w:rPr>
          <w:color w:val="000000"/>
        </w:rPr>
        <w:t>Комсомольского</w:t>
      </w:r>
      <w:r w:rsidR="00CB03FD" w:rsidRPr="00A440FD">
        <w:t xml:space="preserve"> муниципального округа Чувашской Республики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1.2. Сектор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Уставом </w:t>
      </w:r>
      <w:r w:rsidR="00216EB8" w:rsidRPr="00A440FD">
        <w:rPr>
          <w:color w:val="000000"/>
        </w:rPr>
        <w:t>Комсомольского</w:t>
      </w:r>
      <w:r w:rsidRPr="00A440FD">
        <w:t xml:space="preserve"> муниципального округа Чувашской Республики, муниципальными нормативными правовыми актами </w:t>
      </w:r>
      <w:r w:rsidR="00216EB8" w:rsidRPr="00A440FD">
        <w:rPr>
          <w:color w:val="000000"/>
        </w:rPr>
        <w:t>Комсомольского</w:t>
      </w:r>
      <w:r w:rsidRPr="00A440FD">
        <w:t xml:space="preserve"> муниципального округа  Чувашской Республики, а также настоящим Положением.</w:t>
      </w:r>
    </w:p>
    <w:p w:rsidR="00CB03FD" w:rsidRPr="00A440FD" w:rsidRDefault="00CB03FD" w:rsidP="00CB03FD">
      <w:pPr>
        <w:suppressAutoHyphens/>
        <w:ind w:firstLine="567"/>
        <w:contextualSpacing/>
        <w:jc w:val="both"/>
        <w:rPr>
          <w:color w:val="000000"/>
        </w:rPr>
      </w:pPr>
      <w:r w:rsidRPr="00A440FD">
        <w:t xml:space="preserve">1.3. </w:t>
      </w:r>
      <w:r w:rsidRPr="00A440FD">
        <w:rPr>
          <w:color w:val="000000"/>
        </w:rPr>
        <w:t xml:space="preserve">Сектор находится в непосредственном подчинении </w:t>
      </w:r>
      <w:r w:rsidR="006829A4" w:rsidRPr="00A440FD">
        <w:rPr>
          <w:color w:val="000000"/>
        </w:rPr>
        <w:t>заместителя</w:t>
      </w:r>
      <w:r w:rsidR="00216EB8" w:rsidRPr="00A440FD">
        <w:rPr>
          <w:color w:val="000000"/>
        </w:rPr>
        <w:t xml:space="preserve"> главы администрации по социальным вопросам </w:t>
      </w:r>
      <w:r w:rsidR="006829A4" w:rsidRPr="00A440FD">
        <w:rPr>
          <w:color w:val="000000"/>
        </w:rPr>
        <w:t>–</w:t>
      </w:r>
      <w:r w:rsidR="00216EB8" w:rsidRPr="00A440FD">
        <w:rPr>
          <w:color w:val="000000"/>
        </w:rPr>
        <w:t xml:space="preserve"> начальник</w:t>
      </w:r>
      <w:r w:rsidR="009F7688" w:rsidRPr="00A440FD">
        <w:rPr>
          <w:color w:val="000000"/>
        </w:rPr>
        <w:t>а</w:t>
      </w:r>
      <w:r w:rsidR="00216EB8" w:rsidRPr="00A440FD">
        <w:rPr>
          <w:color w:val="000000"/>
        </w:rPr>
        <w:t xml:space="preserve"> отдела образования</w:t>
      </w:r>
      <w:r w:rsidR="006829A4" w:rsidRPr="00A440FD">
        <w:rPr>
          <w:color w:val="000000"/>
        </w:rPr>
        <w:t>.</w:t>
      </w:r>
    </w:p>
    <w:p w:rsidR="006829A4" w:rsidRPr="00A440FD" w:rsidRDefault="00CB03FD" w:rsidP="006829A4">
      <w:pPr>
        <w:suppressAutoHyphens/>
        <w:ind w:firstLine="567"/>
        <w:contextualSpacing/>
        <w:jc w:val="both"/>
      </w:pPr>
      <w:r w:rsidRPr="00A440FD">
        <w:t>1.4. Заведующий сектором несет персональную ответственность за деятельность сектора.</w:t>
      </w:r>
    </w:p>
    <w:p w:rsidR="00CB03FD" w:rsidRPr="00A440FD" w:rsidRDefault="00A440FD" w:rsidP="006829A4">
      <w:pPr>
        <w:suppressAutoHyphens/>
        <w:ind w:firstLine="567"/>
        <w:contextualSpacing/>
        <w:jc w:val="both"/>
      </w:pPr>
      <w:r>
        <w:t xml:space="preserve">1.5. </w:t>
      </w:r>
      <w:r w:rsidR="00CB03FD" w:rsidRPr="00A440FD">
        <w:t xml:space="preserve">Положение о секторе утверждается постановлением администрации </w:t>
      </w:r>
      <w:r w:rsidR="006829A4" w:rsidRPr="00A440FD">
        <w:rPr>
          <w:color w:val="000000"/>
        </w:rPr>
        <w:t>Комсомольского</w:t>
      </w:r>
      <w:r w:rsidR="00CB03FD" w:rsidRPr="00A440FD">
        <w:t xml:space="preserve"> муниципального округа.</w:t>
      </w:r>
    </w:p>
    <w:p w:rsidR="00CB03FD" w:rsidRPr="00A440FD" w:rsidRDefault="00CB03FD" w:rsidP="00CB03FD">
      <w:pPr>
        <w:suppressAutoHyphens/>
        <w:contextualSpacing/>
        <w:jc w:val="both"/>
      </w:pPr>
    </w:p>
    <w:p w:rsidR="00CB03FD" w:rsidRPr="00A440FD" w:rsidRDefault="00CB03FD" w:rsidP="00CB03FD">
      <w:pPr>
        <w:suppressAutoHyphens/>
        <w:contextualSpacing/>
        <w:jc w:val="center"/>
        <w:rPr>
          <w:b/>
        </w:rPr>
      </w:pPr>
      <w:r w:rsidRPr="00A440FD">
        <w:rPr>
          <w:b/>
        </w:rPr>
        <w:t>II. Основные задачи сектора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Основными задачами сектора являются: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2.1. Формирование и проведение политики в сфере культуры на территории </w:t>
      </w:r>
      <w:r w:rsidR="006829A4" w:rsidRPr="00A440FD">
        <w:rPr>
          <w:color w:val="000000"/>
        </w:rPr>
        <w:t>Комсомольского</w:t>
      </w:r>
      <w:r w:rsidR="006829A4" w:rsidRPr="00A440FD">
        <w:t xml:space="preserve"> </w:t>
      </w:r>
      <w:r w:rsidRPr="00A440FD">
        <w:t>муниципального округа с учетом особенностей каждой нации, народности, этнической группы.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2.2. Совершенствование и создание условий для реализации жителями </w:t>
      </w:r>
      <w:r w:rsidR="006829A4" w:rsidRPr="00A440FD">
        <w:rPr>
          <w:color w:val="000000"/>
        </w:rPr>
        <w:t>Комсомольского</w:t>
      </w:r>
      <w:r w:rsidRPr="00A440FD">
        <w:rPr>
          <w:color w:val="000000"/>
        </w:rPr>
        <w:t xml:space="preserve"> </w:t>
      </w:r>
      <w:r w:rsidRPr="00A440FD">
        <w:t>муниципального округа прав на свободу творчества, культурную деятельность, удовлетворение духовных потребностей и приобщения ценностям культуры, свободного развития родного языка.</w:t>
      </w:r>
    </w:p>
    <w:p w:rsidR="00CB03FD" w:rsidRPr="00A440FD" w:rsidRDefault="001D2B73" w:rsidP="00CB03FD">
      <w:pPr>
        <w:suppressAutoHyphens/>
        <w:ind w:firstLine="567"/>
        <w:contextualSpacing/>
        <w:jc w:val="both"/>
      </w:pPr>
      <w:r w:rsidRPr="00A440FD">
        <w:t xml:space="preserve">2.3. </w:t>
      </w:r>
      <w:r w:rsidR="00CB03FD" w:rsidRPr="00A440FD">
        <w:t xml:space="preserve">Создание условий для мирного сосуществования и плодотворного сотрудничества различных общественных и религиозных объединений в </w:t>
      </w:r>
      <w:r w:rsidR="006829A4" w:rsidRPr="00A440FD">
        <w:rPr>
          <w:color w:val="000000"/>
        </w:rPr>
        <w:t>Комсомольского</w:t>
      </w:r>
      <w:r w:rsidR="00CB03FD" w:rsidRPr="00A440FD">
        <w:rPr>
          <w:color w:val="000000"/>
        </w:rPr>
        <w:t xml:space="preserve"> </w:t>
      </w:r>
      <w:r w:rsidR="00CB03FD" w:rsidRPr="00A440FD">
        <w:t xml:space="preserve">муниципальном округе, сохранение отношений между коренными народами, населяющими </w:t>
      </w:r>
      <w:r w:rsidR="006829A4" w:rsidRPr="00A440FD">
        <w:rPr>
          <w:color w:val="000000"/>
        </w:rPr>
        <w:t>Комсомольского</w:t>
      </w:r>
      <w:r w:rsidR="00CB03FD" w:rsidRPr="00A440FD">
        <w:rPr>
          <w:color w:val="000000"/>
        </w:rPr>
        <w:t xml:space="preserve"> </w:t>
      </w:r>
      <w:r w:rsidR="00CB03FD" w:rsidRPr="00A440FD">
        <w:t>муниципальный округ, между православной и мусульманской концессиями.</w:t>
      </w:r>
    </w:p>
    <w:p w:rsidR="00CB03FD" w:rsidRPr="00A440FD" w:rsidRDefault="001D2B73" w:rsidP="00CB03FD">
      <w:pPr>
        <w:suppressAutoHyphens/>
        <w:ind w:firstLine="567"/>
        <w:contextualSpacing/>
        <w:jc w:val="both"/>
      </w:pPr>
      <w:r w:rsidRPr="00A440FD">
        <w:t xml:space="preserve">2.4. </w:t>
      </w:r>
      <w:r w:rsidR="00CB03FD" w:rsidRPr="00A440FD">
        <w:t xml:space="preserve">Рассмотрение вопросов, возникающих в сфере взаимодействия органов государственной власти и органов местного самоуправления </w:t>
      </w:r>
      <w:r w:rsidR="006829A4" w:rsidRPr="00A440FD">
        <w:rPr>
          <w:color w:val="000000"/>
        </w:rPr>
        <w:t>Комсомольского</w:t>
      </w:r>
      <w:r w:rsidR="00CB03FD" w:rsidRPr="00A440FD">
        <w:rPr>
          <w:color w:val="000000"/>
        </w:rPr>
        <w:t xml:space="preserve"> </w:t>
      </w:r>
      <w:r w:rsidR="00CB03FD" w:rsidRPr="00A440FD">
        <w:t>муниципального округа с национально-культурными и религиозными объединениями по вопросам, отнесенным к компетенции сектора.</w:t>
      </w:r>
    </w:p>
    <w:p w:rsidR="00CB03FD" w:rsidRPr="00A440FD" w:rsidRDefault="001D2B73" w:rsidP="00CB03FD">
      <w:pPr>
        <w:suppressAutoHyphens/>
        <w:ind w:firstLine="567"/>
        <w:contextualSpacing/>
        <w:jc w:val="both"/>
      </w:pPr>
      <w:r w:rsidRPr="00A440FD">
        <w:t xml:space="preserve">2.5. </w:t>
      </w:r>
      <w:r w:rsidR="00CB03FD" w:rsidRPr="00A440FD">
        <w:t xml:space="preserve">Сохранение историко-культурного наследия </w:t>
      </w:r>
      <w:r w:rsidR="006829A4" w:rsidRPr="00A440FD">
        <w:rPr>
          <w:color w:val="000000"/>
        </w:rPr>
        <w:t>Комсомольского</w:t>
      </w:r>
      <w:r w:rsidR="00CB03FD" w:rsidRPr="00A440FD">
        <w:t xml:space="preserve"> муниципального округа.</w:t>
      </w:r>
    </w:p>
    <w:p w:rsidR="00CB03FD" w:rsidRPr="00A440FD" w:rsidRDefault="001D2B73" w:rsidP="006829A4">
      <w:pPr>
        <w:suppressAutoHyphens/>
        <w:ind w:firstLine="567"/>
        <w:jc w:val="both"/>
        <w:rPr>
          <w:color w:val="000000"/>
        </w:rPr>
      </w:pPr>
      <w:r w:rsidRPr="00A440FD">
        <w:rPr>
          <w:color w:val="000000"/>
        </w:rPr>
        <w:t xml:space="preserve">2.6. </w:t>
      </w:r>
      <w:r w:rsidR="00CB03FD" w:rsidRPr="00A440FD">
        <w:rPr>
          <w:color w:val="000000"/>
        </w:rPr>
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6829A4" w:rsidRPr="00A440FD">
        <w:rPr>
          <w:color w:val="000000"/>
        </w:rPr>
        <w:t>Комсомольского</w:t>
      </w:r>
      <w:r w:rsidR="00CB03FD" w:rsidRPr="00A440FD">
        <w:rPr>
          <w:color w:val="000000"/>
        </w:rPr>
        <w:t xml:space="preserve"> </w:t>
      </w:r>
      <w:r w:rsidR="00CB03FD" w:rsidRPr="00A440FD">
        <w:rPr>
          <w:color w:val="000000"/>
        </w:rPr>
        <w:lastRenderedPageBreak/>
        <w:t>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CB03FD" w:rsidRPr="00A440FD" w:rsidRDefault="006829A4" w:rsidP="00CB03FD">
      <w:pPr>
        <w:suppressAutoHyphens/>
        <w:ind w:firstLine="567"/>
        <w:contextualSpacing/>
        <w:jc w:val="both"/>
      </w:pPr>
      <w:r w:rsidRPr="00A440FD">
        <w:t xml:space="preserve">2.7. </w:t>
      </w:r>
      <w:r w:rsidR="00CB03FD" w:rsidRPr="00A440FD">
        <w:t>Обеспечение функционирования народных коллективов, коллективов художественной самодеятельности разных жанров.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2.8. Развитие сферы досуга, обеспечение условий для занятия культурно-досуговой деятельностью различных слоев населения.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2.9. Организация мероприятий в сфере культуры: праздников, концертов, фестивалей, конкурсов и иных культурно-досуговых мероприятий.</w:t>
      </w:r>
    </w:p>
    <w:p w:rsidR="00CB03FD" w:rsidRPr="00A440FD" w:rsidRDefault="001D2B73" w:rsidP="00CB03FD">
      <w:pPr>
        <w:suppressAutoHyphens/>
        <w:ind w:firstLine="567"/>
        <w:contextualSpacing/>
        <w:jc w:val="both"/>
      </w:pPr>
      <w:r w:rsidRPr="00A440FD">
        <w:t xml:space="preserve">2.10. </w:t>
      </w:r>
      <w:r w:rsidR="00CB03FD" w:rsidRPr="00A440FD">
        <w:t>Организация обмена народными, коллективами художественной самодеятельности, самодеятельными композиторами, деятелями культуры и искусства.</w:t>
      </w:r>
    </w:p>
    <w:p w:rsidR="00CB03FD" w:rsidRPr="00A440FD" w:rsidRDefault="006829A4" w:rsidP="00CB03FD">
      <w:pPr>
        <w:suppressAutoHyphens/>
        <w:ind w:firstLine="567"/>
        <w:contextualSpacing/>
        <w:jc w:val="both"/>
      </w:pPr>
      <w:r w:rsidRPr="00A440FD">
        <w:t xml:space="preserve">2.11. </w:t>
      </w:r>
      <w:r w:rsidR="00CB03FD" w:rsidRPr="00A440FD">
        <w:t>Организация библиотечного обслуживания населения библиотеками, комплектование и обеспечение сохранности их библиотечных фондов.</w:t>
      </w:r>
    </w:p>
    <w:p w:rsidR="00CB03FD" w:rsidRPr="00A440FD" w:rsidRDefault="00CB03FD" w:rsidP="001D2B73">
      <w:pPr>
        <w:suppressAutoHyphens/>
        <w:ind w:firstLine="567"/>
        <w:jc w:val="both"/>
      </w:pPr>
      <w:r w:rsidRPr="00A440FD">
        <w:t xml:space="preserve">2.12. Осуществление музейного обслуживания населения.  </w:t>
      </w:r>
    </w:p>
    <w:p w:rsidR="00CB03FD" w:rsidRPr="00A440FD" w:rsidRDefault="001D2B73" w:rsidP="00CB03FD">
      <w:pPr>
        <w:suppressAutoHyphens/>
        <w:ind w:firstLine="567"/>
        <w:contextualSpacing/>
        <w:jc w:val="both"/>
      </w:pPr>
      <w:r w:rsidRPr="00A440FD">
        <w:t>2.13</w:t>
      </w:r>
      <w:r w:rsidR="00CB03FD" w:rsidRPr="00A440FD">
        <w:t xml:space="preserve">. Оперативное управление и методическое руководство учреждениями культуры по основным видам их деятельности, контроль выполнения ими муниципальных правовых актов органов местного самоуправления </w:t>
      </w:r>
      <w:r w:rsidRPr="00A440FD">
        <w:rPr>
          <w:color w:val="000000"/>
        </w:rPr>
        <w:t>Комсомольского</w:t>
      </w:r>
      <w:r w:rsidR="00CB03FD" w:rsidRPr="00A440FD">
        <w:t xml:space="preserve"> муниципального округа. </w:t>
      </w:r>
    </w:p>
    <w:p w:rsidR="00CB03FD" w:rsidRPr="00A440FD" w:rsidRDefault="00CB03FD" w:rsidP="00CB03FD">
      <w:pPr>
        <w:suppressAutoHyphens/>
        <w:ind w:firstLine="567"/>
        <w:jc w:val="both"/>
      </w:pPr>
      <w:r w:rsidRPr="00A440FD">
        <w:t>2.1</w:t>
      </w:r>
      <w:r w:rsidR="001D2B73" w:rsidRPr="00A440FD">
        <w:t>4</w:t>
      </w:r>
      <w:r w:rsidRPr="00A440FD">
        <w:t xml:space="preserve">. Обеспечение реализации муниципальных программ в области культуры, межнациональных и межконфессиональных отношений на территории </w:t>
      </w:r>
      <w:r w:rsidR="001D2B73" w:rsidRPr="00A440FD">
        <w:rPr>
          <w:color w:val="000000"/>
        </w:rPr>
        <w:t>Комсомольского</w:t>
      </w:r>
      <w:r w:rsidRPr="00A440FD">
        <w:t xml:space="preserve"> муниципального округа. </w:t>
      </w:r>
    </w:p>
    <w:p w:rsidR="00CB03FD" w:rsidRPr="00A440FD" w:rsidRDefault="00CB03FD" w:rsidP="00CB03FD">
      <w:pPr>
        <w:suppressAutoHyphens/>
        <w:ind w:firstLine="539"/>
        <w:contextualSpacing/>
        <w:jc w:val="both"/>
      </w:pPr>
    </w:p>
    <w:p w:rsidR="00CB03FD" w:rsidRPr="00A440FD" w:rsidRDefault="00CB03FD" w:rsidP="00CB03FD">
      <w:pPr>
        <w:suppressAutoHyphens/>
        <w:contextualSpacing/>
        <w:jc w:val="center"/>
        <w:rPr>
          <w:b/>
        </w:rPr>
      </w:pPr>
      <w:r w:rsidRPr="00A440FD">
        <w:rPr>
          <w:b/>
        </w:rPr>
        <w:t>III. Функции сектора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Сектор в соответствии с возложенными на него задачами выполняет следующие функции: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3.1. Разрабатывает и согласовывает в установленном порядке проекты муниципальных правовых актов, проекты соглашений, договоров и протоколов о сотрудничестве, заключаемых со структурными подразделениями федеральных органов исполнительной власти, органов исполнительной власти Чувашской Республики в рамках межведомственного взаимодействия по направлению деятельности, связан</w:t>
      </w:r>
      <w:r w:rsidR="001D2B73" w:rsidRPr="00A440FD">
        <w:t>ной с культурой</w:t>
      </w:r>
      <w:r w:rsidRPr="00A440FD">
        <w:t>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3.2. Определяет перечень муниципальных услуг в сфере к</w:t>
      </w:r>
      <w:r w:rsidR="001D2B73" w:rsidRPr="00A440FD">
        <w:t>ультуры и досуга</w:t>
      </w:r>
      <w:r w:rsidRPr="00A440FD">
        <w:t>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3.3. Формирует муниципальное задание на оказание муниципальных услуг </w:t>
      </w:r>
      <w:r w:rsidR="001D2B73" w:rsidRPr="00A440FD">
        <w:t>в сфере культуры</w:t>
      </w:r>
      <w:r w:rsidRPr="00A440FD">
        <w:t>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3.4. Подготавливает и вносит в установленном порядке предложения об отмене действия муниципальных правовых актов, противоречащих действующему законодательству по вопросам, относящимся к компетенции сектора.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3.5. Создает условия для организации досуга и обеспечения жителей муниципального округа услугами орган</w:t>
      </w:r>
      <w:r w:rsidR="001D2B73" w:rsidRPr="00A440FD">
        <w:t>изаций культуры</w:t>
      </w:r>
      <w:r w:rsidRPr="00A440FD">
        <w:t>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3.6. Создает условия для массового отдыха жителей </w:t>
      </w:r>
      <w:r w:rsidR="001D2B73" w:rsidRPr="00A440FD">
        <w:rPr>
          <w:color w:val="000000"/>
        </w:rPr>
        <w:t>Комсомольского</w:t>
      </w:r>
      <w:r w:rsidRPr="00A440FD">
        <w:t xml:space="preserve"> муниципального округа и организации обустройства мест массового отдыха населения.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3.7. Организует сохранение историко-культурного наследия </w:t>
      </w:r>
      <w:r w:rsidR="001D2B73" w:rsidRPr="00A440FD">
        <w:rPr>
          <w:color w:val="000000"/>
        </w:rPr>
        <w:t>Комсомольского</w:t>
      </w:r>
      <w:r w:rsidR="001D2B73" w:rsidRPr="00A440FD">
        <w:t xml:space="preserve"> муниципального округа</w:t>
      </w:r>
      <w:r w:rsidRPr="00A440FD">
        <w:t>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3.8.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1D2B73" w:rsidRPr="00A440FD">
        <w:rPr>
          <w:color w:val="000000"/>
        </w:rPr>
        <w:t>Комсомольского</w:t>
      </w:r>
      <w:r w:rsidR="001D2B73" w:rsidRPr="00A440FD">
        <w:t xml:space="preserve"> </w:t>
      </w:r>
      <w:r w:rsidRPr="00A440FD">
        <w:t>муниципальном округе.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3.9. Содействует сохранению, использованию и популяризации объектов культурного наследия (памятников истории и культуры).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3.10. Оказывает содействие и поддержку творческой деятельности на территории муниципальн</w:t>
      </w:r>
      <w:r w:rsidR="001D2B73" w:rsidRPr="00A440FD">
        <w:t>ого округа организаций, граждан.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3.11. Оказывает содействие народам и национальным группам, проживающим в районе, в удовлетворении запросов сохранения и развития национальной культуры, использовании средств массовой информации, свободном развитии родного языка.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lastRenderedPageBreak/>
        <w:t>3.12. Содействует укреплению и развитию культурных связей наций и народностей, проживающих в районе, с нациями и народностями республик, краев и областей в составе Российской Федерации.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3.13. Осуществляет разработку программ и проектов, планирование, организацию, регулирование и контроль деятельности учреждений, подведомственных сектору.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3.14. Содействует установлению и развитию культурных связей с зарубежными странами, а также регионами Российской Федерации, обмену достижениями в области культуры и искусства.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3.15. Организует библиотечное обслуживание населения, комплектование и обеспечение сохранности библиотечных фондов муниципальных библиотек.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3.16. Разрабатывает предложения по награждению работников культуры и архивного дела государственными наградами Российской Федерации и Чувашской Республики, почетными грамотами, благодарностями.</w:t>
      </w:r>
    </w:p>
    <w:p w:rsidR="00CB03FD" w:rsidRPr="00A440FD" w:rsidRDefault="00CB03FD" w:rsidP="00CB03FD">
      <w:pPr>
        <w:suppressAutoHyphens/>
        <w:ind w:firstLine="567"/>
        <w:contextualSpacing/>
        <w:jc w:val="both"/>
        <w:rPr>
          <w:color w:val="000000"/>
        </w:rPr>
      </w:pPr>
      <w:r w:rsidRPr="00A440FD">
        <w:rPr>
          <w:color w:val="000000"/>
        </w:rPr>
        <w:t xml:space="preserve">3.17. Организует комплектование фонда и хранение документов в архиве </w:t>
      </w:r>
      <w:r w:rsidR="000D0180" w:rsidRPr="00A440FD">
        <w:rPr>
          <w:color w:val="000000"/>
        </w:rPr>
        <w:t>Комсомольского</w:t>
      </w:r>
      <w:r w:rsidRPr="00A440FD">
        <w:rPr>
          <w:color w:val="000000"/>
        </w:rPr>
        <w:t xml:space="preserve"> муниципального округа, организует передачу их в установленном порядке в государственный архив.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3.18. Разрабатывает типовые перечни документов, образующихся в деятельности учреждений, организаций, независимо от их организационно-правовой формы, и подлежащих государственному хранению.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3.19. Осуществляет координационно-методическое руководство и контроль за работой муниципального архива.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3.20. Осуществляет в установленном порядке сбор, обработку, анализ информации и представление статистической отчетности в</w:t>
      </w:r>
      <w:r w:rsidR="000D0180" w:rsidRPr="00A440FD">
        <w:t xml:space="preserve"> сфере культуры</w:t>
      </w:r>
      <w:r w:rsidRPr="00A440FD">
        <w:t>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3.21. Оказывает консультационные услуги по применению действующего законодательства в сферах деятельности, отнесенных к компетенции сектора.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3.22. Готовит ответы на поступившие в администрацию </w:t>
      </w:r>
      <w:r w:rsidR="000D0180" w:rsidRPr="00A440FD">
        <w:t>Комсомоль</w:t>
      </w:r>
      <w:r w:rsidRPr="00A440FD">
        <w:t>ского муниципального округа обращения, письма граждан и организаций по вопросам, относящимся к компетенции сектора.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3.23. Ведет делопроизводство по вопросам, отнесенным к компетенции сектора.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3.24. Выполняет иные функции, соответствующие или непосредственно связанные с задачами сектора.</w:t>
      </w:r>
    </w:p>
    <w:p w:rsidR="00CB03FD" w:rsidRPr="00A440FD" w:rsidRDefault="00CB03FD" w:rsidP="00CB03FD">
      <w:pPr>
        <w:suppressAutoHyphens/>
        <w:contextualSpacing/>
        <w:jc w:val="both"/>
      </w:pPr>
    </w:p>
    <w:p w:rsidR="00CB03FD" w:rsidRPr="00A440FD" w:rsidRDefault="00CB03FD" w:rsidP="00CB03FD">
      <w:pPr>
        <w:suppressAutoHyphens/>
        <w:contextualSpacing/>
        <w:jc w:val="center"/>
        <w:rPr>
          <w:b/>
        </w:rPr>
      </w:pPr>
      <w:r w:rsidRPr="00A440FD">
        <w:rPr>
          <w:b/>
        </w:rPr>
        <w:t>IV. Права сектора</w:t>
      </w:r>
    </w:p>
    <w:p w:rsidR="00CB03FD" w:rsidRPr="00A440FD" w:rsidRDefault="00CB03FD" w:rsidP="00CB03FD">
      <w:pPr>
        <w:suppressAutoHyphens/>
        <w:ind w:firstLine="708"/>
        <w:contextualSpacing/>
        <w:jc w:val="both"/>
      </w:pPr>
      <w:r w:rsidRPr="00A440FD">
        <w:t>Сектор при осуществлении своих функций имеет право:</w:t>
      </w:r>
    </w:p>
    <w:p w:rsidR="00CB03FD" w:rsidRPr="00A440FD" w:rsidRDefault="00CB03FD" w:rsidP="00CB03FD">
      <w:pPr>
        <w:suppressAutoHyphens/>
        <w:ind w:firstLine="708"/>
        <w:contextualSpacing/>
        <w:jc w:val="both"/>
      </w:pPr>
      <w:r w:rsidRPr="00A440FD">
        <w:t>запрашивать и получать в порядке, установленном законодательством, у территориальных органов федеральных органов исполнительной власти, министерств и иных органов исполнительной власти Чувашской Республики, органов местного самоуправления, других организаций, должностных лиц необходимую информацию, документы и материалы;</w:t>
      </w:r>
    </w:p>
    <w:p w:rsidR="00CB03FD" w:rsidRPr="00A440FD" w:rsidRDefault="00CB03FD" w:rsidP="00CB03FD">
      <w:pPr>
        <w:suppressAutoHyphens/>
        <w:ind w:firstLine="708"/>
        <w:contextualSpacing/>
        <w:jc w:val="both"/>
      </w:pPr>
      <w:r w:rsidRPr="00A440FD">
        <w:t xml:space="preserve">вносить по согласованию с управляющим делами - начальником отдела организационно-контрольной и кадровой работы на рассмотрение главы </w:t>
      </w:r>
      <w:r w:rsidR="000D0180" w:rsidRPr="00A440FD">
        <w:t>Комсомольского</w:t>
      </w:r>
      <w:r w:rsidRPr="00A440FD">
        <w:t xml:space="preserve"> муниципального округа предложения по вопросам совершенствования деятельности сектора с целью успешного выполнения возложенных на сектор задач и функций;</w:t>
      </w:r>
    </w:p>
    <w:p w:rsidR="00CB03FD" w:rsidRPr="00A440FD" w:rsidRDefault="00CB03FD" w:rsidP="00CB03FD">
      <w:pPr>
        <w:suppressAutoHyphens/>
        <w:ind w:firstLine="708"/>
        <w:contextualSpacing/>
        <w:jc w:val="both"/>
      </w:pPr>
      <w:r w:rsidRPr="00A440FD">
        <w:t>участвовать в работе комиссий и иных консультативных органов, формируемых из представителей органов местного самоуправления, организаций с целью реализации возложенных на сектор задач и функций;</w:t>
      </w:r>
    </w:p>
    <w:p w:rsidR="00CB03FD" w:rsidRPr="00A440FD" w:rsidRDefault="00CB03FD" w:rsidP="00CB03FD">
      <w:pPr>
        <w:suppressAutoHyphens/>
        <w:ind w:firstLine="708"/>
        <w:contextualSpacing/>
        <w:jc w:val="both"/>
      </w:pPr>
      <w:r w:rsidRPr="00A440FD">
        <w:t xml:space="preserve">принимать участие в проводимых администрацией </w:t>
      </w:r>
      <w:r w:rsidR="000D0180" w:rsidRPr="00A440FD">
        <w:t xml:space="preserve">Комсомольского </w:t>
      </w:r>
      <w:r w:rsidRPr="00A440FD">
        <w:t xml:space="preserve">муниципального округа совещаниях по вопросам, относящимся к компетенции сектора, запрашивать и получать информацию от других структурных подразделений администрации </w:t>
      </w:r>
      <w:r w:rsidR="000D0180" w:rsidRPr="00A440FD">
        <w:t>Комсомольского</w:t>
      </w:r>
      <w:r w:rsidRPr="00A440FD">
        <w:t xml:space="preserve"> муниципального округа;</w:t>
      </w:r>
    </w:p>
    <w:p w:rsidR="00CB03FD" w:rsidRPr="00A440FD" w:rsidRDefault="00CB03FD" w:rsidP="00CB03FD">
      <w:pPr>
        <w:suppressAutoHyphens/>
        <w:ind w:firstLine="708"/>
        <w:contextualSpacing/>
        <w:jc w:val="both"/>
      </w:pPr>
      <w:r w:rsidRPr="00A440FD">
        <w:t xml:space="preserve">пользоваться иными правами, предоставленными для решения </w:t>
      </w:r>
      <w:r w:rsidR="000D0180" w:rsidRPr="00A440FD">
        <w:t>вопросов,</w:t>
      </w:r>
      <w:r w:rsidRPr="00A440FD">
        <w:t xml:space="preserve"> отнесенных к компетенции сектора.</w:t>
      </w:r>
    </w:p>
    <w:p w:rsidR="00CB03FD" w:rsidRDefault="00CB03FD" w:rsidP="00CB03FD">
      <w:pPr>
        <w:suppressAutoHyphens/>
        <w:contextualSpacing/>
        <w:jc w:val="both"/>
      </w:pPr>
    </w:p>
    <w:p w:rsidR="00CB03FD" w:rsidRPr="00A440FD" w:rsidRDefault="00CB03FD" w:rsidP="007D6D63">
      <w:pPr>
        <w:suppressAutoHyphens/>
        <w:contextualSpacing/>
        <w:jc w:val="center"/>
        <w:rPr>
          <w:b/>
        </w:rPr>
      </w:pPr>
      <w:r w:rsidRPr="00A440FD">
        <w:rPr>
          <w:b/>
        </w:rPr>
        <w:lastRenderedPageBreak/>
        <w:t>V. Организация деятельности сектора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5.1. Сектор возглавляет заведующий се</w:t>
      </w:r>
      <w:r w:rsidR="000D0180" w:rsidRPr="00A440FD">
        <w:t xml:space="preserve">ктором культуры. Заведующий сектором культуры </w:t>
      </w:r>
      <w:r w:rsidRPr="00A440FD">
        <w:t xml:space="preserve">назначается и освобождается от должности распоряжением администрации </w:t>
      </w:r>
      <w:r w:rsidR="000D0180" w:rsidRPr="00A440FD">
        <w:t xml:space="preserve">Комсомольского </w:t>
      </w:r>
      <w:r w:rsidRPr="00A440FD">
        <w:t>муниципального округа.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5.2. Заведующий сектором культуры и архивного дела: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организует деятельность сектора;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по поручению главы </w:t>
      </w:r>
      <w:r w:rsidR="000D0180" w:rsidRPr="00A440FD">
        <w:t>Комсомольского</w:t>
      </w:r>
      <w:r w:rsidRPr="00A440FD">
        <w:t xml:space="preserve"> муниципального округа представляет сектор в отношениях с территориальными органами федеральных органов исполнительной власти, органами государственной власти Чувашской Республики, органами местного самоуправления, организациями и гражданами;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вносит главе </w:t>
      </w:r>
      <w:r w:rsidR="000D0180" w:rsidRPr="00A440FD">
        <w:t>Комсомольского</w:t>
      </w:r>
      <w:r w:rsidRPr="00A440FD">
        <w:t xml:space="preserve"> муниципального округа предложения о поощрении работников сектора либо применении к ним мер дисциплинарного взыскания;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обеспечивает соблюдение работниками сектора внутреннего трудового распорядка органа местного самоуправления, правил пожарной безопасности;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осуществляет иные полномочия в пределах компетенции сектора.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 xml:space="preserve">5.3. Работники сектора назначаются на должность и освобождаются от должности распоряжением администрации </w:t>
      </w:r>
      <w:r w:rsidR="000D0180" w:rsidRPr="00A440FD">
        <w:t>Комсомольского</w:t>
      </w:r>
      <w:r w:rsidRPr="00A440FD">
        <w:t xml:space="preserve"> муниципального округа.</w:t>
      </w:r>
    </w:p>
    <w:p w:rsidR="00CB03FD" w:rsidRPr="00A440FD" w:rsidRDefault="00CB03FD" w:rsidP="00CB03FD">
      <w:pPr>
        <w:suppressAutoHyphens/>
        <w:ind w:firstLine="567"/>
        <w:contextualSpacing/>
        <w:jc w:val="both"/>
      </w:pPr>
      <w:r w:rsidRPr="00A440FD">
        <w:t>5.</w:t>
      </w:r>
      <w:r w:rsidR="00A440FD">
        <w:t>4</w:t>
      </w:r>
      <w:r w:rsidRPr="00A440FD">
        <w:t xml:space="preserve">. Сектор создается, реорганизуется и упраздняется в соответствии с </w:t>
      </w:r>
      <w:r w:rsidR="00490A38" w:rsidRPr="00A440FD">
        <w:t xml:space="preserve">решением Собрания депутатов </w:t>
      </w:r>
      <w:r w:rsidR="000D0180" w:rsidRPr="00A440FD">
        <w:t>Комсомольского</w:t>
      </w:r>
      <w:r w:rsidRPr="00A440FD">
        <w:t xml:space="preserve"> муниципального </w:t>
      </w:r>
      <w:r w:rsidR="005646B1" w:rsidRPr="00A440FD">
        <w:t>округа Чувашской</w:t>
      </w:r>
      <w:r w:rsidRPr="00A440FD">
        <w:t xml:space="preserve"> Республики.</w:t>
      </w:r>
    </w:p>
    <w:p w:rsidR="00CB6EC8" w:rsidRPr="00A440FD" w:rsidRDefault="00CB6EC8" w:rsidP="00CB6EC8"/>
    <w:p w:rsidR="00572277" w:rsidRPr="00A440FD" w:rsidRDefault="00572277"/>
    <w:sectPr w:rsidR="00572277" w:rsidRPr="00A440FD" w:rsidSect="00A440F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0180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2221"/>
    <w:rsid w:val="001954A9"/>
    <w:rsid w:val="001A3A36"/>
    <w:rsid w:val="001B5C2F"/>
    <w:rsid w:val="001C31A4"/>
    <w:rsid w:val="001C548F"/>
    <w:rsid w:val="001D2B73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16EB8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90A38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46B1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29A4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D6D63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8558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9F7688"/>
    <w:rsid w:val="00A01249"/>
    <w:rsid w:val="00A1037E"/>
    <w:rsid w:val="00A153AC"/>
    <w:rsid w:val="00A2302E"/>
    <w:rsid w:val="00A23E6A"/>
    <w:rsid w:val="00A3742D"/>
    <w:rsid w:val="00A41646"/>
    <w:rsid w:val="00A440FD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03FD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5788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6FA8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CB03FD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4</cp:revision>
  <cp:lastPrinted>2023-01-13T12:04:00Z</cp:lastPrinted>
  <dcterms:created xsi:type="dcterms:W3CDTF">2023-01-19T10:32:00Z</dcterms:created>
  <dcterms:modified xsi:type="dcterms:W3CDTF">2023-02-03T06:54:00Z</dcterms:modified>
</cp:coreProperties>
</file>